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F155C2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4E5C59" w:rsidRDefault="004E5C59" w:rsidP="007F3D2C">
      <w:pPr>
        <w:keepNext/>
        <w:keepLines/>
        <w:jc w:val="center"/>
        <w:outlineLvl w:val="3"/>
        <w:rPr>
          <w:rFonts w:ascii="Times New Roman" w:hAnsi="Times New Roman"/>
          <w:sz w:val="32"/>
          <w:szCs w:val="24"/>
          <w:u w:val="single"/>
        </w:rPr>
      </w:pPr>
      <w:r w:rsidRPr="004E5C59">
        <w:rPr>
          <w:rFonts w:ascii="Times New Roman" w:hAnsi="Times New Roman"/>
          <w:sz w:val="28"/>
          <w:szCs w:val="24"/>
          <w:u w:val="single"/>
        </w:rPr>
        <w:t>ОП.03 Метрология, стандартизация и сертификация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AF7C86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2021</w:t>
      </w:r>
      <w:r w:rsidR="00795F21"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AF7C86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F2AD62" wp14:editId="661B484E">
            <wp:extent cx="5940425" cy="2052320"/>
            <wp:effectExtent l="0" t="0" r="317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4E5C59" w:rsidRPr="004E5C59">
        <w:rPr>
          <w:rFonts w:ascii="Times New Roman" w:hAnsi="Times New Roman"/>
          <w:sz w:val="24"/>
          <w:szCs w:val="24"/>
          <w:u w:val="single"/>
        </w:rPr>
        <w:t>ОП.03 Метрология, стандартизация и сертификация</w:t>
      </w:r>
      <w:r w:rsidRPr="007F3D2C">
        <w:rPr>
          <w:rFonts w:ascii="Times New Roman" w:hAnsi="Times New Roman"/>
          <w:sz w:val="16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</w:t>
      </w:r>
      <w:r w:rsidR="00AF7C86">
        <w:rPr>
          <w:rFonts w:ascii="Times New Roman" w:eastAsia="SimSun" w:hAnsi="Times New Roman"/>
          <w:sz w:val="24"/>
          <w:szCs w:val="24"/>
        </w:rPr>
        <w:t>азовательной организации на 2021/2022</w:t>
      </w:r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4E5C59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Мамедшахов Гаджимурад Керимович</w:t>
      </w:r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Ашуралиева»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Рашитханов Арип Таймасханович</w:t>
      </w:r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Агаев Улуби Ахмедович</w:t>
      </w:r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</w:t>
      </w:r>
      <w:r w:rsidR="004E5C59" w:rsidRPr="004E5C59">
        <w:rPr>
          <w:rFonts w:ascii="Times New Roman" w:hAnsi="Times New Roman"/>
          <w:sz w:val="18"/>
          <w:szCs w:val="24"/>
        </w:rPr>
        <w:t>Мамедшахов Гаджимурад Керимович</w:t>
      </w:r>
      <w:r w:rsidRPr="004E5C59">
        <w:rPr>
          <w:rFonts w:ascii="Times New Roman" w:hAnsi="Times New Roman"/>
          <w:sz w:val="12"/>
          <w:szCs w:val="18"/>
        </w:rPr>
        <w:t xml:space="preserve"> </w:t>
      </w:r>
      <w:r w:rsidR="00AF7C86">
        <w:rPr>
          <w:rFonts w:ascii="Times New Roman" w:hAnsi="Times New Roman"/>
          <w:sz w:val="18"/>
          <w:szCs w:val="18"/>
        </w:rPr>
        <w:t>2021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37386A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 w:rsidR="00AF7C86">
        <w:rPr>
          <w:rFonts w:ascii="Times New Roman" w:hAnsi="Times New Roman"/>
          <w:sz w:val="18"/>
          <w:szCs w:val="18"/>
        </w:rPr>
        <w:t xml:space="preserve"> им. Р.Н. Ашуралиева» 2021</w:t>
      </w:r>
      <w:bookmarkStart w:id="0" w:name="_GoBack"/>
      <w:bookmarkEnd w:id="0"/>
    </w:p>
    <w:p w:rsidR="0037386A" w:rsidRDefault="003738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7386A" w:rsidRPr="00A3112F" w:rsidRDefault="0037386A" w:rsidP="0037386A">
      <w:pPr>
        <w:jc w:val="center"/>
        <w:rPr>
          <w:rFonts w:ascii="Times New Roman" w:hAnsi="Times New Roman"/>
          <w:b/>
        </w:rPr>
      </w:pPr>
      <w:r w:rsidRPr="00A3112F">
        <w:rPr>
          <w:rFonts w:ascii="Times New Roman" w:hAnsi="Times New Roman"/>
          <w:b/>
        </w:rPr>
        <w:lastRenderedPageBreak/>
        <w:t>СОДЕРЖАНИЕ</w:t>
      </w:r>
    </w:p>
    <w:p w:rsidR="0037386A" w:rsidRPr="00322AAD" w:rsidRDefault="0037386A" w:rsidP="0037386A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7386A" w:rsidRPr="00B26BD5" w:rsidTr="006A408B">
        <w:tc>
          <w:tcPr>
            <w:tcW w:w="7501" w:type="dxa"/>
          </w:tcPr>
          <w:p w:rsidR="0037386A" w:rsidRPr="00B26BD5" w:rsidRDefault="0037386A" w:rsidP="0037386A">
            <w:pPr>
              <w:numPr>
                <w:ilvl w:val="0"/>
                <w:numId w:val="4"/>
              </w:numPr>
              <w:tabs>
                <w:tab w:val="clear" w:pos="928"/>
                <w:tab w:val="num" w:pos="284"/>
                <w:tab w:val="num" w:pos="644"/>
              </w:tabs>
              <w:suppressAutoHyphens/>
              <w:ind w:left="644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ОБЩАЯ ХАРАКТЕРИСТИКА ПРИМЕРНОЙ РАБОЧЕЙ ПРОГРАММЫ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</w:tc>
        <w:tc>
          <w:tcPr>
            <w:tcW w:w="1854" w:type="dxa"/>
          </w:tcPr>
          <w:p w:rsidR="0037386A" w:rsidRPr="00B26BD5" w:rsidRDefault="0037386A" w:rsidP="006A408B">
            <w:pPr>
              <w:rPr>
                <w:rFonts w:ascii="Times New Roman" w:hAnsi="Times New Roman"/>
                <w:b/>
              </w:rPr>
            </w:pPr>
          </w:p>
        </w:tc>
      </w:tr>
      <w:tr w:rsidR="0037386A" w:rsidRPr="00B26BD5" w:rsidTr="006A408B">
        <w:tc>
          <w:tcPr>
            <w:tcW w:w="7501" w:type="dxa"/>
          </w:tcPr>
          <w:p w:rsidR="0037386A" w:rsidRPr="00B26BD5" w:rsidRDefault="0037386A" w:rsidP="0037386A">
            <w:pPr>
              <w:numPr>
                <w:ilvl w:val="0"/>
                <w:numId w:val="4"/>
              </w:numPr>
              <w:tabs>
                <w:tab w:val="clear" w:pos="928"/>
                <w:tab w:val="num" w:pos="284"/>
                <w:tab w:val="num" w:pos="644"/>
              </w:tabs>
              <w:suppressAutoHyphens/>
              <w:ind w:left="644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  <w:p w:rsidR="0037386A" w:rsidRPr="00B26BD5" w:rsidRDefault="0037386A" w:rsidP="0037386A">
            <w:pPr>
              <w:numPr>
                <w:ilvl w:val="0"/>
                <w:numId w:val="4"/>
              </w:numPr>
              <w:tabs>
                <w:tab w:val="clear" w:pos="928"/>
                <w:tab w:val="num" w:pos="284"/>
                <w:tab w:val="num" w:pos="644"/>
              </w:tabs>
              <w:suppressAutoHyphens/>
              <w:ind w:left="644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ПРОФЕССИОНАЛЬНОГО МОДУЛЯ</w:t>
            </w:r>
          </w:p>
        </w:tc>
        <w:tc>
          <w:tcPr>
            <w:tcW w:w="1854" w:type="dxa"/>
          </w:tcPr>
          <w:p w:rsidR="0037386A" w:rsidRPr="00B26BD5" w:rsidRDefault="0037386A" w:rsidP="006A408B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37386A" w:rsidRPr="00B26BD5" w:rsidTr="006A408B">
        <w:tc>
          <w:tcPr>
            <w:tcW w:w="7501" w:type="dxa"/>
          </w:tcPr>
          <w:p w:rsidR="0037386A" w:rsidRPr="00B26BD5" w:rsidRDefault="0037386A" w:rsidP="0037386A">
            <w:pPr>
              <w:numPr>
                <w:ilvl w:val="0"/>
                <w:numId w:val="4"/>
              </w:numPr>
              <w:tabs>
                <w:tab w:val="clear" w:pos="928"/>
                <w:tab w:val="num" w:pos="644"/>
              </w:tabs>
              <w:suppressAutoHyphens/>
              <w:ind w:left="644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</w:t>
            </w:r>
            <w:r>
              <w:rPr>
                <w:rFonts w:ascii="Times New Roman" w:hAnsi="Times New Roman"/>
                <w:b/>
              </w:rPr>
              <w:t>АТОВ ОСВОЕНИЯ ПРОФЕССИОНАЛЬНОГО МОДУЛЯ</w:t>
            </w:r>
          </w:p>
          <w:p w:rsidR="0037386A" w:rsidRPr="00B26BD5" w:rsidRDefault="0037386A" w:rsidP="006A408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37386A" w:rsidRPr="00B26BD5" w:rsidRDefault="0037386A" w:rsidP="006A408B">
            <w:pPr>
              <w:rPr>
                <w:rFonts w:ascii="Times New Roman" w:hAnsi="Times New Roman"/>
                <w:b/>
              </w:rPr>
            </w:pPr>
          </w:p>
        </w:tc>
      </w:tr>
    </w:tbl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Default="0037386A" w:rsidP="0037386A">
      <w:pPr>
        <w:jc w:val="center"/>
        <w:rPr>
          <w:rFonts w:ascii="Times New Roman" w:hAnsi="Times New Roman"/>
          <w:b/>
          <w:i/>
        </w:rPr>
      </w:pPr>
    </w:p>
    <w:p w:rsidR="0037386A" w:rsidRPr="00D10857" w:rsidRDefault="0037386A" w:rsidP="0037386A">
      <w:pPr>
        <w:pStyle w:val="1"/>
        <w:spacing w:before="0" w:after="0"/>
        <w:ind w:left="142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10857">
        <w:rPr>
          <w:rFonts w:ascii="Times New Roman" w:hAnsi="Times New Roman"/>
          <w:caps/>
          <w:sz w:val="24"/>
          <w:szCs w:val="24"/>
        </w:rPr>
        <w:lastRenderedPageBreak/>
        <w:t xml:space="preserve">1. </w:t>
      </w:r>
      <w:r w:rsidRPr="00D10857">
        <w:rPr>
          <w:rFonts w:ascii="Times New Roman" w:hAnsi="Times New Roman"/>
          <w:sz w:val="24"/>
          <w:szCs w:val="24"/>
        </w:rPr>
        <w:t xml:space="preserve">Общая характеристика примерной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D10857">
        <w:rPr>
          <w:rFonts w:ascii="Times New Roman" w:hAnsi="Times New Roman"/>
          <w:sz w:val="24"/>
          <w:szCs w:val="24"/>
        </w:rPr>
        <w:t>программы учебной дисциплины «</w:t>
      </w:r>
      <w:r>
        <w:rPr>
          <w:rFonts w:ascii="Times New Roman" w:hAnsi="Times New Roman"/>
          <w:sz w:val="24"/>
          <w:szCs w:val="24"/>
        </w:rPr>
        <w:t xml:space="preserve">ОП 03 </w:t>
      </w:r>
      <w:r w:rsidRPr="00D10857">
        <w:rPr>
          <w:rFonts w:ascii="Times New Roman" w:hAnsi="Times New Roman"/>
          <w:sz w:val="24"/>
          <w:szCs w:val="24"/>
        </w:rPr>
        <w:t>Метрология, стандартизация и сертификация»</w:t>
      </w:r>
      <w:r w:rsidRPr="00D10857">
        <w:rPr>
          <w:rFonts w:ascii="Times New Roman" w:hAnsi="Times New Roman"/>
          <w:i/>
          <w:sz w:val="24"/>
          <w:szCs w:val="24"/>
        </w:rPr>
        <w:t xml:space="preserve"> </w:t>
      </w: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>1.1. Место дисциплины в структуре основной образовательной программы.</w:t>
      </w:r>
    </w:p>
    <w:p w:rsidR="0037386A" w:rsidRPr="00E947F3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 xml:space="preserve">Учебная дисциплина «Метрология, стандартизация и сертификация» является обязательной частью профессионального цикла примерной основной образовательной программы в соответствии с ФГОС по специальности СПО </w:t>
      </w:r>
      <w:r w:rsidRPr="00CA5415">
        <w:rPr>
          <w:rFonts w:ascii="Times New Roman" w:hAnsi="Times New Roman"/>
          <w:sz w:val="24"/>
          <w:szCs w:val="24"/>
        </w:rPr>
        <w:t>13.02.03 Электрические станции, сети и системы</w:t>
      </w:r>
      <w:r w:rsidRPr="00E947F3">
        <w:rPr>
          <w:rFonts w:ascii="Times New Roman" w:hAnsi="Times New Roman"/>
          <w:sz w:val="24"/>
          <w:szCs w:val="24"/>
        </w:rPr>
        <w:t xml:space="preserve">. </w:t>
      </w: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 xml:space="preserve"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 </w:t>
      </w:r>
      <w:r w:rsidRPr="00CA5415">
        <w:rPr>
          <w:rFonts w:ascii="Times New Roman" w:hAnsi="Times New Roman"/>
          <w:sz w:val="24"/>
          <w:szCs w:val="24"/>
        </w:rPr>
        <w:t>13.02.03 Электрические станции, сети и системы</w:t>
      </w:r>
      <w:r w:rsidRPr="00D10857">
        <w:rPr>
          <w:rFonts w:ascii="Times New Roman" w:hAnsi="Times New Roman"/>
          <w:i/>
          <w:sz w:val="24"/>
          <w:szCs w:val="24"/>
        </w:rPr>
        <w:t>.</w:t>
      </w:r>
      <w:r w:rsidRPr="00D10857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ОК.     </w:t>
      </w: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b/>
          <w:sz w:val="24"/>
          <w:szCs w:val="24"/>
        </w:rPr>
      </w:pP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дисциплины.</w:t>
      </w: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253"/>
      </w:tblGrid>
      <w:tr w:rsidR="0037386A" w:rsidRPr="002E70CC" w:rsidTr="006A408B">
        <w:tc>
          <w:tcPr>
            <w:tcW w:w="1242" w:type="dxa"/>
            <w:shd w:val="clear" w:color="auto" w:fill="auto"/>
            <w:vAlign w:val="center"/>
          </w:tcPr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7386A" w:rsidRPr="002E70CC" w:rsidTr="006A408B">
        <w:tc>
          <w:tcPr>
            <w:tcW w:w="1242" w:type="dxa"/>
            <w:shd w:val="clear" w:color="auto" w:fill="auto"/>
            <w:vAlign w:val="center"/>
          </w:tcPr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ОК 1 – 11,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color w:val="000000"/>
                <w:sz w:val="24"/>
                <w:szCs w:val="24"/>
              </w:rPr>
              <w:t>1.1 - 1.6, 2.1 - 2.3,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color w:val="000000"/>
                <w:sz w:val="24"/>
                <w:szCs w:val="24"/>
              </w:rPr>
              <w:t>3.1 - 3.5, 4.1 - 4.3,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color w:val="000000"/>
                <w:sz w:val="24"/>
                <w:szCs w:val="24"/>
              </w:rPr>
              <w:t>5.1 - 5.4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задачи стандартизации, ее экономическую эффективность;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основные систем (комплексов) общетехнических и организационно-методических стандартов;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основные понятия и определения метрологии, стандартизации, сертификации и документации систем качества;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7386A" w:rsidRPr="002E70CC" w:rsidRDefault="0037386A" w:rsidP="006A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формы подтверждения качества</w:t>
            </w:r>
          </w:p>
        </w:tc>
      </w:tr>
    </w:tbl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Default="0037386A" w:rsidP="0037386A">
      <w:pPr>
        <w:rPr>
          <w:rFonts w:ascii="Times New Roman" w:hAnsi="Times New Roman"/>
          <w:b/>
          <w:i/>
        </w:rPr>
      </w:pPr>
    </w:p>
    <w:p w:rsidR="0037386A" w:rsidRPr="001C0435" w:rsidRDefault="0037386A" w:rsidP="0037386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C0435">
        <w:rPr>
          <w:rFonts w:ascii="Times New Roman" w:hAnsi="Times New Roman"/>
          <w:sz w:val="24"/>
          <w:szCs w:val="24"/>
        </w:rPr>
        <w:lastRenderedPageBreak/>
        <w:t>2. Структура и содержание учебной дисциплины</w:t>
      </w:r>
    </w:p>
    <w:p w:rsidR="0037386A" w:rsidRPr="001C0435" w:rsidRDefault="0037386A" w:rsidP="0037386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C0435">
        <w:rPr>
          <w:rFonts w:ascii="Times New Roman" w:hAnsi="Times New Roman"/>
          <w:sz w:val="24"/>
          <w:szCs w:val="24"/>
        </w:rPr>
        <w:t>«ОП 03 Метрология, стандартизация и сертификация»</w:t>
      </w:r>
    </w:p>
    <w:p w:rsidR="0037386A" w:rsidRPr="001C0435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043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7386A" w:rsidRPr="001C0435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10"/>
        <w:gridCol w:w="2188"/>
      </w:tblGrid>
      <w:tr w:rsidR="0037386A" w:rsidRPr="001C0435" w:rsidTr="006A408B">
        <w:trPr>
          <w:trHeight w:val="460"/>
        </w:trPr>
        <w:tc>
          <w:tcPr>
            <w:tcW w:w="386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3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435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 для техника-электрика</w:t>
            </w:r>
          </w:p>
        </w:tc>
      </w:tr>
      <w:tr w:rsidR="0037386A" w:rsidRPr="001C0435" w:rsidTr="006A408B">
        <w:tc>
          <w:tcPr>
            <w:tcW w:w="386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3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140" w:type="pct"/>
            <w:vAlign w:val="center"/>
          </w:tcPr>
          <w:p w:rsidR="0037386A" w:rsidRPr="00BC4F6A" w:rsidRDefault="00C44B1A" w:rsidP="006A40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59</w:t>
            </w:r>
          </w:p>
        </w:tc>
      </w:tr>
      <w:tr w:rsidR="0037386A" w:rsidRPr="001C0435" w:rsidTr="006A408B">
        <w:tc>
          <w:tcPr>
            <w:tcW w:w="386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7386A" w:rsidRPr="001C0435" w:rsidTr="006A408B">
        <w:tc>
          <w:tcPr>
            <w:tcW w:w="386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C0435">
              <w:rPr>
                <w:rFonts w:ascii="Times New Roman" w:hAnsi="Times New Roman"/>
                <w:sz w:val="24"/>
                <w:szCs w:val="24"/>
              </w:rPr>
              <w:t>еоретическое обучение</w:t>
            </w:r>
          </w:p>
        </w:tc>
        <w:tc>
          <w:tcPr>
            <w:tcW w:w="1140" w:type="pct"/>
            <w:vAlign w:val="center"/>
          </w:tcPr>
          <w:p w:rsidR="0037386A" w:rsidRPr="00BC4F6A" w:rsidRDefault="0037386A" w:rsidP="006A408B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43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</w:t>
            </w:r>
            <w:r w:rsidR="00C44B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</w:tr>
      <w:tr w:rsidR="0037386A" w:rsidRPr="001C0435" w:rsidTr="006A408B">
        <w:tc>
          <w:tcPr>
            <w:tcW w:w="386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</w:t>
            </w:r>
            <w:r w:rsidRPr="001C043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pct"/>
            <w:vAlign w:val="center"/>
          </w:tcPr>
          <w:p w:rsidR="0037386A" w:rsidRPr="00BC4F6A" w:rsidRDefault="0037386A" w:rsidP="006A40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37386A" w:rsidRPr="001C0435" w:rsidTr="006A408B">
        <w:tc>
          <w:tcPr>
            <w:tcW w:w="386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  <w:r w:rsidRPr="001C0435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140" w:type="pct"/>
            <w:vAlign w:val="center"/>
          </w:tcPr>
          <w:p w:rsidR="0037386A" w:rsidRPr="00BC4F6A" w:rsidRDefault="0037386A" w:rsidP="006A40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37386A" w:rsidRPr="001C0435" w:rsidTr="006A408B">
        <w:tc>
          <w:tcPr>
            <w:tcW w:w="386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35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1C0435">
              <w:rPr>
                <w:rStyle w:val="a7"/>
                <w:rFonts w:ascii="Times New Roman" w:eastAsia="Calibri" w:hAnsi="Times New Roman"/>
                <w:iCs/>
                <w:sz w:val="24"/>
                <w:szCs w:val="24"/>
              </w:rPr>
              <w:footnoteReference w:id="2"/>
            </w:r>
          </w:p>
        </w:tc>
        <w:tc>
          <w:tcPr>
            <w:tcW w:w="1140" w:type="pct"/>
            <w:vAlign w:val="center"/>
          </w:tcPr>
          <w:p w:rsidR="0037386A" w:rsidRPr="001C0435" w:rsidRDefault="0037386A" w:rsidP="006A40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37386A" w:rsidRPr="00322AAD" w:rsidRDefault="0037386A" w:rsidP="0037386A">
      <w:pPr>
        <w:rPr>
          <w:rFonts w:ascii="Times New Roman" w:hAnsi="Times New Roman"/>
          <w:b/>
          <w:i/>
        </w:rPr>
        <w:sectPr w:rsidR="0037386A" w:rsidRPr="00322AAD" w:rsidSect="00703943">
          <w:pgSz w:w="11907" w:h="16840"/>
          <w:pgMar w:top="1134" w:right="851" w:bottom="992" w:left="1418" w:header="709" w:footer="709" w:gutter="0"/>
          <w:cols w:space="720"/>
        </w:sectPr>
      </w:pPr>
    </w:p>
    <w:p w:rsidR="0037386A" w:rsidRDefault="0037386A" w:rsidP="0037386A">
      <w:pPr>
        <w:spacing w:after="0" w:line="240" w:lineRule="auto"/>
        <w:rPr>
          <w:rFonts w:ascii="Times New Roman" w:hAnsi="Times New Roman"/>
          <w:b/>
        </w:rPr>
      </w:pPr>
    </w:p>
    <w:p w:rsidR="0037386A" w:rsidRPr="00D74307" w:rsidRDefault="0037386A" w:rsidP="0037386A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2.2. Тематический план и содержание профессионального модуля (ПМ)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67"/>
        <w:gridCol w:w="10886"/>
        <w:gridCol w:w="992"/>
      </w:tblGrid>
      <w:tr w:rsidR="0037386A" w:rsidRPr="002A7991" w:rsidTr="006A408B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shd w:val="clear" w:color="auto" w:fill="auto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386A" w:rsidRPr="002A7991" w:rsidTr="006A408B">
        <w:trPr>
          <w:trHeight w:val="363"/>
        </w:trPr>
        <w:tc>
          <w:tcPr>
            <w:tcW w:w="2681" w:type="dxa"/>
            <w:vMerge w:val="restart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метрологии и метрологического обеспечения</w:t>
            </w:r>
          </w:p>
        </w:tc>
        <w:tc>
          <w:tcPr>
            <w:tcW w:w="113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386A" w:rsidRPr="008169B3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9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метрологию. 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>Физическая величина. Системы единиц физических величин.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Воспроизведение и передача размеров физических величин.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10857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Основы теории измерений.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10857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B9">
              <w:rPr>
                <w:rFonts w:ascii="Times New Roman" w:hAnsi="Times New Roman"/>
                <w:sz w:val="24"/>
                <w:szCs w:val="24"/>
              </w:rPr>
              <w:t>Средства измерений и контроля.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Pr="00D54445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Pr="008169B3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54445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№1 </w:t>
            </w:r>
            <w:r w:rsidRPr="00232F0C">
              <w:rPr>
                <w:rFonts w:ascii="Times New Roman" w:hAnsi="Times New Roman"/>
                <w:sz w:val="24"/>
                <w:szCs w:val="28"/>
              </w:rPr>
              <w:t>Основные и производные единицы системы 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54445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№2 Расчет характеристики погрешности измерений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54445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№ 3 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A95720">
              <w:rPr>
                <w:rFonts w:ascii="Times New Roman" w:hAnsi="Times New Roman"/>
                <w:sz w:val="24"/>
                <w:szCs w:val="28"/>
              </w:rPr>
              <w:t>лассы точности средств измерений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54445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№ 4 </w:t>
            </w:r>
            <w:r w:rsidRPr="00785558">
              <w:rPr>
                <w:rFonts w:ascii="Times New Roman" w:hAnsi="Times New Roman"/>
                <w:sz w:val="24"/>
                <w:szCs w:val="28"/>
              </w:rPr>
              <w:t>Поверка средств измерений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54445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ПЗ № 5 Измерение концевых мер длины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328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01A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№1 </w:t>
            </w:r>
            <w:r w:rsidRPr="00B40ED1">
              <w:rPr>
                <w:rFonts w:ascii="Times New Roman" w:hAnsi="Times New Roman"/>
                <w:sz w:val="24"/>
              </w:rPr>
              <w:t>Измерение деталей штангенинструментами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01A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</w:rPr>
              <w:t xml:space="preserve">ЛР №2 </w:t>
            </w:r>
            <w:r w:rsidRPr="0029153A">
              <w:rPr>
                <w:rFonts w:ascii="Times New Roman" w:hAnsi="Times New Roman"/>
                <w:bCs/>
                <w:spacing w:val="-1"/>
                <w:sz w:val="24"/>
              </w:rPr>
              <w:t>Измерение деталей микрометрическим инструментом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</w:rPr>
              <w:t xml:space="preserve">ЛР №3 </w:t>
            </w:r>
            <w:r w:rsidRPr="00702740">
              <w:rPr>
                <w:rFonts w:ascii="Times New Roman" w:hAnsi="Times New Roman"/>
                <w:snapToGrid w:val="0"/>
                <w:sz w:val="24"/>
                <w:szCs w:val="28"/>
                <w:lang w:eastAsia="ar-SA"/>
              </w:rPr>
              <w:t>Настройка приборов для измерения электрических величин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8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01A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8401AF" w:rsidRDefault="0037386A" w:rsidP="006A408B">
            <w:pPr>
              <w:tabs>
                <w:tab w:val="left" w:pos="1740"/>
              </w:tabs>
              <w:spacing w:after="0" w:line="0" w:lineRule="atLeast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ar-SA"/>
              </w:rPr>
              <w:t xml:space="preserve">ЛР №4 </w:t>
            </w:r>
            <w:r w:rsidRPr="00BA26EF">
              <w:rPr>
                <w:rFonts w:ascii="Times New Roman" w:eastAsia="Arial" w:hAnsi="Times New Roman"/>
                <w:sz w:val="24"/>
                <w:szCs w:val="28"/>
              </w:rPr>
              <w:t>Измерение поверхности цилиндрических поверхностей с применением нутрометров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155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8401AF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Default="0037386A" w:rsidP="006A408B">
            <w:pPr>
              <w:tabs>
                <w:tab w:val="left" w:pos="1740"/>
              </w:tabs>
              <w:spacing w:after="0" w:line="0" w:lineRule="atLeast"/>
              <w:rPr>
                <w:rFonts w:ascii="Times New Roman" w:hAnsi="Times New Roman"/>
                <w:snapToGrid w:val="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ar-SA"/>
              </w:rPr>
              <w:t xml:space="preserve">ЛР №5 Измерение угловых размеров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45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Default="0037386A" w:rsidP="006A408B">
            <w:pPr>
              <w:tabs>
                <w:tab w:val="left" w:pos="1740"/>
              </w:tabs>
              <w:spacing w:after="0" w:line="0" w:lineRule="atLeast"/>
              <w:rPr>
                <w:rFonts w:ascii="Times New Roman" w:hAnsi="Times New Roman"/>
                <w:snapToGrid w:val="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ar-SA"/>
              </w:rPr>
              <w:t>ЛР №6 Измерение сопротивлений косвенным методом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21"/>
        </w:trPr>
        <w:tc>
          <w:tcPr>
            <w:tcW w:w="2681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Default="0037386A" w:rsidP="006A408B">
            <w:pPr>
              <w:tabs>
                <w:tab w:val="left" w:pos="1740"/>
              </w:tabs>
              <w:spacing w:after="0" w:line="0" w:lineRule="atLeast"/>
              <w:rPr>
                <w:rFonts w:ascii="Times New Roman" w:hAnsi="Times New Roman"/>
                <w:snapToGrid w:val="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ar-SA"/>
              </w:rPr>
              <w:t>ЛР №7 Поверка амперметра магнитоэлектрической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386A" w:rsidRPr="00A64ECA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литературы(по вопросам к параграфам, главам учебных пособий составленных преподавателем).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литературы(по вопросам к параграфам, главам учебных пособий составленных преподавателем).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 w:val="restart"/>
            <w:shd w:val="clear" w:color="auto" w:fill="auto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Основы стандартизации</w:t>
            </w: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История развития стандартизации. Нормативно-правовая основа стандартизации. Документы в области </w:t>
            </w:r>
            <w:r w:rsidRPr="00D10857">
              <w:rPr>
                <w:rFonts w:ascii="Times New Roman" w:hAnsi="Times New Roman"/>
                <w:sz w:val="24"/>
                <w:szCs w:val="24"/>
              </w:rPr>
              <w:lastRenderedPageBreak/>
              <w:t>стандартизации.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8169B3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10857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Основные функции и методы стандартизации.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Pr="008169B3" w:rsidRDefault="0037386A" w:rsidP="006A40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9B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Pr="008169B3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9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10857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№6 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>Работа со стандартами РФ.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 w:val="restart"/>
            <w:shd w:val="clear" w:color="auto" w:fill="auto"/>
          </w:tcPr>
          <w:p w:rsidR="0037386A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8169B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Основы сертификации. Подтверждение соответствия.</w:t>
            </w: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6A" w:rsidRPr="002A7991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6A" w:rsidRPr="00F01D5D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D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подтверждения соответствия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Виды сертификации.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10857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Понятие качества и показатели качества продукции.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10857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Сертификация производства. Международная сертификация.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Pr="008169B3" w:rsidRDefault="0037386A" w:rsidP="006A40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9B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Pr="008169B3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10857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№ 7 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>Составление сертификата соответствия на продукцию.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D10857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№ 8</w:t>
            </w:r>
            <w:r w:rsidRPr="00A72FC0">
              <w:rPr>
                <w:rFonts w:ascii="Times New Roman" w:hAnsi="Times New Roman"/>
                <w:sz w:val="24"/>
                <w:szCs w:val="24"/>
              </w:rPr>
              <w:t xml:space="preserve"> Маркировка продукции знаками соответствия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3" w:type="dxa"/>
            <w:gridSpan w:val="2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386A" w:rsidRPr="002A7991" w:rsidTr="006A408B">
        <w:trPr>
          <w:trHeight w:val="20"/>
        </w:trPr>
        <w:tc>
          <w:tcPr>
            <w:tcW w:w="2681" w:type="dxa"/>
            <w:vMerge/>
            <w:shd w:val="clear" w:color="auto" w:fill="auto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литературы(по вопросам к параграфам, главам учебных пособий составленных преподавателем).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A" w:rsidRPr="002A7991" w:rsidTr="006A408B">
        <w:trPr>
          <w:trHeight w:val="20"/>
        </w:trPr>
        <w:tc>
          <w:tcPr>
            <w:tcW w:w="14034" w:type="dxa"/>
            <w:gridSpan w:val="3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7386A" w:rsidRPr="002A7991" w:rsidTr="006A408B">
        <w:trPr>
          <w:trHeight w:val="20"/>
        </w:trPr>
        <w:tc>
          <w:tcPr>
            <w:tcW w:w="14034" w:type="dxa"/>
            <w:gridSpan w:val="3"/>
            <w:shd w:val="clear" w:color="auto" w:fill="auto"/>
            <w:vAlign w:val="center"/>
          </w:tcPr>
          <w:p w:rsidR="0037386A" w:rsidRPr="002A7991" w:rsidRDefault="0037386A" w:rsidP="006A40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99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37386A" w:rsidRPr="002A7991" w:rsidRDefault="0037386A" w:rsidP="006A40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37386A" w:rsidRPr="002A7991" w:rsidRDefault="0037386A" w:rsidP="0037386A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37386A" w:rsidRPr="00322AAD" w:rsidRDefault="0037386A" w:rsidP="0037386A">
      <w:pPr>
        <w:rPr>
          <w:rFonts w:ascii="Times New Roman" w:hAnsi="Times New Roman"/>
          <w:i/>
        </w:rPr>
        <w:sectPr w:rsidR="0037386A" w:rsidRPr="00322AAD" w:rsidSect="0070394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7386A" w:rsidRPr="00D10857" w:rsidRDefault="0037386A" w:rsidP="003738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19"/>
        <w:jc w:val="center"/>
        <w:rPr>
          <w:rFonts w:ascii="Times New Roman" w:hAnsi="Times New Roman"/>
          <w:b w:val="0"/>
          <w:sz w:val="24"/>
          <w:szCs w:val="24"/>
        </w:rPr>
      </w:pPr>
      <w:r w:rsidRPr="00D10857">
        <w:rPr>
          <w:rFonts w:ascii="Times New Roman" w:hAnsi="Times New Roman"/>
          <w:caps/>
          <w:sz w:val="24"/>
          <w:szCs w:val="24"/>
        </w:rPr>
        <w:lastRenderedPageBreak/>
        <w:t xml:space="preserve">3. </w:t>
      </w:r>
      <w:r w:rsidRPr="00D10857">
        <w:rPr>
          <w:rFonts w:ascii="Times New Roman" w:hAnsi="Times New Roman"/>
          <w:sz w:val="24"/>
          <w:szCs w:val="24"/>
        </w:rPr>
        <w:t>Условия реализации программы учебной дисциплины.</w:t>
      </w:r>
    </w:p>
    <w:p w:rsidR="0037386A" w:rsidRPr="00D10857" w:rsidRDefault="0037386A" w:rsidP="00373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D1085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 xml:space="preserve">Кабинет «Метрологии, стандартизации и сертификации»: </w:t>
      </w:r>
    </w:p>
    <w:p w:rsidR="0037386A" w:rsidRPr="008347D2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47D2">
        <w:rPr>
          <w:rFonts w:ascii="Times New Roman" w:hAnsi="Times New Roman"/>
          <w:bCs/>
          <w:sz w:val="24"/>
          <w:szCs w:val="24"/>
        </w:rPr>
        <w:t xml:space="preserve">оснащенный оборудованием: посадочных мест по количеству обучающихся; стулья; доска классная; рабочее место преподавателя; </w:t>
      </w: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47D2">
        <w:rPr>
          <w:rFonts w:ascii="Times New Roman" w:hAnsi="Times New Roman"/>
          <w:bCs/>
          <w:sz w:val="24"/>
          <w:szCs w:val="24"/>
        </w:rPr>
        <w:t>техническими средствами обучения:</w:t>
      </w:r>
      <w:r w:rsidRPr="00D10857">
        <w:rPr>
          <w:rFonts w:ascii="Times New Roman" w:hAnsi="Times New Roman"/>
          <w:bCs/>
          <w:sz w:val="24"/>
          <w:szCs w:val="24"/>
        </w:rPr>
        <w:t xml:space="preserve"> компьютер с лицензионно-программным обеспечением и мультимедийный проектор; экран проекционный.</w:t>
      </w:r>
    </w:p>
    <w:p w:rsidR="0037386A" w:rsidRPr="00D10857" w:rsidRDefault="0037386A" w:rsidP="003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386A" w:rsidRPr="00D10857" w:rsidRDefault="0037386A" w:rsidP="0037386A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программы.</w:t>
      </w:r>
    </w:p>
    <w:p w:rsidR="0037386A" w:rsidRPr="00D10857" w:rsidRDefault="0037386A" w:rsidP="0037386A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37386A" w:rsidRPr="00D10857" w:rsidRDefault="0037386A" w:rsidP="0037386A">
      <w:pPr>
        <w:spacing w:after="0" w:line="30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7386A" w:rsidRPr="00773272" w:rsidRDefault="0037386A" w:rsidP="0037386A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Pr="00773272">
        <w:rPr>
          <w:rFonts w:ascii="Times New Roman" w:hAnsi="Times New Roman"/>
          <w:b/>
          <w:sz w:val="24"/>
          <w:szCs w:val="24"/>
        </w:rPr>
        <w:t>Печатные издания</w:t>
      </w:r>
      <w:r w:rsidRPr="00773272">
        <w:rPr>
          <w:rFonts w:ascii="Times New Roman" w:hAnsi="Times New Roman"/>
          <w:sz w:val="24"/>
          <w:szCs w:val="24"/>
        </w:rPr>
        <w:footnoteReference w:id="3"/>
      </w:r>
    </w:p>
    <w:p w:rsidR="0037386A" w:rsidRPr="004655E2" w:rsidRDefault="0037386A" w:rsidP="0037386A">
      <w:pPr>
        <w:pStyle w:val="a9"/>
        <w:numPr>
          <w:ilvl w:val="0"/>
          <w:numId w:val="5"/>
        </w:numPr>
        <w:spacing w:before="0" w:after="0" w:line="300" w:lineRule="auto"/>
        <w:ind w:left="0" w:firstLine="709"/>
        <w:contextualSpacing/>
        <w:rPr>
          <w:highlight w:val="yellow"/>
        </w:rPr>
      </w:pPr>
      <w:r w:rsidRPr="004655E2">
        <w:rPr>
          <w:highlight w:val="yellow"/>
        </w:rPr>
        <w:t>Шишмарев В.Ю., Метрология, стандартизация, сертификация и техническое регулирование, Академия, 2013</w:t>
      </w:r>
    </w:p>
    <w:p w:rsidR="0037386A" w:rsidRPr="004655E2" w:rsidRDefault="0037386A" w:rsidP="0037386A">
      <w:pPr>
        <w:pStyle w:val="a9"/>
        <w:numPr>
          <w:ilvl w:val="0"/>
          <w:numId w:val="5"/>
        </w:numPr>
        <w:spacing w:before="0" w:after="0" w:line="300" w:lineRule="auto"/>
        <w:ind w:left="0" w:firstLine="709"/>
        <w:contextualSpacing/>
        <w:rPr>
          <w:highlight w:val="yellow"/>
        </w:rPr>
      </w:pPr>
      <w:r w:rsidRPr="004655E2">
        <w:rPr>
          <w:highlight w:val="yellow"/>
        </w:rPr>
        <w:t>Зайцев С.А., Метрология, стандартизация и сертификация в энергетике, Академия, 2014</w:t>
      </w:r>
    </w:p>
    <w:p w:rsidR="0037386A" w:rsidRPr="004655E2" w:rsidRDefault="0037386A" w:rsidP="0037386A">
      <w:pPr>
        <w:spacing w:after="0" w:line="30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7386A" w:rsidRPr="004655E2" w:rsidRDefault="0037386A" w:rsidP="0037386A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4655E2">
        <w:rPr>
          <w:rFonts w:ascii="Times New Roman" w:hAnsi="Times New Roman"/>
          <w:b/>
          <w:sz w:val="24"/>
          <w:szCs w:val="24"/>
          <w:highlight w:val="yellow"/>
        </w:rPr>
        <w:t xml:space="preserve">          3.2.2 Электронные издания (электронные ресурсы):</w:t>
      </w:r>
    </w:p>
    <w:p w:rsidR="0037386A" w:rsidRPr="004655E2" w:rsidRDefault="0037386A" w:rsidP="0037386A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  <w:highlight w:val="yellow"/>
        </w:rPr>
      </w:pP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B"/>
      </w:r>
      <w:r w:rsidRPr="004655E2">
        <w:rPr>
          <w:rFonts w:ascii="Times New Roman" w:hAnsi="Times New Roman"/>
          <w:sz w:val="24"/>
          <w:szCs w:val="24"/>
          <w:highlight w:val="yellow"/>
        </w:rPr>
        <w:t>1</w:t>
      </w: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D"/>
      </w:r>
      <w:r w:rsidRPr="004655E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655E2">
        <w:rPr>
          <w:rFonts w:ascii="Times New Roman" w:hAnsi="Times New Roman"/>
          <w:highlight w:val="yellow"/>
        </w:rPr>
        <w:t xml:space="preserve">Интернет ресурс. Справочная система «Консультант-плюс </w:t>
      </w:r>
      <w:hyperlink r:id="rId8" w:history="1">
        <w:r w:rsidRPr="004655E2">
          <w:rPr>
            <w:rStyle w:val="a8"/>
            <w:rFonts w:ascii="Times New Roman" w:hAnsi="Times New Roman"/>
            <w:sz w:val="24"/>
            <w:szCs w:val="24"/>
            <w:highlight w:val="yellow"/>
          </w:rPr>
          <w:t>http://www.consultant.ru/document/cons_doc_LAW_40241/</w:t>
        </w:r>
      </w:hyperlink>
      <w:r w:rsidRPr="004655E2">
        <w:rPr>
          <w:rFonts w:ascii="Times New Roman" w:hAnsi="Times New Roman"/>
          <w:sz w:val="24"/>
          <w:szCs w:val="24"/>
          <w:highlight w:val="yellow"/>
        </w:rPr>
        <w:t xml:space="preserve"> - </w:t>
      </w:r>
    </w:p>
    <w:p w:rsidR="0037386A" w:rsidRPr="004655E2" w:rsidRDefault="0037386A" w:rsidP="0037386A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  <w:highlight w:val="yellow"/>
        </w:rPr>
      </w:pP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B"/>
      </w:r>
      <w:r w:rsidRPr="004655E2">
        <w:rPr>
          <w:rFonts w:ascii="Times New Roman" w:hAnsi="Times New Roman"/>
          <w:sz w:val="24"/>
          <w:szCs w:val="24"/>
          <w:highlight w:val="yellow"/>
        </w:rPr>
        <w:t>2</w:t>
      </w: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D"/>
      </w:r>
      <w:r w:rsidRPr="004655E2">
        <w:rPr>
          <w:rFonts w:ascii="Times New Roman" w:hAnsi="Times New Roman"/>
          <w:sz w:val="24"/>
          <w:szCs w:val="24"/>
          <w:highlight w:val="yellow"/>
        </w:rPr>
        <w:t xml:space="preserve"> Электронный фонд правовой и нормативно-технической документации -  </w:t>
      </w:r>
      <w:hyperlink r:id="rId9" w:history="1">
        <w:r w:rsidRPr="004655E2">
          <w:rPr>
            <w:rStyle w:val="a8"/>
            <w:rFonts w:ascii="Times New Roman" w:hAnsi="Times New Roman"/>
            <w:sz w:val="24"/>
            <w:szCs w:val="24"/>
            <w:highlight w:val="yellow"/>
          </w:rPr>
          <w:t>http://docs.cntd.ru/document/1200031406</w:t>
        </w:r>
      </w:hyperlink>
      <w:r w:rsidRPr="004655E2">
        <w:rPr>
          <w:rFonts w:ascii="Times New Roman" w:hAnsi="Times New Roman"/>
          <w:sz w:val="24"/>
          <w:szCs w:val="24"/>
          <w:highlight w:val="yellow"/>
        </w:rPr>
        <w:t xml:space="preserve"> - система СИ</w:t>
      </w:r>
    </w:p>
    <w:p w:rsidR="0037386A" w:rsidRPr="004655E2" w:rsidRDefault="0037386A" w:rsidP="0037386A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  <w:highlight w:val="yellow"/>
        </w:rPr>
      </w:pP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B"/>
      </w:r>
      <w:r w:rsidRPr="004655E2">
        <w:rPr>
          <w:rFonts w:ascii="Times New Roman" w:hAnsi="Times New Roman"/>
          <w:sz w:val="24"/>
          <w:szCs w:val="24"/>
          <w:highlight w:val="yellow"/>
        </w:rPr>
        <w:t>3</w:t>
      </w: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D"/>
      </w:r>
      <w:r w:rsidRPr="004655E2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10" w:history="1">
        <w:r w:rsidRPr="004655E2">
          <w:rPr>
            <w:rStyle w:val="a8"/>
            <w:rFonts w:ascii="Times New Roman" w:hAnsi="Times New Roman"/>
            <w:sz w:val="24"/>
            <w:szCs w:val="24"/>
            <w:highlight w:val="yellow"/>
          </w:rPr>
          <w:t>http://files.stroyinf.ru/Data2/1/4293773/4293773435.pdf</w:t>
        </w:r>
      </w:hyperlink>
      <w:r w:rsidRPr="004655E2">
        <w:rPr>
          <w:rFonts w:ascii="Times New Roman" w:hAnsi="Times New Roman"/>
          <w:sz w:val="24"/>
          <w:szCs w:val="24"/>
          <w:highlight w:val="yellow"/>
        </w:rPr>
        <w:t xml:space="preserve"> - ГОСТ 25346-2013 </w:t>
      </w:r>
      <w:r w:rsidRPr="004655E2">
        <w:rPr>
          <w:rFonts w:ascii="Times New Roman" w:hAnsi="Times New Roman"/>
          <w:highlight w:val="yellow"/>
        </w:rPr>
        <w:t>МЕЖГОСУДАРСТВЕННЫЙ СТАНДАРТ</w:t>
      </w:r>
    </w:p>
    <w:p w:rsidR="0037386A" w:rsidRPr="004655E2" w:rsidRDefault="0037386A" w:rsidP="0037386A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  <w:highlight w:val="yellow"/>
        </w:rPr>
      </w:pP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B"/>
      </w:r>
      <w:r w:rsidRPr="004655E2">
        <w:rPr>
          <w:rFonts w:ascii="Times New Roman" w:hAnsi="Times New Roman"/>
          <w:sz w:val="24"/>
          <w:szCs w:val="24"/>
          <w:highlight w:val="yellow"/>
        </w:rPr>
        <w:t>4</w:t>
      </w: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D"/>
      </w:r>
      <w:r w:rsidRPr="004655E2">
        <w:rPr>
          <w:rFonts w:ascii="Times New Roman" w:hAnsi="Times New Roman"/>
          <w:sz w:val="24"/>
          <w:szCs w:val="24"/>
          <w:highlight w:val="yellow"/>
        </w:rPr>
        <w:t xml:space="preserve"> Электронный фонд правовой и нормативно-технической документации - </w:t>
      </w:r>
      <w:hyperlink r:id="rId11" w:history="1">
        <w:r w:rsidRPr="004655E2">
          <w:rPr>
            <w:rStyle w:val="a8"/>
            <w:rFonts w:ascii="Times New Roman" w:hAnsi="Times New Roman"/>
            <w:sz w:val="24"/>
            <w:szCs w:val="24"/>
            <w:highlight w:val="yellow"/>
          </w:rPr>
          <w:t>http://docs.cntd.ru/document/1200108842</w:t>
        </w:r>
      </w:hyperlink>
      <w:r w:rsidRPr="004655E2">
        <w:rPr>
          <w:rFonts w:ascii="Times New Roman" w:hAnsi="Times New Roman"/>
          <w:sz w:val="24"/>
          <w:szCs w:val="24"/>
          <w:highlight w:val="yellow"/>
        </w:rPr>
        <w:t xml:space="preserve"> - ГОСТ 25347-2013</w:t>
      </w:r>
    </w:p>
    <w:p w:rsidR="0037386A" w:rsidRPr="00D10857" w:rsidRDefault="0037386A" w:rsidP="0037386A">
      <w:pPr>
        <w:spacing w:after="0" w:line="300" w:lineRule="auto"/>
        <w:ind w:left="284" w:firstLine="709"/>
        <w:rPr>
          <w:rFonts w:ascii="Times New Roman" w:hAnsi="Times New Roman"/>
          <w:sz w:val="24"/>
          <w:szCs w:val="24"/>
        </w:rPr>
      </w:pP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B"/>
      </w:r>
      <w:r w:rsidRPr="004655E2">
        <w:rPr>
          <w:rFonts w:ascii="Times New Roman" w:hAnsi="Times New Roman"/>
          <w:sz w:val="24"/>
          <w:szCs w:val="24"/>
          <w:highlight w:val="yellow"/>
        </w:rPr>
        <w:t>5</w:t>
      </w:r>
      <w:r w:rsidRPr="004655E2">
        <w:rPr>
          <w:rFonts w:ascii="Times New Roman" w:hAnsi="Times New Roman"/>
          <w:sz w:val="24"/>
          <w:szCs w:val="24"/>
          <w:highlight w:val="yellow"/>
        </w:rPr>
        <w:sym w:font="Symbol" w:char="F05D"/>
      </w:r>
      <w:r w:rsidRPr="004655E2">
        <w:rPr>
          <w:rFonts w:ascii="IstokWebRegular" w:hAnsi="IstokWebRegular"/>
          <w:color w:val="555555"/>
          <w:highlight w:val="yellow"/>
          <w:shd w:val="clear" w:color="auto" w:fill="FFFFFF"/>
        </w:rPr>
        <w:t xml:space="preserve"> </w:t>
      </w:r>
      <w:r w:rsidRPr="004655E2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Профессиональная разработка</w:t>
      </w:r>
      <w:r w:rsidRPr="004655E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655E2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технической документации -</w:t>
      </w:r>
      <w:r w:rsidRPr="004655E2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12" w:history="1">
        <w:r w:rsidRPr="004655E2">
          <w:rPr>
            <w:rStyle w:val="a8"/>
            <w:rFonts w:ascii="Times New Roman" w:hAnsi="Times New Roman"/>
            <w:sz w:val="24"/>
            <w:szCs w:val="24"/>
            <w:highlight w:val="yellow"/>
          </w:rPr>
          <w:t>http://www.swrit.ru/gost-eskd.html</w:t>
        </w:r>
      </w:hyperlink>
      <w:r w:rsidRPr="004655E2">
        <w:rPr>
          <w:rFonts w:ascii="Times New Roman" w:hAnsi="Times New Roman"/>
          <w:sz w:val="24"/>
          <w:szCs w:val="24"/>
          <w:highlight w:val="yellow"/>
        </w:rPr>
        <w:t xml:space="preserve"> - стандарты ЕСКД</w:t>
      </w:r>
    </w:p>
    <w:p w:rsidR="0037386A" w:rsidRPr="00D10857" w:rsidRDefault="0037386A" w:rsidP="0037386A">
      <w:pPr>
        <w:spacing w:after="0" w:line="240" w:lineRule="auto"/>
        <w:rPr>
          <w:rFonts w:ascii="Times New Roman" w:eastAsia="Calibri" w:hAnsi="Times New Roman"/>
          <w:b/>
          <w:caps/>
          <w:sz w:val="24"/>
          <w:szCs w:val="24"/>
        </w:rPr>
      </w:pPr>
      <w:r w:rsidRPr="00D10857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37386A" w:rsidRPr="00773272" w:rsidRDefault="0037386A" w:rsidP="0037386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3402"/>
        <w:gridCol w:w="1843"/>
      </w:tblGrid>
      <w:tr w:rsidR="0037386A" w:rsidRPr="00D10857" w:rsidTr="006A408B">
        <w:trPr>
          <w:trHeight w:val="1036"/>
          <w:tblHeader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обучений </w:t>
            </w: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37386A" w:rsidRPr="00D10857" w:rsidTr="006A408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6A" w:rsidRPr="00D10857" w:rsidRDefault="0037386A" w:rsidP="006A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задачи стандартизации, ее экономическую эффективность;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основные понятия и определения метрологии, стандартизации, сертификации и документации систем качества;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формы подтверждения качества;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6A" w:rsidRPr="00D10857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- использует в профессиональной деятельности документацию систем качества; </w:t>
            </w:r>
          </w:p>
          <w:p w:rsidR="0037386A" w:rsidRPr="00D10857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- оформляет технологическую и техническую документацию в соответствии с действующей нормативной базой; </w:t>
            </w:r>
          </w:p>
          <w:p w:rsidR="0037386A" w:rsidRPr="00D10857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- приводит несистемные величины измерений в соответствие с действующими стандартами и международной системой единиц СИ; </w:t>
            </w:r>
          </w:p>
          <w:p w:rsidR="0037386A" w:rsidRPr="00D10857" w:rsidRDefault="0037386A" w:rsidP="006A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применяет требования нормативных документов к основным видам продукции (услуг) и процессов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86A" w:rsidRPr="002318B0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8B0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контроль; выполнение практических работ;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8B0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опрос; тестирование.</w:t>
            </w:r>
          </w:p>
        </w:tc>
      </w:tr>
      <w:tr w:rsidR="0037386A" w:rsidRPr="00D10857" w:rsidTr="006A408B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6A" w:rsidRPr="00D10857" w:rsidRDefault="0037386A" w:rsidP="006A40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использовать в профессиональной деятельности документацию систем качества; 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6A" w:rsidRPr="00D10857" w:rsidRDefault="0037386A" w:rsidP="006A408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7386A" w:rsidRPr="00D10857" w:rsidRDefault="0037386A" w:rsidP="0037386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7386A" w:rsidRPr="00D10857" w:rsidRDefault="0037386A" w:rsidP="0037386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74C9E" w:rsidRPr="00795F21" w:rsidRDefault="00574C9E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sectPr w:rsidR="00574C9E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0F" w:rsidRDefault="00B1210F" w:rsidP="0037386A">
      <w:pPr>
        <w:spacing w:after="0" w:line="240" w:lineRule="auto"/>
      </w:pPr>
      <w:r>
        <w:separator/>
      </w:r>
    </w:p>
  </w:endnote>
  <w:endnote w:type="continuationSeparator" w:id="0">
    <w:p w:rsidR="00B1210F" w:rsidRDefault="00B1210F" w:rsidP="0037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stok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0F" w:rsidRDefault="00B1210F" w:rsidP="0037386A">
      <w:pPr>
        <w:spacing w:after="0" w:line="240" w:lineRule="auto"/>
      </w:pPr>
      <w:r>
        <w:separator/>
      </w:r>
    </w:p>
  </w:footnote>
  <w:footnote w:type="continuationSeparator" w:id="0">
    <w:p w:rsidR="00B1210F" w:rsidRDefault="00B1210F" w:rsidP="0037386A">
      <w:pPr>
        <w:spacing w:after="0" w:line="240" w:lineRule="auto"/>
      </w:pPr>
      <w:r>
        <w:continuationSeparator/>
      </w:r>
    </w:p>
  </w:footnote>
  <w:footnote w:id="1">
    <w:p w:rsidR="0037386A" w:rsidRPr="00D619BB" w:rsidRDefault="0037386A" w:rsidP="0037386A">
      <w:pPr>
        <w:pStyle w:val="a5"/>
        <w:rPr>
          <w:lang w:val="ru-RU"/>
        </w:rPr>
      </w:pPr>
      <w:r>
        <w:rPr>
          <w:rStyle w:val="a7"/>
        </w:rPr>
        <w:footnoteRef/>
      </w:r>
      <w:r w:rsidRPr="00D619BB">
        <w:rPr>
          <w:lang w:val="ru-RU"/>
        </w:rPr>
        <w:t xml:space="preserve"> Самостоятельная работа в рамках образовательной программы планируется образовательной организацией </w:t>
      </w:r>
      <w:r>
        <w:rPr>
          <w:lang w:val="ru-RU"/>
        </w:rPr>
        <w:t>в</w:t>
      </w:r>
      <w:r w:rsidRPr="00D619BB">
        <w:rPr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</w:t>
      </w:r>
    </w:p>
  </w:footnote>
  <w:footnote w:id="2">
    <w:p w:rsidR="0037386A" w:rsidRPr="00D619BB" w:rsidRDefault="0037386A" w:rsidP="0037386A">
      <w:pPr>
        <w:pStyle w:val="a5"/>
        <w:jc w:val="both"/>
        <w:rPr>
          <w:lang w:val="ru-RU"/>
        </w:rPr>
      </w:pPr>
      <w:r w:rsidRPr="00777526">
        <w:rPr>
          <w:rStyle w:val="a7"/>
          <w:rFonts w:eastAsia="Calibri"/>
        </w:rPr>
        <w:footnoteRef/>
      </w:r>
      <w:r w:rsidRPr="00D619BB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">
    <w:p w:rsidR="0037386A" w:rsidRPr="00D619BB" w:rsidRDefault="0037386A" w:rsidP="0037386A">
      <w:pPr>
        <w:pStyle w:val="a5"/>
        <w:rPr>
          <w:lang w:val="ru-RU"/>
        </w:rPr>
      </w:pPr>
      <w:r>
        <w:rPr>
          <w:rStyle w:val="a7"/>
        </w:rPr>
        <w:footnoteRef/>
      </w:r>
      <w:r w:rsidRPr="00D619BB">
        <w:rPr>
          <w:lang w:val="ru-RU"/>
        </w:rPr>
        <w:t xml:space="preserve"> Образовательная организация вправе выбрать одно из предлагаемых изданий в качестве основного источника для изучения </w:t>
      </w:r>
      <w:r>
        <w:rPr>
          <w:lang w:val="ru-RU"/>
        </w:rPr>
        <w:t>дисциплины</w:t>
      </w:r>
      <w:r w:rsidRPr="00D619BB">
        <w:rPr>
          <w:lang w:val="ru-RU"/>
        </w:rPr>
        <w:t xml:space="preserve"> или заменить его новым изданием по согласованию с ФУМО СПО по укрупненной группе 13.00.00.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90796"/>
    <w:multiLevelType w:val="hybridMultilevel"/>
    <w:tmpl w:val="DA8A9E5E"/>
    <w:lvl w:ilvl="0" w:tplc="3E20D4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F21"/>
    <w:rsid w:val="00091DBA"/>
    <w:rsid w:val="000B198A"/>
    <w:rsid w:val="003216B4"/>
    <w:rsid w:val="0037386A"/>
    <w:rsid w:val="004E5C59"/>
    <w:rsid w:val="00574C9E"/>
    <w:rsid w:val="0058199F"/>
    <w:rsid w:val="005832E6"/>
    <w:rsid w:val="005D0645"/>
    <w:rsid w:val="00613DEE"/>
    <w:rsid w:val="00795F21"/>
    <w:rsid w:val="007F3D2C"/>
    <w:rsid w:val="00800A4C"/>
    <w:rsid w:val="009A776C"/>
    <w:rsid w:val="009B7DFB"/>
    <w:rsid w:val="00A7606D"/>
    <w:rsid w:val="00AD2D33"/>
    <w:rsid w:val="00AF7C86"/>
    <w:rsid w:val="00B1210F"/>
    <w:rsid w:val="00B83C9F"/>
    <w:rsid w:val="00BB4AFC"/>
    <w:rsid w:val="00C20954"/>
    <w:rsid w:val="00C44B1A"/>
    <w:rsid w:val="00D01504"/>
    <w:rsid w:val="00DC5986"/>
    <w:rsid w:val="00EF7158"/>
    <w:rsid w:val="00F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896C"/>
  <w15:docId w15:val="{8D40D4BF-CE9A-4B61-B96F-3D41354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8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8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uiPriority w:val="99"/>
    <w:qFormat/>
    <w:rsid w:val="0037386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3738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37386A"/>
    <w:rPr>
      <w:rFonts w:cs="Times New Roman"/>
      <w:vertAlign w:val="superscript"/>
    </w:rPr>
  </w:style>
  <w:style w:type="character" w:styleId="a8">
    <w:name w:val="Hyperlink"/>
    <w:uiPriority w:val="99"/>
    <w:rsid w:val="0037386A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3738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373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4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writ.ru/gost-esk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10884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iles.stroyinf.ru/Data2/1/4293773/42937734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14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13</cp:revision>
  <dcterms:created xsi:type="dcterms:W3CDTF">2021-02-03T06:56:00Z</dcterms:created>
  <dcterms:modified xsi:type="dcterms:W3CDTF">2022-03-23T15:11:00Z</dcterms:modified>
</cp:coreProperties>
</file>