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3" w:rsidRPr="0065505B" w:rsidRDefault="004C2623" w:rsidP="004C2623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65505B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Государственное</w:t>
      </w:r>
      <w:r>
        <w:rPr>
          <w:rFonts w:eastAsia="Arial Unicode MS"/>
          <w:color w:val="000000"/>
        </w:rPr>
        <w:t xml:space="preserve"> </w:t>
      </w:r>
      <w:r w:rsidRPr="00AB77EF">
        <w:rPr>
          <w:rFonts w:eastAsia="Arial Unicode MS"/>
          <w:color w:val="000000"/>
        </w:rPr>
        <w:t>бюджетное</w:t>
      </w:r>
      <w:r>
        <w:rPr>
          <w:rFonts w:eastAsia="Arial Unicode MS"/>
          <w:color w:val="000000"/>
        </w:rPr>
        <w:t xml:space="preserve"> профессиональное образовательное  </w:t>
      </w:r>
      <w:r w:rsidRPr="00AB77EF">
        <w:rPr>
          <w:rFonts w:eastAsia="Arial Unicode MS"/>
          <w:color w:val="000000"/>
        </w:rPr>
        <w:t xml:space="preserve">учреждение </w:t>
      </w:r>
      <w:r>
        <w:rPr>
          <w:rFonts w:eastAsia="Arial Unicode MS"/>
          <w:color w:val="000000"/>
        </w:rPr>
        <w:t xml:space="preserve">РД </w:t>
      </w:r>
      <w:r w:rsidRPr="00AB77EF"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</w:rPr>
        <w:t>Т</w:t>
      </w:r>
      <w:r w:rsidRPr="00AB77EF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AB77EF">
        <w:rPr>
          <w:rFonts w:eastAsia="Arial Unicode MS"/>
          <w:color w:val="000000"/>
        </w:rPr>
        <w:t>»</w:t>
      </w:r>
    </w:p>
    <w:p w:rsidR="004C2623" w:rsidRPr="00AB77EF" w:rsidRDefault="004C2623" w:rsidP="004C2623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AB77EF">
        <w:rPr>
          <w:rFonts w:eastAsia="Arial Unicode MS"/>
          <w:b/>
          <w:color w:val="000000"/>
          <w:sz w:val="28"/>
          <w:szCs w:val="28"/>
        </w:rPr>
        <w:t>РАБОЧАЯ ПРОГРАММА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850FA2">
        <w:rPr>
          <w:rFonts w:eastAsia="Arial Unicode MS"/>
          <w:b/>
          <w:color w:val="000000"/>
          <w:sz w:val="28"/>
          <w:szCs w:val="28"/>
        </w:rPr>
        <w:t>УЧЕБНОЙ</w:t>
      </w:r>
      <w:r w:rsidRPr="00AB77EF">
        <w:rPr>
          <w:rFonts w:eastAsia="Arial Unicode MS"/>
          <w:b/>
          <w:color w:val="000000"/>
          <w:sz w:val="28"/>
          <w:szCs w:val="28"/>
        </w:rPr>
        <w:t xml:space="preserve"> ДИСЦИПЛИНЫ</w:t>
      </w:r>
    </w:p>
    <w:p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EE71AA">
        <w:rPr>
          <w:sz w:val="28"/>
          <w:szCs w:val="28"/>
          <w:u w:val="single"/>
        </w:rPr>
        <w:t xml:space="preserve">ОП.04. </w:t>
      </w:r>
      <w:proofErr w:type="spellStart"/>
      <w:r>
        <w:rPr>
          <w:sz w:val="28"/>
          <w:szCs w:val="28"/>
          <w:u w:val="single"/>
        </w:rPr>
        <w:t>Спецрисунок</w:t>
      </w:r>
      <w:proofErr w:type="spellEnd"/>
      <w:r>
        <w:rPr>
          <w:sz w:val="28"/>
          <w:szCs w:val="28"/>
          <w:u w:val="single"/>
        </w:rPr>
        <w:t xml:space="preserve"> и художественная графика</w:t>
      </w:r>
    </w:p>
    <w:p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EE71AA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:rsidR="004C2623" w:rsidRPr="00EE71AA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Код и наименование специальности</w:t>
      </w:r>
      <w:r>
        <w:rPr>
          <w:rFonts w:eastAsia="Arial Unicode MS"/>
          <w:color w:val="000000"/>
        </w:rPr>
        <w:t xml:space="preserve"> 2</w:t>
      </w:r>
      <w:r>
        <w:rPr>
          <w:rFonts w:eastAsia="Arial Unicode MS"/>
          <w:color w:val="000000"/>
          <w:u w:val="single"/>
        </w:rPr>
        <w:t>9.02.04</w:t>
      </w:r>
      <w:r w:rsidRPr="0005590E">
        <w:rPr>
          <w:rFonts w:eastAsia="Arial Unicode MS"/>
          <w:color w:val="000000"/>
          <w:u w:val="single"/>
        </w:rPr>
        <w:t xml:space="preserve"> «</w:t>
      </w:r>
      <w:r>
        <w:rPr>
          <w:rFonts w:eastAsia="Arial Unicode MS"/>
          <w:color w:val="000000"/>
          <w:u w:val="single"/>
        </w:rPr>
        <w:t xml:space="preserve">Конструирование, моделирование и технология швейных изделий </w:t>
      </w:r>
      <w:r w:rsidRPr="0005590E">
        <w:rPr>
          <w:rFonts w:eastAsia="Arial Unicode MS"/>
          <w:color w:val="000000"/>
          <w:u w:val="single"/>
        </w:rPr>
        <w:t>»</w:t>
      </w: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  <w:r w:rsidRPr="00E96780">
        <w:rPr>
          <w:rFonts w:eastAsia="Arial Unicode MS"/>
          <w:color w:val="000000"/>
        </w:rPr>
        <w:t xml:space="preserve">входящей в состав </w:t>
      </w:r>
      <w:r w:rsidRPr="00E96780">
        <w:rPr>
          <w:rFonts w:eastAsia="Arial Unicode MS"/>
          <w:color w:val="000000"/>
          <w:sz w:val="20"/>
          <w:szCs w:val="20"/>
        </w:rPr>
        <w:t xml:space="preserve">УГС   </w:t>
      </w:r>
      <w:r>
        <w:rPr>
          <w:u w:val="single"/>
        </w:rPr>
        <w:t>29</w:t>
      </w:r>
      <w:r w:rsidRPr="00E96780">
        <w:rPr>
          <w:u w:val="single"/>
        </w:rPr>
        <w:t>.00.00</w:t>
      </w:r>
      <w:r w:rsidRPr="00E96780"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  <w:u w:val="single"/>
        </w:rPr>
        <w:t>«Технологии легкой промышленности»</w:t>
      </w:r>
    </w:p>
    <w:p w:rsidR="004C2623" w:rsidRPr="00EE71AA" w:rsidRDefault="004C2623" w:rsidP="004C2623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EE71AA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:rsidR="004C2623" w:rsidRPr="00EE71AA" w:rsidRDefault="004C2623" w:rsidP="004C2623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4C2623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EE71AA">
        <w:rPr>
          <w:rFonts w:eastAsia="Arial Unicode MS"/>
          <w:color w:val="000000"/>
        </w:rPr>
        <w:t xml:space="preserve">Квалификация  выпускника:  </w:t>
      </w:r>
      <w:r w:rsidRPr="00EE71AA">
        <w:rPr>
          <w:rFonts w:eastAsia="Arial Unicode MS"/>
          <w:color w:val="000000"/>
          <w:u w:val="single"/>
        </w:rPr>
        <w:t>Техн</w:t>
      </w:r>
      <w:r>
        <w:rPr>
          <w:rFonts w:eastAsia="Arial Unicode MS"/>
          <w:color w:val="000000"/>
          <w:u w:val="single"/>
        </w:rPr>
        <w:t>олог-конструктор</w:t>
      </w: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Pr="00AB77EF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4C2623" w:rsidRPr="00C11712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Махачкала  2020  </w:t>
      </w:r>
      <w:r w:rsidRPr="00AB77EF">
        <w:rPr>
          <w:bCs/>
        </w:rPr>
        <w:t>г.</w:t>
      </w: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>
            <wp:extent cx="5940425" cy="2628767"/>
            <wp:effectExtent l="0" t="0" r="3175" b="635"/>
            <wp:docPr id="1" name="Рисунок 1" descr="C:\Users\79285\AppData\Local\Microsoft\Windows\INetCache\Content.Word\2020-09-03-00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85\AppData\Local\Microsoft\Windows\INetCache\Content.Word\2020-09-03-000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Pr="00812932" w:rsidRDefault="004C2623" w:rsidP="004C2623">
      <w:pPr>
        <w:keepNext/>
        <w:keepLines/>
        <w:ind w:firstLine="709"/>
        <w:jc w:val="both"/>
        <w:outlineLvl w:val="3"/>
      </w:pPr>
      <w:r w:rsidRPr="00812932">
        <w:t>Рабочая программа учебной дисциплины</w:t>
      </w:r>
      <w:r w:rsidRPr="00644769">
        <w:t xml:space="preserve"> </w:t>
      </w:r>
      <w:proofErr w:type="spellStart"/>
      <w:r>
        <w:t>Спецрисунок</w:t>
      </w:r>
      <w:proofErr w:type="spellEnd"/>
      <w:r>
        <w:t xml:space="preserve"> и художественная графика </w:t>
      </w:r>
      <w:r w:rsidRPr="00812932">
        <w:t>разработана на основе:</w:t>
      </w:r>
    </w:p>
    <w:p w:rsidR="004C2623" w:rsidRPr="004C3776" w:rsidRDefault="004C2623" w:rsidP="004C2623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</w:rPr>
      </w:pPr>
      <w:r w:rsidRPr="00812932">
        <w:t xml:space="preserve">Федерального государственного образовательного стандарта </w:t>
      </w:r>
      <w:r w:rsidRPr="00611987">
        <w:rPr>
          <w:spacing w:val="-2"/>
        </w:rPr>
        <w:t>среднего профессионального образования</w:t>
      </w:r>
      <w:r w:rsidRPr="00812932">
        <w:t xml:space="preserve"> по специальности </w:t>
      </w:r>
      <w:r>
        <w:t>29.02.04</w:t>
      </w:r>
      <w:r w:rsidRPr="00B30675">
        <w:t xml:space="preserve"> </w:t>
      </w:r>
      <w:r>
        <w:t>Конструирование, моделирование швейных издели</w:t>
      </w:r>
      <w:proofErr w:type="gramStart"/>
      <w:r>
        <w:t>й(</w:t>
      </w:r>
      <w:proofErr w:type="gramEnd"/>
      <w:r>
        <w:t>базовой подготовки),</w:t>
      </w:r>
      <w:r w:rsidRPr="00812932">
        <w:t xml:space="preserve"> входящей в состав укрупненной  группы специальностей  </w:t>
      </w:r>
      <w:r>
        <w:t>29</w:t>
      </w:r>
      <w:r w:rsidRPr="00B30675">
        <w:t>.00.00</w:t>
      </w:r>
      <w:r>
        <w:t xml:space="preserve"> «Технологии легкой промышленности»</w:t>
      </w:r>
      <w:r>
        <w:rPr>
          <w:bCs/>
          <w:i/>
          <w:sz w:val="20"/>
          <w:szCs w:val="20"/>
        </w:rPr>
        <w:t>,</w:t>
      </w:r>
      <w:r>
        <w:t xml:space="preserve"> утвержденного п</w:t>
      </w:r>
      <w:r w:rsidRPr="002502E4">
        <w:t>риказ</w:t>
      </w:r>
      <w:r>
        <w:t>ом</w:t>
      </w:r>
      <w:r w:rsidRPr="002502E4">
        <w:t xml:space="preserve"> </w:t>
      </w:r>
      <w:r w:rsidRPr="0013340B">
        <w:t xml:space="preserve">Министерства Образования и науки Российской Федерации № 804 от 28 июля 2014 г., (зарегистрирован Министерством юстиции 21 августа 2014 г. </w:t>
      </w:r>
      <w:proofErr w:type="spellStart"/>
      <w:r w:rsidRPr="0013340B">
        <w:t>рег</w:t>
      </w:r>
      <w:proofErr w:type="spellEnd"/>
      <w:r w:rsidRPr="0013340B">
        <w:t>. № 33733)</w:t>
      </w:r>
      <w:r>
        <w:t>;</w:t>
      </w:r>
    </w:p>
    <w:p w:rsidR="004C2623" w:rsidRDefault="004C2623" w:rsidP="004C262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учетом:</w:t>
      </w:r>
    </w:p>
    <w:p w:rsidR="004C2623" w:rsidRPr="00101154" w:rsidRDefault="004C2623" w:rsidP="004C2623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101154">
        <w:t>Методических рекомендаций по разработке рабоч</w:t>
      </w:r>
      <w:r>
        <w:t>ей</w:t>
      </w:r>
      <w:r w:rsidRPr="00101154">
        <w:t xml:space="preserve"> программ</w:t>
      </w:r>
      <w:r>
        <w:t>ы</w:t>
      </w:r>
      <w:r w:rsidRPr="00101154">
        <w:t xml:space="preserve"> учебн</w:t>
      </w:r>
      <w:r>
        <w:t>ой</w:t>
      </w:r>
      <w:r w:rsidRPr="00101154">
        <w:t xml:space="preserve"> дисциплин</w:t>
      </w:r>
      <w:r>
        <w:t>ы</w:t>
      </w:r>
      <w:r w:rsidRPr="00101154">
        <w:t xml:space="preserve">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4C2623" w:rsidRPr="00DF24AF" w:rsidRDefault="004C2623" w:rsidP="004C26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5904">
        <w:t>в соответствии с</w:t>
      </w:r>
      <w:r>
        <w:t xml:space="preserve"> р</w:t>
      </w:r>
      <w:r w:rsidRPr="00765904">
        <w:t>абоч</w:t>
      </w:r>
      <w:r>
        <w:t xml:space="preserve">им </w:t>
      </w:r>
      <w:r w:rsidRPr="00765904">
        <w:t>учебн</w:t>
      </w:r>
      <w:r>
        <w:t>ым</w:t>
      </w:r>
      <w:r w:rsidRPr="00765904">
        <w:t xml:space="preserve"> план</w:t>
      </w:r>
      <w:r>
        <w:t>ом</w:t>
      </w:r>
      <w:r w:rsidRPr="00765904">
        <w:t xml:space="preserve"> образовательно</w:t>
      </w:r>
      <w:r>
        <w:t>й</w:t>
      </w:r>
      <w:r w:rsidRPr="00765904">
        <w:t xml:space="preserve"> </w:t>
      </w:r>
      <w:r>
        <w:t>организации</w:t>
      </w:r>
      <w:r w:rsidRPr="00765904">
        <w:t xml:space="preserve"> на 20</w:t>
      </w:r>
      <w:r>
        <w:t>20\</w:t>
      </w:r>
      <w:r w:rsidRPr="00765904">
        <w:t>20</w:t>
      </w:r>
      <w:r>
        <w:t>21</w:t>
      </w:r>
      <w:r w:rsidRPr="00765904">
        <w:t xml:space="preserve"> учебный год</w:t>
      </w:r>
    </w:p>
    <w:p w:rsidR="004C2623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2623" w:rsidRPr="00DF24AF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F24AF">
        <w:t>Разработчик:</w:t>
      </w:r>
    </w:p>
    <w:p w:rsidR="004C2623" w:rsidRPr="00C37037" w:rsidRDefault="004C2623" w:rsidP="004C2623">
      <w:pPr>
        <w:pStyle w:val="afa"/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Михайловская Инна Анатольевна</w:t>
      </w:r>
      <w:r w:rsidRPr="007E75FD">
        <w:t xml:space="preserve">, преподаватель дисциплин профессионального цикла </w:t>
      </w:r>
      <w:r w:rsidRPr="0005590E">
        <w:t>Г</w:t>
      </w:r>
      <w:r>
        <w:t>БПО</w:t>
      </w:r>
      <w:r w:rsidRPr="0005590E">
        <w:t>У</w:t>
      </w:r>
      <w:r>
        <w:t xml:space="preserve"> РД </w:t>
      </w:r>
      <w:r w:rsidRPr="0005590E">
        <w:t xml:space="preserve"> </w:t>
      </w:r>
      <w:r w:rsidRPr="007E75FD">
        <w:t>«</w:t>
      </w:r>
      <w:r>
        <w:t xml:space="preserve">Технический колледж им. </w:t>
      </w:r>
      <w:proofErr w:type="spellStart"/>
      <w:r>
        <w:t>Р.Н.Ашуралиева</w:t>
      </w:r>
      <w:proofErr w:type="spellEnd"/>
      <w:r>
        <w:t>»</w:t>
      </w:r>
    </w:p>
    <w:p w:rsidR="004C2623" w:rsidRPr="00C37037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2623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037">
        <w:t>Рецензенты / эксперты:</w:t>
      </w:r>
    </w:p>
    <w:p w:rsidR="009A4587" w:rsidRPr="007564A0" w:rsidRDefault="009A4587" w:rsidP="009A4587">
      <w:pPr>
        <w:widowControl w:val="0"/>
        <w:numPr>
          <w:ilvl w:val="0"/>
          <w:numId w:val="42"/>
        </w:numPr>
        <w:suppressAutoHyphens/>
        <w:ind w:left="709" w:hanging="283"/>
        <w:jc w:val="both"/>
      </w:pPr>
      <w:proofErr w:type="spellStart"/>
      <w:r w:rsidRPr="007564A0">
        <w:rPr>
          <w:color w:val="000000"/>
          <w:shd w:val="clear" w:color="auto" w:fill="FFFFFF"/>
        </w:rPr>
        <w:t>Магомедова-Чалабова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Мариян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Ибрагимовна</w:t>
      </w:r>
      <w:proofErr w:type="spellEnd"/>
      <w:r w:rsidRPr="007564A0">
        <w:rPr>
          <w:color w:val="000000"/>
          <w:shd w:val="clear" w:color="auto" w:fill="FFFFFF"/>
        </w:rPr>
        <w:t xml:space="preserve"> -  до</w:t>
      </w:r>
      <w:r>
        <w:rPr>
          <w:color w:val="000000"/>
          <w:shd w:val="clear" w:color="auto" w:fill="FFFFFF"/>
        </w:rPr>
        <w:t xml:space="preserve">цент кафедры дизайна  ФГБОУ ВО «ДГТУ», </w:t>
      </w:r>
      <w:r w:rsidRPr="007564A0">
        <w:rPr>
          <w:color w:val="000000"/>
          <w:shd w:val="clear" w:color="auto" w:fill="FFFFFF"/>
        </w:rPr>
        <w:t xml:space="preserve"> кандидат искусствоведения</w:t>
      </w:r>
    </w:p>
    <w:p w:rsidR="004C2623" w:rsidRPr="00C37037" w:rsidRDefault="004C2623" w:rsidP="004C2623">
      <w:pPr>
        <w:pStyle w:val="afa"/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  <w:proofErr w:type="spellStart"/>
      <w:r>
        <w:t>Росина</w:t>
      </w:r>
      <w:proofErr w:type="spellEnd"/>
      <w:r>
        <w:t xml:space="preserve"> Галина Геннадьевна,</w:t>
      </w:r>
      <w:r w:rsidRPr="006432C3">
        <w:t xml:space="preserve"> </w:t>
      </w:r>
      <w:r w:rsidRPr="007E75FD">
        <w:t xml:space="preserve">преподаватель дисциплин профессионального цикла </w:t>
      </w:r>
      <w:r w:rsidRPr="0005590E">
        <w:t>Г</w:t>
      </w:r>
      <w:r>
        <w:t>БПО</w:t>
      </w:r>
      <w:r w:rsidRPr="0005590E">
        <w:t>У</w:t>
      </w:r>
      <w:r>
        <w:t xml:space="preserve"> РД </w:t>
      </w:r>
      <w:r w:rsidRPr="0005590E">
        <w:t xml:space="preserve"> </w:t>
      </w:r>
      <w:r w:rsidRPr="007E75FD">
        <w:t>«</w:t>
      </w:r>
      <w:r>
        <w:t xml:space="preserve">Технический колледж им. </w:t>
      </w:r>
      <w:proofErr w:type="spellStart"/>
      <w:r>
        <w:t>Р.Н.Ашуралиева</w:t>
      </w:r>
      <w:proofErr w:type="spellEnd"/>
      <w:r>
        <w:t>», Заслуженный учитель РД</w:t>
      </w:r>
    </w:p>
    <w:p w:rsidR="004C2623" w:rsidRPr="00DF24AF" w:rsidRDefault="004C2623" w:rsidP="004C2623">
      <w:pPr>
        <w:widowControl w:val="0"/>
        <w:tabs>
          <w:tab w:val="left" w:pos="6420"/>
        </w:tabs>
        <w:suppressAutoHyphens/>
      </w:pPr>
    </w:p>
    <w:p w:rsidR="004C2623" w:rsidRDefault="004C2623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:rsidR="004C2623" w:rsidRPr="00AF796D" w:rsidRDefault="004C2623" w:rsidP="004C262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C2623" w:rsidRPr="00B72FE6" w:rsidRDefault="004C2623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  <w:r w:rsidRPr="00B026DC">
        <w:rPr>
          <w:b/>
          <w:i/>
          <w:sz w:val="18"/>
          <w:szCs w:val="18"/>
        </w:rPr>
        <w:t>©</w:t>
      </w:r>
      <w:r w:rsidRPr="00B026DC">
        <w:rPr>
          <w:sz w:val="18"/>
          <w:szCs w:val="18"/>
        </w:rPr>
        <w:t xml:space="preserve"> </w:t>
      </w:r>
      <w:r>
        <w:rPr>
          <w:sz w:val="18"/>
          <w:szCs w:val="18"/>
        </w:rPr>
        <w:t>Михайловская Инна Анатольевна 2020</w:t>
      </w:r>
    </w:p>
    <w:p w:rsidR="004C2623" w:rsidRPr="00B72FE6" w:rsidRDefault="004C2623" w:rsidP="004C2623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B026DC">
        <w:rPr>
          <w:b/>
          <w:i/>
          <w:sz w:val="18"/>
          <w:szCs w:val="18"/>
        </w:rPr>
        <w:t>©</w:t>
      </w:r>
      <w:r w:rsidRPr="00B026DC">
        <w:rPr>
          <w:sz w:val="18"/>
          <w:szCs w:val="18"/>
        </w:rPr>
        <w:t xml:space="preserve"> Г</w:t>
      </w:r>
      <w:r>
        <w:rPr>
          <w:sz w:val="18"/>
          <w:szCs w:val="18"/>
        </w:rPr>
        <w:t>БПО</w:t>
      </w:r>
      <w:r w:rsidRPr="00B026DC">
        <w:rPr>
          <w:sz w:val="18"/>
          <w:szCs w:val="18"/>
        </w:rPr>
        <w:t>У</w:t>
      </w:r>
      <w:r>
        <w:rPr>
          <w:sz w:val="18"/>
          <w:szCs w:val="18"/>
        </w:rPr>
        <w:t xml:space="preserve"> РД</w:t>
      </w:r>
      <w:r w:rsidRPr="00B026DC">
        <w:rPr>
          <w:sz w:val="18"/>
          <w:szCs w:val="18"/>
        </w:rPr>
        <w:t xml:space="preserve"> «</w:t>
      </w:r>
      <w:r>
        <w:rPr>
          <w:sz w:val="18"/>
          <w:szCs w:val="18"/>
        </w:rPr>
        <w:t xml:space="preserve">Технический колледж им. </w:t>
      </w:r>
      <w:proofErr w:type="spellStart"/>
      <w:r>
        <w:rPr>
          <w:sz w:val="18"/>
          <w:szCs w:val="18"/>
        </w:rPr>
        <w:t>Р.Н.Ашуралиева</w:t>
      </w:r>
      <w:proofErr w:type="spellEnd"/>
      <w:r>
        <w:rPr>
          <w:sz w:val="18"/>
          <w:szCs w:val="18"/>
        </w:rPr>
        <w:t>» 2020</w:t>
      </w:r>
    </w:p>
    <w:p w:rsidR="004C2623" w:rsidRPr="00AF796D" w:rsidRDefault="004C2623" w:rsidP="004C262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C2623" w:rsidRDefault="004C2623" w:rsidP="004C2623"/>
    <w:p w:rsidR="004C2623" w:rsidRDefault="004C2623" w:rsidP="004C2623"/>
    <w:p w:rsidR="004C2623" w:rsidRDefault="004C2623" w:rsidP="004C2623"/>
    <w:p w:rsidR="004C2623" w:rsidRDefault="004C2623" w:rsidP="004C2623"/>
    <w:p w:rsidR="004C2623" w:rsidRPr="0005632D" w:rsidRDefault="004C2623" w:rsidP="004C2623"/>
    <w:p w:rsidR="004C2623" w:rsidRPr="00A55A57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</w:rPr>
      </w:pPr>
      <w:r w:rsidRPr="00A55A57">
        <w:rPr>
          <w:b/>
        </w:rPr>
        <w:t>СОДЕРЖАНИЕ</w:t>
      </w:r>
    </w:p>
    <w:p w:rsidR="004C2623" w:rsidRDefault="001B38AF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C2623">
        <w:instrText xml:space="preserve"> TOC \o "1-3" \h \z \t "Стиль2;2;Стиль4;4" </w:instrText>
      </w:r>
      <w:r>
        <w:fldChar w:fldCharType="separate"/>
      </w:r>
      <w:hyperlink w:anchor="_Toc442562249" w:history="1">
        <w:r w:rsidR="004C2623" w:rsidRPr="00A55A57">
          <w:rPr>
            <w:rStyle w:val="af8"/>
            <w:b/>
            <w:noProof/>
          </w:rPr>
          <w:t>1. ПАСПОРТ РАБОЧЕЙ ПРОГРАММЫ УЧЕБНОЙ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0" w:history="1">
        <w:r w:rsidR="004C2623" w:rsidRPr="00D23916">
          <w:rPr>
            <w:rStyle w:val="af8"/>
            <w:noProof/>
          </w:rPr>
          <w:t>1.1. Область применения программы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1" w:history="1">
        <w:r w:rsidR="004C2623" w:rsidRPr="00D23916">
          <w:rPr>
            <w:rStyle w:val="af8"/>
            <w:noProof/>
          </w:rPr>
          <w:t>1.2. Место дисциплины в структуре основной профессиональной образовательной программы: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2" w:history="1">
        <w:r w:rsidR="004C2623" w:rsidRPr="00D23916">
          <w:rPr>
            <w:rStyle w:val="af8"/>
            <w:noProof/>
          </w:rPr>
          <w:t>1.3. Цели и задачи дисциплины – требования к результатам освоения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3" w:history="1">
        <w:r w:rsidR="004C2623" w:rsidRPr="00D23916">
          <w:rPr>
            <w:rStyle w:val="af8"/>
            <w:noProof/>
          </w:rPr>
          <w:t>1.4. Рекомендуемое количество часов на освоение программы дисциплины: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54" w:history="1">
        <w:r w:rsidR="004C2623" w:rsidRPr="00D23916">
          <w:rPr>
            <w:rStyle w:val="af8"/>
            <w:noProof/>
          </w:rPr>
          <w:t>2</w:t>
        </w:r>
        <w:r w:rsidR="004C2623" w:rsidRPr="00A55A57">
          <w:rPr>
            <w:rStyle w:val="af8"/>
            <w:b/>
            <w:noProof/>
          </w:rPr>
          <w:t>. СТРУКТУРА И  СОДЕРЖАНИЕ УЧЕБНОЙ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5" w:history="1">
        <w:r w:rsidR="004C2623" w:rsidRPr="00D23916">
          <w:rPr>
            <w:rStyle w:val="af8"/>
            <w:noProof/>
          </w:rPr>
          <w:t>2.1. Объем учебной дисциплины и виды учебной работы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6" w:history="1">
        <w:r w:rsidR="004C2623" w:rsidRPr="00D23916">
          <w:rPr>
            <w:rStyle w:val="af8"/>
            <w:noProof/>
          </w:rPr>
          <w:t>2.2. Тематический план и содержание учебной дисциплины</w:t>
        </w:r>
        <w:r w:rsidR="004C2623" w:rsidRPr="00D23916">
          <w:rPr>
            <w:rStyle w:val="af8"/>
            <w:caps/>
            <w:noProof/>
          </w:rPr>
          <w:t xml:space="preserve"> «Спецрисунок и художественная графика»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57" w:history="1">
        <w:r w:rsidR="004C2623" w:rsidRPr="00A55A57">
          <w:rPr>
            <w:rStyle w:val="af8"/>
            <w:b/>
            <w:noProof/>
          </w:rPr>
          <w:t>3. УСЛОВИЯ  РЕАЛИЗАЦИИ  ПРОГРАММЫ 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8" w:history="1">
        <w:r w:rsidR="004C2623" w:rsidRPr="00D23916">
          <w:rPr>
            <w:rStyle w:val="af8"/>
            <w:noProof/>
          </w:rPr>
          <w:t>3.1. Требования к минимальному материально-техническому обеспечению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9" w:history="1">
        <w:r w:rsidR="004C2623" w:rsidRPr="00D23916">
          <w:rPr>
            <w:rStyle w:val="af8"/>
            <w:noProof/>
          </w:rPr>
          <w:t>3.2. Информационное обеспечение обучения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2623" w:rsidRDefault="001B38AF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60" w:history="1">
        <w:r w:rsidR="004C2623" w:rsidRPr="00D23916">
          <w:rPr>
            <w:rStyle w:val="af8"/>
            <w:noProof/>
          </w:rPr>
          <w:t>4.</w:t>
        </w:r>
        <w:r w:rsidR="004C2623" w:rsidRPr="00A55A57">
          <w:rPr>
            <w:rStyle w:val="af8"/>
            <w:b/>
            <w:noProof/>
          </w:rPr>
          <w:t xml:space="preserve"> КОНТРОЛЬ И ОЦЕНКА РЕЗУЛЬТАТОВ ОСВОЕНИЯ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2623" w:rsidRDefault="004C2623" w:rsidP="004C2623">
      <w:pPr>
        <w:pStyle w:val="14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4C2623" w:rsidRDefault="001B38AF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Pr="00B72FE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:rsidR="004C2623" w:rsidRPr="00283A03" w:rsidRDefault="004C2623" w:rsidP="004C2623">
      <w:pPr>
        <w:pStyle w:val="29"/>
      </w:pPr>
      <w:bookmarkStart w:id="1" w:name="_Toc442562249"/>
      <w:r w:rsidRPr="00283A03">
        <w:lastRenderedPageBreak/>
        <w:t>1. паспорт рабочей ПРОГРАММЫ УЧЕБНОЙ ДИСЦИПЛИНЫ</w:t>
      </w:r>
      <w:bookmarkEnd w:id="1"/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283A03">
        <w:rPr>
          <w:b/>
        </w:rPr>
        <w:t>Спецрисунок</w:t>
      </w:r>
      <w:proofErr w:type="spellEnd"/>
      <w:r w:rsidRPr="00283A03">
        <w:rPr>
          <w:b/>
        </w:rPr>
        <w:t xml:space="preserve"> и художественная графика</w:t>
      </w:r>
    </w:p>
    <w:p w:rsidR="004C2623" w:rsidRPr="00283A03" w:rsidRDefault="004C2623" w:rsidP="004C2623">
      <w:pPr>
        <w:pStyle w:val="4"/>
      </w:pPr>
      <w:bookmarkStart w:id="2" w:name="_Toc442562250"/>
      <w:r w:rsidRPr="00283A03">
        <w:t>1.1. Область применения программы</w:t>
      </w:r>
      <w:bookmarkEnd w:id="2"/>
    </w:p>
    <w:p w:rsidR="004C2623" w:rsidRPr="00CA3B10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proofErr w:type="spellStart"/>
      <w:r>
        <w:t>Спецрисунок</w:t>
      </w:r>
      <w:proofErr w:type="spellEnd"/>
      <w:r>
        <w:t xml:space="preserve"> и художественная графика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«Технического колледжа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Технология легкой промышленности</w:t>
      </w:r>
      <w:r w:rsidRPr="00CA3B10">
        <w:t>.</w:t>
      </w:r>
    </w:p>
    <w:p w:rsidR="004C2623" w:rsidRPr="00EE71AA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4C2623" w:rsidRPr="00EE71AA" w:rsidRDefault="004C2623" w:rsidP="004C262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:rsidR="004C2623" w:rsidRDefault="004C2623" w:rsidP="004C2623">
      <w:pPr>
        <w:autoSpaceDE w:val="0"/>
        <w:autoSpaceDN w:val="0"/>
        <w:adjustRightInd w:val="0"/>
        <w:jc w:val="both"/>
        <w:rPr>
          <w:b/>
        </w:rPr>
      </w:pPr>
    </w:p>
    <w:p w:rsidR="004C2623" w:rsidRDefault="004C2623" w:rsidP="004C2623">
      <w:pPr>
        <w:pStyle w:val="4"/>
      </w:pPr>
      <w:bookmarkStart w:id="3" w:name="_Toc442562251"/>
      <w:r w:rsidRPr="00283A03">
        <w:t>1.2. Место дисциплины в структуре основной профессиональной образовательной программы:</w:t>
      </w:r>
      <w:bookmarkEnd w:id="3"/>
    </w:p>
    <w:p w:rsidR="004C2623" w:rsidRDefault="004C2623" w:rsidP="004C2623">
      <w:pPr>
        <w:autoSpaceDE w:val="0"/>
        <w:autoSpaceDN w:val="0"/>
        <w:adjustRightInd w:val="0"/>
        <w:jc w:val="both"/>
      </w:pPr>
      <w:r w:rsidRPr="00283A03">
        <w:t xml:space="preserve"> </w:t>
      </w:r>
      <w:proofErr w:type="spellStart"/>
      <w:r w:rsidRPr="00EB043C">
        <w:t>общепрофессиональная</w:t>
      </w:r>
      <w:proofErr w:type="spellEnd"/>
      <w:r w:rsidRPr="00EB043C">
        <w:t xml:space="preserve">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283A03">
        <w:t xml:space="preserve"> </w:t>
      </w: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" w:name="_Toc442562252"/>
      <w:r w:rsidRPr="00A55A57">
        <w:rPr>
          <w:rStyle w:val="40"/>
        </w:rPr>
        <w:t>1.3. Цели и задачи дисциплины – требования к результатам освоения дисциплины</w:t>
      </w:r>
      <w:bookmarkEnd w:id="4"/>
      <w:r w:rsidRPr="00283A03">
        <w:rPr>
          <w:b/>
        </w:rPr>
        <w:t>:</w:t>
      </w:r>
    </w:p>
    <w:p w:rsidR="004C2623" w:rsidRPr="00EB043C" w:rsidRDefault="004C2623" w:rsidP="004C2623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C2623" w:rsidRPr="00F00EA4" w:rsidRDefault="004C2623" w:rsidP="004C2623">
      <w:pPr>
        <w:pStyle w:val="afa"/>
        <w:numPr>
          <w:ilvl w:val="0"/>
          <w:numId w:val="39"/>
        </w:numPr>
      </w:pPr>
      <w:r w:rsidRPr="00F00EA4">
        <w:t>ОК 1. Понимать сущность и социальную значимость своей будущей профессии, проявлять к ней устойчивый интерес.</w:t>
      </w:r>
    </w:p>
    <w:p w:rsidR="004C2623" w:rsidRPr="00F00EA4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>
        <w:t>эффективность и качество.</w:t>
      </w:r>
    </w:p>
    <w:p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>ОК 3. Принимать решения в стандартных и нестандартных ситуациях и нести за них ответственность.</w:t>
      </w:r>
    </w:p>
    <w:p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5. Использовать информационно-коммуникационные технологии в профессиональной деятельности. </w:t>
      </w:r>
    </w:p>
    <w:p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6. Работать в коллективе и команде, эффективно общаться с коллегами, руководством, потребителями. </w:t>
      </w:r>
    </w:p>
    <w:p w:rsidR="004C2623" w:rsidRDefault="004C2623" w:rsidP="004C2623">
      <w:pPr>
        <w:pStyle w:val="afa"/>
        <w:numPr>
          <w:ilvl w:val="0"/>
          <w:numId w:val="39"/>
        </w:numPr>
      </w:pPr>
      <w:r w:rsidRPr="00F00EA4">
        <w:t>ОК 9. Ориентироваться в условиях частой смены технологий в профессиональной деятельности</w:t>
      </w:r>
    </w:p>
    <w:p w:rsidR="004C2623" w:rsidRDefault="004C2623" w:rsidP="004C2623">
      <w:pPr>
        <w:shd w:val="clear" w:color="auto" w:fill="FFFFFF"/>
        <w:spacing w:before="120" w:after="80"/>
        <w:jc w:val="both"/>
      </w:pPr>
      <w:r>
        <w:rPr>
          <w:spacing w:val="-1"/>
        </w:rPr>
        <w:t xml:space="preserve">            </w:t>
      </w:r>
      <w:r w:rsidRPr="00681BCB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0777C7">
        <w:t xml:space="preserve"> </w:t>
      </w:r>
    </w:p>
    <w:p w:rsidR="004C2623" w:rsidRPr="00434436" w:rsidRDefault="004C2623" w:rsidP="004C2623">
      <w:pPr>
        <w:pStyle w:val="afa"/>
        <w:numPr>
          <w:ilvl w:val="0"/>
          <w:numId w:val="40"/>
        </w:numPr>
      </w:pPr>
      <w:r w:rsidRPr="00F00EA4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:rsidR="004C2623" w:rsidRPr="00F00EA4" w:rsidRDefault="004C2623" w:rsidP="004C2623">
      <w:pPr>
        <w:pStyle w:val="afa"/>
        <w:numPr>
          <w:ilvl w:val="0"/>
          <w:numId w:val="40"/>
        </w:numPr>
      </w:pPr>
      <w:r w:rsidRPr="00F00EA4">
        <w:t>ПК 1.2. Осуществлять подбор тканей и прикладны</w:t>
      </w:r>
      <w:r>
        <w:t>х материалов по эскизу модели.</w:t>
      </w:r>
    </w:p>
    <w:p w:rsidR="004C2623" w:rsidRPr="00F00EA4" w:rsidRDefault="004C2623" w:rsidP="004C2623">
      <w:pPr>
        <w:pStyle w:val="afa"/>
        <w:numPr>
          <w:ilvl w:val="0"/>
          <w:numId w:val="40"/>
        </w:numPr>
      </w:pPr>
      <w:r w:rsidRPr="00F00EA4"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t xml:space="preserve">В результате освоения дисциплины обучающийся </w:t>
      </w:r>
      <w:r w:rsidRPr="00283A03">
        <w:rPr>
          <w:b/>
        </w:rPr>
        <w:t>должен уметь</w:t>
      </w:r>
      <w:r w:rsidRPr="00283A03">
        <w:t>: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t>Выполнять рисунки с натуры с использованием разнообразных</w:t>
      </w:r>
      <w:r w:rsidRPr="00283A03">
        <w:rPr>
          <w:i/>
        </w:rPr>
        <w:t xml:space="preserve"> </w:t>
      </w:r>
      <w:r w:rsidRPr="00283A03">
        <w:t>графических приемов;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t>Выполнять линейно-конструктивные рисунки геометрических тел, предметов быта и фигуры человека;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t>Выполнить рисунки с использованием методом построения пространство на плоскости.</w:t>
      </w: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lastRenderedPageBreak/>
        <w:t xml:space="preserve">В результате освоения дисциплины обучающийся </w:t>
      </w:r>
      <w:r w:rsidRPr="00681BCB">
        <w:rPr>
          <w:b/>
        </w:rPr>
        <w:t>должен знать</w:t>
      </w:r>
      <w:r w:rsidRPr="00283A03">
        <w:t>: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 xml:space="preserve">Принципы перспективного построения геометрических форм; 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>Основные законы перспективы и распределения света и тени при изображении предметов;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 xml:space="preserve">Приемы черно-белой графики; </w:t>
      </w:r>
    </w:p>
    <w:p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>Основные законы изображения предметов, окружающей среды, пропорции, анатомию  человека.</w:t>
      </w:r>
    </w:p>
    <w:p w:rsidR="004C2623" w:rsidRPr="00283A03" w:rsidRDefault="004C2623" w:rsidP="004C2623">
      <w:pPr>
        <w:pStyle w:val="4"/>
      </w:pPr>
      <w:bookmarkStart w:id="5" w:name="_Toc442562253"/>
      <w:r w:rsidRPr="00283A03">
        <w:t>1.4. Рекомендуемое количество часов на освоение программы дисциплины:</w:t>
      </w:r>
      <w:bookmarkEnd w:id="5"/>
    </w:p>
    <w:p w:rsidR="004C2623" w:rsidRDefault="004C2623" w:rsidP="004C2623">
      <w:pPr>
        <w:pStyle w:val="4"/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t xml:space="preserve">максимальной учебной нагрузки </w:t>
      </w:r>
      <w:proofErr w:type="gramStart"/>
      <w:r w:rsidRPr="00283A03">
        <w:t>обучающегося</w:t>
      </w:r>
      <w:proofErr w:type="gramEnd"/>
      <w:r w:rsidRPr="00283A03">
        <w:t xml:space="preserve"> 366 часов, в том числе:</w:t>
      </w: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3A03">
        <w:t xml:space="preserve">обязательной аудиторной учебной нагрузки </w:t>
      </w:r>
      <w:proofErr w:type="gramStart"/>
      <w:r w:rsidRPr="00283A03">
        <w:t>обучающегося</w:t>
      </w:r>
      <w:proofErr w:type="gramEnd"/>
      <w:r w:rsidRPr="00283A03">
        <w:t xml:space="preserve">  244 часов;</w:t>
      </w:r>
    </w:p>
    <w:p w:rsidR="004C2623" w:rsidRPr="00130F37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180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:rsidR="004C2623" w:rsidRPr="00681BCB" w:rsidRDefault="004C2623" w:rsidP="004C2623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64 </w:t>
      </w:r>
      <w:r w:rsidRPr="003B6221">
        <w:rPr>
          <w:i/>
        </w:rPr>
        <w:t>час.</w:t>
      </w: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                </w:t>
      </w:r>
      <w:r w:rsidRPr="00283A03">
        <w:t xml:space="preserve">самостоятельной работы </w:t>
      </w:r>
      <w:proofErr w:type="gramStart"/>
      <w:r w:rsidRPr="00283A03">
        <w:t>обучающегося</w:t>
      </w:r>
      <w:proofErr w:type="gramEnd"/>
      <w:r w:rsidRPr="00283A03">
        <w:t xml:space="preserve"> 122  часов.</w:t>
      </w:r>
    </w:p>
    <w:p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2623" w:rsidRPr="00283A03" w:rsidRDefault="004C2623" w:rsidP="004C2623">
      <w:pPr>
        <w:pStyle w:val="29"/>
      </w:pPr>
      <w:bookmarkStart w:id="6" w:name="_Toc442562254"/>
      <w:r>
        <w:t xml:space="preserve">2. СТРУКТУРА И </w:t>
      </w:r>
      <w:r w:rsidRPr="00283A03">
        <w:t xml:space="preserve"> СОДЕРЖАНИЕ УЧЕБНОЙ ДИСЦИПЛИНЫ</w:t>
      </w:r>
      <w:bookmarkEnd w:id="6"/>
    </w:p>
    <w:p w:rsidR="004C2623" w:rsidRPr="00283A03" w:rsidRDefault="004C2623" w:rsidP="004C2623">
      <w:pPr>
        <w:pStyle w:val="4"/>
        <w:rPr>
          <w:u w:val="single"/>
        </w:rPr>
      </w:pPr>
      <w:bookmarkStart w:id="7" w:name="_Toc442562255"/>
      <w:r w:rsidRPr="00283A03">
        <w:t>2.1. Объем учебной дисциплины и виды учебной работы</w:t>
      </w:r>
      <w:bookmarkEnd w:id="7"/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C2623" w:rsidRPr="00283A03" w:rsidTr="00F65FC3">
        <w:trPr>
          <w:trHeight w:val="460"/>
        </w:trPr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center"/>
            </w:pPr>
            <w:r w:rsidRPr="00283A0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b/>
                <w:i/>
                <w:iCs/>
              </w:rPr>
              <w:t>Объем часов</w:t>
            </w:r>
          </w:p>
        </w:tc>
      </w:tr>
      <w:tr w:rsidR="004C2623" w:rsidRPr="00283A03" w:rsidTr="00F65FC3">
        <w:trPr>
          <w:trHeight w:val="285"/>
        </w:trPr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rPr>
                <w:b/>
              </w:rPr>
            </w:pPr>
            <w:r w:rsidRPr="00283A0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366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244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230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6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 xml:space="preserve">     курсовая работа (проект) </w:t>
            </w:r>
            <w:r w:rsidRPr="00283A03">
              <w:rPr>
                <w:i/>
              </w:rPr>
              <w:t xml:space="preserve">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  <w:rPr>
                <w:b/>
              </w:rPr>
            </w:pPr>
            <w:r w:rsidRPr="00283A0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122</w:t>
            </w:r>
          </w:p>
        </w:tc>
      </w:tr>
      <w:tr w:rsidR="004C2623" w:rsidRPr="00283A03" w:rsidTr="00F65FC3">
        <w:tc>
          <w:tcPr>
            <w:tcW w:w="7904" w:type="dxa"/>
            <w:shd w:val="clear" w:color="auto" w:fill="auto"/>
          </w:tcPr>
          <w:p w:rsidR="004C2623" w:rsidRPr="00283A03" w:rsidRDefault="004C2623" w:rsidP="00F65FC3">
            <w:pPr>
              <w:jc w:val="both"/>
            </w:pPr>
            <w:r w:rsidRPr="00283A03">
              <w:t xml:space="preserve">в том числе:     самостоятельная работа над курсовой работой (проектом) </w:t>
            </w:r>
            <w:r w:rsidRPr="00283A03">
              <w:rPr>
                <w:i/>
              </w:rPr>
              <w:t xml:space="preserve">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:rsidTr="00F65FC3">
        <w:trPr>
          <w:trHeight w:val="27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Выполнение эскизов, набросков:</w:t>
            </w:r>
          </w:p>
          <w:p w:rsidR="004C2623" w:rsidRPr="00283A03" w:rsidRDefault="004C2623" w:rsidP="00F65FC3">
            <w:pPr>
              <w:ind w:left="426"/>
              <w:jc w:val="both"/>
            </w:pPr>
            <w:r w:rsidRPr="00283A03">
              <w:t>- наброски простых по форме предметов (куб, шар, конус</w:t>
            </w:r>
            <w:r>
              <w:t>, призма, пирамиды</w:t>
            </w:r>
            <w:r w:rsidRPr="00283A03">
              <w:t xml:space="preserve"> и т.д.);</w:t>
            </w:r>
          </w:p>
          <w:p w:rsidR="004C2623" w:rsidRDefault="004C2623" w:rsidP="00F65FC3">
            <w:pPr>
              <w:ind w:left="426"/>
              <w:jc w:val="both"/>
            </w:pPr>
            <w:r w:rsidRPr="00283A03">
              <w:t>- наброски сложных по форме предметов быта (кувшин, чашки</w:t>
            </w:r>
            <w:r>
              <w:t>, плошки, чайник, кастрюля</w:t>
            </w:r>
            <w:r w:rsidRPr="00283A03">
              <w:t xml:space="preserve"> и т.д.);</w:t>
            </w:r>
          </w:p>
          <w:p w:rsidR="004C2623" w:rsidRDefault="004C2623" w:rsidP="00F65FC3">
            <w:pPr>
              <w:ind w:left="426"/>
              <w:jc w:val="both"/>
            </w:pPr>
            <w:r>
              <w:t>- натюрморт в технике гризайль;</w:t>
            </w:r>
          </w:p>
          <w:p w:rsidR="004C2623" w:rsidRPr="00283A03" w:rsidRDefault="004C2623" w:rsidP="00F65FC3">
            <w:pPr>
              <w:ind w:left="426"/>
              <w:jc w:val="both"/>
            </w:pPr>
            <w:r>
              <w:t>- конструкция, светотень и ее закономерности в натюрморте.</w:t>
            </w:r>
          </w:p>
          <w:p w:rsidR="004C2623" w:rsidRPr="00283A03" w:rsidRDefault="004C2623" w:rsidP="00F65FC3">
            <w:pPr>
              <w:ind w:left="426"/>
              <w:jc w:val="both"/>
            </w:pPr>
            <w:r w:rsidRPr="00283A03">
              <w:t>- рисунки натюрмортов в цвете</w:t>
            </w:r>
            <w:r>
              <w:t>, строение формы и ее конструкции</w:t>
            </w:r>
            <w:r w:rsidRPr="00283A03">
              <w:t>;</w:t>
            </w:r>
          </w:p>
          <w:p w:rsidR="004C2623" w:rsidRDefault="004C2623" w:rsidP="00F65FC3">
            <w:pPr>
              <w:ind w:left="426"/>
              <w:jc w:val="both"/>
            </w:pPr>
            <w:r>
              <w:t xml:space="preserve">- </w:t>
            </w:r>
            <w:r w:rsidRPr="00283A03">
              <w:t>графические рисунки фигур люде</w:t>
            </w:r>
            <w:proofErr w:type="gramStart"/>
            <w:r w:rsidRPr="00283A03">
              <w:t>й</w:t>
            </w:r>
            <w:r>
              <w:t>(</w:t>
            </w:r>
            <w:proofErr w:type="gramEnd"/>
            <w:r>
              <w:t>спортивная одежда, классическая одежда);</w:t>
            </w:r>
          </w:p>
          <w:p w:rsidR="004C2623" w:rsidRDefault="004C2623" w:rsidP="00F65FC3">
            <w:pPr>
              <w:ind w:left="426"/>
              <w:jc w:val="both"/>
            </w:pPr>
            <w:r>
              <w:t>- выполнение рисунка черепа</w:t>
            </w:r>
            <w:proofErr w:type="gramStart"/>
            <w:r>
              <w:t xml:space="preserve"> ;</w:t>
            </w:r>
            <w:proofErr w:type="gramEnd"/>
          </w:p>
          <w:p w:rsidR="004C2623" w:rsidRDefault="004C2623" w:rsidP="00F65FC3">
            <w:pPr>
              <w:ind w:left="426"/>
              <w:jc w:val="both"/>
            </w:pPr>
            <w:r>
              <w:t>- выполнение рисунков мужских, женских и детских голов с натуры;</w:t>
            </w:r>
          </w:p>
          <w:p w:rsidR="004C2623" w:rsidRDefault="004C2623" w:rsidP="00F65FC3">
            <w:pPr>
              <w:ind w:left="426"/>
              <w:jc w:val="both"/>
            </w:pPr>
            <w:r>
              <w:t>- этюд головы в технике гризайль;</w:t>
            </w:r>
          </w:p>
          <w:p w:rsidR="004C2623" w:rsidRPr="00283A03" w:rsidRDefault="004C2623" w:rsidP="00F65FC3">
            <w:pPr>
              <w:ind w:left="426"/>
              <w:jc w:val="both"/>
            </w:pPr>
            <w:r>
              <w:t>- наброски кистей рук и стоп ног с натуры;</w:t>
            </w:r>
          </w:p>
          <w:p w:rsidR="004C2623" w:rsidRPr="00283A03" w:rsidRDefault="004C2623" w:rsidP="00F65FC3">
            <w:pPr>
              <w:ind w:left="426"/>
              <w:jc w:val="both"/>
            </w:pPr>
            <w:r w:rsidRPr="00283A03">
              <w:t xml:space="preserve">- наброски мужских и женских фигур в </w:t>
            </w:r>
            <w:r>
              <w:t xml:space="preserve">сезонной одежде в </w:t>
            </w:r>
            <w:r w:rsidRPr="00283A03">
              <w:t>движении;</w:t>
            </w:r>
          </w:p>
          <w:p w:rsidR="004C2623" w:rsidRDefault="004C2623" w:rsidP="00F65FC3">
            <w:pPr>
              <w:ind w:left="426"/>
              <w:jc w:val="both"/>
            </w:pPr>
            <w:r w:rsidRPr="00283A03">
              <w:t xml:space="preserve">- эскизы </w:t>
            </w:r>
            <w:r>
              <w:t xml:space="preserve">мужских и женских </w:t>
            </w:r>
            <w:r w:rsidRPr="00283A03">
              <w:t>моделей в цвете</w:t>
            </w:r>
            <w:r>
              <w:t xml:space="preserve"> на цветном фоне</w:t>
            </w:r>
            <w:r w:rsidRPr="00283A03">
              <w:t>;</w:t>
            </w:r>
          </w:p>
          <w:p w:rsidR="004C2623" w:rsidRDefault="004C2623" w:rsidP="00F65FC3">
            <w:pPr>
              <w:ind w:left="426"/>
              <w:jc w:val="both"/>
            </w:pPr>
            <w:r>
              <w:t>- выполнение цветового круга путем нанесения дополнительных цветов на противолежащие относительно центра круга части;</w:t>
            </w:r>
          </w:p>
          <w:p w:rsidR="004C2623" w:rsidRPr="005564DA" w:rsidRDefault="004C2623" w:rsidP="00F65FC3">
            <w:pPr>
              <w:ind w:left="426"/>
              <w:jc w:val="both"/>
            </w:pPr>
            <w:r>
              <w:t>- выполнение трансформации форм в орнаментальной композиции.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t>64</w:t>
            </w:r>
          </w:p>
        </w:tc>
      </w:tr>
      <w:tr w:rsidR="004C2623" w:rsidRPr="00283A03" w:rsidTr="00F65FC3">
        <w:trPr>
          <w:trHeight w:val="10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Посещение выставок, организованных  в выставочном зале, национальной библиотеке</w:t>
            </w:r>
            <w:r w:rsidRPr="0084098C">
              <w:t xml:space="preserve"> </w:t>
            </w:r>
            <w:r>
              <w:t>им. Расула Гамзатова, музея</w:t>
            </w:r>
            <w:r w:rsidRPr="00283A03">
              <w:t xml:space="preserve"> изобразительных искусств.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</w:tr>
      <w:tr w:rsidR="004C2623" w:rsidRPr="00283A03" w:rsidTr="00F65FC3">
        <w:trPr>
          <w:trHeight w:val="21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lastRenderedPageBreak/>
              <w:t>Выполнение индивидуальных творческих заданий:</w:t>
            </w:r>
          </w:p>
          <w:p w:rsidR="004C2623" w:rsidRPr="00283A03" w:rsidRDefault="004C2623" w:rsidP="00F65FC3">
            <w:pPr>
              <w:ind w:left="426"/>
              <w:jc w:val="both"/>
            </w:pPr>
            <w:r w:rsidRPr="00283A03">
              <w:t xml:space="preserve">- </w:t>
            </w:r>
            <w:proofErr w:type="spellStart"/>
            <w:proofErr w:type="gramStart"/>
            <w:r w:rsidRPr="00283A03">
              <w:t>фор-эскизы</w:t>
            </w:r>
            <w:proofErr w:type="spellEnd"/>
            <w:proofErr w:type="gramEnd"/>
            <w:r w:rsidRPr="00283A03">
              <w:t xml:space="preserve"> </w:t>
            </w:r>
            <w:r>
              <w:t xml:space="preserve">мужских, женских и детских моделей в </w:t>
            </w:r>
            <w:r w:rsidRPr="00283A03">
              <w:t>цвете</w:t>
            </w:r>
            <w:r>
              <w:t xml:space="preserve"> на цветном фоне в движении</w:t>
            </w:r>
            <w:r w:rsidRPr="00283A03">
              <w:t>;</w:t>
            </w:r>
          </w:p>
          <w:p w:rsidR="004C2623" w:rsidRDefault="004C2623" w:rsidP="00F65FC3">
            <w:pPr>
              <w:ind w:left="426"/>
              <w:jc w:val="both"/>
            </w:pPr>
            <w:r w:rsidRPr="00283A03">
              <w:t>- выполнение таблиц градации цвета;</w:t>
            </w:r>
          </w:p>
          <w:p w:rsidR="004C2623" w:rsidRPr="00283A03" w:rsidRDefault="004C2623" w:rsidP="00F65FC3">
            <w:pPr>
              <w:ind w:left="426"/>
              <w:jc w:val="both"/>
            </w:pPr>
            <w:r>
              <w:t>- получение сложного хроматического цвета путем механического смешивания красок;</w:t>
            </w:r>
          </w:p>
          <w:p w:rsidR="004C2623" w:rsidRPr="00283A03" w:rsidRDefault="004C2623" w:rsidP="00F65FC3">
            <w:pPr>
              <w:ind w:left="426"/>
              <w:jc w:val="both"/>
            </w:pPr>
            <w:r w:rsidRPr="00283A03">
              <w:t>- декоративное решение моделей средствами цветной графики;</w:t>
            </w:r>
          </w:p>
          <w:p w:rsidR="004C2623" w:rsidRDefault="004C2623" w:rsidP="00F65FC3">
            <w:pPr>
              <w:ind w:left="426"/>
              <w:jc w:val="both"/>
            </w:pPr>
            <w:r w:rsidRPr="00283A03">
              <w:t>- графическое решение фигуры в костюме с введением двух или более хроматических цветов</w:t>
            </w:r>
            <w:r>
              <w:t>;</w:t>
            </w:r>
          </w:p>
          <w:p w:rsidR="004C2623" w:rsidRPr="00283A03" w:rsidRDefault="004C2623" w:rsidP="00F65FC3">
            <w:pPr>
              <w:ind w:left="426"/>
              <w:jc w:val="both"/>
            </w:pPr>
            <w:r>
              <w:t>- графическое решение женских моделей приемом «линия с пятном»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t>3</w:t>
            </w:r>
            <w:r>
              <w:rPr>
                <w:iCs/>
              </w:rPr>
              <w:t>6</w:t>
            </w:r>
          </w:p>
        </w:tc>
      </w:tr>
      <w:tr w:rsidR="004C2623" w:rsidRPr="00283A03" w:rsidTr="00F65FC3">
        <w:trPr>
          <w:trHeight w:val="28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Просмотр видео фильмов с показов мод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C2623" w:rsidRPr="00283A03" w:rsidTr="00F65FC3">
        <w:trPr>
          <w:trHeight w:val="321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 xml:space="preserve"> Просмотр репродукций картин художников.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C2623" w:rsidRPr="00283A03" w:rsidRDefault="004C2623" w:rsidP="00F65FC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C2623" w:rsidRPr="00283A03" w:rsidTr="00F65FC3">
        <w:trPr>
          <w:trHeight w:val="319"/>
        </w:trPr>
        <w:tc>
          <w:tcPr>
            <w:tcW w:w="9704" w:type="dxa"/>
            <w:gridSpan w:val="2"/>
            <w:shd w:val="clear" w:color="auto" w:fill="auto"/>
          </w:tcPr>
          <w:p w:rsidR="004C2623" w:rsidRPr="00283A03" w:rsidRDefault="004C2623" w:rsidP="00F65FC3">
            <w:pPr>
              <w:rPr>
                <w:iCs/>
              </w:rPr>
            </w:pPr>
            <w:r w:rsidRPr="00283A03">
              <w:rPr>
                <w:iCs/>
              </w:rPr>
              <w:t xml:space="preserve">      Итоговая аттестация в форме   дифференцированного  зачета  </w:t>
            </w:r>
          </w:p>
        </w:tc>
      </w:tr>
    </w:tbl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  <w:u w:val="single"/>
        </w:rPr>
        <w:sectPr w:rsidR="004C2623" w:rsidSect="00E9577C">
          <w:footerReference w:type="even" r:id="rId8"/>
          <w:footerReference w:type="default" r:id="rId9"/>
          <w:pgSz w:w="11906" w:h="16838"/>
          <w:pgMar w:top="567" w:right="850" w:bottom="568" w:left="1701" w:header="708" w:footer="708" w:gutter="0"/>
          <w:cols w:space="720"/>
        </w:sectPr>
      </w:pPr>
    </w:p>
    <w:p w:rsidR="004C2623" w:rsidRPr="006B42BC" w:rsidRDefault="004C2623" w:rsidP="004C2623">
      <w:pPr>
        <w:pStyle w:val="4"/>
        <w:rPr>
          <w:sz w:val="20"/>
          <w:szCs w:val="20"/>
        </w:rPr>
      </w:pPr>
      <w:bookmarkStart w:id="8" w:name="_Toc442562256"/>
      <w:r>
        <w:lastRenderedPageBreak/>
        <w:t>2</w:t>
      </w:r>
      <w:r w:rsidRPr="00A20A8B">
        <w:t xml:space="preserve">.2. </w:t>
      </w:r>
      <w:r>
        <w:t>Т</w:t>
      </w:r>
      <w:r w:rsidRPr="00A20A8B">
        <w:t>ематический план и содержание учебной дисциплины</w:t>
      </w:r>
      <w:r>
        <w:rPr>
          <w:caps/>
        </w:rPr>
        <w:t xml:space="preserve"> </w:t>
      </w:r>
      <w:r w:rsidRPr="006B42BC">
        <w:rPr>
          <w:caps/>
        </w:rPr>
        <w:t>«</w:t>
      </w:r>
      <w:r w:rsidRPr="006B42BC">
        <w:rPr>
          <w:caps/>
          <w:sz w:val="20"/>
          <w:szCs w:val="20"/>
        </w:rPr>
        <w:t>Спецрисунок и художественная графика»</w:t>
      </w:r>
      <w:bookmarkEnd w:id="8"/>
    </w:p>
    <w:p w:rsidR="004C2623" w:rsidRPr="00A20A8B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350"/>
        <w:gridCol w:w="10"/>
        <w:gridCol w:w="7"/>
        <w:gridCol w:w="9584"/>
        <w:gridCol w:w="1812"/>
        <w:gridCol w:w="1567"/>
      </w:tblGrid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796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1796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1.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iCs/>
                <w:sz w:val="20"/>
                <w:szCs w:val="20"/>
              </w:rPr>
              <w:t xml:space="preserve">Основы </w:t>
            </w:r>
            <w:proofErr w:type="spellStart"/>
            <w:r w:rsidRPr="0081796E">
              <w:rPr>
                <w:b/>
                <w:bCs/>
                <w:iCs/>
                <w:sz w:val="20"/>
                <w:szCs w:val="20"/>
              </w:rPr>
              <w:t>спецрисунка</w:t>
            </w:r>
            <w:proofErr w:type="spellEnd"/>
            <w:r w:rsidRPr="0081796E">
              <w:rPr>
                <w:b/>
                <w:bCs/>
                <w:iCs/>
                <w:sz w:val="20"/>
                <w:szCs w:val="20"/>
              </w:rPr>
              <w:t xml:space="preserve"> и художественной графики.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1.1.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Рисование геометрических тел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Материалы, необходимые для работы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Понятие «искусство», «изобразительное искусство»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  <w:r w:rsidRPr="00817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Построение каркасных геометрических тел и тел вращения.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Выявление формы предмета тоном.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6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Закономерности распределения света и тени на объемах построения тел вращения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Рисование предметов геометрической формы (спичечные коробки, стаканы).   Рисование тел вращения (мяч, шар)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Тема 1.2.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Рисование              драпировки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Изображение закрепленной на вертикальной плоскости драпировки из ткани. Анализ складок, связь их с точкой опоры.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Изображение, расположенной на манекене драпировки из текстильного материала с геометрическим рисунком.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Рисование драпировки с узором. Рисование драпировок, различных по тону.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1.3.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Рисование натюрморта 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Этапы выполнения рисунка натюрморта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Композиция. Последовательность выполнения рисунка.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  <w:r w:rsidRPr="00817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Рисование простых по форме предметов быта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Изображение предметов быта простой формы, стоящих на горизонтальной плоскости</w:t>
            </w:r>
            <w:r w:rsidRPr="00817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6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Изображение предметов быта простой формы, лежащего на горизонтальной плоскости в ракурсе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Рисование    натюрморта  из предметов быта (не менее трех предметов) Рисование натюрморта из предметов  быта на фоне драпировки.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1.4.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Общие сведения о цвете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равномерного покрытия плоскости 3-5 прямоугольников растворами разной насыщенности хроматического цвета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429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сложного хроматического цвета путем механического смешивания 2-3 красок способом лессировки «по </w:t>
            </w:r>
            <w:proofErr w:type="gram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443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цветового круга путем нанесения дополнительных цветов на противолежащие относительно центра круга, части.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Вливание цвета в цвет, переход св</w:t>
            </w:r>
            <w:r>
              <w:rPr>
                <w:sz w:val="20"/>
                <w:szCs w:val="20"/>
              </w:rPr>
              <w:t xml:space="preserve">ета от насыщенного к более </w:t>
            </w:r>
            <w:proofErr w:type="gramStart"/>
            <w:r>
              <w:rPr>
                <w:sz w:val="20"/>
                <w:szCs w:val="20"/>
              </w:rPr>
              <w:t>нас</w:t>
            </w:r>
            <w:r w:rsidRPr="0081796E">
              <w:rPr>
                <w:sz w:val="20"/>
                <w:szCs w:val="20"/>
              </w:rPr>
              <w:t>ыщенному</w:t>
            </w:r>
            <w:proofErr w:type="gramEnd"/>
            <w:r w:rsidRPr="00817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Тема 1.5.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Живописное   решение натюрморта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Живописное решение сложного натюрморта, состоящего из 5-ти предметов простой формы на гладком фоне.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4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Живописное решение сложного натюрморта, состоящего из 5-ти предметов простой формы на гладком фоне. Выполнение этюдов натюрморта из 3-х и более предметов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1.6.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Этюды, натюрморты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Этюд натюрморта, состоящего из 2-3 предметов простой формы на фоне драпировки родственных цветов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этюда натюрморта,  состоящего из 2-3 предметов на фоне контрастных цветов.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этюдов натюрморта, состоящего из 3-х и более предметов на фоне контрастных драпировок.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>Выполнение натюрмортов, состоящих из предметов быта, фруктов на фоне однотонной драпировки и нескольких драпировок.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1.7.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натюрморта.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натюрморта из 2-3  предметов быта 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4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Графическое решение натюрморта из 2-3предметов быта с фруктами, овощами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4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Графическое решение натюрморта из 2-5 предметов быта на фоне драпировки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Выполнение 3-4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натюрморта из предметов быта на фоне драпировки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«Натюрморт», «Пейзаж».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>Графическое решение  натюрморта из предметов быта приемом «линия с пятном». Графическое решение  натюрморта из предметов быта, построенного на сочетании родственных цветов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2.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Изображение головы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5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2.1.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черепа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796E">
              <w:rPr>
                <w:b/>
                <w:bCs/>
                <w:sz w:val="20"/>
                <w:szCs w:val="20"/>
              </w:rPr>
              <w:t>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13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рисования головы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4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2-3 рисунков черепа человека с натуры в различных поворотах и ракурсах с анализом костного строения черепа</w:t>
            </w:r>
            <w:proofErr w:type="gramStart"/>
            <w:r w:rsidRPr="0081796E">
              <w:rPr>
                <w:sz w:val="20"/>
                <w:szCs w:val="20"/>
              </w:rPr>
              <w:t>.</w:t>
            </w:r>
            <w:proofErr w:type="gramEnd"/>
            <w:r w:rsidRPr="0081796E">
              <w:rPr>
                <w:sz w:val="20"/>
                <w:szCs w:val="20"/>
              </w:rPr>
              <w:t xml:space="preserve"> (</w:t>
            </w:r>
            <w:proofErr w:type="gramStart"/>
            <w:r w:rsidRPr="0081796E">
              <w:rPr>
                <w:sz w:val="20"/>
                <w:szCs w:val="20"/>
              </w:rPr>
              <w:t>а</w:t>
            </w:r>
            <w:proofErr w:type="gramEnd"/>
            <w:r w:rsidRPr="0081796E">
              <w:rPr>
                <w:sz w:val="20"/>
                <w:szCs w:val="20"/>
              </w:rPr>
              <w:t>нфас, профиль,3/4, и т.д.)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Рисование  женской головы. Рисование мужской головы.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2.2.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гипсовых слепков частей лица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рисунков глаза, носа, губ, ушной раковины. Анализ их анатомического строения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9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рисунков частей лица с натуры</w:t>
            </w:r>
            <w:proofErr w:type="gramStart"/>
            <w:r w:rsidRPr="0081796E">
              <w:rPr>
                <w:sz w:val="20"/>
                <w:szCs w:val="20"/>
              </w:rPr>
              <w:t>.</w:t>
            </w:r>
            <w:proofErr w:type="gramEnd"/>
            <w:r w:rsidRPr="0081796E">
              <w:rPr>
                <w:sz w:val="20"/>
                <w:szCs w:val="20"/>
              </w:rPr>
              <w:t xml:space="preserve"> (</w:t>
            </w:r>
            <w:proofErr w:type="gramStart"/>
            <w:r w:rsidRPr="0081796E">
              <w:rPr>
                <w:sz w:val="20"/>
                <w:szCs w:val="20"/>
              </w:rPr>
              <w:t>г</w:t>
            </w:r>
            <w:proofErr w:type="gramEnd"/>
            <w:r w:rsidRPr="0081796E">
              <w:rPr>
                <w:sz w:val="20"/>
                <w:szCs w:val="20"/>
              </w:rPr>
              <w:t>лаз, носа,  губ, ушной раковины)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7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2.3.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гипсовой головы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гипсовой головы античного образца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схематических рисунков  гипсовой головы в различных поворотах и ракурсах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рисунков  головы с натуры в различных поворотах и ракурсах (</w:t>
            </w:r>
            <w:proofErr w:type="gramStart"/>
            <w:r w:rsidRPr="0081796E">
              <w:rPr>
                <w:sz w:val="20"/>
                <w:szCs w:val="20"/>
              </w:rPr>
              <w:t>в</w:t>
            </w:r>
            <w:proofErr w:type="gramEnd"/>
            <w:r w:rsidRPr="0081796E">
              <w:rPr>
                <w:sz w:val="20"/>
                <w:szCs w:val="20"/>
              </w:rPr>
              <w:t xml:space="preserve"> анфас). Выполнение рисунков  головы в профиль и сзади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2.4.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Изображение гипсовой головы человека в технике «гризайль»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Выполнения рисунка в технике «гризайль» гипсовой головы античного образца.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Выполнения рисунка в технике «гризайль» живой модели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2.5.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головы живой модели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79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головы живой модели в повороте с полной характеристикой пластических свойств и передачей индивидуальных особенностей внешности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99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2-3 набросков головы живой модели в разных поворотах в течени</w:t>
            </w:r>
            <w:proofErr w:type="gram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 разного времени от 10 минут до 1 часа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кратковременного рисунка головы человека в головном уборе. Выполнение рисунка головы человека (портретное сходство).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2.6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Живописные этюды головы живой модели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живописного этюда женской  головы в повороте в головном уборе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живописного этюда мужской головы в головном уборе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Выполнить портрет человека в головном уборе (шляпа, платок, чепец)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   Тема 2.7.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Основы декоративной композиции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Приемы построения, виды композиции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Орнамент в композиции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Средства создания композиции, трансформация форм животного и растительного в орнаментальных мотивах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lastRenderedPageBreak/>
              <w:t>Раздел 3. Изображение фигуры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3.1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Построение схемы фигуры человека.</w:t>
            </w:r>
          </w:p>
        </w:tc>
        <w:tc>
          <w:tcPr>
            <w:tcW w:w="99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Построение схемы фигуры человека в положении «фас».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14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Построение схемы фигуры человека в «профиль»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0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Построение схемы фигуры человека в повороте и движении. Прорисовка линий фигуры человека по данной схеме.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Зарисовки с натуры фигуры человека в «анфас» (мужской и женской фигур). Зарисовки с натуры фигуры человека в поворотах, со спины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3.2.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скелета человека.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схематического рисунка скелета с использованием схемы основных пропорций фигуры человека.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Выполнение схемы рисунка скелета грудной клетки и тазовых костей</w:t>
            </w:r>
            <w:proofErr w:type="gramStart"/>
            <w:r w:rsidRPr="0081796E">
              <w:rPr>
                <w:sz w:val="20"/>
                <w:szCs w:val="20"/>
              </w:rPr>
              <w:t>.</w:t>
            </w:r>
            <w:proofErr w:type="gramEnd"/>
            <w:r w:rsidRPr="0081796E">
              <w:rPr>
                <w:sz w:val="20"/>
                <w:szCs w:val="20"/>
              </w:rPr>
              <w:t xml:space="preserve"> </w:t>
            </w:r>
            <w:proofErr w:type="gramStart"/>
            <w:r w:rsidRPr="0081796E">
              <w:rPr>
                <w:sz w:val="20"/>
                <w:szCs w:val="20"/>
              </w:rPr>
              <w:t>в</w:t>
            </w:r>
            <w:proofErr w:type="gramEnd"/>
            <w:r w:rsidRPr="0081796E">
              <w:rPr>
                <w:sz w:val="20"/>
                <w:szCs w:val="20"/>
              </w:rPr>
              <w:t>ерхних и нижних конечностей, скелета человека.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3.3.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анатомической фигуры человека (гипсового торса).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гипсового торса человека «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экорше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» в «фас».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гипсового торса человека в разных поворотах с использованием схемы основных пропорций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рисунка человека с натуры (мужской, женской,  детской)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3.4.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Рисование гипсовой фигуры человека. 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306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рисунков гипсовой фигуры человека в различных поворотах с использованием схемы фигуры человека (вид спереди).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рисунков живой модели с натуры в различных поворотах (вид сзади).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3.5.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конечностей фигуры человека.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верхних конечностей в различных положениях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нижних конечностей в различных положениях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Зарисовки верхних и нижних конечностей в разных движениях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  Тема 3.6.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Рисование обнаженной фигуры человека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обнаженной фигуры человека в простом движении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обнаженной фигуры человека в сложном движении.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Выполнение набросков и зарисовок фигуры в различных поворотах и ракурсах (сидя и стоя)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3.7.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фигуры человека в одежде.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рисунков фигуры человека в одежде с опорой на одну ногу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тушью и пером рисунка фигуры человека в одежде с натуры.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«Мужская фигура в движении», «Женская фигура в движении».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кратковременных набросков и зарисовок фигуры человека в одежде в течени</w:t>
            </w:r>
            <w:proofErr w:type="gramStart"/>
            <w:r w:rsidRPr="0081796E">
              <w:rPr>
                <w:sz w:val="20"/>
                <w:szCs w:val="20"/>
              </w:rPr>
              <w:t>и</w:t>
            </w:r>
            <w:proofErr w:type="gramEnd"/>
            <w:r w:rsidRPr="0081796E">
              <w:rPr>
                <w:sz w:val="20"/>
                <w:szCs w:val="20"/>
              </w:rPr>
              <w:t xml:space="preserve"> 10 минут -1 часа.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3.8.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Этюды  фигуры человека в одежде.</w:t>
            </w:r>
          </w:p>
          <w:p w:rsidR="004C2623" w:rsidRPr="0081796E" w:rsidRDefault="004C2623" w:rsidP="00F65FC3">
            <w:pPr>
              <w:ind w:firstLine="708"/>
              <w:rPr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этюда человека в одежде в разных поворотах цветом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этюда постановки из двух фигур в одежде. Композиционное построение, передача общего цветового строя.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59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этюда постановки из 2-3 фигур в одежде (женская).  Передача общего цветового строя. Выполнение этюда постановки из 2-3 фигур в одежде (женской и мужской).  Передача общего цветового строя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shd w:val="clear" w:color="auto" w:fill="auto"/>
          </w:tcPr>
          <w:p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4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фигуры человека в одежде различными приемами (черно-белая графика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567" w:type="dxa"/>
            <w:vMerge/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4.1.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Графическое решение фигуры человека в одежде различными приемами. 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7" w:type="dxa"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графического решения фигуры человека в одежде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линией фигуры человека в одежде. Разработка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72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пятном фигуры человека в одежде.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линия с пятном фигуры человека в одежде.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</w:t>
            </w:r>
            <w:proofErr w:type="gramStart"/>
            <w:r w:rsidRPr="0081796E">
              <w:rPr>
                <w:sz w:val="20"/>
                <w:szCs w:val="20"/>
              </w:rPr>
              <w:t xml:space="preserve">Выполнение графического решения </w:t>
            </w:r>
            <w:r>
              <w:rPr>
                <w:sz w:val="20"/>
                <w:szCs w:val="20"/>
              </w:rPr>
              <w:t xml:space="preserve"> «</w:t>
            </w:r>
            <w:r w:rsidRPr="0081796E">
              <w:rPr>
                <w:sz w:val="20"/>
                <w:szCs w:val="20"/>
              </w:rPr>
              <w:t>линия с пятном</w:t>
            </w:r>
            <w:r>
              <w:rPr>
                <w:sz w:val="20"/>
                <w:szCs w:val="20"/>
              </w:rPr>
              <w:t>»</w:t>
            </w:r>
            <w:r w:rsidRPr="0081796E">
              <w:rPr>
                <w:sz w:val="20"/>
                <w:szCs w:val="20"/>
              </w:rPr>
              <w:t xml:space="preserve"> фигуры человека в одежде. (1 фигуры); (2-х фигур; (3-х и более фигур)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4.2.</w:t>
            </w:r>
          </w:p>
          <w:p w:rsidR="004C2623" w:rsidRPr="0081796E" w:rsidRDefault="004C2623" w:rsidP="00F65FC3">
            <w:pPr>
              <w:ind w:firstLine="708"/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Графическое решение фигуры человека в одежде с  </w:t>
            </w:r>
            <w:r w:rsidRPr="0081796E">
              <w:rPr>
                <w:b/>
                <w:bCs/>
                <w:sz w:val="20"/>
                <w:szCs w:val="20"/>
              </w:rPr>
              <w:lastRenderedPageBreak/>
              <w:t>введением хроматических цветов.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81796E">
              <w:rPr>
                <w:bCs/>
                <w:sz w:val="20"/>
                <w:szCs w:val="20"/>
              </w:rPr>
              <w:t>Лабораторные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 фигуры человека в одежде с введением одного хроматического цвета. Разработка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 фигуры человека в одежде с введением 2-3 хроматических цветов. Разработка </w:t>
            </w:r>
            <w:r w:rsidRPr="0081796E">
              <w:rPr>
                <w:sz w:val="20"/>
                <w:szCs w:val="20"/>
              </w:rPr>
              <w:lastRenderedPageBreak/>
              <w:t xml:space="preserve">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 Цветовые зарисовки фигуры человека в одежде, Цветовые зарисовки фигур людей в действии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4.3.</w:t>
            </w:r>
          </w:p>
          <w:p w:rsidR="004C2623" w:rsidRPr="0081796E" w:rsidRDefault="004C2623" w:rsidP="00F65FC3">
            <w:pPr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фигуры человека в одежде.</w:t>
            </w:r>
          </w:p>
          <w:p w:rsidR="004C2623" w:rsidRPr="0081796E" w:rsidRDefault="004C2623" w:rsidP="00F65FC3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обобщенными цветовыми пятнами с наибольшей лаконичностью фигуры человека в одежде.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 фигуры человека в одежде с использованием хроматических контрастных цветов.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фигуры человека в национальной одежде, 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фигуры человека в исторических костюмах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4.4.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Декоративное решение фигуры  человека  в одежде.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 xml:space="preserve">                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композиции из двух фигур в исторических одеждах. Выполнение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 Формат А</w:t>
            </w:r>
            <w:proofErr w:type="gram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композиции из двух фигур в современной одежде.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 Формат А</w:t>
            </w:r>
            <w:proofErr w:type="gramStart"/>
            <w:r w:rsidRPr="0081796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эскиза фигур людей на цветном фоне. Формат А3.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4.5.</w:t>
            </w:r>
          </w:p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композиции из дву</w:t>
            </w:r>
            <w:proofErr w:type="gramStart"/>
            <w:r w:rsidRPr="0081796E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81796E">
              <w:rPr>
                <w:b/>
                <w:bCs/>
                <w:sz w:val="20"/>
                <w:szCs w:val="20"/>
              </w:rPr>
              <w:t xml:space="preserve"> трех и более фигур в одежде (цветная  графика).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Графическое решение композиции из дву</w:t>
            </w:r>
            <w:proofErr w:type="gram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 трех  фигур в одежде, обобщенными цветовыми пятнами с наибольшей лаконичностью. Разработка эскизов.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Графическое решение композиции из дву</w:t>
            </w:r>
            <w:proofErr w:type="gramStart"/>
            <w:r w:rsidRPr="0081796E">
              <w:rPr>
                <w:sz w:val="20"/>
                <w:szCs w:val="20"/>
              </w:rPr>
              <w:t>х-</w:t>
            </w:r>
            <w:proofErr w:type="gramEnd"/>
            <w:r w:rsidRPr="0081796E">
              <w:rPr>
                <w:sz w:val="20"/>
                <w:szCs w:val="20"/>
              </w:rPr>
              <w:t xml:space="preserve"> трех  и более фигур в одежде с использованием хроматического контраста. Разработка эскизов.</w:t>
            </w:r>
          </w:p>
        </w:tc>
        <w:tc>
          <w:tcPr>
            <w:tcW w:w="1812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«Многофигурная композиция на цветном фоне», «Многофигурная композиция на контрастном фоне».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многофигурной композиции в одежде с использованием хроматических цветов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 xml:space="preserve"> не </w:t>
            </w:r>
            <w:r w:rsidRPr="0081796E">
              <w:rPr>
                <w:bCs/>
                <w:i/>
                <w:sz w:val="20"/>
                <w:szCs w:val="20"/>
              </w:rPr>
              <w:t xml:space="preserve"> предусмотрен</w:t>
            </w:r>
            <w:r>
              <w:rPr>
                <w:bCs/>
                <w:i/>
                <w:sz w:val="20"/>
                <w:szCs w:val="20"/>
              </w:rPr>
              <w:t>о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1796E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>
              <w:rPr>
                <w:bCs/>
                <w:i/>
                <w:sz w:val="20"/>
                <w:szCs w:val="20"/>
              </w:rPr>
              <w:t xml:space="preserve">  не </w:t>
            </w:r>
            <w:r w:rsidRPr="0081796E">
              <w:rPr>
                <w:bCs/>
                <w:i/>
                <w:sz w:val="20"/>
                <w:szCs w:val="20"/>
              </w:rPr>
              <w:t>предусмотрен</w:t>
            </w:r>
            <w:r>
              <w:rPr>
                <w:bCs/>
                <w:i/>
                <w:sz w:val="20"/>
                <w:szCs w:val="20"/>
              </w:rPr>
              <w:t>о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4C2623" w:rsidRPr="00AF796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C2623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3 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4C2623" w:rsidRPr="00557EED" w:rsidRDefault="004C2623" w:rsidP="004C2623">
      <w:pPr>
        <w:pStyle w:val="29"/>
      </w:pPr>
      <w:bookmarkStart w:id="9" w:name="_Toc442562257"/>
      <w:r w:rsidRPr="00557EED">
        <w:lastRenderedPageBreak/>
        <w:t>3. условия  реализации  программы  дисциплины</w:t>
      </w:r>
      <w:bookmarkEnd w:id="9"/>
    </w:p>
    <w:p w:rsidR="004C2623" w:rsidRPr="00557EED" w:rsidRDefault="004C2623" w:rsidP="004C2623"/>
    <w:p w:rsidR="004C2623" w:rsidRPr="00557EED" w:rsidRDefault="004C2623" w:rsidP="004C2623">
      <w:pPr>
        <w:pStyle w:val="4"/>
      </w:pPr>
      <w:bookmarkStart w:id="10" w:name="_Toc442562258"/>
      <w:r w:rsidRPr="00557EED">
        <w:t>3.1. Требования к минимальному материально-техническому обеспечению</w:t>
      </w:r>
      <w:bookmarkEnd w:id="10"/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57EED">
        <w:rPr>
          <w:bCs/>
        </w:rPr>
        <w:t>Реализация программы дисциплины требует наличия учебного кабинета: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557EED">
        <w:rPr>
          <w:b/>
          <w:bCs/>
        </w:rPr>
        <w:t>Спецрисунка</w:t>
      </w:r>
      <w:proofErr w:type="spellEnd"/>
      <w:r w:rsidRPr="00557EED">
        <w:rPr>
          <w:b/>
          <w:bCs/>
        </w:rPr>
        <w:t xml:space="preserve"> и художественной графики.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>Оборудование учебного кабинета</w:t>
      </w:r>
      <w:r w:rsidRPr="00557EED">
        <w:rPr>
          <w:bCs/>
          <w:u w:val="single"/>
        </w:rPr>
        <w:t>:</w:t>
      </w:r>
      <w:r w:rsidRPr="00557EED">
        <w:rPr>
          <w:bCs/>
        </w:rPr>
        <w:t xml:space="preserve">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-мольберты;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наглядные пособия (репродукции художественных произведений, альбомы и рисунки  с эскизами моделей);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планшеты с образцами эскизных коллекций;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контрольно-измерительные материалы;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-подшивки журналов по специальности (журналы мод «Бурда Моден», «Космополитен», </w:t>
      </w:r>
      <w:r w:rsidRPr="00557EED">
        <w:rPr>
          <w:bCs/>
          <w:lang w:val="en-US"/>
        </w:rPr>
        <w:t>ELLE</w:t>
      </w:r>
      <w:r w:rsidRPr="00557EED">
        <w:rPr>
          <w:bCs/>
        </w:rPr>
        <w:t xml:space="preserve"> и другие).  </w:t>
      </w:r>
    </w:p>
    <w:p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 xml:space="preserve">Технические средства обучения: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программное обеспечение общего и профессионального назначения;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выход в глобальную сеть Интернет;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электронно-образовательные ресурсы; 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комплект учебно-методической документации.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C2623" w:rsidRPr="00557EED" w:rsidRDefault="004C2623" w:rsidP="004C2623">
      <w:pPr>
        <w:pStyle w:val="4"/>
      </w:pPr>
      <w:bookmarkStart w:id="11" w:name="_Toc442562259"/>
      <w:r w:rsidRPr="00557EED">
        <w:t>3.2. Информационное обеспечение обучения</w:t>
      </w:r>
      <w:bookmarkEnd w:id="11"/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7EE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 xml:space="preserve">Основные источники:  </w:t>
      </w:r>
    </w:p>
    <w:p w:rsidR="004C2623" w:rsidRPr="00557EED" w:rsidRDefault="004C2623" w:rsidP="004C262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557EED">
        <w:rPr>
          <w:bCs/>
        </w:rPr>
        <w:t>Спецрисунок</w:t>
      </w:r>
      <w:proofErr w:type="spellEnd"/>
      <w:r w:rsidRPr="00557EED">
        <w:rPr>
          <w:bCs/>
        </w:rPr>
        <w:t xml:space="preserve"> и художественная графика С.Е. Беляева,</w:t>
      </w:r>
      <w:r>
        <w:rPr>
          <w:bCs/>
        </w:rPr>
        <w:t xml:space="preserve"> Е.А. Розанова, М.-2012</w:t>
      </w:r>
    </w:p>
    <w:p w:rsidR="004C2623" w:rsidRPr="00557EED" w:rsidRDefault="004C2623" w:rsidP="004C262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57EED">
        <w:rPr>
          <w:bCs/>
        </w:rPr>
        <w:t xml:space="preserve"> Основы художественной графики костюма</w:t>
      </w:r>
      <w:r>
        <w:rPr>
          <w:bCs/>
        </w:rPr>
        <w:t xml:space="preserve"> Р.В. Мищенко, М.-2013</w:t>
      </w:r>
      <w:r w:rsidRPr="00557EED">
        <w:rPr>
          <w:bCs/>
        </w:rPr>
        <w:t>.</w:t>
      </w:r>
    </w:p>
    <w:p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Дополнительные источники:</w:t>
      </w:r>
    </w:p>
    <w:p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живописи  Н.М. Сокольникова издательство « Титул»  2011г.</w:t>
      </w:r>
    </w:p>
    <w:p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композиции Н.М. Сокольникова издательство « Титул»  2011г.</w:t>
      </w:r>
    </w:p>
    <w:p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рисунка Н.М.Сокольникова издательство «Титул» 2011 г.</w:t>
      </w:r>
    </w:p>
    <w:p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 xml:space="preserve"> Сайты интернета: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EED">
        <w:t>Интернет- ресурсы: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http://www.rae.ru</w:t>
      </w:r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http</w:t>
      </w:r>
      <w:r w:rsidRPr="00557EED">
        <w:rPr>
          <w:bCs/>
        </w:rPr>
        <w:t>://</w:t>
      </w:r>
      <w:proofErr w:type="spellStart"/>
      <w:r w:rsidRPr="00557EED">
        <w:rPr>
          <w:bCs/>
        </w:rPr>
        <w:t>www.liveinternet.ru</w:t>
      </w:r>
      <w:proofErr w:type="spellEnd"/>
    </w:p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http</w:t>
      </w:r>
      <w:r w:rsidRPr="00557EED">
        <w:rPr>
          <w:bCs/>
        </w:rPr>
        <w:t>://</w:t>
      </w:r>
      <w:r w:rsidRPr="00557EED">
        <w:t xml:space="preserve"> </w:t>
      </w:r>
      <w:proofErr w:type="spellStart"/>
      <w:r w:rsidRPr="00557EED">
        <w:rPr>
          <w:bCs/>
        </w:rPr>
        <w:t>www.odnoselchane.ru</w:t>
      </w:r>
      <w:proofErr w:type="spellEnd"/>
    </w:p>
    <w:p w:rsidR="004C2623" w:rsidRPr="00557EED" w:rsidRDefault="004C2623" w:rsidP="004C2623">
      <w:pPr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www</w:t>
      </w:r>
      <w:r w:rsidRPr="00557EED">
        <w:rPr>
          <w:bCs/>
        </w:rPr>
        <w:t>.</w:t>
      </w:r>
      <w:r w:rsidRPr="00557EED">
        <w:rPr>
          <w:bCs/>
          <w:lang w:val="en-US"/>
        </w:rPr>
        <w:t>books</w:t>
      </w:r>
      <w:r w:rsidRPr="00557EED">
        <w:rPr>
          <w:bCs/>
        </w:rPr>
        <w:t>.</w:t>
      </w:r>
      <w:proofErr w:type="spellStart"/>
      <w:r w:rsidRPr="00557EED">
        <w:rPr>
          <w:bCs/>
          <w:lang w:val="en-US"/>
        </w:rPr>
        <w:t>ru</w:t>
      </w:r>
      <w:proofErr w:type="spellEnd"/>
      <w:r w:rsidRPr="00557EED">
        <w:rPr>
          <w:bCs/>
        </w:rPr>
        <w:t>/</w:t>
      </w:r>
      <w:r w:rsidRPr="00557EED">
        <w:rPr>
          <w:bCs/>
          <w:lang w:val="en-US"/>
        </w:rPr>
        <w:t>shop</w:t>
      </w:r>
      <w:r w:rsidRPr="00557EED">
        <w:rPr>
          <w:bCs/>
        </w:rPr>
        <w:t>/</w:t>
      </w:r>
      <w:r w:rsidRPr="00557EED">
        <w:rPr>
          <w:bCs/>
          <w:lang w:val="en-US"/>
        </w:rPr>
        <w:t>books</w:t>
      </w:r>
      <w:r w:rsidRPr="00557EED">
        <w:rPr>
          <w:bCs/>
        </w:rPr>
        <w:t>/135782</w:t>
      </w:r>
    </w:p>
    <w:p w:rsidR="004C2623" w:rsidRDefault="004C2623" w:rsidP="004C2623">
      <w:pPr>
        <w:rPr>
          <w:bCs/>
          <w:lang w:val="en-US"/>
        </w:rPr>
      </w:pPr>
      <w:proofErr w:type="gramStart"/>
      <w:r w:rsidRPr="00557EED">
        <w:rPr>
          <w:bCs/>
          <w:lang w:val="en-US"/>
        </w:rPr>
        <w:t>- www.dissercat.com/.../</w:t>
      </w:r>
      <w:proofErr w:type="spellStart"/>
      <w:r w:rsidRPr="00557EED">
        <w:rPr>
          <w:bCs/>
          <w:lang w:val="en-US"/>
        </w:rPr>
        <w:t>razrabotka-metodov-analiza-i-klassifikatsii</w:t>
      </w:r>
      <w:proofErr w:type="spellEnd"/>
      <w:r w:rsidRPr="00557EED">
        <w:rPr>
          <w:bCs/>
          <w:lang w:val="en-US"/>
        </w:rPr>
        <w:t xml:space="preserve">- </w:t>
      </w:r>
      <w:proofErr w:type="spellStart"/>
      <w:r w:rsidRPr="00557EED">
        <w:rPr>
          <w:bCs/>
          <w:lang w:val="en-US"/>
        </w:rPr>
        <w:t>traditsionnogo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kostyuma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narodov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dagestana</w:t>
      </w:r>
      <w:proofErr w:type="spellEnd"/>
      <w:r w:rsidRPr="00557EED">
        <w:rPr>
          <w:bCs/>
          <w:lang w:val="en-US"/>
        </w:rPr>
        <w:t>-v-..</w:t>
      </w:r>
      <w:proofErr w:type="gramEnd"/>
    </w:p>
    <w:p w:rsidR="004C2623" w:rsidRDefault="004C2623" w:rsidP="004C2623">
      <w:pPr>
        <w:rPr>
          <w:bCs/>
          <w:lang w:val="en-US"/>
        </w:rPr>
      </w:pPr>
    </w:p>
    <w:p w:rsidR="004C2623" w:rsidRDefault="004C2623" w:rsidP="004C2623">
      <w:pPr>
        <w:rPr>
          <w:bCs/>
          <w:lang w:val="en-US"/>
        </w:rPr>
      </w:pPr>
    </w:p>
    <w:p w:rsidR="004C2623" w:rsidRPr="00557EED" w:rsidRDefault="004C2623" w:rsidP="004C2623">
      <w:pPr>
        <w:pStyle w:val="29"/>
      </w:pPr>
      <w:bookmarkStart w:id="12" w:name="_Toc442562260"/>
      <w:r w:rsidRPr="00557EED">
        <w:t>4. Контроль и оценка результатов освоения Дисциплины</w:t>
      </w:r>
      <w:bookmarkEnd w:id="12"/>
    </w:p>
    <w:p w:rsidR="004C2623" w:rsidRPr="00557EED" w:rsidRDefault="004C2623" w:rsidP="004C26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3" w:name="_Toc442562261"/>
      <w:r w:rsidRPr="00557EED">
        <w:rPr>
          <w:b/>
        </w:rPr>
        <w:t>Контроль</w:t>
      </w:r>
      <w:r w:rsidRPr="00557EED">
        <w:t xml:space="preserve"> </w:t>
      </w:r>
      <w:r w:rsidRPr="00557EED">
        <w:rPr>
          <w:b/>
        </w:rPr>
        <w:t>и оценка</w:t>
      </w:r>
      <w:r w:rsidRPr="00557EE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57EED">
        <w:t>обучающимися</w:t>
      </w:r>
      <w:proofErr w:type="gramEnd"/>
      <w:r w:rsidRPr="00557EED">
        <w:t xml:space="preserve"> индивидуальных заданий, проектов, исследований.</w:t>
      </w:r>
      <w:bookmarkEnd w:id="13"/>
    </w:p>
    <w:p w:rsidR="004C2623" w:rsidRPr="00557EED" w:rsidRDefault="004C2623" w:rsidP="004C2623"/>
    <w:p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C2623" w:rsidRPr="00A20A8B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3A50">
              <w:rPr>
                <w:b/>
                <w:bCs/>
              </w:rPr>
              <w:t>Умения: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Выполнять рисунки с натуры с использованием разнообразных графических приемов. 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Экспертное наблюдение и  оценка на практических занятиях при выполнении работ.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lastRenderedPageBreak/>
              <w:t xml:space="preserve">- Выполнять линейно-конструктивные рисунки геометрических тел, предметов быта и фигуры человека. 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Просмотр учебных работ студентов. Выполнение индивидуальных творческих работ.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Выполнить рисунки с использованием методом построения пространство на плоскости.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Экспертное наблюдение, оценка на практических занятиях при выполнении практических работ.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3A50">
              <w:rPr>
                <w:b/>
                <w:bCs/>
              </w:rPr>
              <w:t>Знания: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Принципы перспективного построения геометрических форм; 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при выполнении работ на практических занятиях 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Основные законы перспективы и распределения света и тени при изображении предметов;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Тематические просмотры и оценка работ. </w:t>
            </w:r>
          </w:p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при выполнении работ на практических занятиях 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Приемы черно-белой графики; 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на практических занятиях при выполнении  работ </w:t>
            </w:r>
          </w:p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 </w:t>
            </w:r>
          </w:p>
        </w:tc>
      </w:tr>
      <w:tr w:rsidR="004C2623" w:rsidRPr="0032420C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Основные законы изображения предметов, окружающей среды, фигура человека.</w:t>
            </w:r>
          </w:p>
          <w:p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Просмотр  и оценка творческих работ  </w:t>
            </w:r>
          </w:p>
        </w:tc>
      </w:tr>
    </w:tbl>
    <w:p w:rsidR="004C2623" w:rsidRDefault="004C2623" w:rsidP="004C2623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4C2623" w:rsidRDefault="004C2623" w:rsidP="004C2623">
      <w:pPr>
        <w:rPr>
          <w:u w:val="single"/>
        </w:rPr>
      </w:pPr>
      <w:r>
        <w:t xml:space="preserve"> </w:t>
      </w:r>
      <w:r>
        <w:rPr>
          <w:u w:val="single"/>
        </w:rPr>
        <w:t xml:space="preserve">ГБПОУ РД </w:t>
      </w:r>
    </w:p>
    <w:p w:rsidR="004C2623" w:rsidRDefault="004C2623" w:rsidP="004C2623">
      <w:pPr>
        <w:rPr>
          <w:sz w:val="28"/>
        </w:rPr>
      </w:pPr>
      <w:r>
        <w:rPr>
          <w:u w:val="single"/>
        </w:rPr>
        <w:t xml:space="preserve"> «ТК им. </w:t>
      </w:r>
      <w:proofErr w:type="spellStart"/>
      <w:r>
        <w:rPr>
          <w:u w:val="single"/>
        </w:rPr>
        <w:t>Р.Н.Ашуралиева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          </w:t>
      </w:r>
      <w:r>
        <w:rPr>
          <w:u w:val="single"/>
        </w:rPr>
        <w:t xml:space="preserve"> И.А. Михайловская</w:t>
      </w:r>
    </w:p>
    <w:p w:rsidR="004C2623" w:rsidRPr="00F76AC7" w:rsidRDefault="004C2623" w:rsidP="004C2623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</w:t>
      </w:r>
      <w:r w:rsidRPr="00F76A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76AC7">
        <w:rPr>
          <w:sz w:val="20"/>
          <w:szCs w:val="20"/>
        </w:rPr>
        <w:t xml:space="preserve">(занимаемая должность)             </w:t>
      </w:r>
      <w:r>
        <w:rPr>
          <w:sz w:val="20"/>
          <w:szCs w:val="20"/>
        </w:rPr>
        <w:t xml:space="preserve">                      </w:t>
      </w:r>
      <w:r w:rsidRPr="00F76AC7">
        <w:rPr>
          <w:sz w:val="20"/>
          <w:szCs w:val="20"/>
        </w:rPr>
        <w:t>(инициалы, фамилия)</w:t>
      </w:r>
    </w:p>
    <w:p w:rsidR="004C2623" w:rsidRDefault="004C2623" w:rsidP="004C2623">
      <w:pPr>
        <w:rPr>
          <w:b/>
        </w:rPr>
      </w:pPr>
    </w:p>
    <w:p w:rsidR="004C2623" w:rsidRDefault="004C2623" w:rsidP="004C2623">
      <w:pPr>
        <w:rPr>
          <w:b/>
        </w:rPr>
      </w:pPr>
    </w:p>
    <w:p w:rsidR="004C2623" w:rsidRDefault="004C2623" w:rsidP="004C2623">
      <w:pPr>
        <w:rPr>
          <w:b/>
        </w:rPr>
      </w:pPr>
      <w:r>
        <w:rPr>
          <w:b/>
        </w:rPr>
        <w:t>Эксперты:</w:t>
      </w:r>
    </w:p>
    <w:p w:rsidR="004C2623" w:rsidRDefault="004C2623" w:rsidP="004C262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4C2623" w:rsidRPr="0012795B" w:rsidTr="00F65FC3">
        <w:tc>
          <w:tcPr>
            <w:tcW w:w="3397" w:type="dxa"/>
            <w:shd w:val="clear" w:color="auto" w:fill="auto"/>
            <w:vAlign w:val="bottom"/>
          </w:tcPr>
          <w:p w:rsidR="004C2623" w:rsidRPr="0012795B" w:rsidRDefault="004C2623" w:rsidP="00F65FC3">
            <w:pPr>
              <w:rPr>
                <w:b/>
              </w:rPr>
            </w:pPr>
            <w:r w:rsidRPr="0012795B">
              <w:t xml:space="preserve"> </w:t>
            </w:r>
            <w:r>
              <w:t xml:space="preserve">ФГБОУ ВПО </w:t>
            </w:r>
            <w:r w:rsidRPr="0012795B">
              <w:t>«Да</w:t>
            </w:r>
            <w:r>
              <w:t>гестанский государственный педагоги</w:t>
            </w:r>
            <w:r w:rsidRPr="0012795B">
              <w:t>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C2623" w:rsidRPr="0012795B" w:rsidRDefault="004C2623" w:rsidP="00F65FC3">
            <w:pPr>
              <w:jc w:val="center"/>
              <w:rPr>
                <w:b/>
              </w:rPr>
            </w:pPr>
            <w:r>
              <w:t>Профессор, зав.</w:t>
            </w:r>
            <w:r w:rsidRPr="0012795B">
              <w:t xml:space="preserve"> ка</w:t>
            </w:r>
            <w:r>
              <w:t>федры декоративно-прикладного искусства, к.п.</w:t>
            </w:r>
            <w:proofErr w:type="gramStart"/>
            <w:r w:rsidRPr="0012795B">
              <w:t>н</w:t>
            </w:r>
            <w:proofErr w:type="gramEnd"/>
            <w:r w:rsidRPr="0012795B">
              <w:t>.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4C2623" w:rsidRPr="0012795B" w:rsidRDefault="004C2623" w:rsidP="00F65FC3">
            <w:pPr>
              <w:jc w:val="center"/>
            </w:pPr>
            <w:r>
              <w:t>О.К. Рашидов</w:t>
            </w:r>
          </w:p>
        </w:tc>
      </w:tr>
    </w:tbl>
    <w:p w:rsidR="004C2623" w:rsidRPr="0012795B" w:rsidRDefault="004C2623" w:rsidP="004C2623">
      <w:pPr>
        <w:ind w:firstLine="180"/>
        <w:rPr>
          <w:sz w:val="8"/>
        </w:rPr>
      </w:pPr>
      <w:r w:rsidRPr="0012795B">
        <w:rPr>
          <w:sz w:val="12"/>
        </w:rPr>
        <w:t>______________________________________________                         _____________________________________________________                ________________________________</w:t>
      </w:r>
    </w:p>
    <w:p w:rsidR="004C2623" w:rsidRPr="0012795B" w:rsidRDefault="004C2623" w:rsidP="004C2623">
      <w:pPr>
        <w:ind w:firstLine="708"/>
      </w:pPr>
      <w:r w:rsidRPr="0012795B">
        <w:t xml:space="preserve"> </w:t>
      </w:r>
      <w:r w:rsidRPr="0012795B">
        <w:rPr>
          <w:sz w:val="20"/>
          <w:szCs w:val="20"/>
        </w:rPr>
        <w:t xml:space="preserve">(место работы)    </w:t>
      </w:r>
      <w:r w:rsidRPr="0012795B">
        <w:rPr>
          <w:sz w:val="20"/>
          <w:szCs w:val="20"/>
        </w:rPr>
        <w:tab/>
      </w:r>
      <w:r w:rsidRPr="0012795B">
        <w:rPr>
          <w:sz w:val="20"/>
          <w:szCs w:val="20"/>
        </w:rPr>
        <w:tab/>
        <w:t xml:space="preserve">               (занимаемая должность)         </w:t>
      </w:r>
      <w:r w:rsidRPr="0012795B">
        <w:rPr>
          <w:sz w:val="20"/>
          <w:szCs w:val="20"/>
        </w:rPr>
        <w:tab/>
        <w:t xml:space="preserve">      (инициалы, фамилия)</w:t>
      </w:r>
    </w:p>
    <w:p w:rsidR="004C2623" w:rsidRPr="0012795B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C2623" w:rsidRDefault="004C2623" w:rsidP="004C2623">
      <w:pPr>
        <w:rPr>
          <w:b/>
        </w:rPr>
      </w:pPr>
      <w:r>
        <w:rPr>
          <w:b/>
        </w:rPr>
        <w:t xml:space="preserve"> </w:t>
      </w:r>
    </w:p>
    <w:p w:rsidR="004C2623" w:rsidRPr="00F76AC7" w:rsidRDefault="004C2623" w:rsidP="004C2623">
      <w:pPr>
        <w:ind w:firstLine="3544"/>
        <w:rPr>
          <w:b/>
        </w:rPr>
      </w:pPr>
      <w:r>
        <w:t xml:space="preserve">    </w:t>
      </w:r>
      <w:r w:rsidRPr="00F76AC7">
        <w:t>преподаватель,</w:t>
      </w:r>
    </w:p>
    <w:p w:rsidR="004C2623" w:rsidRDefault="004C2623" w:rsidP="004C2623">
      <w:pPr>
        <w:jc w:val="both"/>
        <w:rPr>
          <w:u w:val="single"/>
        </w:rPr>
      </w:pPr>
      <w:r w:rsidRPr="009A4F3D">
        <w:rPr>
          <w:u w:val="single"/>
        </w:rPr>
        <w:t>Г</w:t>
      </w:r>
      <w:r>
        <w:rPr>
          <w:u w:val="single"/>
        </w:rPr>
        <w:t>БПОУ РД</w:t>
      </w:r>
    </w:p>
    <w:p w:rsidR="004C2623" w:rsidRDefault="004C2623" w:rsidP="004C2623">
      <w:pPr>
        <w:jc w:val="both"/>
        <w:rPr>
          <w:sz w:val="28"/>
        </w:rPr>
      </w:pPr>
      <w:r>
        <w:rPr>
          <w:u w:val="single"/>
        </w:rPr>
        <w:t xml:space="preserve"> «ТК </w:t>
      </w:r>
      <w:proofErr w:type="spellStart"/>
      <w:r>
        <w:rPr>
          <w:u w:val="single"/>
        </w:rPr>
        <w:t>им.Р.Н.Ашуралиева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</w:t>
      </w:r>
      <w:r w:rsidRPr="00F76AC7">
        <w:rPr>
          <w:u w:val="single"/>
        </w:rPr>
        <w:t xml:space="preserve">председатель </w:t>
      </w:r>
      <w:proofErr w:type="gramStart"/>
      <w:r w:rsidRPr="00F76AC7">
        <w:rPr>
          <w:u w:val="single"/>
        </w:rPr>
        <w:t>П(</w:t>
      </w:r>
      <w:proofErr w:type="gramEnd"/>
      <w:r w:rsidRPr="00F76AC7">
        <w:rPr>
          <w:u w:val="single"/>
        </w:rPr>
        <w:t>Ц)К</w:t>
      </w:r>
      <w:r>
        <w:rPr>
          <w:sz w:val="28"/>
        </w:rPr>
        <w:t xml:space="preserve">                          </w:t>
      </w:r>
      <w:r w:rsidRPr="00873902">
        <w:rPr>
          <w:u w:val="single"/>
        </w:rPr>
        <w:t xml:space="preserve"> </w:t>
      </w:r>
      <w:proofErr w:type="spellStart"/>
      <w:r>
        <w:rPr>
          <w:u w:val="single"/>
        </w:rPr>
        <w:t>Г.Г.Росина</w:t>
      </w:r>
      <w:proofErr w:type="spellEnd"/>
      <w:r>
        <w:rPr>
          <w:u w:val="single"/>
        </w:rPr>
        <w:t xml:space="preserve"> </w:t>
      </w:r>
    </w:p>
    <w:p w:rsidR="004C2623" w:rsidRDefault="004C2623" w:rsidP="004C2623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</w:t>
      </w:r>
      <w:r w:rsidRPr="00F76AC7">
        <w:rPr>
          <w:sz w:val="20"/>
          <w:szCs w:val="20"/>
        </w:rPr>
        <w:t xml:space="preserve">       (занимаемая должность)             </w:t>
      </w:r>
      <w:r>
        <w:rPr>
          <w:sz w:val="20"/>
          <w:szCs w:val="20"/>
        </w:rPr>
        <w:t xml:space="preserve">           </w:t>
      </w:r>
      <w:r w:rsidRPr="00F76A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F76AC7">
        <w:rPr>
          <w:sz w:val="20"/>
          <w:szCs w:val="20"/>
        </w:rPr>
        <w:t xml:space="preserve">  (инициалы, фамилия)</w:t>
      </w:r>
    </w:p>
    <w:p w:rsidR="004C2623" w:rsidRDefault="004C2623" w:rsidP="004C2623">
      <w:pPr>
        <w:tabs>
          <w:tab w:val="left" w:pos="6225"/>
        </w:tabs>
        <w:rPr>
          <w:sz w:val="20"/>
          <w:szCs w:val="20"/>
        </w:rPr>
      </w:pP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D7" w:rsidRDefault="00332FD7" w:rsidP="001B38AF">
      <w:r>
        <w:separator/>
      </w:r>
    </w:p>
  </w:endnote>
  <w:endnote w:type="continuationSeparator" w:id="0">
    <w:p w:rsidR="00332FD7" w:rsidRDefault="00332FD7" w:rsidP="001B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7C" w:rsidRDefault="001B38AF" w:rsidP="00E957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262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577C" w:rsidRDefault="00332FD7" w:rsidP="00E9577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7C" w:rsidRDefault="001B38AF" w:rsidP="00E957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262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A4587">
      <w:rPr>
        <w:rStyle w:val="af5"/>
        <w:noProof/>
      </w:rPr>
      <w:t>3</w:t>
    </w:r>
    <w:r>
      <w:rPr>
        <w:rStyle w:val="af5"/>
      </w:rPr>
      <w:fldChar w:fldCharType="end"/>
    </w:r>
  </w:p>
  <w:p w:rsidR="00E9577C" w:rsidRDefault="00332FD7" w:rsidP="00E9577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D7" w:rsidRDefault="00332FD7" w:rsidP="001B38AF">
      <w:r>
        <w:separator/>
      </w:r>
    </w:p>
  </w:footnote>
  <w:footnote w:type="continuationSeparator" w:id="0">
    <w:p w:rsidR="00332FD7" w:rsidRDefault="00332FD7" w:rsidP="001B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1A"/>
    <w:multiLevelType w:val="hybridMultilevel"/>
    <w:tmpl w:val="A956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900"/>
    <w:multiLevelType w:val="hybridMultilevel"/>
    <w:tmpl w:val="5B02B2B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CC6155"/>
    <w:multiLevelType w:val="hybridMultilevel"/>
    <w:tmpl w:val="7AB60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21E"/>
    <w:multiLevelType w:val="hybridMultilevel"/>
    <w:tmpl w:val="ED08EF5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54AD9"/>
    <w:multiLevelType w:val="hybridMultilevel"/>
    <w:tmpl w:val="30F0ED14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3B4FB5"/>
    <w:multiLevelType w:val="hybridMultilevel"/>
    <w:tmpl w:val="4B465292"/>
    <w:lvl w:ilvl="0" w:tplc="55C2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4DBC"/>
    <w:multiLevelType w:val="hybridMultilevel"/>
    <w:tmpl w:val="BBF09E5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36B26"/>
    <w:multiLevelType w:val="hybridMultilevel"/>
    <w:tmpl w:val="C826030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5712"/>
    <w:multiLevelType w:val="hybridMultilevel"/>
    <w:tmpl w:val="4460880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F4C18"/>
    <w:multiLevelType w:val="hybridMultilevel"/>
    <w:tmpl w:val="F576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33347"/>
    <w:multiLevelType w:val="hybridMultilevel"/>
    <w:tmpl w:val="83DAA592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9B16C2"/>
    <w:multiLevelType w:val="hybridMultilevel"/>
    <w:tmpl w:val="6F102DA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9285B"/>
    <w:multiLevelType w:val="hybridMultilevel"/>
    <w:tmpl w:val="B84A8DFC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779BD"/>
    <w:multiLevelType w:val="hybridMultilevel"/>
    <w:tmpl w:val="55840AD6"/>
    <w:lvl w:ilvl="0" w:tplc="8828F448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5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5033E"/>
    <w:multiLevelType w:val="hybridMultilevel"/>
    <w:tmpl w:val="2640CD5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35D64"/>
    <w:multiLevelType w:val="hybridMultilevel"/>
    <w:tmpl w:val="0AEC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C5A58"/>
    <w:multiLevelType w:val="hybridMultilevel"/>
    <w:tmpl w:val="B3B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A48DF"/>
    <w:multiLevelType w:val="hybridMultilevel"/>
    <w:tmpl w:val="AC5A8E68"/>
    <w:lvl w:ilvl="0" w:tplc="8828F4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129C1"/>
    <w:multiLevelType w:val="hybridMultilevel"/>
    <w:tmpl w:val="3C9EF63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9553AA"/>
    <w:multiLevelType w:val="hybridMultilevel"/>
    <w:tmpl w:val="CF22DC4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86F84"/>
    <w:multiLevelType w:val="hybridMultilevel"/>
    <w:tmpl w:val="B6CC5214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6"/>
  </w:num>
  <w:num w:numId="4">
    <w:abstractNumId w:val="9"/>
  </w:num>
  <w:num w:numId="5">
    <w:abstractNumId w:val="7"/>
  </w:num>
  <w:num w:numId="6">
    <w:abstractNumId w:val="18"/>
  </w:num>
  <w:num w:numId="7">
    <w:abstractNumId w:val="34"/>
  </w:num>
  <w:num w:numId="8">
    <w:abstractNumId w:val="14"/>
  </w:num>
  <w:num w:numId="9">
    <w:abstractNumId w:val="15"/>
  </w:num>
  <w:num w:numId="10">
    <w:abstractNumId w:val="19"/>
  </w:num>
  <w:num w:numId="11">
    <w:abstractNumId w:val="26"/>
  </w:num>
  <w:num w:numId="12">
    <w:abstractNumId w:val="3"/>
  </w:num>
  <w:num w:numId="13">
    <w:abstractNumId w:val="22"/>
  </w:num>
  <w:num w:numId="14">
    <w:abstractNumId w:val="5"/>
  </w:num>
  <w:num w:numId="15">
    <w:abstractNumId w:val="33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24"/>
  </w:num>
  <w:num w:numId="21">
    <w:abstractNumId w:val="32"/>
  </w:num>
  <w:num w:numId="22">
    <w:abstractNumId w:val="12"/>
  </w:num>
  <w:num w:numId="23">
    <w:abstractNumId w:val="30"/>
  </w:num>
  <w:num w:numId="24">
    <w:abstractNumId w:val="20"/>
  </w:num>
  <w:num w:numId="25">
    <w:abstractNumId w:val="2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5"/>
  </w:num>
  <w:num w:numId="29">
    <w:abstractNumId w:val="2"/>
  </w:num>
  <w:num w:numId="30">
    <w:abstractNumId w:val="17"/>
  </w:num>
  <w:num w:numId="31">
    <w:abstractNumId w:val="0"/>
  </w:num>
  <w:num w:numId="32">
    <w:abstractNumId w:val="27"/>
  </w:num>
  <w:num w:numId="33">
    <w:abstractNumId w:val="6"/>
  </w:num>
  <w:num w:numId="34">
    <w:abstractNumId w:val="28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21"/>
  </w:num>
  <w:num w:numId="41">
    <w:abstractNumId w:val="1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23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38AF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2FD7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2623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4587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6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C2623"/>
    <w:pPr>
      <w:keepNext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26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262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26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262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C2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C2623"/>
    <w:pPr>
      <w:spacing w:before="100" w:beforeAutospacing="1" w:after="100" w:afterAutospacing="1"/>
    </w:pPr>
  </w:style>
  <w:style w:type="paragraph" w:styleId="21">
    <w:name w:val="List 2"/>
    <w:basedOn w:val="a"/>
    <w:rsid w:val="004C2623"/>
    <w:pPr>
      <w:ind w:left="566" w:hanging="283"/>
    </w:pPr>
  </w:style>
  <w:style w:type="paragraph" w:styleId="22">
    <w:name w:val="Body Text Indent 2"/>
    <w:basedOn w:val="a"/>
    <w:link w:val="23"/>
    <w:rsid w:val="004C26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C2623"/>
    <w:rPr>
      <w:b/>
      <w:bCs/>
    </w:rPr>
  </w:style>
  <w:style w:type="paragraph" w:styleId="a5">
    <w:name w:val="footnote text"/>
    <w:basedOn w:val="a"/>
    <w:link w:val="a6"/>
    <w:semiHidden/>
    <w:rsid w:val="004C262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2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C2623"/>
    <w:rPr>
      <w:vertAlign w:val="superscript"/>
    </w:rPr>
  </w:style>
  <w:style w:type="paragraph" w:styleId="a8">
    <w:name w:val="Balloon Text"/>
    <w:basedOn w:val="a"/>
    <w:link w:val="a9"/>
    <w:semiHidden/>
    <w:rsid w:val="004C2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C262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C262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C2623"/>
    <w:pPr>
      <w:spacing w:after="120"/>
    </w:pPr>
  </w:style>
  <w:style w:type="character" w:customStyle="1" w:styleId="ab">
    <w:name w:val="Основной текст Знак"/>
    <w:basedOn w:val="a0"/>
    <w:link w:val="aa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C2623"/>
    <w:rPr>
      <w:sz w:val="16"/>
      <w:szCs w:val="16"/>
    </w:rPr>
  </w:style>
  <w:style w:type="paragraph" w:styleId="ad">
    <w:name w:val="annotation text"/>
    <w:basedOn w:val="a"/>
    <w:link w:val="ae"/>
    <w:semiHidden/>
    <w:rsid w:val="004C26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C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262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2623"/>
    <w:rPr>
      <w:b/>
      <w:bCs/>
    </w:rPr>
  </w:style>
  <w:style w:type="table" w:styleId="af1">
    <w:name w:val="Table Grid"/>
    <w:basedOn w:val="a1"/>
    <w:rsid w:val="004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C262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4C26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C2623"/>
  </w:style>
  <w:style w:type="paragraph" w:customStyle="1" w:styleId="26">
    <w:name w:val="Знак2"/>
    <w:basedOn w:val="a"/>
    <w:rsid w:val="004C26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4C26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4C2623"/>
    <w:rPr>
      <w:color w:val="0000FF"/>
      <w:u w:val="single"/>
    </w:rPr>
  </w:style>
  <w:style w:type="character" w:styleId="af9">
    <w:name w:val="FollowedHyperlink"/>
    <w:rsid w:val="004C2623"/>
    <w:rPr>
      <w:color w:val="800080"/>
      <w:u w:val="single"/>
    </w:rPr>
  </w:style>
  <w:style w:type="paragraph" w:customStyle="1" w:styleId="3">
    <w:name w:val="Знак3"/>
    <w:basedOn w:val="a"/>
    <w:rsid w:val="004C26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аголовок 2"/>
    <w:basedOn w:val="a"/>
    <w:next w:val="a"/>
    <w:rsid w:val="004C2623"/>
    <w:pPr>
      <w:keepNext/>
    </w:pPr>
    <w:rPr>
      <w:sz w:val="28"/>
      <w:szCs w:val="20"/>
    </w:rPr>
  </w:style>
  <w:style w:type="paragraph" w:styleId="afa">
    <w:name w:val="List Paragraph"/>
    <w:basedOn w:val="a"/>
    <w:link w:val="afb"/>
    <w:uiPriority w:val="34"/>
    <w:qFormat/>
    <w:rsid w:val="004C2623"/>
    <w:pPr>
      <w:ind w:left="720"/>
      <w:contextualSpacing/>
    </w:pPr>
  </w:style>
  <w:style w:type="paragraph" w:styleId="afc">
    <w:name w:val="List"/>
    <w:basedOn w:val="a"/>
    <w:rsid w:val="004C2623"/>
    <w:pPr>
      <w:ind w:left="283" w:hanging="283"/>
      <w:contextualSpacing/>
    </w:pPr>
  </w:style>
  <w:style w:type="paragraph" w:styleId="afd">
    <w:name w:val="Title"/>
    <w:basedOn w:val="a"/>
    <w:link w:val="afe"/>
    <w:qFormat/>
    <w:rsid w:val="004C2623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e">
    <w:name w:val="Название Знак"/>
    <w:basedOn w:val="a0"/>
    <w:link w:val="afd"/>
    <w:rsid w:val="004C2623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">
    <w:name w:val="Body Text Indent"/>
    <w:basedOn w:val="a"/>
    <w:link w:val="aff0"/>
    <w:rsid w:val="004C262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C262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b">
    <w:name w:val="Абзац списка Знак"/>
    <w:link w:val="afa"/>
    <w:uiPriority w:val="34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2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4C2623"/>
    <w:pPr>
      <w:jc w:val="center"/>
    </w:pPr>
  </w:style>
  <w:style w:type="character" w:customStyle="1" w:styleId="13">
    <w:name w:val="Стиль1 Знак"/>
    <w:link w:val="12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a"/>
    <w:link w:val="31"/>
    <w:qFormat/>
    <w:rsid w:val="004C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1">
    <w:name w:val="Стиль3 Знак"/>
    <w:link w:val="30"/>
    <w:rsid w:val="004C2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C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4C2623"/>
  </w:style>
  <w:style w:type="paragraph" w:styleId="28">
    <w:name w:val="toc 2"/>
    <w:basedOn w:val="a"/>
    <w:next w:val="a"/>
    <w:autoRedefine/>
    <w:uiPriority w:val="39"/>
    <w:rsid w:val="004C2623"/>
    <w:pPr>
      <w:ind w:left="240"/>
    </w:pPr>
  </w:style>
  <w:style w:type="paragraph" w:customStyle="1" w:styleId="15">
    <w:name w:val="Абзац списка1"/>
    <w:basedOn w:val="a"/>
    <w:rsid w:val="004C2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 Знак1"/>
    <w:basedOn w:val="a"/>
    <w:rsid w:val="004C26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Стиль2"/>
    <w:basedOn w:val="a"/>
    <w:link w:val="2a"/>
    <w:qFormat/>
    <w:rsid w:val="004C262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4">
    <w:name w:val="Стиль4"/>
    <w:basedOn w:val="a"/>
    <w:link w:val="40"/>
    <w:qFormat/>
    <w:rsid w:val="004C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2a">
    <w:name w:val="Стиль2 Знак"/>
    <w:basedOn w:val="a0"/>
    <w:link w:val="29"/>
    <w:rsid w:val="004C262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C2623"/>
    <w:pPr>
      <w:spacing w:after="100"/>
      <w:ind w:left="720"/>
    </w:pPr>
  </w:style>
  <w:style w:type="character" w:customStyle="1" w:styleId="40">
    <w:name w:val="Стиль4 Знак"/>
    <w:basedOn w:val="a0"/>
    <w:link w:val="4"/>
    <w:rsid w:val="004C262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4219</Words>
  <Characters>24049</Characters>
  <Application>Microsoft Office Word</Application>
  <DocSecurity>0</DocSecurity>
  <Lines>200</Lines>
  <Paragraphs>56</Paragraphs>
  <ScaleCrop>false</ScaleCrop>
  <Company/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2021-02-01T18:39:00Z</dcterms:created>
  <dcterms:modified xsi:type="dcterms:W3CDTF">2021-02-02T19:08:00Z</dcterms:modified>
</cp:coreProperties>
</file>