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21" w:rsidRPr="00E70D35" w:rsidRDefault="00795F21" w:rsidP="00795F2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E70D35" w:rsidRDefault="00795F21" w:rsidP="00795F2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E70D35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ДИСЦИПЛИНЫ</w:t>
      </w:r>
    </w:p>
    <w:p w:rsidR="00795F21" w:rsidRPr="007F3D2C" w:rsidRDefault="00795F21" w:rsidP="007F3D2C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795F21" w:rsidRPr="00F11C30" w:rsidRDefault="00F11C30" w:rsidP="007F3D2C">
      <w:pPr>
        <w:keepNext/>
        <w:keepLines/>
        <w:jc w:val="center"/>
        <w:outlineLvl w:val="3"/>
        <w:rPr>
          <w:rFonts w:ascii="Times New Roman" w:hAnsi="Times New Roman"/>
          <w:sz w:val="32"/>
          <w:szCs w:val="24"/>
          <w:u w:val="single"/>
        </w:rPr>
      </w:pPr>
      <w:r w:rsidRPr="00F11C30">
        <w:rPr>
          <w:rFonts w:ascii="Times New Roman" w:hAnsi="Times New Roman"/>
          <w:sz w:val="28"/>
          <w:szCs w:val="24"/>
          <w:u w:val="single"/>
        </w:rPr>
        <w:t>ОП.05 Материаловедение</w:t>
      </w:r>
    </w:p>
    <w:p w:rsidR="007F3D2C" w:rsidRPr="00E70D35" w:rsidRDefault="007F3D2C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03</w:t>
      </w:r>
      <w:r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 w:rsidRPr="00ED474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 w:rsidRPr="00E70D35">
        <w:rPr>
          <w:rFonts w:ascii="Times New Roman" w:eastAsia="SimSun" w:hAnsi="Times New Roman"/>
          <w:sz w:val="24"/>
          <w:szCs w:val="24"/>
          <w:u w:val="single"/>
        </w:rPr>
        <w:t>.00.00</w:t>
      </w:r>
      <w:r w:rsidRPr="00E70D35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Электро- и теплоэнергетика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5F21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</w:t>
      </w:r>
      <w:r w:rsidR="006E7C9C">
        <w:rPr>
          <w:rFonts w:ascii="Times New Roman" w:eastAsia="SimSun" w:hAnsi="Times New Roman"/>
          <w:bCs/>
          <w:sz w:val="24"/>
          <w:szCs w:val="24"/>
        </w:rPr>
        <w:t>1</w:t>
      </w:r>
      <w:r w:rsidRPr="00E70D35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795F21" w:rsidRPr="00B11D8B" w:rsidRDefault="006E7C9C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C6622A" wp14:editId="724D458B">
            <wp:extent cx="5940425" cy="20523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21" w:rsidRPr="00B11D8B">
        <w:rPr>
          <w:rFonts w:ascii="Times New Roman" w:hAnsi="Times New Roman"/>
          <w:sz w:val="24"/>
          <w:szCs w:val="24"/>
        </w:rPr>
        <w:t xml:space="preserve"> </w:t>
      </w:r>
    </w:p>
    <w:p w:rsidR="00795F21" w:rsidRPr="00B11D8B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C5986">
        <w:rPr>
          <w:rFonts w:ascii="Times New Roman" w:hAnsi="Times New Roman"/>
          <w:sz w:val="24"/>
          <w:szCs w:val="24"/>
        </w:rPr>
        <w:t>дисциплины</w:t>
      </w:r>
      <w:r w:rsidRPr="00B11D8B">
        <w:rPr>
          <w:rFonts w:ascii="Times New Roman" w:hAnsi="Times New Roman"/>
          <w:sz w:val="24"/>
          <w:szCs w:val="24"/>
        </w:rPr>
        <w:t xml:space="preserve"> </w:t>
      </w:r>
      <w:r w:rsidR="00F11C30" w:rsidRPr="00F11C30">
        <w:rPr>
          <w:rFonts w:ascii="Times New Roman" w:hAnsi="Times New Roman"/>
          <w:sz w:val="24"/>
          <w:szCs w:val="24"/>
          <w:u w:val="single"/>
        </w:rPr>
        <w:t>ОП.05 Материаловедение</w:t>
      </w:r>
      <w:r w:rsidRPr="007F3D2C">
        <w:rPr>
          <w:rFonts w:ascii="Times New Roman" w:hAnsi="Times New Roman"/>
          <w:sz w:val="16"/>
          <w:szCs w:val="24"/>
        </w:rPr>
        <w:t xml:space="preserve"> </w:t>
      </w:r>
      <w:r w:rsidRPr="00B11D8B">
        <w:rPr>
          <w:rFonts w:ascii="Times New Roman" w:hAnsi="Times New Roman"/>
          <w:sz w:val="24"/>
          <w:szCs w:val="24"/>
        </w:rPr>
        <w:t>разработана на основе:</w:t>
      </w:r>
    </w:p>
    <w:p w:rsidR="00795F21" w:rsidRPr="00DC5986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11D8B"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 w:rsidRPr="00B11D8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DC5986">
        <w:rPr>
          <w:rFonts w:ascii="Times New Roman" w:hAnsi="Times New Roman"/>
          <w:sz w:val="24"/>
          <w:szCs w:val="24"/>
        </w:rPr>
        <w:t xml:space="preserve">, </w:t>
      </w:r>
      <w:r w:rsidRPr="00DC598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7F3D2C">
        <w:rPr>
          <w:rFonts w:ascii="Times New Roman" w:hAnsi="Times New Roman"/>
          <w:sz w:val="24"/>
          <w:szCs w:val="24"/>
          <w:u w:val="single"/>
        </w:rPr>
        <w:t>№ 1248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7F3D2C">
        <w:rPr>
          <w:rFonts w:ascii="Times New Roman" w:hAnsi="Times New Roman"/>
          <w:sz w:val="24"/>
          <w:szCs w:val="24"/>
          <w:u w:val="single"/>
        </w:rPr>
        <w:t>22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декабря 2017 г.</w:t>
      </w:r>
      <w:r w:rsidRPr="00DC5986"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 w:rsidR="007F3D2C" w:rsidRPr="007F3D2C">
        <w:rPr>
          <w:rFonts w:ascii="Times New Roman" w:hAnsi="Times New Roman"/>
          <w:bCs/>
          <w:sz w:val="24"/>
          <w:szCs w:val="24"/>
          <w:u w:val="single"/>
        </w:rPr>
        <w:t>18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D2C">
        <w:rPr>
          <w:rFonts w:ascii="Times New Roman" w:hAnsi="Times New Roman"/>
          <w:sz w:val="24"/>
          <w:szCs w:val="24"/>
          <w:u w:val="single"/>
        </w:rPr>
        <w:t>января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 2017 г. № </w:t>
      </w:r>
      <w:r w:rsidR="007F3D2C">
        <w:rPr>
          <w:rFonts w:ascii="Times New Roman" w:hAnsi="Times New Roman"/>
          <w:sz w:val="24"/>
          <w:szCs w:val="24"/>
          <w:u w:val="single"/>
        </w:rPr>
        <w:t>49678</w:t>
      </w:r>
      <w:r w:rsidRPr="00DC5986">
        <w:rPr>
          <w:rFonts w:ascii="Times New Roman" w:hAnsi="Times New Roman"/>
          <w:bCs/>
          <w:sz w:val="24"/>
          <w:szCs w:val="24"/>
        </w:rPr>
        <w:t>);</w:t>
      </w: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с учетом:</w:t>
      </w:r>
    </w:p>
    <w:p w:rsidR="00795F21" w:rsidRPr="00B11D8B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Федеральным учебно-методическим объединением в системе среднего профессионального образования по укрупненным группам профессий,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специальностей 13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.00.00 </w:t>
      </w:r>
      <w:r w:rsidRPr="00ED4746"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F21" w:rsidRPr="00B11D8B" w:rsidRDefault="00795F21" w:rsidP="00795F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</w:t>
      </w:r>
      <w:r>
        <w:rPr>
          <w:rFonts w:ascii="Times New Roman" w:eastAsia="SimSun" w:hAnsi="Times New Roman"/>
          <w:sz w:val="24"/>
          <w:szCs w:val="24"/>
        </w:rPr>
        <w:t>р</w:t>
      </w:r>
      <w:r w:rsidR="006E7C9C">
        <w:rPr>
          <w:rFonts w:ascii="Times New Roman" w:eastAsia="SimSun" w:hAnsi="Times New Roman"/>
          <w:sz w:val="24"/>
          <w:szCs w:val="24"/>
        </w:rPr>
        <w:t>азовательной организации на 2021/2022</w:t>
      </w:r>
      <w:r w:rsidRPr="00B11D8B"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Разработчик:</w:t>
      </w:r>
    </w:p>
    <w:p w:rsidR="00795F21" w:rsidRPr="00B11D8B" w:rsidRDefault="00F11C30" w:rsidP="00795F21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Батырханов Юсуп Абдулмуслимович</w:t>
      </w:r>
      <w:r w:rsidR="00795F21" w:rsidRPr="00B11D8B">
        <w:rPr>
          <w:rFonts w:ascii="Times New Roman" w:hAnsi="Times New Roman"/>
          <w:sz w:val="24"/>
          <w:szCs w:val="24"/>
        </w:rPr>
        <w:t>, преподаватель дисциплин профессионального цикла ГБПОУ  РД «Технический колледж</w:t>
      </w:r>
      <w:r w:rsidR="00795F21">
        <w:rPr>
          <w:rFonts w:ascii="Times New Roman" w:hAnsi="Times New Roman"/>
          <w:sz w:val="24"/>
          <w:szCs w:val="24"/>
        </w:rPr>
        <w:t xml:space="preserve"> им. Р.Н. Ашуралиева»</w:t>
      </w:r>
      <w:r w:rsidR="00795F21" w:rsidRPr="00B11D8B">
        <w:rPr>
          <w:rFonts w:ascii="Times New Roman" w:hAnsi="Times New Roman"/>
          <w:sz w:val="24"/>
          <w:szCs w:val="24"/>
        </w:rPr>
        <w:t>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Рецензенты / эксперты:</w:t>
      </w:r>
    </w:p>
    <w:p w:rsidR="00795F21" w:rsidRPr="00B11D8B" w:rsidRDefault="00795F21" w:rsidP="00795F21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Рашитханов Арип Таймасханович</w:t>
      </w:r>
      <w:r w:rsidRPr="00B11D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заведующего</w:t>
      </w:r>
      <w:r w:rsidRPr="00B11D8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Электроэнергетики и возобновляемых источников энергии</w:t>
      </w:r>
      <w:r w:rsidRPr="00B11D8B">
        <w:rPr>
          <w:rFonts w:ascii="Times New Roman" w:hAnsi="Times New Roman"/>
          <w:sz w:val="24"/>
          <w:szCs w:val="24"/>
        </w:rPr>
        <w:t xml:space="preserve"> ФГБОУ ВО «Дагестанский государственный </w:t>
      </w:r>
      <w:r>
        <w:rPr>
          <w:rFonts w:ascii="Times New Roman" w:hAnsi="Times New Roman"/>
          <w:sz w:val="24"/>
          <w:szCs w:val="24"/>
        </w:rPr>
        <w:t>технический</w:t>
      </w:r>
      <w:r w:rsidRPr="00B11D8B">
        <w:rPr>
          <w:rFonts w:ascii="Times New Roman" w:hAnsi="Times New Roman"/>
          <w:sz w:val="24"/>
          <w:szCs w:val="24"/>
        </w:rPr>
        <w:t xml:space="preserve"> университет»;</w:t>
      </w:r>
    </w:p>
    <w:p w:rsidR="00795F21" w:rsidRPr="00B11D8B" w:rsidRDefault="00795F21" w:rsidP="00795F21">
      <w:pPr>
        <w:keepNext/>
        <w:keepLines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Агаев Улуби Ахмедович</w:t>
      </w:r>
      <w:r w:rsidRPr="00B11D8B">
        <w:rPr>
          <w:rFonts w:ascii="Times New Roman" w:hAnsi="Times New Roman"/>
          <w:sz w:val="24"/>
          <w:szCs w:val="24"/>
        </w:rPr>
        <w:t xml:space="preserve">, преподаватель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ГБПОУ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РД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95F21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</w:t>
      </w:r>
      <w:r w:rsidR="00F11C30" w:rsidRPr="00F11C30">
        <w:rPr>
          <w:rFonts w:ascii="Times New Roman" w:hAnsi="Times New Roman"/>
          <w:sz w:val="18"/>
          <w:szCs w:val="18"/>
        </w:rPr>
        <w:t>Батырханов Юсуп Абдулмуслимович</w:t>
      </w:r>
      <w:r w:rsidR="006E7C9C">
        <w:rPr>
          <w:rFonts w:ascii="Times New Roman" w:hAnsi="Times New Roman"/>
          <w:sz w:val="18"/>
          <w:szCs w:val="18"/>
        </w:rPr>
        <w:t xml:space="preserve"> 2021</w:t>
      </w:r>
    </w:p>
    <w:p w:rsidR="006E7C9C" w:rsidRPr="00B11D8B" w:rsidRDefault="006E7C9C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574C9E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ГБПОУ  РД «Технический колледж</w:t>
      </w:r>
      <w:r>
        <w:rPr>
          <w:rFonts w:ascii="Times New Roman" w:hAnsi="Times New Roman"/>
          <w:sz w:val="18"/>
          <w:szCs w:val="18"/>
        </w:rPr>
        <w:t xml:space="preserve"> им. Р.Н. </w:t>
      </w:r>
      <w:r w:rsidR="006E7C9C">
        <w:rPr>
          <w:rFonts w:ascii="Times New Roman" w:hAnsi="Times New Roman"/>
          <w:sz w:val="18"/>
          <w:szCs w:val="18"/>
        </w:rPr>
        <w:t>Ашуралиева» 2021</w:t>
      </w:r>
    </w:p>
    <w:p w:rsidR="00B87D40" w:rsidRDefault="00B87D4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B87D40" w:rsidRDefault="00B87D4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B87D40" w:rsidRDefault="00B87D4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B87D40" w:rsidRDefault="00B87D4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FE056F" w:rsidRDefault="00FE056F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FE056F" w:rsidRDefault="00FE056F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B87D40" w:rsidRDefault="00B87D4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B87D40" w:rsidRDefault="00B87D4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B87D40" w:rsidRPr="00CA5415" w:rsidRDefault="00B87D40" w:rsidP="00B87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41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87D40" w:rsidRPr="00D10857" w:rsidRDefault="00B87D40" w:rsidP="00B87D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87D40" w:rsidRPr="00D10857" w:rsidTr="00B455E5">
        <w:tc>
          <w:tcPr>
            <w:tcW w:w="7501" w:type="dxa"/>
          </w:tcPr>
          <w:p w:rsidR="00B87D40" w:rsidRPr="003B6B12" w:rsidRDefault="00B87D40" w:rsidP="00B87D40">
            <w:pPr>
              <w:pStyle w:val="a6"/>
              <w:numPr>
                <w:ilvl w:val="0"/>
                <w:numId w:val="5"/>
              </w:numPr>
              <w:tabs>
                <w:tab w:val="num" w:pos="644"/>
              </w:tabs>
              <w:suppressAutoHyphens/>
              <w:spacing w:before="0" w:after="0" w:line="300" w:lineRule="auto"/>
              <w:jc w:val="both"/>
              <w:rPr>
                <w:b/>
              </w:rPr>
            </w:pPr>
            <w:r w:rsidRPr="003B6B12">
              <w:rPr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0" w:rsidRPr="00D10857" w:rsidTr="00B455E5">
        <w:tc>
          <w:tcPr>
            <w:tcW w:w="7501" w:type="dxa"/>
          </w:tcPr>
          <w:p w:rsidR="00B87D40" w:rsidRPr="003B6B12" w:rsidRDefault="00B87D40" w:rsidP="00B87D40">
            <w:pPr>
              <w:pStyle w:val="a6"/>
              <w:numPr>
                <w:ilvl w:val="0"/>
                <w:numId w:val="5"/>
              </w:numPr>
              <w:tabs>
                <w:tab w:val="num" w:pos="644"/>
              </w:tabs>
              <w:suppressAutoHyphens/>
              <w:spacing w:before="0" w:after="0" w:line="300" w:lineRule="auto"/>
              <w:jc w:val="both"/>
              <w:rPr>
                <w:b/>
              </w:rPr>
            </w:pPr>
            <w:r w:rsidRPr="003B6B12">
              <w:rPr>
                <w:b/>
              </w:rPr>
              <w:t>СТРУКТУРА И СОДЕРЖАНИЕ УЧЕБНОЙ ДИСЦИПЛИНЫ</w:t>
            </w:r>
          </w:p>
          <w:p w:rsidR="00B87D40" w:rsidRPr="00D10857" w:rsidRDefault="00B87D40" w:rsidP="00B87D40">
            <w:pPr>
              <w:numPr>
                <w:ilvl w:val="0"/>
                <w:numId w:val="5"/>
              </w:numPr>
              <w:tabs>
                <w:tab w:val="num" w:pos="284"/>
                <w:tab w:val="num" w:pos="644"/>
              </w:tabs>
              <w:suppressAutoHyphens/>
              <w:spacing w:after="0" w:line="30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B87D40" w:rsidRPr="00D10857" w:rsidRDefault="00B87D40" w:rsidP="00B455E5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0" w:rsidRPr="00D10857" w:rsidTr="00B455E5">
        <w:tc>
          <w:tcPr>
            <w:tcW w:w="7501" w:type="dxa"/>
          </w:tcPr>
          <w:p w:rsidR="00B87D40" w:rsidRPr="00D10857" w:rsidRDefault="00B87D40" w:rsidP="00B87D40">
            <w:pPr>
              <w:numPr>
                <w:ilvl w:val="0"/>
                <w:numId w:val="5"/>
              </w:numPr>
              <w:tabs>
                <w:tab w:val="num" w:pos="644"/>
              </w:tabs>
              <w:suppressAutoHyphens/>
              <w:spacing w:after="0" w:line="30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87D40" w:rsidRPr="00D10857" w:rsidRDefault="00B87D40" w:rsidP="00B455E5">
            <w:pPr>
              <w:suppressAutoHyphens/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D40" w:rsidRPr="004C4449" w:rsidRDefault="00B87D40" w:rsidP="00B8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D10857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4C4449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</w:t>
      </w:r>
      <w:r w:rsidRPr="004C4449">
        <w:rPr>
          <w:rFonts w:ascii="Times New Roman" w:hAnsi="Times New Roman"/>
          <w:b/>
          <w:sz w:val="24"/>
          <w:szCs w:val="24"/>
          <w:lang w:bidi="en-US"/>
        </w:rPr>
        <w:t>Материаловедение</w:t>
      </w:r>
      <w:r w:rsidRPr="004C4449">
        <w:rPr>
          <w:rFonts w:ascii="Times New Roman" w:hAnsi="Times New Roman"/>
          <w:b/>
          <w:sz w:val="24"/>
          <w:szCs w:val="24"/>
        </w:rPr>
        <w:t xml:space="preserve">» </w:t>
      </w:r>
    </w:p>
    <w:p w:rsidR="00B87D40" w:rsidRPr="00D10857" w:rsidRDefault="00B87D40" w:rsidP="00B87D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7D40" w:rsidRPr="00D10857" w:rsidRDefault="00B87D40" w:rsidP="00B8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D10857">
        <w:rPr>
          <w:rFonts w:ascii="Times New Roman" w:hAnsi="Times New Roman"/>
          <w:color w:val="000000"/>
          <w:sz w:val="24"/>
          <w:szCs w:val="24"/>
        </w:rPr>
        <w:tab/>
      </w:r>
    </w:p>
    <w:p w:rsidR="00B87D40" w:rsidRPr="00CA5415" w:rsidRDefault="00B87D40" w:rsidP="00B87D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D10857">
        <w:rPr>
          <w:rFonts w:ascii="Times New Roman" w:hAnsi="Times New Roman"/>
          <w:b/>
          <w:i/>
          <w:sz w:val="24"/>
          <w:szCs w:val="24"/>
        </w:rPr>
        <w:t>«</w:t>
      </w:r>
      <w:r w:rsidRPr="00D10857">
        <w:rPr>
          <w:rFonts w:ascii="Times New Roman" w:hAnsi="Times New Roman"/>
          <w:sz w:val="24"/>
          <w:szCs w:val="24"/>
          <w:lang w:bidi="en-US"/>
        </w:rPr>
        <w:t>Материаловедение</w:t>
      </w:r>
      <w:r w:rsidRPr="00D10857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D10857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примерной основной образовательной программы в соответствии с ФГОС по профессии </w:t>
      </w:r>
      <w:r w:rsidRPr="00CA5415">
        <w:rPr>
          <w:rFonts w:ascii="Times New Roman" w:hAnsi="Times New Roman"/>
          <w:sz w:val="24"/>
          <w:szCs w:val="24"/>
        </w:rPr>
        <w:t xml:space="preserve">13.02.03 Электрические станции, сети и системы. </w:t>
      </w:r>
    </w:p>
    <w:p w:rsidR="00B87D40" w:rsidRPr="00D10857" w:rsidRDefault="00B87D40" w:rsidP="00B87D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415">
        <w:rPr>
          <w:rFonts w:ascii="Times New Roman" w:hAnsi="Times New Roman"/>
          <w:sz w:val="24"/>
          <w:szCs w:val="24"/>
        </w:rPr>
        <w:t>Учебная дисциплина «</w:t>
      </w:r>
      <w:r w:rsidRPr="00CA5415">
        <w:rPr>
          <w:rFonts w:ascii="Times New Roman" w:hAnsi="Times New Roman"/>
          <w:sz w:val="24"/>
          <w:szCs w:val="24"/>
          <w:lang w:bidi="en-US"/>
        </w:rPr>
        <w:t>Материаловедение</w:t>
      </w:r>
      <w:r w:rsidRPr="00CA5415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специальности 13.02.03 Электрические станции, сети и системы Особое значение дисциплина имеет при формировании и развитии ОК</w:t>
      </w:r>
      <w:r w:rsidRPr="00D10857">
        <w:rPr>
          <w:rFonts w:ascii="Times New Roman" w:hAnsi="Times New Roman"/>
          <w:sz w:val="24"/>
          <w:szCs w:val="24"/>
        </w:rPr>
        <w:t>.</w:t>
      </w:r>
    </w:p>
    <w:p w:rsidR="00B87D40" w:rsidRPr="00D10857" w:rsidRDefault="00B87D40" w:rsidP="00B8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87D40" w:rsidRPr="00D10857" w:rsidRDefault="00B87D40" w:rsidP="00B87D40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B87D40" w:rsidRPr="00D10857" w:rsidRDefault="00B87D40" w:rsidP="00B87D40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87D40" w:rsidRPr="00D10857" w:rsidRDefault="00B87D40" w:rsidP="00B87D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48"/>
        <w:gridCol w:w="5171"/>
      </w:tblGrid>
      <w:tr w:rsidR="00B87D40" w:rsidRPr="00D10857" w:rsidTr="00B455E5">
        <w:trPr>
          <w:trHeight w:val="649"/>
        </w:trPr>
        <w:tc>
          <w:tcPr>
            <w:tcW w:w="1129" w:type="dxa"/>
            <w:hideMark/>
          </w:tcPr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948" w:type="dxa"/>
            <w:hideMark/>
          </w:tcPr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171" w:type="dxa"/>
            <w:hideMark/>
          </w:tcPr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87D40" w:rsidRPr="00D10857" w:rsidTr="00B455E5">
        <w:trPr>
          <w:trHeight w:val="212"/>
        </w:trPr>
        <w:tc>
          <w:tcPr>
            <w:tcW w:w="1129" w:type="dxa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  <w:tc>
          <w:tcPr>
            <w:tcW w:w="2948" w:type="dxa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-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определять твердость материалов;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- определять режимы отжига, закалки и отпуска стали; 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- подбирать конструкционные материалы по их назначению и условиям эксплуатации; 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подбирать способы и режимы обработки металлов (литьем, давлением, сваркой, резанием)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для изготовления различных деталей; 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виды механической, химической и термической обработки металлов и сплавов; - виды прокладочных и уплотнительных материалов;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закономерности процессов кристаллизации и структурообразования металлов и сплавов, защиты от коррозии;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методы измерения параметров и определения свойств материалов;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основные сведения о кристаллизации и структуре расплавов;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основные свойства полимеров и их использование;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особенности строения металлов и сплавов; - свойства смазочных и абразивных материалов;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способы получения композиционных материалов;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сущность технологических процессов литья, сварки, обработки металлов давлением и резанием.</w:t>
            </w:r>
          </w:p>
        </w:tc>
      </w:tr>
    </w:tbl>
    <w:p w:rsidR="00B87D40" w:rsidRPr="00D10857" w:rsidRDefault="00B87D40" w:rsidP="00B87D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87D40" w:rsidRPr="00D10857" w:rsidRDefault="00B87D40" w:rsidP="00B87D4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40" w:rsidRPr="00D10857" w:rsidRDefault="00B87D40" w:rsidP="00B87D4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40" w:rsidRPr="00D10857" w:rsidRDefault="00B87D40" w:rsidP="00B87D4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B87D40" w:rsidRPr="00D10857" w:rsidRDefault="00B87D40" w:rsidP="00B87D4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7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39"/>
        <w:gridCol w:w="1679"/>
      </w:tblGrid>
      <w:tr w:rsidR="00B87D40" w:rsidRPr="00D10857" w:rsidTr="00B455E5">
        <w:trPr>
          <w:trHeight w:val="490"/>
        </w:trPr>
        <w:tc>
          <w:tcPr>
            <w:tcW w:w="4069" w:type="pct"/>
            <w:vAlign w:val="center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931" w:type="pct"/>
            <w:vAlign w:val="center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B87D40" w:rsidRPr="00D10857" w:rsidTr="00B455E5">
        <w:trPr>
          <w:trHeight w:val="490"/>
        </w:trPr>
        <w:tc>
          <w:tcPr>
            <w:tcW w:w="4069" w:type="pct"/>
            <w:vAlign w:val="center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31" w:type="pct"/>
            <w:vAlign w:val="center"/>
          </w:tcPr>
          <w:p w:rsidR="00B87D40" w:rsidRPr="00D10857" w:rsidRDefault="00863C45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</w:t>
            </w:r>
          </w:p>
        </w:tc>
      </w:tr>
      <w:tr w:rsidR="00B87D40" w:rsidRPr="00D10857" w:rsidTr="00B455E5">
        <w:trPr>
          <w:trHeight w:val="490"/>
        </w:trPr>
        <w:tc>
          <w:tcPr>
            <w:tcW w:w="5000" w:type="pct"/>
            <w:gridSpan w:val="2"/>
            <w:vAlign w:val="center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87D40" w:rsidRPr="00D10857" w:rsidTr="00B455E5">
        <w:trPr>
          <w:trHeight w:val="490"/>
        </w:trPr>
        <w:tc>
          <w:tcPr>
            <w:tcW w:w="4069" w:type="pct"/>
            <w:vAlign w:val="center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31" w:type="pct"/>
            <w:vAlign w:val="center"/>
          </w:tcPr>
          <w:p w:rsidR="00B87D40" w:rsidRPr="00D10857" w:rsidRDefault="00863C45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</w:tr>
      <w:tr w:rsidR="00B87D40" w:rsidRPr="00D10857" w:rsidTr="00B455E5">
        <w:trPr>
          <w:trHeight w:val="490"/>
        </w:trPr>
        <w:tc>
          <w:tcPr>
            <w:tcW w:w="4069" w:type="pct"/>
            <w:vAlign w:val="center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31" w:type="pct"/>
            <w:vAlign w:val="center"/>
          </w:tcPr>
          <w:p w:rsidR="00B87D40" w:rsidRPr="00D10857" w:rsidRDefault="00863C45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87D40" w:rsidRPr="00D10857" w:rsidTr="00B455E5">
        <w:trPr>
          <w:trHeight w:val="490"/>
        </w:trPr>
        <w:tc>
          <w:tcPr>
            <w:tcW w:w="4069" w:type="pct"/>
            <w:vAlign w:val="center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31" w:type="pct"/>
            <w:vAlign w:val="center"/>
          </w:tcPr>
          <w:p w:rsidR="00B87D40" w:rsidRPr="00D10857" w:rsidRDefault="00863C45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B87D40" w:rsidRPr="00D10857" w:rsidTr="00B455E5">
        <w:trPr>
          <w:trHeight w:val="490"/>
        </w:trPr>
        <w:tc>
          <w:tcPr>
            <w:tcW w:w="4069" w:type="pct"/>
            <w:vAlign w:val="center"/>
          </w:tcPr>
          <w:p w:rsidR="00B87D40" w:rsidRPr="00D10857" w:rsidRDefault="00B87D40" w:rsidP="007F00E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541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D108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vAlign w:val="center"/>
          </w:tcPr>
          <w:p w:rsidR="00B87D40" w:rsidRPr="00D10857" w:rsidRDefault="00863C45" w:rsidP="00863C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87D40" w:rsidRPr="00D10857" w:rsidTr="00B455E5">
        <w:trPr>
          <w:trHeight w:val="490"/>
        </w:trPr>
        <w:tc>
          <w:tcPr>
            <w:tcW w:w="4069" w:type="pct"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D10857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1"/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D1085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31" w:type="pct"/>
            <w:vAlign w:val="center"/>
          </w:tcPr>
          <w:p w:rsidR="00B87D40" w:rsidRPr="00D10857" w:rsidRDefault="00863C4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87D40" w:rsidRPr="00D10857" w:rsidRDefault="00B87D40" w:rsidP="00B87D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87D40" w:rsidRPr="00D10857" w:rsidSect="00ED4B9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87D40" w:rsidRPr="00D10857" w:rsidRDefault="00B87D40" w:rsidP="00B87D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366"/>
        <w:gridCol w:w="932"/>
        <w:gridCol w:w="1902"/>
      </w:tblGrid>
      <w:tr w:rsidR="00B87D40" w:rsidRPr="00D10857" w:rsidTr="00B455E5">
        <w:trPr>
          <w:trHeight w:val="20"/>
        </w:trPr>
        <w:tc>
          <w:tcPr>
            <w:tcW w:w="724" w:type="pct"/>
          </w:tcPr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58" w:type="pct"/>
          </w:tcPr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2" w:type="pct"/>
          </w:tcPr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16" w:type="pct"/>
          </w:tcPr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</w:tcPr>
          <w:p w:rsidR="00B87D40" w:rsidRPr="00D10857" w:rsidRDefault="00B87D4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2" w:type="pct"/>
          </w:tcPr>
          <w:p w:rsidR="00B87D40" w:rsidRPr="00D10857" w:rsidRDefault="00B87D4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16" w:type="pct"/>
          </w:tcPr>
          <w:p w:rsidR="00B87D40" w:rsidRPr="00D10857" w:rsidRDefault="00B87D4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B87D40" w:rsidRPr="00D10857" w:rsidTr="00B455E5">
        <w:trPr>
          <w:trHeight w:val="331"/>
        </w:trPr>
        <w:tc>
          <w:tcPr>
            <w:tcW w:w="4082" w:type="pct"/>
            <w:gridSpan w:val="2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Основы металловедения</w:t>
            </w:r>
          </w:p>
        </w:tc>
        <w:tc>
          <w:tcPr>
            <w:tcW w:w="302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6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B87D40" w:rsidP="00B455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Задачи и значение дисциплины, её связь с другими дисциплинами. Роль металлов и конструкционных материалов в энергетике. Пути развития производства и разработки новых конструкционных материалов. Основные свойства металлов: физические, химические, механические и технологические.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B455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393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Тема 1.1 Кристаллическое строение металлов.             Свойства металлов и методы их испытаний.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24675D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Атомно-кристаллическая структура металлов и сплавов</w:t>
            </w:r>
            <w:r w:rsidRPr="00D1085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Типы решёток. Дефекты кристаллического строения.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Основные свойства металлов. Характеристики механических свойств. Методы их испытаний и приборы для исследования механических свойств. 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371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02" w:type="pct"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7F00EB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Определение дефектов кристаллического строения.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Исследование механических свойств металлов.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работы.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7F00EB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Определение твёрдости металлов и сплавов по методу Бринелля. </w:t>
            </w:r>
          </w:p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Определение твёрдости металлов и сплавов по методу Роквелла.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81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Тема 1.2 Основы теории сплавов</w:t>
            </w: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24675D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Понятие о сплавах. Классификация сплавов. Основные диаграммы                                                             состояния двойных сплавов.  Диаграмма состояния железоуглеродистых сплавов. Критические точки. Классификация железоуглеродистых сталей и сплавов.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Виды термообработки: отжиг, нормализация, закалка, отпуск. Виды химико-термической обработки: цементация, азотирование, цианирование.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Анализ диаграммы состояния железо-цементит. 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термической обработки углеродистых сталей.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4082" w:type="pct"/>
            <w:gridSpan w:val="2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Конструкционные материалы.</w:t>
            </w:r>
          </w:p>
        </w:tc>
        <w:tc>
          <w:tcPr>
            <w:tcW w:w="302" w:type="pct"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Тема 2.1 Углеродистые стали и чугуны.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Легированные стали.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24675D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Углеродистые стали. Легированные стали. Влияние углерода и постоянных примесей на свойства. Маркировка сталей по ГОСТ.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Виды чугунов. Влияние примесей на структуру и свойства чугунов. Чугуны белые и серые, их свойства и область применения.  Ковкие и высокопрочные чугуны. Маркировка чугунов по ГОСТ.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24675D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Определение углеродистых сталей.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Выполнение маркировки углеродистых сталей.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675D" w:rsidRPr="00D10857" w:rsidTr="00CC6C38">
        <w:trPr>
          <w:trHeight w:val="20"/>
        </w:trPr>
        <w:tc>
          <w:tcPr>
            <w:tcW w:w="724" w:type="pct"/>
          </w:tcPr>
          <w:p w:rsidR="0024675D" w:rsidRPr="00D10857" w:rsidRDefault="0024675D" w:rsidP="002467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  <w:vAlign w:val="center"/>
          </w:tcPr>
          <w:p w:rsidR="0024675D" w:rsidRPr="00D10857" w:rsidRDefault="0024675D" w:rsidP="0024675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541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D108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:rsidR="0024675D" w:rsidRPr="0024675D" w:rsidRDefault="0024675D" w:rsidP="002467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675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24675D" w:rsidRPr="00D10857" w:rsidRDefault="0024675D" w:rsidP="002467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Тема 2.2 Сплавы цветных металлов</w:t>
            </w: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24675D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Сплавы на медной основе. Медно-цинковые сплавы (латуни), бронзы, их состав, структура, свойства и область применения. Медно-никелевые сплавы, их состав, свойства и применение. Маркировка по ГОСТ.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Сплавы на алюминиевой основе (деформируемые, литейные). Состав, свойства и назначение. Маркировка по ГОСТ.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7F00EB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Определение сплавов цветных металлов.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Тема 2.3 Коррозия металлов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1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4" w:firstLine="64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Химическая и электрохимическая коррозия. Виды разрушений. 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Способы защиты металлов от коррозии.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4082" w:type="pct"/>
            <w:gridSpan w:val="2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Раздел 3. Основные способы обработки материалов</w:t>
            </w:r>
          </w:p>
        </w:tc>
        <w:tc>
          <w:tcPr>
            <w:tcW w:w="302" w:type="pct"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 Основные способы обработки материалов</w:t>
            </w: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Сущность литейного производства. Виды литья. Общие сведения о процессе обработки давлением. Основные виды обработки давлением.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Размерная обработка материалов. Сварка, процессы, родственные сварке.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424"/>
        </w:trPr>
        <w:tc>
          <w:tcPr>
            <w:tcW w:w="4082" w:type="pct"/>
            <w:gridSpan w:val="2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Раздел 4. Материалы с особыми физическими свойствами</w:t>
            </w:r>
          </w:p>
        </w:tc>
        <w:tc>
          <w:tcPr>
            <w:tcW w:w="302" w:type="pct"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Тема 4.1 Материалы с особыми магнитными свойствами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24675D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Магнитные характеристики и свойства материалов.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Магнитомягкие и магнитотвёрдые материалы. Применение магнитных материалов в промышленности.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24675D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Исследование магнитных материалов.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 w:val="restart"/>
          </w:tcPr>
          <w:p w:rsidR="0024675D" w:rsidRDefault="0024675D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Тема 4.2 Материалы с особыми электрическими свойствами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24675D" w:rsidRDefault="0024675D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24675D" w:rsidRDefault="0024675D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7D40" w:rsidRPr="00D10857" w:rsidRDefault="0024675D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Электрические свойства проводниковых материалов и их зависимость от внешних условий.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Материалы высокой проводимости. Сверхпроводники и криопроводники. Сплавы с большим удельным сопротивлением. Угольные материалы.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675D" w:rsidRPr="00D10857" w:rsidTr="005D2D3A">
        <w:trPr>
          <w:trHeight w:val="20"/>
        </w:trPr>
        <w:tc>
          <w:tcPr>
            <w:tcW w:w="724" w:type="pct"/>
            <w:vMerge/>
          </w:tcPr>
          <w:p w:rsidR="0024675D" w:rsidRPr="00D10857" w:rsidRDefault="0024675D" w:rsidP="002467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  <w:vAlign w:val="center"/>
          </w:tcPr>
          <w:p w:rsidR="0024675D" w:rsidRPr="00D10857" w:rsidRDefault="0024675D" w:rsidP="0024675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541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D108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:rsidR="0024675D" w:rsidRPr="0024675D" w:rsidRDefault="0024675D" w:rsidP="002467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675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16" w:type="pct"/>
            <w:vMerge/>
          </w:tcPr>
          <w:p w:rsidR="0024675D" w:rsidRPr="00D10857" w:rsidRDefault="0024675D" w:rsidP="002467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7F00EB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Проводниковые материалы.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Диэлектрические материалы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7F00EB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Электропроводность диэлектриков. Поляризация диэлектриков. Диэлектрические потери. Электрическая прочность диэлектриков. Механические, термические и физико-химические свойства диэлектриков.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Газообразные диэлектрики, их свойства и применение.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Жидкие диэлектрики, их свойства и применение.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Полимеры, их получение, свойства, применение.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Резины. Лаки, эмали, компаунды, клеи. Их классификация, свойства, применение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Волокнистые материалы. Минеральные диэлектрики. Электроизоляционные стёкла и керамика. Ситаллы. 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Активные диэлектрики.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24675D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Диэлектрики. Электрическая прочность твердых диэлектриков. 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Электрическая прочность жидких диэлектриков и газообразных диэлектриков.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 w:val="restar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Тема 4.4 Полупроводниковые материалы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vAlign w:val="center"/>
          </w:tcPr>
          <w:p w:rsidR="00B87D40" w:rsidRPr="00D10857" w:rsidRDefault="0024675D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 w:val="restart"/>
          </w:tcPr>
          <w:p w:rsidR="00B87D40" w:rsidRPr="00D10857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ОК 1 – 11</w:t>
            </w:r>
          </w:p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1.1, 1.2, 2.1, 2.2, 3.1 - 3.4, 4.3</w:t>
            </w: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Общие сведения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и классификация полупроводников. Электропроводность, фотопроводность и термоэлектрические явления.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724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Электронно-дырочный переход. Простые и бинарные полупроводники.</w:t>
            </w:r>
          </w:p>
        </w:tc>
        <w:tc>
          <w:tcPr>
            <w:tcW w:w="302" w:type="pct"/>
            <w:vMerge/>
            <w:vAlign w:val="center"/>
          </w:tcPr>
          <w:p w:rsidR="00B87D40" w:rsidRPr="00D10857" w:rsidRDefault="00B87D40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0EB" w:rsidRPr="00D10857" w:rsidTr="00B455E5">
        <w:trPr>
          <w:trHeight w:val="20"/>
        </w:trPr>
        <w:tc>
          <w:tcPr>
            <w:tcW w:w="724" w:type="pct"/>
            <w:vMerge/>
          </w:tcPr>
          <w:p w:rsidR="007F00EB" w:rsidRPr="00D10857" w:rsidRDefault="007F00EB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7F00EB" w:rsidRPr="00D10857" w:rsidRDefault="007F00EB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02" w:type="pct"/>
            <w:vMerge w:val="restart"/>
            <w:vAlign w:val="center"/>
          </w:tcPr>
          <w:p w:rsidR="007F00EB" w:rsidRPr="00D10857" w:rsidRDefault="007F00EB" w:rsidP="00246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vMerge/>
          </w:tcPr>
          <w:p w:rsidR="007F00EB" w:rsidRPr="00D10857" w:rsidRDefault="007F00EB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0EB" w:rsidRPr="00D10857" w:rsidTr="00B455E5">
        <w:trPr>
          <w:trHeight w:val="20"/>
        </w:trPr>
        <w:tc>
          <w:tcPr>
            <w:tcW w:w="724" w:type="pct"/>
            <w:vMerge/>
          </w:tcPr>
          <w:p w:rsidR="007F00EB" w:rsidRPr="00D10857" w:rsidRDefault="007F00EB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pct"/>
          </w:tcPr>
          <w:p w:rsidR="007F00EB" w:rsidRPr="00D10857" w:rsidRDefault="007F00EB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Полупроводниковые материалы</w:t>
            </w:r>
          </w:p>
        </w:tc>
        <w:tc>
          <w:tcPr>
            <w:tcW w:w="302" w:type="pct"/>
            <w:vMerge/>
            <w:vAlign w:val="center"/>
          </w:tcPr>
          <w:p w:rsidR="007F00EB" w:rsidRPr="00D10857" w:rsidRDefault="007F00EB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7F00EB" w:rsidRPr="00D10857" w:rsidRDefault="007F00EB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4082" w:type="pct"/>
            <w:gridSpan w:val="2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ачет</w:t>
            </w:r>
          </w:p>
        </w:tc>
        <w:tc>
          <w:tcPr>
            <w:tcW w:w="302" w:type="pct"/>
            <w:vAlign w:val="center"/>
          </w:tcPr>
          <w:p w:rsidR="00B87D40" w:rsidRPr="00D10857" w:rsidRDefault="00B87D4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D40" w:rsidRPr="00D10857" w:rsidTr="00B455E5">
        <w:trPr>
          <w:trHeight w:val="20"/>
        </w:trPr>
        <w:tc>
          <w:tcPr>
            <w:tcW w:w="4082" w:type="pct"/>
            <w:gridSpan w:val="2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02" w:type="pct"/>
            <w:vAlign w:val="center"/>
          </w:tcPr>
          <w:p w:rsidR="00B87D40" w:rsidRPr="00D10857" w:rsidRDefault="007F00EB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61</w:t>
            </w:r>
          </w:p>
        </w:tc>
        <w:tc>
          <w:tcPr>
            <w:tcW w:w="616" w:type="pct"/>
          </w:tcPr>
          <w:p w:rsidR="00B87D40" w:rsidRPr="00D10857" w:rsidRDefault="00B87D4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87D40" w:rsidRPr="00D10857" w:rsidRDefault="00B87D40" w:rsidP="00B87D40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B87D40" w:rsidRPr="00D10857" w:rsidSect="00ED4B9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7D40" w:rsidRPr="00D10857" w:rsidRDefault="00B87D40" w:rsidP="00B87D40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D1085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87D40" w:rsidRDefault="00B87D40" w:rsidP="00B87D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7D40" w:rsidRPr="00D10857" w:rsidRDefault="00B87D40" w:rsidP="00B87D40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085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87D40" w:rsidRPr="00D10857" w:rsidRDefault="00B87D40" w:rsidP="00B87D40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10857">
        <w:rPr>
          <w:rFonts w:ascii="Times New Roman" w:hAnsi="Times New Roman"/>
          <w:bCs/>
          <w:sz w:val="24"/>
          <w:szCs w:val="24"/>
        </w:rPr>
        <w:t>Кабинет «Материаловедение»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87D40" w:rsidRPr="00D10857" w:rsidRDefault="00B87D40" w:rsidP="00B87D40">
      <w:pPr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0857">
        <w:rPr>
          <w:rFonts w:ascii="Times New Roman" w:hAnsi="Times New Roman"/>
          <w:bCs/>
          <w:sz w:val="24"/>
          <w:szCs w:val="24"/>
        </w:rPr>
        <w:t xml:space="preserve">оснащенные оборудованием и техническими средствами обучения: </w:t>
      </w:r>
      <w:r w:rsidRPr="00D10857">
        <w:rPr>
          <w:rFonts w:ascii="Times New Roman" w:hAnsi="Times New Roman"/>
          <w:sz w:val="24"/>
          <w:szCs w:val="24"/>
        </w:rPr>
        <w:t>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программным обеспечением; образцы материалов (стали, чугуна, цветных металлов); образцы неметаллических и электротехнических материалов; приборы для измерения свойств материалов.</w:t>
      </w:r>
    </w:p>
    <w:p w:rsidR="00B87D40" w:rsidRPr="00D10857" w:rsidRDefault="00B87D40" w:rsidP="00B87D40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7D40" w:rsidRPr="00D10857" w:rsidRDefault="00B87D40" w:rsidP="00B87D40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085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87D40" w:rsidRPr="00D10857" w:rsidRDefault="00B87D40" w:rsidP="00B87D40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D1085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87D40" w:rsidRPr="00D10857" w:rsidRDefault="00B87D40" w:rsidP="00B87D40">
      <w:pPr>
        <w:spacing w:after="0" w:line="30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87D40" w:rsidRPr="00D10857" w:rsidRDefault="00B87D40" w:rsidP="00B87D40">
      <w:pPr>
        <w:spacing w:after="0" w:line="30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 xml:space="preserve">3.2.1. </w:t>
      </w:r>
      <w:r w:rsidRPr="00735F04">
        <w:rPr>
          <w:rFonts w:ascii="Times New Roman" w:hAnsi="Times New Roman"/>
          <w:b/>
          <w:sz w:val="24"/>
          <w:szCs w:val="24"/>
        </w:rPr>
        <w:t>Печатные издания</w:t>
      </w:r>
      <w:r w:rsidRPr="00D10857">
        <w:rPr>
          <w:rStyle w:val="a5"/>
          <w:rFonts w:ascii="Times New Roman" w:hAnsi="Times New Roman"/>
          <w:b/>
          <w:i/>
          <w:sz w:val="24"/>
          <w:szCs w:val="24"/>
        </w:rPr>
        <w:footnoteReference w:id="2"/>
      </w:r>
    </w:p>
    <w:p w:rsidR="00B87D40" w:rsidRPr="00B455E5" w:rsidRDefault="00B87D40" w:rsidP="00B87D40">
      <w:pPr>
        <w:spacing w:after="0" w:line="300" w:lineRule="auto"/>
        <w:ind w:firstLine="709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B455E5">
        <w:rPr>
          <w:rFonts w:ascii="Times New Roman" w:hAnsi="Times New Roman"/>
          <w:sz w:val="24"/>
          <w:szCs w:val="24"/>
          <w:highlight w:val="yellow"/>
        </w:rPr>
        <w:t>1. Электротехнические и конструкционные материалы под ред. В.А.Филикова,     М., «Высшая школа», 2013.</w:t>
      </w:r>
    </w:p>
    <w:p w:rsidR="00B87D40" w:rsidRPr="00B455E5" w:rsidRDefault="00B87D40" w:rsidP="00B87D40">
      <w:pPr>
        <w:pStyle w:val="a6"/>
        <w:numPr>
          <w:ilvl w:val="0"/>
          <w:numId w:val="4"/>
        </w:numPr>
        <w:spacing w:before="0" w:after="0" w:line="300" w:lineRule="auto"/>
        <w:ind w:left="0" w:firstLine="709"/>
        <w:rPr>
          <w:bCs/>
          <w:highlight w:val="yellow"/>
        </w:rPr>
      </w:pPr>
      <w:r w:rsidRPr="00B455E5">
        <w:rPr>
          <w:bCs/>
          <w:highlight w:val="yellow"/>
        </w:rPr>
        <w:t xml:space="preserve">Моряков О.С. Материаловедение - М.: Академия, 2013. </w:t>
      </w:r>
    </w:p>
    <w:p w:rsidR="00B87D40" w:rsidRPr="00D10857" w:rsidRDefault="00B87D40" w:rsidP="00B87D4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87D40" w:rsidRPr="00D10857" w:rsidRDefault="00B87D40" w:rsidP="00B87D40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B87D40" w:rsidRPr="004C4449" w:rsidRDefault="00B87D40" w:rsidP="00B87D4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4449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3164"/>
        <w:gridCol w:w="2096"/>
      </w:tblGrid>
      <w:tr w:rsidR="00B87D40" w:rsidRPr="00735F04" w:rsidTr="00B455E5">
        <w:tc>
          <w:tcPr>
            <w:tcW w:w="2252" w:type="pct"/>
          </w:tcPr>
          <w:p w:rsidR="00B87D40" w:rsidRPr="00735F04" w:rsidRDefault="00B87D4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53" w:type="pct"/>
          </w:tcPr>
          <w:p w:rsidR="00B87D40" w:rsidRPr="00735F04" w:rsidRDefault="00B87D4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5" w:type="pct"/>
          </w:tcPr>
          <w:p w:rsidR="00B87D40" w:rsidRPr="00735F04" w:rsidRDefault="00B87D4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87D40" w:rsidRPr="00735F04" w:rsidTr="00B455E5">
        <w:tc>
          <w:tcPr>
            <w:tcW w:w="2252" w:type="pct"/>
          </w:tcPr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виды механической, химической и термической обработки металлов и сплавов; - виды прокладочных и уплотнительных материалов;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закономерности процессов кристаллизации и структурообразования металлов и сплавов, защиты от коррозии;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 xml:space="preserve">- методы измерения параметров и </w:t>
            </w:r>
            <w:r w:rsidRPr="00735F0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свойств материалов;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основные сведения о кристаллизации и структуре расплавов;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основные сведения о назначении и свойствах металлов и сплавов, о технологии их производства;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основные свойства полимеров и их использование;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особенности строения металлов и сплавов; - свойства смазочных и абразивных материалов;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способы получения композиционных материалов;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1653" w:type="pct"/>
            <w:vMerge w:val="restart"/>
          </w:tcPr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lastRenderedPageBreak/>
              <w:t>- сопоставляет и определяет свойства материалов по маркировке, внешнему виду, происхождению, свойствам, составу, назначению и способу приготовления;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 xml:space="preserve">- классифицирует основные материалов;  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объясняет способы определения режимов отжига, закалки и отпуска стали;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выполняет подбор конструкционных материалов по их назначению и условиям эксплуатации;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lastRenderedPageBreak/>
              <w:t>- определяет способы и режимы обработки металлов для изготовления различных деталей;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анализирует и выбирает виды механической, термической, химико-термической обработки металлов и сплавов;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 xml:space="preserve"> - выбирает прокладочные и уплотнительные материалы;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объясняет закономерности процессов кристаллизации и структурообразования металлов и сплавов, защиты от коррозии;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предъявляет методы измерения параметров и определения свойств материалов;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воспроизводит основные сведения о технологии производства материалов;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объясняет способы получения композиционных материалов;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предъявляет знания свойств смазочных и абразивных материалов;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объясняет сущность технологических процессов литья, сварки, обработки металлов давлением, резанием</w:t>
            </w:r>
          </w:p>
        </w:tc>
        <w:tc>
          <w:tcPr>
            <w:tcW w:w="1095" w:type="pct"/>
          </w:tcPr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тестовых заданий, лабораторных работ, различных опросов.</w:t>
            </w:r>
          </w:p>
        </w:tc>
      </w:tr>
      <w:tr w:rsidR="00B87D40" w:rsidRPr="00735F04" w:rsidTr="00B455E5">
        <w:trPr>
          <w:trHeight w:val="896"/>
        </w:trPr>
        <w:tc>
          <w:tcPr>
            <w:tcW w:w="2252" w:type="pct"/>
          </w:tcPr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 xml:space="preserve">-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определять твердость материалов;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 xml:space="preserve">- определять режимы отжига, закалки и отпуска стали; 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 xml:space="preserve">- подбирать конструкционные материалы по их назначению и условиям эксплуатации; 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- подбирать способы и режимы обработки металлов (литьем, давлением, сваркой, резанием)</w:t>
            </w:r>
          </w:p>
          <w:p w:rsidR="00B87D40" w:rsidRPr="00735F04" w:rsidRDefault="00B87D40" w:rsidP="00B45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F04">
              <w:rPr>
                <w:rFonts w:ascii="Times New Roman" w:hAnsi="Times New Roman"/>
                <w:sz w:val="24"/>
                <w:szCs w:val="24"/>
              </w:rPr>
              <w:t>для изготовления различных деталей.</w:t>
            </w:r>
          </w:p>
        </w:tc>
        <w:tc>
          <w:tcPr>
            <w:tcW w:w="1653" w:type="pct"/>
            <w:vMerge/>
          </w:tcPr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5" w:type="pct"/>
          </w:tcPr>
          <w:p w:rsidR="00B87D40" w:rsidRPr="00735F04" w:rsidRDefault="00B87D40" w:rsidP="00B455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bCs/>
                <w:sz w:val="24"/>
                <w:szCs w:val="24"/>
              </w:rPr>
              <w:t>Выполнение лабораторных работ с определением конструкционных материалов по свойствам, видам.</w:t>
            </w:r>
          </w:p>
          <w:p w:rsidR="00B87D40" w:rsidRPr="00735F04" w:rsidRDefault="00B87D40" w:rsidP="00B45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04">
              <w:rPr>
                <w:rFonts w:ascii="Times New Roman" w:hAnsi="Times New Roman"/>
                <w:bCs/>
                <w:sz w:val="24"/>
                <w:szCs w:val="24"/>
              </w:rPr>
              <w:t>Выполнение лабораторных работ с испытанием материалов. Выполнение тестовых заданий.</w:t>
            </w:r>
          </w:p>
        </w:tc>
      </w:tr>
    </w:tbl>
    <w:p w:rsidR="00B87D40" w:rsidRPr="00D10857" w:rsidRDefault="00B87D40" w:rsidP="00B87D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D40" w:rsidRPr="00795F21" w:rsidRDefault="00B87D4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sectPr w:rsidR="00B87D40" w:rsidRPr="00795F21" w:rsidSect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C5" w:rsidRDefault="00713DC5" w:rsidP="00B87D40">
      <w:pPr>
        <w:spacing w:after="0" w:line="240" w:lineRule="auto"/>
      </w:pPr>
      <w:r>
        <w:separator/>
      </w:r>
    </w:p>
  </w:endnote>
  <w:endnote w:type="continuationSeparator" w:id="0">
    <w:p w:rsidR="00713DC5" w:rsidRDefault="00713DC5" w:rsidP="00B8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C5" w:rsidRDefault="00713DC5" w:rsidP="00B87D40">
      <w:pPr>
        <w:spacing w:after="0" w:line="240" w:lineRule="auto"/>
      </w:pPr>
      <w:r>
        <w:separator/>
      </w:r>
    </w:p>
  </w:footnote>
  <w:footnote w:type="continuationSeparator" w:id="0">
    <w:p w:rsidR="00713DC5" w:rsidRDefault="00713DC5" w:rsidP="00B87D40">
      <w:pPr>
        <w:spacing w:after="0" w:line="240" w:lineRule="auto"/>
      </w:pPr>
      <w:r>
        <w:continuationSeparator/>
      </w:r>
    </w:p>
  </w:footnote>
  <w:footnote w:id="1">
    <w:p w:rsidR="00B87D40" w:rsidRPr="002A6981" w:rsidRDefault="00B87D40" w:rsidP="00B87D40">
      <w:pPr>
        <w:pStyle w:val="a3"/>
        <w:jc w:val="both"/>
        <w:rPr>
          <w:lang w:val="ru-RU"/>
        </w:rPr>
      </w:pPr>
      <w:r w:rsidRPr="00777526">
        <w:rPr>
          <w:rStyle w:val="a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">
    <w:p w:rsidR="00B87D40" w:rsidRPr="00E2704B" w:rsidRDefault="00B87D40" w:rsidP="00B87D40">
      <w:pPr>
        <w:pStyle w:val="a3"/>
        <w:rPr>
          <w:lang w:val="ru-RU"/>
        </w:rPr>
      </w:pPr>
      <w:r>
        <w:rPr>
          <w:rStyle w:val="a5"/>
        </w:rPr>
        <w:footnoteRef/>
      </w:r>
      <w:r w:rsidRPr="00AE6E7A">
        <w:rPr>
          <w:lang w:val="ru-RU"/>
        </w:rPr>
        <w:t xml:space="preserve"> </w:t>
      </w:r>
      <w:r>
        <w:rPr>
          <w:lang w:val="ru-RU"/>
        </w:rPr>
        <w:t>Образовательная организация вправе выбрать одно из предлагаемых изданий в качестве основного источника для изучения дисциплины или заменить его новым изданием по согласованию с ФУМО СПО по укрупненной группе 13.00.00.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741"/>
    <w:multiLevelType w:val="hybridMultilevel"/>
    <w:tmpl w:val="596638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5DEC"/>
    <w:multiLevelType w:val="hybridMultilevel"/>
    <w:tmpl w:val="9B28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F21"/>
    <w:rsid w:val="000C548B"/>
    <w:rsid w:val="001C5C26"/>
    <w:rsid w:val="0024675D"/>
    <w:rsid w:val="003216B4"/>
    <w:rsid w:val="003E3D76"/>
    <w:rsid w:val="00574C9E"/>
    <w:rsid w:val="005832E6"/>
    <w:rsid w:val="005D0645"/>
    <w:rsid w:val="00613DEE"/>
    <w:rsid w:val="006E7C9C"/>
    <w:rsid w:val="00713DC5"/>
    <w:rsid w:val="00795F21"/>
    <w:rsid w:val="007F00EB"/>
    <w:rsid w:val="007F3D2C"/>
    <w:rsid w:val="00863C45"/>
    <w:rsid w:val="009117DC"/>
    <w:rsid w:val="009A776C"/>
    <w:rsid w:val="009B1C97"/>
    <w:rsid w:val="00A7606D"/>
    <w:rsid w:val="00A976AF"/>
    <w:rsid w:val="00AE7ED7"/>
    <w:rsid w:val="00B87D40"/>
    <w:rsid w:val="00DC5986"/>
    <w:rsid w:val="00F11C30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1F57"/>
  <w15:docId w15:val="{F38D93CD-E80F-489D-AF18-29752CDF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D4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4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qFormat/>
    <w:rsid w:val="00B87D4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87D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B87D40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B87D4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B87D40"/>
    <w:rPr>
      <w:rFonts w:cs="Times New Roman"/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B87D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15</cp:revision>
  <dcterms:created xsi:type="dcterms:W3CDTF">2021-02-03T06:56:00Z</dcterms:created>
  <dcterms:modified xsi:type="dcterms:W3CDTF">2022-03-23T15:15:00Z</dcterms:modified>
</cp:coreProperties>
</file>