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91" w:rsidRPr="00957309" w:rsidRDefault="008910BB" w:rsidP="005637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bookmarkStart w:id="0" w:name="_Hlk6808201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87807"/>
            <wp:effectExtent l="0" t="0" r="0" b="8890"/>
            <wp:docPr id="2" name="Рисунок 2" descr="C:\Users\admin\Desktop\то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ор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63791" w:rsidRDefault="00563791" w:rsidP="0056379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0BB" w:rsidRDefault="008910BB" w:rsidP="0056379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0BB" w:rsidRDefault="008910BB" w:rsidP="0056379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791" w:rsidRPr="00957309" w:rsidRDefault="00563791" w:rsidP="005637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9573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957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63791" w:rsidRPr="00957309" w:rsidRDefault="00563791" w:rsidP="005637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791" w:rsidRPr="00957309" w:rsidRDefault="00563791" w:rsidP="00563791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bookmarkStart w:id="2" w:name="_Hlk73028408"/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РАЗДЕЛ 1. </w:t>
      </w: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ПАСПОРТ </w:t>
      </w: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 РАБОЧЕЙ </w:t>
      </w: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>ПРОГРАММЫ</w:t>
      </w: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 xml:space="preserve"> ВОСПИТАНИЯ................................3-7</w:t>
      </w:r>
    </w:p>
    <w:p w:rsidR="00563791" w:rsidRPr="00957309" w:rsidRDefault="00563791" w:rsidP="00563791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РАЗДЕЛ 2. </w:t>
      </w:r>
      <w:r w:rsidRPr="0095730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 xml:space="preserve">ОЦЕНКА ОСВОЕНИЯ </w:t>
      </w:r>
      <w:proofErr w:type="gramStart"/>
      <w:r w:rsidRPr="0095730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ОБУЧАЮЩИМИСЯ</w:t>
      </w:r>
      <w:proofErr w:type="gramEnd"/>
      <w:r w:rsidRPr="0095730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 xml:space="preserve"> ОСНОВНОЙ ОБРАЗОВАТЕЛЬНОЙ ПРОГРАММЫ В ЧАСТИ ДОСТИЖЕНИЯ ЛИЧНОСТНЫХ РЕЗУЛЬТАТОВ.............................................................................................................................7-8</w:t>
      </w:r>
    </w:p>
    <w:p w:rsidR="00563791" w:rsidRPr="00957309" w:rsidRDefault="00563791" w:rsidP="00563791">
      <w:pPr>
        <w:keepNext/>
        <w:tabs>
          <w:tab w:val="right" w:leader="dot" w:pos="9356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РАЗДЕЛ </w:t>
      </w: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zh-CN"/>
        </w:rPr>
        <w:t>3</w:t>
      </w:r>
      <w:r w:rsidRPr="00957309">
        <w:rPr>
          <w:rFonts w:ascii="Times New Roman" w:eastAsia="Times New Roman" w:hAnsi="Times New Roman" w:cs="Times New Roman"/>
          <w:b/>
          <w:kern w:val="32"/>
          <w:sz w:val="24"/>
          <w:szCs w:val="24"/>
          <w:lang w:val="zh-CN" w:eastAsia="zh-CN"/>
        </w:rPr>
        <w:t xml:space="preserve">. </w:t>
      </w:r>
      <w:r w:rsidRPr="0095730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r w:rsidRPr="0095730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zh-CN"/>
        </w:rPr>
        <w:t>.........................................................................................................................................8-9</w:t>
      </w:r>
    </w:p>
    <w:bookmarkEnd w:id="2"/>
    <w:p w:rsidR="00563791" w:rsidRPr="00957309" w:rsidRDefault="00563791" w:rsidP="00563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791" w:rsidRPr="00957309" w:rsidRDefault="00563791" w:rsidP="00563791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563791" w:rsidRPr="00957309" w:rsidRDefault="00563791" w:rsidP="0056379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РАЗДЕЛ 1. </w:t>
      </w:r>
      <w:bookmarkStart w:id="3" w:name="_Hlk73030772"/>
      <w:r w:rsidRPr="009573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РАБОЧЕЙ ПРОГРАММЫ ВОСПИТАНИЯ</w:t>
      </w:r>
      <w:bookmarkEnd w:id="3"/>
    </w:p>
    <w:p w:rsidR="00563791" w:rsidRPr="00957309" w:rsidRDefault="00563791" w:rsidP="00563791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401"/>
      </w:tblGrid>
      <w:tr w:rsidR="00563791" w:rsidRPr="00957309" w:rsidTr="002917BE">
        <w:tc>
          <w:tcPr>
            <w:tcW w:w="1984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Название </w:t>
            </w:r>
          </w:p>
        </w:tc>
        <w:tc>
          <w:tcPr>
            <w:tcW w:w="7401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</w:tr>
      <w:tr w:rsidR="00563791" w:rsidRPr="00957309" w:rsidTr="002917BE">
        <w:tc>
          <w:tcPr>
            <w:tcW w:w="1984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Наименование программы</w:t>
            </w:r>
          </w:p>
        </w:tc>
        <w:tc>
          <w:tcPr>
            <w:tcW w:w="7401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Рабочая программа воспитания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специальности </w:t>
            </w:r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11.02.02 Техническое обслуживание и ремонт радиоэлектронной техники (по отраслям)</w:t>
            </w:r>
          </w:p>
        </w:tc>
      </w:tr>
      <w:tr w:rsidR="00563791" w:rsidRPr="00957309" w:rsidTr="002917BE">
        <w:tc>
          <w:tcPr>
            <w:tcW w:w="1984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Основани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для разработки программы</w:t>
            </w:r>
          </w:p>
        </w:tc>
        <w:tc>
          <w:tcPr>
            <w:tcW w:w="7401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Настоящая программа разработана на основе следующих нормативных правовых документов:</w:t>
            </w:r>
          </w:p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Конституция Российской Федерации;</w:t>
            </w:r>
          </w:p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Указ Президента Российской Федерации от 21.07.2020 № 474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«О национальных целях развития Российской Федерации на период до 2030 года»;</w:t>
            </w:r>
          </w:p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Федеральный закон от 31.07.2020 № 304-ФЗ «О внесении изменений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Федеральный закон «Об образовании в Российской Федерации» по вопросам воспитания обучающихся» (далее-ФЗ-304);</w:t>
            </w:r>
          </w:p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распоряжение Правительства Российской Федерации от 12.11.2020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№ 2945-р об утверждении Плана мероприятий по реализации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563791" w:rsidRPr="00957309" w:rsidRDefault="00563791" w:rsidP="002917BE">
            <w:pPr>
              <w:tabs>
                <w:tab w:val="left" w:pos="188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      </w:r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11.02.02 Техническое обслуживание и ремонт радиоэлектронной техники (по отраслям)</w:t>
            </w:r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подготовка, утвержденного приказом Министерства образования и науки РФ от 15 мая 2014 г. N 541,</w:t>
            </w:r>
            <w:r w:rsidRPr="00957309">
              <w:rPr>
                <w:rFonts w:ascii="Calibri" w:eastAsia="Calibri" w:hAnsi="Calibri" w:cs="Times New Roman"/>
              </w:rPr>
              <w:t xml:space="preserve">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в Минюсте РФ 26 июня 2014 г. регистрационный N 32870 входящей в состав укрупненной  группы специальностей </w:t>
            </w:r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11.00.00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Электроника, радиотехника и системы связи (направление электроника)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соответствующей примерной основной профессиональной </w:t>
            </w: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требований рынка труда и профессиональных стандартов </w:t>
            </w:r>
            <w:r w:rsidRPr="00957309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информационных технологий</w:t>
            </w:r>
          </w:p>
        </w:tc>
      </w:tr>
      <w:tr w:rsidR="00563791" w:rsidRPr="00957309" w:rsidTr="002917BE">
        <w:tc>
          <w:tcPr>
            <w:tcW w:w="1984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Цель программы</w:t>
            </w:r>
          </w:p>
        </w:tc>
        <w:tc>
          <w:tcPr>
            <w:tcW w:w="7401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zh-CN" w:eastAsia="zh-CN"/>
              </w:rPr>
              <w:t xml:space="preserve">Цель рабочей программы воспитания – </w:t>
            </w: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563791" w:rsidRPr="00957309" w:rsidTr="002917BE">
        <w:tc>
          <w:tcPr>
            <w:tcW w:w="1984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Сроки реализации программы</w:t>
            </w:r>
          </w:p>
        </w:tc>
        <w:tc>
          <w:tcPr>
            <w:tcW w:w="7401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730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года 10 месяцев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63791" w:rsidRPr="00957309" w:rsidTr="002917BE">
        <w:tc>
          <w:tcPr>
            <w:tcW w:w="1984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Исполнители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br/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401" w:type="dxa"/>
          </w:tcPr>
          <w:p w:rsidR="00563791" w:rsidRPr="00957309" w:rsidRDefault="00563791" w:rsidP="002917BE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Директор, заместитель директора, курирующий воспитательную работу,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руководители, 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преподаватели, сотрудники учебной части, заведующие отделением, педагог-психолог,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педагог-организатор, социальны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педагог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, члены Студенческого совета, представители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родительского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 xml:space="preserve"> комитета, представители организаций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val="zh-CN" w:eastAsia="zh-CN"/>
              </w:rPr>
              <w:t>работодателей</w:t>
            </w:r>
          </w:p>
        </w:tc>
      </w:tr>
    </w:tbl>
    <w:p w:rsidR="00563791" w:rsidRPr="00957309" w:rsidRDefault="00563791" w:rsidP="005637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" w:name="_Hlk73030355"/>
      <w:bookmarkStart w:id="5" w:name="_Hlk73030266"/>
    </w:p>
    <w:p w:rsidR="00563791" w:rsidRPr="00957309" w:rsidRDefault="00563791" w:rsidP="005637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73028774"/>
      <w:bookmarkEnd w:id="4"/>
      <w:bookmarkEnd w:id="5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563791" w:rsidRPr="00957309" w:rsidRDefault="00563791" w:rsidP="005637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3791" w:rsidRPr="00957309" w:rsidRDefault="00563791" w:rsidP="005637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57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разработке формулировок личностных результатов учет требований Закона в части </w:t>
      </w:r>
      <w:r w:rsidRPr="00957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957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57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бережного отношения к здоровью, эстетических чувств и уважения к ценностям</w:t>
      </w:r>
      <w:proofErr w:type="gramEnd"/>
      <w:r w:rsidRPr="00957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семьи</w:t>
      </w:r>
      <w:r w:rsidRPr="00957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является обязательным. </w:t>
      </w:r>
    </w:p>
    <w:p w:rsidR="00563791" w:rsidRPr="00957309" w:rsidRDefault="00563791" w:rsidP="005637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96"/>
      </w:tblGrid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Hlk73632186"/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zh-CN" w:eastAsia="zh-CN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563791" w:rsidRPr="00957309" w:rsidTr="002917BE">
        <w:trPr>
          <w:trHeight w:val="268"/>
        </w:trPr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563791" w:rsidRPr="00957309" w:rsidTr="002917BE">
        <w:tc>
          <w:tcPr>
            <w:tcW w:w="9634" w:type="dxa"/>
            <w:gridSpan w:val="2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воспитания, определенные отраслевыми требованиями к деловым качествам личности</w:t>
            </w: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Поддерживающий коллективизм и товарищество в организации инженерной деятельности, развитие профессионального и общечеловеческого общения, обеспечение разумной свободы обмена научно-технической информацией, опытом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Добросовестный, исключающий небрежный труд при выявлении несоответствий установленным правилам и реалиям, новым фактам, новым условиям, стремящийся добиваться официального, законного изменения устаревших норм деятельности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Настойчивый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доведении новых инженерных решений до их реализации, в поиске истины, в разрешении сложных проблем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постоянному повышению профессиональной квалификации, обогащению знаний, приобретению профессиональных умений и компетенций, овладению современной компьютерной культурой, как необходимому условию освоения новейших методов познания, проектирования, разработки экономически грамотных, научно обоснованных технических решений, организации труда и управления, повышению общей культуры поведения и общения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Борющийся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невежеством, некомпетентностью, технофобией, повышающий свою техническую культуру;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Организованный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дисциплинированный в мышлении и поступках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18</w:t>
            </w:r>
          </w:p>
        </w:tc>
      </w:tr>
      <w:tr w:rsidR="00563791" w:rsidRPr="00957309" w:rsidTr="002917BE">
        <w:tc>
          <w:tcPr>
            <w:tcW w:w="733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выполнение взятых обязательств, реализацию своих идей и последствия инженерной деятельности, открыто признающий ошибки</w:t>
            </w:r>
          </w:p>
        </w:tc>
        <w:tc>
          <w:tcPr>
            <w:tcW w:w="2296" w:type="dxa"/>
            <w:vAlign w:val="center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19</w:t>
            </w:r>
          </w:p>
        </w:tc>
      </w:tr>
      <w:bookmarkEnd w:id="8"/>
    </w:tbl>
    <w:p w:rsidR="00563791" w:rsidRPr="00957309" w:rsidRDefault="00563791" w:rsidP="00563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791" w:rsidRPr="00957309" w:rsidRDefault="00563791" w:rsidP="00563791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9" w:name="_Hlk77087134"/>
      <w:bookmarkStart w:id="10" w:name="_Hlk76478488"/>
      <w:r w:rsidRPr="00957309">
        <w:rPr>
          <w:rFonts w:ascii="Times New Roman" w:eastAsia="Calibri" w:hAnsi="Times New Roman" w:cs="Times New Roman"/>
          <w:b/>
        </w:rPr>
        <w:lastRenderedPageBreak/>
        <w:t xml:space="preserve">Планируемые личностные результаты </w:t>
      </w:r>
      <w:r w:rsidRPr="00957309">
        <w:rPr>
          <w:rFonts w:ascii="Times New Roman" w:eastAsia="Calibri" w:hAnsi="Times New Roman" w:cs="Times New Roman"/>
          <w:b/>
        </w:rPr>
        <w:br/>
        <w:t>в ходе реализации образовательной программы</w:t>
      </w:r>
      <w:r w:rsidRPr="00957309">
        <w:rPr>
          <w:rFonts w:ascii="Times New Roman" w:eastAsia="Calibri" w:hAnsi="Times New Roman" w:cs="Times New Roman"/>
          <w:b/>
          <w:vertAlign w:val="superscript"/>
        </w:rPr>
        <w:footnoteReference w:id="2"/>
      </w:r>
    </w:p>
    <w:p w:rsidR="00563791" w:rsidRPr="00957309" w:rsidRDefault="00563791" w:rsidP="0056379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563791" w:rsidRPr="00957309" w:rsidTr="002917BE">
        <w:trPr>
          <w:trHeight w:val="1155"/>
        </w:trPr>
        <w:tc>
          <w:tcPr>
            <w:tcW w:w="7088" w:type="dxa"/>
          </w:tcPr>
          <w:bookmarkEnd w:id="9"/>
          <w:bookmarkEnd w:id="10"/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учебной дисциплины </w:t>
            </w:r>
          </w:p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tr w:rsidR="00563791" w:rsidRPr="00957309" w:rsidTr="002917BE">
        <w:trPr>
          <w:trHeight w:val="135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563791" w:rsidRPr="00957309" w:rsidTr="002917BE">
        <w:trPr>
          <w:trHeight w:val="126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563791" w:rsidRPr="00957309" w:rsidTr="002917BE">
        <w:trPr>
          <w:trHeight w:val="135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 Иностранный язык в профессиональной деятельности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563791" w:rsidRPr="00957309" w:rsidTr="002917BE">
        <w:trPr>
          <w:trHeight w:val="150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8, ЛР 4</w:t>
            </w:r>
          </w:p>
        </w:tc>
      </w:tr>
      <w:tr w:rsidR="00563791" w:rsidRPr="00957309" w:rsidTr="002917BE">
        <w:trPr>
          <w:trHeight w:val="150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 Русский язык и культура речи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3, </w:t>
            </w:r>
          </w:p>
        </w:tc>
      </w:tr>
      <w:tr w:rsidR="00563791" w:rsidRPr="00957309" w:rsidTr="002917BE">
        <w:trPr>
          <w:trHeight w:val="165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 Элементы высшей математики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563791" w:rsidRPr="00957309" w:rsidTr="002917BE">
        <w:trPr>
          <w:trHeight w:val="135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Основы компьютерного  моделирования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563791" w:rsidRPr="00957309" w:rsidTr="002917BE">
        <w:trPr>
          <w:trHeight w:val="135"/>
        </w:trPr>
        <w:tc>
          <w:tcPr>
            <w:tcW w:w="7088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03 Экологические  основы природопользования</w:t>
            </w:r>
          </w:p>
        </w:tc>
        <w:tc>
          <w:tcPr>
            <w:tcW w:w="2410" w:type="dxa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 Инженерная 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02 Электротехника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03 Метрология, стандартизация и сертификация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04 Охрана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05 Экономика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 Электронная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07 Материаловедение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08 Вычислительная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 09 </w:t>
            </w:r>
            <w:proofErr w:type="spellStart"/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Электрорадиоизмерение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ОП10 Информационные технологии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11 Правовое обеспечение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8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12 Управление персоналом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13 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ОП.14Источники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ОП.15 Импульсные цифровые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ОП.16 Радиоэлектронные средства бытового и промышленного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18, ЛР 19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Выполнение сборки, монтажа и демонтажа устройств, блоков и приборов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18, ЛР 19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 Технология монтажа устройств, блоков и приборов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МДК.01.02 Технология сборки устройств, блоков и приборов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18, ЛР 19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 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18, ЛР 19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 02 Методы настройки и регулировки устройств и блоков радиоэлектронных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 03 Методы проведения  стандартных и сертифицированных испытаний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ПМ.03 Проведение диагностики     и ремонта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МДК.03.02</w:t>
            </w: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Теоретические основы ремонта различных видов радиоэлектронной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563791" w:rsidRPr="00957309" w:rsidTr="002917B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 04 Выполнение работ по одной или нескольким профессиям рабочих, должностям служащих (14618)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17, ЛР 18, ЛР 19</w:t>
            </w:r>
          </w:p>
        </w:tc>
      </w:tr>
      <w:tr w:rsidR="00563791" w:rsidRPr="00957309" w:rsidTr="002917BE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tabs>
                <w:tab w:val="left" w:pos="171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14618 Выполнение работ монтажника радиоэлектронной аппаратуры и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91" w:rsidRPr="00957309" w:rsidRDefault="00563791" w:rsidP="00291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</w:tbl>
    <w:p w:rsidR="00563791" w:rsidRPr="00957309" w:rsidRDefault="00563791" w:rsidP="00563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791" w:rsidRPr="00957309" w:rsidRDefault="00563791" w:rsidP="00563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791" w:rsidRPr="00957309" w:rsidRDefault="00563791" w:rsidP="00563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ОЦЕНКА ОСВОЕНИЯ </w:t>
      </w:r>
      <w:proofErr w:type="gramStart"/>
      <w:r w:rsidRPr="009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95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ОБРАЗОВАТЕЛЬНОЙ ПРОГРАММЫ В ЧАСТИ ДОСТИЖЕНИЯ ЛИЧНОСТНЫХ РЕЗУЛЬТАТОВ</w:t>
      </w:r>
      <w:bookmarkEnd w:id="6"/>
    </w:p>
    <w:p w:rsidR="00563791" w:rsidRPr="00957309" w:rsidRDefault="00563791" w:rsidP="00563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791" w:rsidRPr="00957309" w:rsidRDefault="00563791" w:rsidP="005637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gramStart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результат учебной деятельности и подготовки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профессиональной деятельности;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позиции; участие в волонтерском движении;  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фактов проявления идеологии терроризма и экстремизма </w:t>
      </w:r>
      <w:proofErr w:type="gramStart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социальных конфликтов </w:t>
      </w:r>
      <w:proofErr w:type="gramStart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основанных на межнациональной, межрелигиозной почве;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95730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563791" w:rsidRPr="00957309" w:rsidRDefault="00563791" w:rsidP="00563791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</w:p>
    <w:p w:rsidR="00563791" w:rsidRPr="00957309" w:rsidRDefault="00563791" w:rsidP="00563791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РАЗДЕЛ 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3.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 </w:t>
      </w:r>
      <w:bookmarkStart w:id="11" w:name="_Hlk73028785"/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ТРЕБОВАНИЯ К РЕСУРСНОМУ ОБЕСПЕЧЕНИЮ ВОСПИТАТЕЛЬНОЙ РАБОТЫ</w:t>
      </w:r>
      <w:bookmarkEnd w:id="11"/>
    </w:p>
    <w:p w:rsidR="00563791" w:rsidRPr="00957309" w:rsidRDefault="00563791" w:rsidP="00563791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, в том числе инвалидов и лиц с ОВЗ,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 контексте реализации образовательной программы. 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3.1.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Нормативно-правовое обеспечение воспитательной работы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Рабочая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программа воспитания разрабатывается в соответствии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br/>
        <w:t>с нормативно-правовыми документами федеральных органов исполнительной власти в сфере образования, требования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ми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ФГОС СПО, с учетом сложившегося опыта воспитательной деятельности и имеющимися ресурсами в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колледже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.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3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.2.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Кадровое обеспечение воспитательной работы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Для реализации рабочей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программ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ы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воспитания должна быть укомплектована квалифицированными специалистами. Управление воспитательной работ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ой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обеспечивается кадровым составом, включающим директора, который не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се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т ответственность за организацию воспитательной работы в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профессиональной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образовательной организации, заместител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я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директора, непосредственно курирующ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его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данное направление, педагог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а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-организато</w:t>
      </w:r>
      <w:proofErr w:type="spellStart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ра</w:t>
      </w:r>
      <w:proofErr w:type="spellEnd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,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социальных педагогов, педагога - психолога,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классны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х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руководител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ей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п</w:t>
      </w:r>
      <w:proofErr w:type="spellStart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реподавателей</w:t>
      </w:r>
      <w:proofErr w:type="spellEnd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мастер</w:t>
      </w:r>
      <w:proofErr w:type="spellStart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ов</w:t>
      </w:r>
      <w:proofErr w:type="spellEnd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3.3. 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 xml:space="preserve">Материально-техническое </w:t>
      </w:r>
      <w:bookmarkStart w:id="12" w:name="_Hlk73027911"/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обеспечение воспитательной работы</w:t>
      </w:r>
      <w:bookmarkEnd w:id="12"/>
    </w:p>
    <w:p w:rsidR="00563791" w:rsidRPr="00957309" w:rsidRDefault="00563791" w:rsidP="00563791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Содержание материально-технического обеспечения воспитательной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работы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соответству</w:t>
      </w:r>
      <w:proofErr w:type="spellStart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ет</w:t>
      </w:r>
      <w:proofErr w:type="spellEnd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требованиям к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материально-техническому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обеспечению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ОО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П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и включает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563791" w:rsidRPr="00957309" w:rsidRDefault="00563791" w:rsidP="00563791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Материально-техническое обеспечение учитывает специфику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ООП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, специальные потребности обучающихся с ОВЗ и следует установленным государственным санитарно-эпидемиологическим правилам и гигиеническим нормативам.</w:t>
      </w:r>
    </w:p>
    <w:p w:rsidR="00563791" w:rsidRPr="00957309" w:rsidRDefault="00563791" w:rsidP="005637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zh-CN" w:eastAsia="ru-RU"/>
        </w:rPr>
      </w:pP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 xml:space="preserve">3.4. </w:t>
      </w:r>
      <w:r w:rsidRPr="009573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zh-CN" w:eastAsia="zh-CN"/>
        </w:rPr>
        <w:t>Информационное обеспечение воспитательной работы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br/>
        <w:t>интернет-ресурсами и специализированным оборудованием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</w:p>
    <w:p w:rsidR="00563791" w:rsidRPr="00957309" w:rsidRDefault="00563791" w:rsidP="00563791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направлено на: 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информирование о </w:t>
      </w:r>
      <w:proofErr w:type="gramStart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возможностях</w:t>
      </w:r>
      <w:proofErr w:type="gramEnd"/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для участия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обучающихся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 в социально значимой деятельности; 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информационную и методическую поддержку воспитательной работы; 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планирование воспитательной работы и её ресурсного обеспечения; 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мониторинг воспитательной работы; дистанционное взаимодействие всех участников (обучающихся, педагогических работников, органов управления в сфере образования,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lastRenderedPageBreak/>
        <w:t xml:space="preserve">общественности); 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- </w:t>
      </w: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>дистанционное взаимодействие с другими организациями социальной сферы.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val="zh-CN" w:eastAsia="zh-CN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563791" w:rsidRPr="00957309" w:rsidRDefault="00563791" w:rsidP="0056379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sectPr w:rsidR="00563791" w:rsidRPr="00957309" w:rsidSect="00957309">
          <w:footerReference w:type="default" r:id="rId8"/>
          <w:headerReference w:type="firs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957309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Система воспитательной деятельности образовательной организации должна быть пр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едставлена на сайте организации</w:t>
      </w:r>
    </w:p>
    <w:p w:rsidR="008248C3" w:rsidRDefault="008248C3" w:rsidP="00563791"/>
    <w:sectPr w:rsidR="008248C3" w:rsidSect="0056379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2F" w:rsidRDefault="00BC2B2F" w:rsidP="00563791">
      <w:pPr>
        <w:spacing w:after="0" w:line="240" w:lineRule="auto"/>
      </w:pPr>
      <w:r>
        <w:separator/>
      </w:r>
    </w:p>
  </w:endnote>
  <w:endnote w:type="continuationSeparator" w:id="0">
    <w:p w:rsidR="00BC2B2F" w:rsidRDefault="00BC2B2F" w:rsidP="0056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91" w:rsidRDefault="00563791" w:rsidP="00563791">
    <w:pPr>
      <w:pStyle w:val="a6"/>
      <w:tabs>
        <w:tab w:val="clear" w:pos="4677"/>
        <w:tab w:val="clear" w:pos="9355"/>
        <w:tab w:val="left" w:pos="5087"/>
        <w:tab w:val="left" w:pos="5330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86889" wp14:editId="271F30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3791" w:rsidRDefault="0056379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910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1JX2ZCoCAAAnBAAADgAAAAAAAAAAAAAAAAAuAgAAZHJzL2Uyb0RvYy54&#10;bWxQSwECLQAUAAYACAAAACEAcarRudcAAAAFAQAADwAAAAAAAAAAAAAAAACEBAAAZHJzL2Rvd25y&#10;ZXYueG1sUEsFBgAAAAAEAAQA8wAAAIgFAAAAAA==&#10;" filled="f" stroked="f" strokeweight=".5pt">
              <v:textbox style="mso-fit-shape-to-text:t" inset="0,0,0,0">
                <w:txbxContent>
                  <w:p w:rsidR="00563791" w:rsidRDefault="0056379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910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2F" w:rsidRDefault="00BC2B2F" w:rsidP="00563791">
      <w:pPr>
        <w:spacing w:after="0" w:line="240" w:lineRule="auto"/>
      </w:pPr>
      <w:r>
        <w:separator/>
      </w:r>
    </w:p>
  </w:footnote>
  <w:footnote w:type="continuationSeparator" w:id="0">
    <w:p w:rsidR="00BC2B2F" w:rsidRDefault="00BC2B2F" w:rsidP="00563791">
      <w:pPr>
        <w:spacing w:after="0" w:line="240" w:lineRule="auto"/>
      </w:pPr>
      <w:r>
        <w:continuationSeparator/>
      </w:r>
    </w:p>
  </w:footnote>
  <w:footnote w:id="1">
    <w:p w:rsidR="00563791" w:rsidRDefault="00563791" w:rsidP="00563791">
      <w:pPr>
        <w:pStyle w:val="10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Разрабатывается ФУМО СПО.</w:t>
      </w:r>
    </w:p>
  </w:footnote>
  <w:footnote w:id="2">
    <w:p w:rsidR="00563791" w:rsidRDefault="00563791" w:rsidP="00563791">
      <w:pPr>
        <w:pStyle w:val="a4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Таблицу образовательная организация заполняет самостоятельно в соответствии с учебным планом.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91" w:rsidRDefault="00563791">
    <w:pPr>
      <w:pStyle w:val="12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2"/>
    <w:rsid w:val="00135740"/>
    <w:rsid w:val="002024BA"/>
    <w:rsid w:val="00563791"/>
    <w:rsid w:val="008248C3"/>
    <w:rsid w:val="00827892"/>
    <w:rsid w:val="008910BB"/>
    <w:rsid w:val="00A45D5C"/>
    <w:rsid w:val="00B458F3"/>
    <w:rsid w:val="00BC2B2F"/>
    <w:rsid w:val="00C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563791"/>
    <w:rPr>
      <w:rFonts w:cs="Times New Roman"/>
      <w:vertAlign w:val="superscript"/>
    </w:rPr>
  </w:style>
  <w:style w:type="paragraph" w:styleId="a4">
    <w:name w:val="footnote text"/>
    <w:basedOn w:val="a"/>
    <w:link w:val="1"/>
    <w:uiPriority w:val="99"/>
    <w:unhideWhenUsed/>
    <w:qFormat/>
    <w:rsid w:val="005637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rsid w:val="00563791"/>
    <w:rPr>
      <w:sz w:val="20"/>
      <w:szCs w:val="20"/>
    </w:rPr>
  </w:style>
  <w:style w:type="paragraph" w:styleId="a6">
    <w:name w:val="footer"/>
    <w:basedOn w:val="a"/>
    <w:link w:val="11"/>
    <w:uiPriority w:val="99"/>
    <w:unhideWhenUsed/>
    <w:qFormat/>
    <w:rsid w:val="0056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563791"/>
  </w:style>
  <w:style w:type="paragraph" w:customStyle="1" w:styleId="10">
    <w:name w:val="Текст сноски1"/>
    <w:basedOn w:val="a"/>
    <w:next w:val="a4"/>
    <w:link w:val="a5"/>
    <w:uiPriority w:val="99"/>
    <w:qFormat/>
    <w:rsid w:val="00563791"/>
    <w:pPr>
      <w:spacing w:after="0" w:line="240" w:lineRule="auto"/>
    </w:pPr>
    <w:rPr>
      <w:sz w:val="20"/>
      <w:szCs w:val="20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5637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12"/>
    <w:uiPriority w:val="99"/>
    <w:qFormat/>
    <w:locked/>
    <w:rsid w:val="00563791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6"/>
    <w:uiPriority w:val="99"/>
    <w:qFormat/>
    <w:rsid w:val="00563791"/>
  </w:style>
  <w:style w:type="character" w:customStyle="1" w:styleId="1">
    <w:name w:val="Текст сноски Знак1"/>
    <w:basedOn w:val="a0"/>
    <w:link w:val="a4"/>
    <w:uiPriority w:val="99"/>
    <w:rsid w:val="00563791"/>
    <w:rPr>
      <w:sz w:val="20"/>
      <w:szCs w:val="20"/>
    </w:rPr>
  </w:style>
  <w:style w:type="paragraph" w:styleId="a8">
    <w:name w:val="header"/>
    <w:basedOn w:val="a"/>
    <w:link w:val="13"/>
    <w:uiPriority w:val="99"/>
    <w:unhideWhenUsed/>
    <w:rsid w:val="0056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8"/>
    <w:uiPriority w:val="99"/>
    <w:rsid w:val="00563791"/>
  </w:style>
  <w:style w:type="paragraph" w:styleId="aa">
    <w:name w:val="Balloon Text"/>
    <w:basedOn w:val="a"/>
    <w:link w:val="ab"/>
    <w:uiPriority w:val="99"/>
    <w:semiHidden/>
    <w:unhideWhenUsed/>
    <w:rsid w:val="0013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563791"/>
    <w:rPr>
      <w:rFonts w:cs="Times New Roman"/>
      <w:vertAlign w:val="superscript"/>
    </w:rPr>
  </w:style>
  <w:style w:type="paragraph" w:styleId="a4">
    <w:name w:val="footnote text"/>
    <w:basedOn w:val="a"/>
    <w:link w:val="1"/>
    <w:uiPriority w:val="99"/>
    <w:unhideWhenUsed/>
    <w:qFormat/>
    <w:rsid w:val="005637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rsid w:val="00563791"/>
    <w:rPr>
      <w:sz w:val="20"/>
      <w:szCs w:val="20"/>
    </w:rPr>
  </w:style>
  <w:style w:type="paragraph" w:styleId="a6">
    <w:name w:val="footer"/>
    <w:basedOn w:val="a"/>
    <w:link w:val="11"/>
    <w:uiPriority w:val="99"/>
    <w:unhideWhenUsed/>
    <w:qFormat/>
    <w:rsid w:val="0056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semiHidden/>
    <w:rsid w:val="00563791"/>
  </w:style>
  <w:style w:type="paragraph" w:customStyle="1" w:styleId="10">
    <w:name w:val="Текст сноски1"/>
    <w:basedOn w:val="a"/>
    <w:next w:val="a4"/>
    <w:link w:val="a5"/>
    <w:uiPriority w:val="99"/>
    <w:qFormat/>
    <w:rsid w:val="00563791"/>
    <w:pPr>
      <w:spacing w:after="0" w:line="240" w:lineRule="auto"/>
    </w:pPr>
    <w:rPr>
      <w:sz w:val="20"/>
      <w:szCs w:val="20"/>
    </w:rPr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5637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12"/>
    <w:uiPriority w:val="99"/>
    <w:qFormat/>
    <w:locked/>
    <w:rsid w:val="00563791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6"/>
    <w:uiPriority w:val="99"/>
    <w:qFormat/>
    <w:rsid w:val="00563791"/>
  </w:style>
  <w:style w:type="character" w:customStyle="1" w:styleId="1">
    <w:name w:val="Текст сноски Знак1"/>
    <w:basedOn w:val="a0"/>
    <w:link w:val="a4"/>
    <w:uiPriority w:val="99"/>
    <w:rsid w:val="00563791"/>
    <w:rPr>
      <w:sz w:val="20"/>
      <w:szCs w:val="20"/>
    </w:rPr>
  </w:style>
  <w:style w:type="paragraph" w:styleId="a8">
    <w:name w:val="header"/>
    <w:basedOn w:val="a"/>
    <w:link w:val="13"/>
    <w:uiPriority w:val="99"/>
    <w:unhideWhenUsed/>
    <w:rsid w:val="0056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8"/>
    <w:uiPriority w:val="99"/>
    <w:rsid w:val="00563791"/>
  </w:style>
  <w:style w:type="paragraph" w:styleId="aa">
    <w:name w:val="Balloon Text"/>
    <w:basedOn w:val="a"/>
    <w:link w:val="ab"/>
    <w:uiPriority w:val="99"/>
    <w:semiHidden/>
    <w:unhideWhenUsed/>
    <w:rsid w:val="0013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2022-03-24T08:08:00Z</cp:lastPrinted>
  <dcterms:created xsi:type="dcterms:W3CDTF">2022-03-24T07:15:00Z</dcterms:created>
  <dcterms:modified xsi:type="dcterms:W3CDTF">2022-03-24T11:51:00Z</dcterms:modified>
</cp:coreProperties>
</file>