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A74C" w14:textId="1FA6906B" w:rsidR="00AB0689" w:rsidRPr="00B45271" w:rsidRDefault="00B45271" w:rsidP="00B45271">
      <w:pPr>
        <w:widowControl w:val="0"/>
        <w:tabs>
          <w:tab w:val="left" w:pos="0"/>
        </w:tabs>
        <w:suppressAutoHyphens/>
        <w:ind w:firstLine="3240"/>
        <w:jc w:val="right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  <w:r w:rsidRPr="00B45271"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  <w:t>Приложение к ОПОП</w:t>
      </w:r>
    </w:p>
    <w:p w14:paraId="1822C922" w14:textId="77777777" w:rsidR="00AD0051" w:rsidRPr="00AD0051" w:rsidRDefault="00AD0051" w:rsidP="00AD005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  <w:r w:rsidRPr="00AD0051">
        <w:rPr>
          <w:rFonts w:ascii="Times New Roman" w:eastAsia="Arial Unicode MS" w:hAnsi="Times New Roman" w:cs="Times New Roman"/>
          <w:color w:val="000000"/>
        </w:rPr>
        <w:t>МИНИСТЕРСТВО ОБРАЗОВАНИЯ И НАУКИ РЕСПУБЛИКИ ДАГЕСТАН</w:t>
      </w:r>
    </w:p>
    <w:p w14:paraId="098ACB83" w14:textId="77777777" w:rsidR="00AD0051" w:rsidRPr="00AD0051" w:rsidRDefault="00AD0051" w:rsidP="00AD0051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  <w:r w:rsidRPr="00AD0051">
        <w:rPr>
          <w:rFonts w:ascii="Times New Roman" w:eastAsia="Arial Unicode MS" w:hAnsi="Times New Roman" w:cs="Times New Roman"/>
          <w:color w:val="000000"/>
        </w:rPr>
        <w:t>Государственное бюджетное  профессиональное образовательное учреждение РД</w:t>
      </w:r>
      <w:r w:rsidRPr="00AD0051">
        <w:rPr>
          <w:rFonts w:ascii="Times New Roman" w:eastAsia="Arial Unicode MS" w:hAnsi="Times New Roman" w:cs="Times New Roman"/>
          <w:color w:val="000000"/>
        </w:rPr>
        <w:br/>
        <w:t xml:space="preserve">«Технический колледж им. Р.Н. </w:t>
      </w:r>
      <w:proofErr w:type="spellStart"/>
      <w:r w:rsidRPr="00AD0051">
        <w:rPr>
          <w:rFonts w:ascii="Times New Roman" w:eastAsia="Arial Unicode MS" w:hAnsi="Times New Roman" w:cs="Times New Roman"/>
          <w:color w:val="000000"/>
        </w:rPr>
        <w:t>Ашуралиева</w:t>
      </w:r>
      <w:proofErr w:type="spellEnd"/>
      <w:r w:rsidRPr="00AD0051">
        <w:rPr>
          <w:rFonts w:ascii="Times New Roman" w:eastAsia="Arial Unicode MS" w:hAnsi="Times New Roman" w:cs="Times New Roman"/>
          <w:color w:val="000000"/>
        </w:rPr>
        <w:t>»</w:t>
      </w:r>
    </w:p>
    <w:p w14:paraId="2CAE0FDF" w14:textId="77777777" w:rsidR="00AD0051" w:rsidRPr="00AD0051" w:rsidRDefault="00AD0051" w:rsidP="00AD005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</w:rPr>
      </w:pPr>
    </w:p>
    <w:p w14:paraId="2CA3A917" w14:textId="77777777" w:rsidR="00AD0051" w:rsidRPr="00AD0051" w:rsidRDefault="00AD0051" w:rsidP="00AD0051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1D9AB159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0051">
        <w:rPr>
          <w:rFonts w:ascii="Times New Roman" w:hAnsi="Times New Roman" w:cs="Times New Roman"/>
          <w:b/>
          <w:sz w:val="28"/>
          <w:szCs w:val="28"/>
          <w:lang w:eastAsia="ar-SA"/>
        </w:rPr>
        <w:t>Рабочая программа  производственной  практики (по профилю специальности)</w:t>
      </w:r>
    </w:p>
    <w:p w14:paraId="52925C94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3F66AE9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AD0051">
        <w:rPr>
          <w:rFonts w:ascii="Times New Roman" w:hAnsi="Times New Roman" w:cs="Times New Roman"/>
          <w:b/>
          <w:lang w:eastAsia="ar-SA"/>
        </w:rPr>
        <w:t xml:space="preserve">по профессиональному модулю </w:t>
      </w:r>
    </w:p>
    <w:p w14:paraId="2F7061FC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AD0051">
        <w:rPr>
          <w:rFonts w:ascii="Times New Roman" w:hAnsi="Times New Roman" w:cs="Times New Roman"/>
          <w:b/>
          <w:lang w:eastAsia="ar-SA"/>
        </w:rPr>
        <w:t>ПМ.04 Организация работы специализированного подразделения швейного производства и управление ею</w:t>
      </w:r>
    </w:p>
    <w:p w14:paraId="056BC543" w14:textId="77777777" w:rsidR="00AD0051" w:rsidRPr="00AD0051" w:rsidRDefault="00AD0051" w:rsidP="00AD005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27B3E1C" w14:textId="77777777" w:rsidR="00AD0051" w:rsidRPr="00AD0051" w:rsidRDefault="00AD0051" w:rsidP="00AD0051">
      <w:pPr>
        <w:keepNext/>
        <w:keepLines/>
        <w:outlineLvl w:val="3"/>
        <w:rPr>
          <w:rFonts w:ascii="Times New Roman" w:hAnsi="Times New Roman" w:cs="Times New Roman"/>
          <w:b/>
          <w:u w:val="single"/>
        </w:rPr>
      </w:pPr>
      <w:r w:rsidRPr="00AD0051">
        <w:rPr>
          <w:rFonts w:ascii="Times New Roman" w:eastAsia="Arial Unicode MS" w:hAnsi="Times New Roman" w:cs="Times New Roman"/>
          <w:color w:val="000000"/>
        </w:rPr>
        <w:t xml:space="preserve">Код и наименование специальности </w:t>
      </w:r>
      <w:r w:rsidRPr="00AD0051">
        <w:rPr>
          <w:rFonts w:ascii="Times New Roman" w:hAnsi="Times New Roman" w:cs="Times New Roman"/>
          <w:sz w:val="28"/>
          <w:szCs w:val="28"/>
        </w:rPr>
        <w:t xml:space="preserve"> </w:t>
      </w:r>
      <w:r w:rsidRPr="00AD0051">
        <w:rPr>
          <w:rFonts w:ascii="Times New Roman" w:hAnsi="Times New Roman" w:cs="Times New Roman"/>
          <w:b/>
          <w:u w:val="single"/>
        </w:rPr>
        <w:t>29.02.04  «Конструирование, моделирование и технология швейных изделий»</w:t>
      </w:r>
    </w:p>
    <w:p w14:paraId="1D0A7671" w14:textId="77777777" w:rsidR="00AD0051" w:rsidRPr="00AD0051" w:rsidRDefault="00AD0051" w:rsidP="00AD0051">
      <w:pPr>
        <w:keepNext/>
        <w:keepLines/>
        <w:outlineLvl w:val="3"/>
        <w:rPr>
          <w:rFonts w:ascii="Times New Roman" w:hAnsi="Times New Roman" w:cs="Times New Roman"/>
          <w:b/>
          <w:u w:val="single"/>
        </w:rPr>
      </w:pPr>
    </w:p>
    <w:p w14:paraId="356E7E5B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b/>
          <w:color w:val="000000"/>
          <w:u w:val="single"/>
        </w:rPr>
      </w:pPr>
    </w:p>
    <w:p w14:paraId="6AF23077" w14:textId="77777777" w:rsidR="00AD0051" w:rsidRPr="00AD0051" w:rsidRDefault="00AD0051" w:rsidP="00AD0051">
      <w:pPr>
        <w:rPr>
          <w:rFonts w:ascii="Times New Roman" w:hAnsi="Times New Roman" w:cs="Times New Roman"/>
          <w:u w:val="single"/>
        </w:rPr>
      </w:pPr>
      <w:r w:rsidRPr="00AD0051">
        <w:rPr>
          <w:rFonts w:ascii="Times New Roman" w:eastAsia="Arial Unicode MS" w:hAnsi="Times New Roman" w:cs="Times New Roman"/>
          <w:color w:val="000000"/>
        </w:rPr>
        <w:t xml:space="preserve">входящей в состав </w:t>
      </w:r>
      <w:r w:rsidRPr="00AD0051">
        <w:rPr>
          <w:rFonts w:ascii="Times New Roman" w:eastAsia="Arial Unicode MS" w:hAnsi="Times New Roman" w:cs="Times New Roman"/>
          <w:color w:val="000000"/>
          <w:sz w:val="20"/>
          <w:szCs w:val="20"/>
        </w:rPr>
        <w:t>УГС</w:t>
      </w:r>
      <w:r w:rsidRPr="00AD0051">
        <w:rPr>
          <w:rFonts w:ascii="Times New Roman" w:hAnsi="Times New Roman" w:cs="Times New Roman"/>
          <w:b/>
        </w:rPr>
        <w:t xml:space="preserve"> </w:t>
      </w:r>
      <w:r w:rsidRPr="00AD0051">
        <w:rPr>
          <w:rFonts w:ascii="Times New Roman" w:hAnsi="Times New Roman" w:cs="Times New Roman"/>
          <w:u w:val="single"/>
        </w:rPr>
        <w:t xml:space="preserve">29.00.00  «Технологии легкой промышленности»     </w:t>
      </w:r>
      <w:r w:rsidRPr="00AD0051">
        <w:rPr>
          <w:rFonts w:ascii="Times New Roman" w:hAnsi="Times New Roman" w:cs="Times New Roman"/>
          <w:b/>
        </w:rPr>
        <w:t xml:space="preserve">   </w:t>
      </w:r>
    </w:p>
    <w:p w14:paraId="683A230A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D005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код и наименование укрупненной  группы специальностей</w:t>
      </w:r>
    </w:p>
    <w:p w14:paraId="195F205C" w14:textId="77777777" w:rsidR="00AD0051" w:rsidRPr="00AD0051" w:rsidRDefault="00AD0051" w:rsidP="00AD0051">
      <w:pPr>
        <w:keepNext/>
        <w:keepLines/>
        <w:ind w:firstLine="6096"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71692836" w14:textId="77777777" w:rsidR="00AD0051" w:rsidRPr="00AD0051" w:rsidRDefault="00AD0051" w:rsidP="00AD0051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D0051">
        <w:rPr>
          <w:rFonts w:ascii="Times New Roman" w:hAnsi="Times New Roman" w:cs="Times New Roman"/>
        </w:rPr>
        <w:t xml:space="preserve">                          </w:t>
      </w:r>
    </w:p>
    <w:p w14:paraId="6A3881B2" w14:textId="77777777" w:rsidR="00AD0051" w:rsidRPr="00AD0051" w:rsidRDefault="00AD0051" w:rsidP="00AD0051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color w:val="000000"/>
        </w:rPr>
      </w:pPr>
      <w:r w:rsidRPr="00AD0051">
        <w:rPr>
          <w:rFonts w:ascii="Times New Roman" w:eastAsia="Arial Unicode MS" w:hAnsi="Times New Roman" w:cs="Times New Roman"/>
          <w:color w:val="000000"/>
        </w:rPr>
        <w:t xml:space="preserve">Квалификация  выпускника:  </w:t>
      </w:r>
      <w:r w:rsidRPr="00AD0051">
        <w:rPr>
          <w:rFonts w:ascii="Times New Roman" w:eastAsia="Arial Unicode MS" w:hAnsi="Times New Roman" w:cs="Times New Roman"/>
          <w:color w:val="000000"/>
          <w:u w:val="single"/>
        </w:rPr>
        <w:t>Технолог-конструктор</w:t>
      </w:r>
    </w:p>
    <w:p w14:paraId="14D48107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3766AA95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78AAE314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4ED66502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11EDE98D" w14:textId="77777777" w:rsidR="00AD0051" w:rsidRPr="00AD0051" w:rsidRDefault="00AD0051" w:rsidP="00AD0051">
      <w:pPr>
        <w:keepNext/>
        <w:keepLines/>
        <w:outlineLvl w:val="3"/>
        <w:rPr>
          <w:rFonts w:ascii="Times New Roman" w:eastAsia="Arial Unicode MS" w:hAnsi="Times New Roman" w:cs="Times New Roman"/>
          <w:color w:val="000000"/>
        </w:rPr>
      </w:pPr>
    </w:p>
    <w:p w14:paraId="6F25884F" w14:textId="77777777" w:rsidR="00AD0051" w:rsidRPr="00AD0051" w:rsidRDefault="00AD0051" w:rsidP="00AD005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0DEB207C" w14:textId="77777777" w:rsidR="00AD0051" w:rsidRPr="00AD0051" w:rsidRDefault="00AD0051" w:rsidP="00AD005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049EA2D" w14:textId="77777777" w:rsidR="00AD0051" w:rsidRPr="00AD0051" w:rsidRDefault="00AD0051" w:rsidP="00AD005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7EA96B81" w14:textId="6939D4C6" w:rsidR="00AD0051" w:rsidRPr="00AD0051" w:rsidRDefault="005E7E91" w:rsidP="00AD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Махачкала  202</w:t>
      </w:r>
      <w:r w:rsidR="00237890">
        <w:rPr>
          <w:rFonts w:ascii="Times New Roman" w:hAnsi="Times New Roman" w:cs="Times New Roman"/>
          <w:bCs/>
        </w:rPr>
        <w:t>2</w:t>
      </w:r>
      <w:proofErr w:type="gramEnd"/>
      <w:r w:rsidR="00AD0051" w:rsidRPr="00AD0051">
        <w:rPr>
          <w:rFonts w:ascii="Times New Roman" w:hAnsi="Times New Roman" w:cs="Times New Roman"/>
          <w:bCs/>
        </w:rPr>
        <w:t xml:space="preserve"> г.</w:t>
      </w:r>
    </w:p>
    <w:p w14:paraId="79AF133A" w14:textId="77777777" w:rsidR="005E7E91" w:rsidRDefault="005E7E91" w:rsidP="005E7E91">
      <w:pPr>
        <w:autoSpaceDE w:val="0"/>
        <w:spacing w:after="0"/>
        <w:rPr>
          <w:bCs/>
        </w:rPr>
      </w:pPr>
    </w:p>
    <w:p w14:paraId="1456072A" w14:textId="5BAF3A20" w:rsidR="00AD0051" w:rsidRPr="00A535F8" w:rsidRDefault="00A535F8" w:rsidP="00A535F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/>
        <w:rPr>
          <w:rFonts w:ascii="Times New Roman" w:eastAsia="Arial Unicode MS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6765DA16" wp14:editId="496C6132">
            <wp:extent cx="2190750" cy="1807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9E0A" w14:textId="77777777" w:rsidR="00AD0051" w:rsidRPr="00AD0051" w:rsidRDefault="00AD0051" w:rsidP="00AD0051">
      <w:pPr>
        <w:keepNext/>
        <w:keepLines/>
        <w:ind w:firstLine="709"/>
        <w:jc w:val="both"/>
        <w:outlineLvl w:val="3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>Рабочая программа учебной  практики профессионального модуля ПМ 04. Организация работы специализированного подразделения  швейного производства и управления ею  разработана на основе:</w:t>
      </w:r>
    </w:p>
    <w:p w14:paraId="7984BFEB" w14:textId="77777777" w:rsidR="00AD0051" w:rsidRPr="00AD0051" w:rsidRDefault="00AD0051" w:rsidP="00AD0051">
      <w:pPr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74C395DA" w14:textId="77777777" w:rsidR="00AD0051" w:rsidRPr="00AD0051" w:rsidRDefault="00AD0051" w:rsidP="00AD005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 xml:space="preserve"> Рабочей программы профессионального модуля ПМ.04 Организация работы специализированного подразделения  швейного производства и управления ею  в соответствии с рабочим учебным планом обр</w:t>
      </w:r>
      <w:r w:rsidR="005E7E91">
        <w:rPr>
          <w:rFonts w:ascii="Times New Roman" w:hAnsi="Times New Roman" w:cs="Times New Roman"/>
        </w:rPr>
        <w:t>азовательной организации на 2021/2022</w:t>
      </w:r>
      <w:r w:rsidRPr="00AD0051">
        <w:rPr>
          <w:rFonts w:ascii="Times New Roman" w:hAnsi="Times New Roman" w:cs="Times New Roman"/>
        </w:rPr>
        <w:t xml:space="preserve"> учебный год.</w:t>
      </w:r>
    </w:p>
    <w:p w14:paraId="0E58B33A" w14:textId="77777777" w:rsidR="00AD0051" w:rsidRPr="00AD0051" w:rsidRDefault="00AD0051" w:rsidP="00AD005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7BE06240" w14:textId="77777777" w:rsidR="00AD0051" w:rsidRPr="00AD0051" w:rsidRDefault="00AD0051" w:rsidP="00AD0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AD0051">
        <w:rPr>
          <w:rFonts w:ascii="Times New Roman" w:hAnsi="Times New Roman" w:cs="Times New Roman"/>
        </w:rPr>
        <w:t>Разработчики:</w:t>
      </w:r>
    </w:p>
    <w:p w14:paraId="6A263B91" w14:textId="77777777" w:rsidR="00AD0051" w:rsidRPr="00AD0051" w:rsidRDefault="00AD0051" w:rsidP="00AD0051">
      <w:pPr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proofErr w:type="spellStart"/>
      <w:r w:rsidRPr="00AD0051">
        <w:rPr>
          <w:rFonts w:ascii="Times New Roman" w:hAnsi="Times New Roman" w:cs="Times New Roman"/>
        </w:rPr>
        <w:t>Росина</w:t>
      </w:r>
      <w:proofErr w:type="spellEnd"/>
      <w:r w:rsidRPr="00AD0051">
        <w:rPr>
          <w:rFonts w:ascii="Times New Roman" w:hAnsi="Times New Roman" w:cs="Times New Roman"/>
        </w:rPr>
        <w:t xml:space="preserve"> Галина Геннадьевна, преподаватель дисциплин профессионального цикла ГБПОУ  РД «Технический колледж им. Р.Н. </w:t>
      </w:r>
      <w:proofErr w:type="spellStart"/>
      <w:r w:rsidRPr="00AD0051">
        <w:rPr>
          <w:rFonts w:ascii="Times New Roman" w:hAnsi="Times New Roman" w:cs="Times New Roman"/>
        </w:rPr>
        <w:t>Ашуралиева</w:t>
      </w:r>
      <w:proofErr w:type="spellEnd"/>
      <w:r w:rsidRPr="00AD0051">
        <w:rPr>
          <w:rFonts w:ascii="Times New Roman" w:hAnsi="Times New Roman" w:cs="Times New Roman"/>
        </w:rPr>
        <w:t xml:space="preserve">», Заслуженный учитель РД </w:t>
      </w:r>
    </w:p>
    <w:p w14:paraId="57C80F81" w14:textId="77777777" w:rsidR="00AD0051" w:rsidRPr="00AD0051" w:rsidRDefault="00AD0051" w:rsidP="00AD005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14:paraId="31079BEF" w14:textId="45B91711" w:rsidR="00AD0051" w:rsidRPr="00AD0051" w:rsidRDefault="00AD0051" w:rsidP="00AD0051">
      <w:pPr>
        <w:widowControl w:val="0"/>
        <w:tabs>
          <w:tab w:val="left" w:pos="0"/>
        </w:tabs>
        <w:suppressAutoHyphens/>
        <w:ind w:firstLine="3060"/>
        <w:rPr>
          <w:rFonts w:ascii="Times New Roman" w:hAnsi="Times New Roman" w:cs="Times New Roman"/>
          <w:sz w:val="18"/>
          <w:szCs w:val="18"/>
        </w:rPr>
      </w:pPr>
      <w:r w:rsidRPr="00AD0051">
        <w:rPr>
          <w:rFonts w:ascii="Times New Roman" w:hAnsi="Times New Roman" w:cs="Times New Roman"/>
          <w:b/>
          <w:i/>
          <w:sz w:val="18"/>
          <w:szCs w:val="18"/>
        </w:rPr>
        <w:t>©</w:t>
      </w:r>
      <w:r w:rsidR="005E7E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7E91">
        <w:rPr>
          <w:rFonts w:ascii="Times New Roman" w:hAnsi="Times New Roman" w:cs="Times New Roman"/>
          <w:sz w:val="18"/>
          <w:szCs w:val="18"/>
        </w:rPr>
        <w:t>Росина</w:t>
      </w:r>
      <w:proofErr w:type="spellEnd"/>
      <w:r w:rsidR="005E7E91">
        <w:rPr>
          <w:rFonts w:ascii="Times New Roman" w:hAnsi="Times New Roman" w:cs="Times New Roman"/>
          <w:sz w:val="18"/>
          <w:szCs w:val="18"/>
        </w:rPr>
        <w:t xml:space="preserve"> Галина Геннадьевна 202</w:t>
      </w:r>
      <w:r w:rsidR="00237890">
        <w:rPr>
          <w:rFonts w:ascii="Times New Roman" w:hAnsi="Times New Roman" w:cs="Times New Roman"/>
          <w:sz w:val="18"/>
          <w:szCs w:val="18"/>
        </w:rPr>
        <w:t>2</w:t>
      </w:r>
    </w:p>
    <w:p w14:paraId="0BF5F206" w14:textId="44515C8F" w:rsidR="00AD0051" w:rsidRPr="00AD0051" w:rsidRDefault="00AD0051" w:rsidP="00AD0051">
      <w:pPr>
        <w:widowControl w:val="0"/>
        <w:tabs>
          <w:tab w:val="left" w:pos="0"/>
        </w:tabs>
        <w:suppressAutoHyphens/>
        <w:ind w:firstLine="3060"/>
        <w:rPr>
          <w:rFonts w:ascii="Times New Roman" w:hAnsi="Times New Roman" w:cs="Times New Roman"/>
          <w:sz w:val="18"/>
          <w:szCs w:val="18"/>
        </w:rPr>
      </w:pPr>
      <w:r w:rsidRPr="00AD0051">
        <w:rPr>
          <w:rFonts w:ascii="Times New Roman" w:hAnsi="Times New Roman" w:cs="Times New Roman"/>
          <w:b/>
          <w:i/>
          <w:sz w:val="18"/>
          <w:szCs w:val="18"/>
        </w:rPr>
        <w:t>©</w:t>
      </w:r>
      <w:r w:rsidRPr="00AD0051">
        <w:rPr>
          <w:rFonts w:ascii="Times New Roman" w:hAnsi="Times New Roman" w:cs="Times New Roman"/>
          <w:sz w:val="18"/>
          <w:szCs w:val="18"/>
        </w:rPr>
        <w:t xml:space="preserve"> ГБПОУ РД «Технический к</w:t>
      </w:r>
      <w:r w:rsidR="005E7E91">
        <w:rPr>
          <w:rFonts w:ascii="Times New Roman" w:hAnsi="Times New Roman" w:cs="Times New Roman"/>
          <w:sz w:val="18"/>
          <w:szCs w:val="18"/>
        </w:rPr>
        <w:t xml:space="preserve">олледж им. Р.Н. </w:t>
      </w:r>
      <w:proofErr w:type="spellStart"/>
      <w:r w:rsidR="005E7E91">
        <w:rPr>
          <w:rFonts w:ascii="Times New Roman" w:hAnsi="Times New Roman" w:cs="Times New Roman"/>
          <w:sz w:val="18"/>
          <w:szCs w:val="18"/>
        </w:rPr>
        <w:t>Ашуралиева</w:t>
      </w:r>
      <w:proofErr w:type="spellEnd"/>
      <w:r w:rsidR="005E7E91">
        <w:rPr>
          <w:rFonts w:ascii="Times New Roman" w:hAnsi="Times New Roman" w:cs="Times New Roman"/>
          <w:sz w:val="18"/>
          <w:szCs w:val="18"/>
        </w:rPr>
        <w:t>» 202</w:t>
      </w:r>
      <w:r w:rsidR="00237890">
        <w:rPr>
          <w:rFonts w:ascii="Times New Roman" w:hAnsi="Times New Roman" w:cs="Times New Roman"/>
          <w:sz w:val="18"/>
          <w:szCs w:val="18"/>
        </w:rPr>
        <w:t>2</w:t>
      </w:r>
    </w:p>
    <w:p w14:paraId="75528D9E" w14:textId="77777777" w:rsidR="00AD0051" w:rsidRPr="00AC3839" w:rsidRDefault="00AD0051" w:rsidP="00AD0051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7B0FE480" w14:textId="77777777" w:rsidR="00AD0051" w:rsidRPr="00AC3839" w:rsidRDefault="00AD0051" w:rsidP="00AD0051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2BBDF751" w14:textId="77777777" w:rsidR="00AD0051" w:rsidRDefault="00AD0051" w:rsidP="00AD0051"/>
    <w:p w14:paraId="31C598CC" w14:textId="77777777" w:rsidR="005E7E91" w:rsidRDefault="005E7E91" w:rsidP="00AD0051"/>
    <w:p w14:paraId="048390B2" w14:textId="77777777" w:rsidR="005E7E91" w:rsidRDefault="005E7E91" w:rsidP="00AD0051"/>
    <w:p w14:paraId="4652B430" w14:textId="77777777" w:rsidR="005E7E91" w:rsidRDefault="005E7E91" w:rsidP="00AD0051"/>
    <w:p w14:paraId="1B50E38F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0EA1FDDA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0D71CFF7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6054DDC1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5CED0FB4" w14:textId="77777777" w:rsidR="00191CCA" w:rsidRDefault="00191CCA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65BCA0A4" w14:textId="77777777" w:rsidR="00237890" w:rsidRDefault="00237890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6DD75FC4" w14:textId="0058B24B" w:rsid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 w:rsidRPr="00AB068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СОДЕРЖАНИЕ</w:t>
      </w:r>
    </w:p>
    <w:p w14:paraId="7A81C33B" w14:textId="77777777" w:rsidR="00AB0689" w:rsidRDefault="00AB0689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5F2BB753" w14:textId="77777777" w:rsidR="00AB0689" w:rsidRPr="00AB0689" w:rsidRDefault="00AB0689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14:paraId="2B24E5F6" w14:textId="77777777" w:rsidR="000B56B1" w:rsidRDefault="000B56B1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14:paraId="4196DD0B" w14:textId="77777777" w:rsidR="000B56B1" w:rsidRPr="00AB0689" w:rsidRDefault="00AB0689" w:rsidP="00AB06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ar-SA"/>
        </w:rPr>
      </w:pPr>
      <w:r w:rsidRPr="00AB068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ar-SA"/>
        </w:rPr>
        <w:t>стр.</w:t>
      </w:r>
    </w:p>
    <w:p w14:paraId="53AABE32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ПРОИЗВОДСТВЕННОЙ ПРАКТИКИ</w:t>
      </w:r>
      <w:r w:rsidR="00BE7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4</w:t>
      </w:r>
    </w:p>
    <w:p w14:paraId="584F5DC7" w14:textId="77777777" w:rsidR="00A33D20" w:rsidRDefault="00A33D20" w:rsidP="00A33D20">
      <w:pPr>
        <w:pStyle w:val="aa"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D7E6C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 ПРАКТИКИ 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6</w:t>
      </w:r>
    </w:p>
    <w:p w14:paraId="2177DAFD" w14:textId="77777777" w:rsidR="00A33D20" w:rsidRPr="00A33D20" w:rsidRDefault="00A33D20" w:rsidP="00A33D20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8E92A" w14:textId="77777777" w:rsid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ПРОИЗВОДСТВЕННОЙ ПРАКТИКИ 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8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8</w:t>
      </w:r>
    </w:p>
    <w:p w14:paraId="6CB5AE25" w14:textId="77777777" w:rsidR="00A33D20" w:rsidRPr="00A33D20" w:rsidRDefault="00A33D20" w:rsidP="00A33D20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6C2FF" w14:textId="77777777" w:rsidR="00642CBC" w:rsidRPr="00A33D20" w:rsidRDefault="00AB0689" w:rsidP="00642CBC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ПРОИЗВОДСТВЕННОЙ ПРАКТИКИ (ПО ПРОФИЛЮ СПЕЦИАЛЬНОСТИ)</w:t>
      </w:r>
      <w:r w:rsidR="00A3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8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9</w:t>
      </w:r>
    </w:p>
    <w:p w14:paraId="7FD3665B" w14:textId="77777777" w:rsidR="00642CBC" w:rsidRPr="00642CBC" w:rsidRDefault="00642CBC" w:rsidP="00642C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  <w:br w:type="page"/>
      </w:r>
      <w:r w:rsidRPr="00642CB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  <w:lastRenderedPageBreak/>
        <w:t>1.</w:t>
      </w:r>
      <w:r w:rsidRPr="00642CB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Паспорт программы производственной практики (по профилю специальности)</w:t>
      </w:r>
    </w:p>
    <w:p w14:paraId="6C0ABA53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1.1. </w:t>
      </w: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Область применения программы производственной практики (по профилю специальности)</w:t>
      </w:r>
      <w:r w:rsidR="00116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ПМ 04 «Организация работы в специализированных подразделениях швейного производства и управление ею»</w:t>
      </w:r>
    </w:p>
    <w:p w14:paraId="729AF95C" w14:textId="77777777" w:rsidR="00642CBC" w:rsidRP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производственной практики</w:t>
      </w:r>
      <w:r w:rsidR="00625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профилю специальности)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составной частью </w:t>
      </w:r>
      <w:r w:rsidR="006257FF"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обеспечивающей реализацию ФГОС СПО.</w:t>
      </w:r>
    </w:p>
    <w:p w14:paraId="3E5D3E53" w14:textId="77777777" w:rsidR="00642CBC" w:rsidRDefault="00642CBC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Производственная практика </w:t>
      </w:r>
      <w:r w:rsidR="00625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 профилю специальности)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частью учебного процесса и  направлена на формирование у студентов общих и профессиональных компетенций: </w:t>
      </w:r>
    </w:p>
    <w:p w14:paraId="1A2CD264" w14:textId="77777777" w:rsidR="008B1ACD" w:rsidRPr="00642CBC" w:rsidRDefault="008B1ACD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007"/>
      </w:tblGrid>
      <w:tr w:rsidR="008B1ACD" w:rsidRPr="008B1ACD" w14:paraId="1B6FC20D" w14:textId="77777777" w:rsidTr="008B1ACD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10CF" w14:textId="77777777" w:rsidR="008B1ACD" w:rsidRPr="008B1ACD" w:rsidRDefault="008B1ACD" w:rsidP="008B1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19DCE" w14:textId="77777777" w:rsidR="008B1ACD" w:rsidRPr="008B1ACD" w:rsidRDefault="008B1ACD" w:rsidP="008B1A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6301A" w:rsidRPr="008B1ACD" w14:paraId="7CBFBCF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3AE0" w14:textId="77777777" w:rsidR="00E6301A" w:rsidRPr="00E6301A" w:rsidRDefault="00E6301A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36828" w14:textId="77777777" w:rsidR="00E6301A" w:rsidRPr="00E6301A" w:rsidRDefault="00E6301A" w:rsidP="008B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A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планированию и расчетам технико-экономического обоснования запускаемых моделей</w:t>
            </w:r>
          </w:p>
        </w:tc>
      </w:tr>
      <w:tr w:rsidR="00E6301A" w:rsidRPr="008B1ACD" w14:paraId="77AB8CAC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3CDB" w14:textId="77777777" w:rsidR="00E6301A" w:rsidRPr="00E6301A" w:rsidRDefault="00E6301A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57CA4" w14:textId="77777777" w:rsidR="00E6301A" w:rsidRPr="00E6301A" w:rsidRDefault="00E6301A" w:rsidP="008B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A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</w:t>
            </w:r>
          </w:p>
        </w:tc>
      </w:tr>
      <w:tr w:rsidR="008B1ACD" w:rsidRPr="008B1ACD" w14:paraId="0A3296A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8E4F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02EDC" w14:textId="77777777" w:rsidR="008B1ACD" w:rsidRPr="008B1ACD" w:rsidRDefault="008B1ACD" w:rsidP="008B1A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B1ACD" w:rsidRPr="008B1ACD" w14:paraId="1D4592C3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BC6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6C38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B1ACD" w:rsidRPr="008B1ACD" w14:paraId="40C782EB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0468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1BAC8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1ACD" w:rsidRPr="008B1ACD" w14:paraId="5290064B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3961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40712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1ACD" w:rsidRPr="008B1ACD" w14:paraId="663D0A56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365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235F7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1ACD" w:rsidRPr="008B1ACD" w14:paraId="251A4DB5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7BA1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DA908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B1ACD" w:rsidRPr="008B1ACD" w14:paraId="3A98FACD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DC43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5E96E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B1ACD" w:rsidRPr="008B1ACD" w14:paraId="5211499A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5C26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DD0D4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1ACD" w:rsidRPr="008B1ACD" w14:paraId="590B166A" w14:textId="77777777" w:rsidTr="008B1ACD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8B0F" w14:textId="77777777" w:rsidR="008B1ACD" w:rsidRPr="008B1ACD" w:rsidRDefault="008B1ACD" w:rsidP="008B1ACD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0B0C9" w14:textId="77777777" w:rsidR="008B1ACD" w:rsidRPr="008B1ACD" w:rsidRDefault="008B1ACD" w:rsidP="008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1967C30B" w14:textId="77777777" w:rsidR="008B1ACD" w:rsidRPr="00642CBC" w:rsidRDefault="008B1ACD" w:rsidP="00642CBC">
      <w:pPr>
        <w:widowControl w:val="0"/>
        <w:tabs>
          <w:tab w:val="num" w:pos="8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CB22B01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1.2. Цели и задачи  производственной практики (по профилю специальности), требования к результатам освоения практики, формы отчетности</w:t>
      </w:r>
    </w:p>
    <w:p w14:paraId="1A288D13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освоения программы производственной практики студент должен:</w:t>
      </w:r>
    </w:p>
    <w:p w14:paraId="20B8BEDD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6A7ED729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коллектива исполнителей на выполнение производственных заданий;</w:t>
      </w:r>
    </w:p>
    <w:p w14:paraId="1F11268C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70009CDA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внедрять и совершенствовать конструкторско-технологические решения моделей в производство</w:t>
      </w: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628E48C9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управления качеством продукции</w:t>
      </w: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078B2EF3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управления персоналом;</w:t>
      </w:r>
    </w:p>
    <w:p w14:paraId="0194D149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рассчитывать технико-экономические показатели технологического процесса производства;</w:t>
      </w:r>
    </w:p>
    <w:p w14:paraId="452D890E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7EEFA604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работы коллектива исполнителей</w:t>
      </w: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4AC0DB24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делового общения;</w:t>
      </w:r>
    </w:p>
    <w:p w14:paraId="63A3DF4C" w14:textId="77777777" w:rsidR="00033750" w:rsidRP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основы микроэкономики;</w:t>
      </w:r>
    </w:p>
    <w:p w14:paraId="20BA640B" w14:textId="77777777" w:rsidR="00033750" w:rsidRDefault="00033750" w:rsidP="000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малоотходные, энергосберегающие, экологически чистые технологии производства.</w:t>
      </w:r>
    </w:p>
    <w:p w14:paraId="299CB005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1.3. Организация практики</w:t>
      </w:r>
    </w:p>
    <w:p w14:paraId="7B19883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проведения производственной  практики (по профилю специальности) в колледже разработана следующая документация: </w:t>
      </w:r>
    </w:p>
    <w:p w14:paraId="1D8C262A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практике;</w:t>
      </w:r>
    </w:p>
    <w:p w14:paraId="24A0CDEF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производственной  практики (по профилю специальности);</w:t>
      </w:r>
    </w:p>
    <w:p w14:paraId="480917E6" w14:textId="77777777" w:rsidR="00642CBC" w:rsidRPr="00642CBC" w:rsidRDefault="00D9146F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42CBC"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лан-график консультаций и контроля за выполнением студентами программы производственной практики (при проведении практики на предприятии);</w:t>
      </w:r>
    </w:p>
    <w:p w14:paraId="1FE6B6BC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договоры с предприятиями по проведению практики;</w:t>
      </w:r>
    </w:p>
    <w:p w14:paraId="70FD1E83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 распределении студентов по базам практики;</w:t>
      </w:r>
    </w:p>
    <w:p w14:paraId="39888E16" w14:textId="77777777" w:rsidR="002070F3" w:rsidRDefault="002070F3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FBDA1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основные обязанности руководителя практики от колледжа входят:</w:t>
      </w:r>
    </w:p>
    <w:p w14:paraId="44DAA8F2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практики в соответствии с содержанием тематического плана и содержания практики;</w:t>
      </w:r>
    </w:p>
    <w:p w14:paraId="1390357E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связи с руководителями практики от организаций;</w:t>
      </w:r>
    </w:p>
    <w:p w14:paraId="1E60D3A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согласование с организациями программы, содержания и планируемых результатов практики;</w:t>
      </w:r>
    </w:p>
    <w:p w14:paraId="03A38B74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руководства практикой;</w:t>
      </w:r>
    </w:p>
    <w:p w14:paraId="34298AF4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38C473C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группы в случае применения групповых форм проведения практики;</w:t>
      </w:r>
    </w:p>
    <w:p w14:paraId="63998708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14:paraId="13DE2888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согласование с организациями формы отчетности и оценочного материала прохождения практики.</w:t>
      </w:r>
    </w:p>
    <w:p w14:paraId="4CC5AF17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Студенты при прохождении производственной практики обязаны:</w:t>
      </w:r>
    </w:p>
    <w:p w14:paraId="56DADC59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выполнять задания, предусмотренные программой производственной практики;</w:t>
      </w:r>
    </w:p>
    <w:p w14:paraId="254417C1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действующие в организациях правила внутреннего трудового распорядка;</w:t>
      </w:r>
    </w:p>
    <w:p w14:paraId="404FFD49" w14:textId="77777777" w:rsidR="00642CBC" w:rsidRPr="00642CBC" w:rsidRDefault="00642CBC" w:rsidP="00642CBC">
      <w:pPr>
        <w:widowControl w:val="0"/>
        <w:numPr>
          <w:ilvl w:val="0"/>
          <w:numId w:val="4"/>
        </w:numPr>
        <w:tabs>
          <w:tab w:val="left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изучать и строго соблюдать нормы охраны труда и правила пожарной безопасности.</w:t>
      </w:r>
    </w:p>
    <w:p w14:paraId="57B4BFDF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1.4. Количество часов на освоение программы производственной практики (по профилю специальности)</w:t>
      </w:r>
    </w:p>
    <w:p w14:paraId="4C31AC7F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рассчитана на прохождение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удентами практики  в объеме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 часов по профессиональному модулю 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 04 «Организация 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>ты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специализированном подразделении швейного производства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управление ею</w:t>
      </w:r>
      <w:r w:rsidR="002070F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B35FD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разделов и тем 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часам  приведено в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тематическом плане. </w:t>
      </w:r>
    </w:p>
    <w:p w14:paraId="0470EE43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Базой практики </w:t>
      </w:r>
      <w:r w:rsidR="00E910A1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</w:t>
      </w:r>
      <w:r w:rsidR="00484C1B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предприятия</w:t>
      </w:r>
      <w:r w:rsidR="00F07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различных организационно-правовых форм и форм собственности</w:t>
      </w:r>
      <w:r w:rsidR="00D91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пошиву швейных изделий</w:t>
      </w:r>
    </w:p>
    <w:p w14:paraId="7B713F6D" w14:textId="77777777" w:rsidR="009824E4" w:rsidRDefault="009824E4" w:rsidP="00642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ar-SA"/>
        </w:rPr>
      </w:pPr>
    </w:p>
    <w:p w14:paraId="429B368D" w14:textId="77777777" w:rsidR="00642CBC" w:rsidRPr="00F07F1E" w:rsidRDefault="00642CBC" w:rsidP="00642C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2. Структура и содержание производственной практики (по профилю специальности)</w:t>
      </w:r>
    </w:p>
    <w:p w14:paraId="5788A619" w14:textId="77777777" w:rsidR="00642CBC" w:rsidRPr="00F07F1E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Объем производственной практики (по профилю специальности)</w:t>
      </w:r>
      <w:r w:rsidR="00BE7345"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виды учебной работы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484C1B" w:rsidRPr="00F07F1E" w14:paraId="697B3C31" w14:textId="77777777" w:rsidTr="00AB0689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8F5FC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учебных занятий, обеспечивающих практико-</w:t>
            </w: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8369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Объем часов</w:t>
            </w:r>
          </w:p>
        </w:tc>
      </w:tr>
      <w:tr w:rsidR="00484C1B" w:rsidRPr="00F07F1E" w14:paraId="21F195B0" w14:textId="77777777" w:rsidTr="00AB0689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16F7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AE28B" w14:textId="77777777" w:rsidR="00642CBC" w:rsidRPr="00F07F1E" w:rsidRDefault="00D9146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8C39A7" w:rsidRPr="00F07F1E" w14:paraId="55C78C35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083457" w14:textId="77777777" w:rsidR="008C39A7" w:rsidRPr="008C39A7" w:rsidRDefault="008C39A7" w:rsidP="008C3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A7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планированию и расчетам технико-экономического обоснования запускаемых моделей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CB84E" w14:textId="77777777" w:rsidR="008C39A7" w:rsidRPr="00F07F1E" w:rsidRDefault="00B5744B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C39A7" w:rsidRPr="00F07F1E" w14:paraId="0918103C" w14:textId="77777777" w:rsidTr="007412FF">
        <w:trPr>
          <w:trHeight w:val="347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5AC177" w14:textId="77777777" w:rsidR="008C39A7" w:rsidRPr="007412FF" w:rsidRDefault="008C39A7" w:rsidP="0074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</w:t>
            </w:r>
            <w:r w:rsidR="0074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E7DF" w14:textId="77777777" w:rsidR="008C39A7" w:rsidRPr="00F07F1E" w:rsidRDefault="006138E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484C1B" w:rsidRPr="00F07F1E" w14:paraId="21EA455E" w14:textId="77777777" w:rsidTr="00AB068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338670" w14:textId="77777777" w:rsidR="00642CBC" w:rsidRPr="00F07F1E" w:rsidRDefault="00642CBC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аттестация  </w:t>
            </w:r>
            <w:r w:rsidR="00741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9832F" w14:textId="77777777" w:rsidR="00642CBC" w:rsidRPr="00F07F1E" w:rsidRDefault="007412FF" w:rsidP="00642CB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14:paraId="3373EFD5" w14:textId="77777777" w:rsidR="00642CBC" w:rsidRPr="00F07F1E" w:rsidRDefault="00642CBC" w:rsidP="00642CBC">
      <w:pPr>
        <w:widowControl w:val="0"/>
        <w:suppressAutoHyphens/>
        <w:autoSpaceDE w:val="0"/>
        <w:spacing w:after="0" w:line="360" w:lineRule="auto"/>
        <w:ind w:left="117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1C49034" w14:textId="77777777" w:rsidR="004915A5" w:rsidRPr="00642CBC" w:rsidRDefault="004915A5" w:rsidP="00642CBC">
      <w:pPr>
        <w:widowControl w:val="0"/>
        <w:suppressAutoHyphens/>
        <w:autoSpaceDE w:val="0"/>
        <w:spacing w:after="0" w:line="360" w:lineRule="auto"/>
        <w:ind w:left="1174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ar-SA"/>
        </w:rPr>
        <w:sectPr w:rsidR="004915A5" w:rsidRPr="00642CBC" w:rsidSect="00AB0689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6CDCDBDA" w14:textId="77777777" w:rsidR="00642CBC" w:rsidRPr="00642CBC" w:rsidRDefault="00642CBC" w:rsidP="00642C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2.2.  Тематический план и содержание производственной практики (по профилю специальности)</w:t>
      </w:r>
      <w:r w:rsidR="0051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по ПМ 04 «Организация работы в специализированных подразделениях швейного производства и управление ею»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11"/>
        <w:gridCol w:w="467"/>
        <w:gridCol w:w="7856"/>
        <w:gridCol w:w="2094"/>
        <w:gridCol w:w="1798"/>
      </w:tblGrid>
      <w:tr w:rsidR="00642CBC" w:rsidRPr="00642CBC" w14:paraId="5B4C1928" w14:textId="77777777" w:rsidTr="001362D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68B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14:paraId="2B328614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разделов, тем, выполнение обязанностей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на рабочих местах в организации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702D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Содержание учебного материала, лабораторные и практические работы, экскурсии, состав выполнения работ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500D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FD88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642CBC" w:rsidRPr="00642CBC" w14:paraId="142B192E" w14:textId="77777777" w:rsidTr="0081039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E9B4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B4D85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CAD3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C86" w14:textId="77777777" w:rsidR="00642CBC" w:rsidRPr="00642CBC" w:rsidRDefault="00642CBC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510339" w:rsidRPr="00642CBC" w14:paraId="79FE80C4" w14:textId="77777777" w:rsidTr="00F00EE0">
        <w:trPr>
          <w:trHeight w:val="34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1AB8A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9EF5" w14:textId="77777777" w:rsidR="00510339" w:rsidRPr="00F00EE0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и расчет</w:t>
            </w:r>
            <w:r w:rsidRPr="00F0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технико-экономического обоснования запускаемых моделей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DDF8" w14:textId="77777777" w:rsidR="00510339" w:rsidRPr="00F00EE0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43915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507710D9" w14:textId="77777777" w:rsidTr="00510339">
        <w:trPr>
          <w:trHeight w:val="229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CA81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1.1. Техническое обоснование запуска модели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859C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AE34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4D689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BA3C428" w14:textId="77777777" w:rsidTr="00510339">
        <w:trPr>
          <w:trHeight w:val="120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2ED3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0DE6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01B4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73C5F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5D4C4CA" w14:textId="77777777" w:rsidTr="00471ED4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8FC7D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059A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B5A5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Выбор оборудования  и средств малой механизации для изготовления изделия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F4678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F4708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71E6CCB5" w14:textId="77777777" w:rsidTr="00E45B43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4CC7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4E7F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6708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Оценка технических  возможностей предприятия по производству изделий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17259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B55F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66B00E5A" w14:textId="77777777" w:rsidTr="00510339">
        <w:trPr>
          <w:trHeight w:val="161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83BBB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1.2. Экономическое обоснование запуска модели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5810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4391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77DEED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1DDA2E31" w14:textId="77777777" w:rsidTr="009C4DD9">
        <w:trPr>
          <w:trHeight w:val="161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36DE3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531C" w14:textId="77777777" w:rsidR="00510339" w:rsidRDefault="00510339" w:rsidP="00E575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5B79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205ED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0251C24" w14:textId="77777777" w:rsidTr="00F65309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AC027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7468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8443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Расчет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калькуляциии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себестоимости изделия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C6F2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30C21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04F13DB" w14:textId="77777777" w:rsidTr="0066215C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5DD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CF62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C31D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Оценка прибыльности выпуска продукции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E137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BEDF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6819CF91" w14:textId="77777777" w:rsidTr="00510339">
        <w:trPr>
          <w:trHeight w:val="249"/>
          <w:jc w:val="center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7DCB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Раздел 2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B3CB" w14:textId="77777777" w:rsidR="00510339" w:rsidRPr="00BF30E3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Оформление документации установленного образца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4937" w14:textId="77777777" w:rsidR="00510339" w:rsidRPr="00BF30E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E8DFC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54A85A2C" w14:textId="77777777" w:rsidTr="00510339">
        <w:trPr>
          <w:trHeight w:val="183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D168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Тема 2.1. Оформление документации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538E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4115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19BF1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CE46641" w14:textId="77777777" w:rsidTr="00510339">
        <w:trPr>
          <w:trHeight w:val="229"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19EE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B865" w14:textId="77777777" w:rsidR="00510339" w:rsidRDefault="00510339" w:rsidP="00E575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9DAF9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6BF5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69D96091" w14:textId="77777777" w:rsidTr="000141C8">
        <w:trPr>
          <w:trHeight w:val="34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93B2" w14:textId="77777777" w:rsidR="00510339" w:rsidRPr="00260AFA" w:rsidRDefault="00510339" w:rsidP="00AB06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E376" w14:textId="77777777" w:rsidR="00510339" w:rsidRDefault="00510339" w:rsidP="00AB0689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0DE" w14:textId="77777777" w:rsidR="00510339" w:rsidRDefault="00510339" w:rsidP="003759C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Оформление калькуляции себестоимости, технико-экономических показателей 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7D6D0" w14:textId="77777777" w:rsidR="00510339" w:rsidRPr="001362D3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8ABF3" w14:textId="77777777" w:rsidR="00510339" w:rsidRDefault="00510339" w:rsidP="00AB06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5F35DCF5" w14:textId="77777777" w:rsidTr="000141C8">
        <w:trPr>
          <w:trHeight w:val="19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8BF7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Итоговая аттестация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7525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F44A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6312B1A4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39" w:rsidRPr="00642CBC" w14:paraId="36E0B0F0" w14:textId="77777777" w:rsidTr="00BF77FE">
        <w:trPr>
          <w:trHeight w:val="3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90ED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97C" w14:textId="77777777" w:rsidR="00510339" w:rsidRPr="00642CBC" w:rsidRDefault="00510339" w:rsidP="00642CBC">
            <w:pPr>
              <w:widowControl w:val="0"/>
              <w:shd w:val="clear" w:color="auto" w:fill="FFFFFF"/>
              <w:suppressAutoHyphens/>
              <w:autoSpaceDE w:val="0"/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E52A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3B66229" w14:textId="77777777" w:rsidR="00510339" w:rsidRPr="00642CBC" w:rsidRDefault="00510339" w:rsidP="00642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4F0AC58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0109EEA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14:paraId="18AD1C8D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1. – ознакомительный (узнавание ранее изученных объектов, свойств); </w:t>
      </w:r>
    </w:p>
    <w:p w14:paraId="442D00C6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14:paraId="0D83923B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2CB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14:paraId="0B8D8AB9" w14:textId="77777777" w:rsidR="00642CBC" w:rsidRPr="00642CBC" w:rsidRDefault="00642CBC" w:rsidP="00642C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642CBC" w:rsidRPr="00642CBC" w:rsidSect="00AB0689">
          <w:headerReference w:type="first" r:id="rId11"/>
          <w:footerReference w:type="first" r:id="rId12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14:paraId="500F91E7" w14:textId="77777777" w:rsidR="00642CBC" w:rsidRPr="00642CBC" w:rsidRDefault="00642CBC" w:rsidP="0093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lastRenderedPageBreak/>
        <w:t>3</w:t>
      </w:r>
      <w:r w:rsidR="006D08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.</w:t>
      </w: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 Условия реализации программы практики (по профилю специальности)</w:t>
      </w:r>
    </w:p>
    <w:p w14:paraId="005D3BB0" w14:textId="77777777" w:rsidR="00642CBC" w:rsidRPr="00F07F1E" w:rsidRDefault="00642CBC" w:rsidP="0093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7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 Требования к минимальному материально-техническому обеспечению </w:t>
      </w:r>
    </w:p>
    <w:p w14:paraId="13C79094" w14:textId="77777777" w:rsidR="00B610C1" w:rsidRPr="00510339" w:rsidRDefault="00B610C1" w:rsidP="00930DF8">
      <w:pPr>
        <w:widowControl w:val="0"/>
        <w:tabs>
          <w:tab w:val="left" w:pos="1083"/>
        </w:tabs>
        <w:suppressAutoHyphens/>
        <w:autoSpaceDE w:val="0"/>
        <w:spacing w:after="0" w:line="26" w:lineRule="atLeast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Выполнение обяза</w:t>
      </w:r>
      <w:r w:rsidR="00F07F1E"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нностей  конструктора, технолога</w:t>
      </w: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:</w:t>
      </w:r>
    </w:p>
    <w:p w14:paraId="6A0235BC" w14:textId="77777777" w:rsidR="00F07F1E" w:rsidRPr="00510339" w:rsidRDefault="00F07F1E" w:rsidP="00F07F1E">
      <w:pPr>
        <w:pStyle w:val="aa"/>
        <w:widowControl w:val="0"/>
        <w:numPr>
          <w:ilvl w:val="0"/>
          <w:numId w:val="3"/>
        </w:numPr>
        <w:suppressAutoHyphens/>
        <w:autoSpaceDE w:val="0"/>
        <w:spacing w:before="60" w:after="60" w:line="26" w:lineRule="atLeast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Рабочее место конструктора</w:t>
      </w:r>
    </w:p>
    <w:p w14:paraId="71D46FCD" w14:textId="77777777" w:rsidR="00F07F1E" w:rsidRPr="00510339" w:rsidRDefault="00F07F1E" w:rsidP="00F07F1E">
      <w:pPr>
        <w:pStyle w:val="aa"/>
        <w:widowControl w:val="0"/>
        <w:numPr>
          <w:ilvl w:val="0"/>
          <w:numId w:val="3"/>
        </w:numPr>
        <w:suppressAutoHyphens/>
        <w:autoSpaceDE w:val="0"/>
        <w:spacing w:before="60" w:after="60" w:line="26" w:lineRule="atLeast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51033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Швейное оборудование и оборудование влажно-тепловой обработки</w:t>
      </w:r>
    </w:p>
    <w:p w14:paraId="7DD1FD36" w14:textId="77777777" w:rsidR="00FF2476" w:rsidRDefault="00642CBC" w:rsidP="00930DF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3.2. Информационное обеспечение обучения.</w:t>
      </w:r>
    </w:p>
    <w:p w14:paraId="7BEBF6A0" w14:textId="77777777" w:rsidR="008214EE" w:rsidRDefault="00642CBC" w:rsidP="00930DF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Перечень рекомендуемых учебных изданий, Интернет-рес</w:t>
      </w:r>
      <w:r w:rsidR="008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урсов, дополнительной литература</w:t>
      </w:r>
    </w:p>
    <w:p w14:paraId="26615BA0" w14:textId="77777777" w:rsidR="00F07F1E" w:rsidRPr="00F07F1E" w:rsidRDefault="00F07F1E" w:rsidP="00F07F1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  <w:lang w:val="en-US"/>
        </w:rPr>
        <w:t>C</w:t>
      </w:r>
      <w:r w:rsidRPr="00F07F1E">
        <w:rPr>
          <w:rFonts w:ascii="Times New Roman" w:hAnsi="Times New Roman" w:cs="Times New Roman"/>
          <w:bCs/>
          <w:sz w:val="24"/>
          <w:szCs w:val="24"/>
        </w:rPr>
        <w:t>.Г. Бабаджанов, Ю.А. Доможиров. Экономика предприятий швейной пром</w:t>
      </w:r>
      <w:r w:rsidR="005E7E91">
        <w:rPr>
          <w:rFonts w:ascii="Times New Roman" w:hAnsi="Times New Roman" w:cs="Times New Roman"/>
          <w:bCs/>
          <w:sz w:val="24"/>
          <w:szCs w:val="24"/>
        </w:rPr>
        <w:t>ышленности. – М.: Академия, 2012</w:t>
      </w:r>
      <w:r w:rsidRPr="00F07F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4DA94" w14:textId="77777777" w:rsidR="00F07F1E" w:rsidRPr="00F07F1E" w:rsidRDefault="00F07F1E" w:rsidP="00F07F1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F1E">
        <w:rPr>
          <w:rFonts w:ascii="Times New Roman" w:hAnsi="Times New Roman" w:cs="Times New Roman"/>
          <w:bCs/>
          <w:sz w:val="24"/>
          <w:szCs w:val="24"/>
        </w:rPr>
        <w:t xml:space="preserve">В.А. Углов, А.И. Новичков, И.Г. Никитина, В.К. Ващенко, Ф.Ф. Светик. Организация и оперативное управление производством на предприятиях текстильной и легкой промышленности.  Книга 1 и 2.   -  М.: Международный </w:t>
      </w:r>
      <w:r w:rsidR="005E7E91">
        <w:rPr>
          <w:rFonts w:ascii="Times New Roman" w:hAnsi="Times New Roman" w:cs="Times New Roman"/>
          <w:bCs/>
          <w:sz w:val="24"/>
          <w:szCs w:val="24"/>
        </w:rPr>
        <w:t>гуманитарный фонд «Знание», 2012</w:t>
      </w:r>
      <w:r w:rsidRPr="00F07F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541FDE3" w14:textId="77777777" w:rsidR="00F07F1E" w:rsidRPr="00F07F1E" w:rsidRDefault="00F07F1E" w:rsidP="00F07F1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F1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07F1E">
        <w:rPr>
          <w:rFonts w:ascii="Times New Roman" w:hAnsi="Times New Roman" w:cs="Times New Roman"/>
          <w:bCs/>
          <w:sz w:val="24"/>
          <w:szCs w:val="24"/>
        </w:rPr>
        <w:t>.Г. Бабаджанов. Себестоимость продукции швейной пром</w:t>
      </w:r>
      <w:r w:rsidR="005E7E91">
        <w:rPr>
          <w:rFonts w:ascii="Times New Roman" w:hAnsi="Times New Roman" w:cs="Times New Roman"/>
          <w:bCs/>
          <w:sz w:val="24"/>
          <w:szCs w:val="24"/>
        </w:rPr>
        <w:t>ышленности. – М.: Академия, 2011</w:t>
      </w:r>
      <w:r w:rsidRPr="00F07F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5C80E" w14:textId="77777777" w:rsidR="00F07F1E" w:rsidRPr="00F07F1E" w:rsidRDefault="00F07F1E" w:rsidP="00F07F1E">
      <w:pPr>
        <w:spacing w:after="120" w:line="240" w:lineRule="auto"/>
        <w:ind w:left="283" w:right="5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 источники:</w:t>
      </w:r>
    </w:p>
    <w:p w14:paraId="5BC89993" w14:textId="77777777" w:rsidR="00F07F1E" w:rsidRPr="00F07F1E" w:rsidRDefault="00F07F1E" w:rsidP="00510339">
      <w:pPr>
        <w:spacing w:after="0" w:line="240" w:lineRule="auto"/>
        <w:ind w:left="714" w:righ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 и учебные пособия.</w:t>
      </w:r>
    </w:p>
    <w:p w14:paraId="39B88A19" w14:textId="77777777" w:rsidR="007C755F" w:rsidRPr="00BE7345" w:rsidRDefault="00642CBC" w:rsidP="00930DF8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E7345">
        <w:rPr>
          <w:rFonts w:ascii="Times New Roman" w:hAnsi="Times New Roman" w:cs="Times New Roman"/>
          <w:sz w:val="24"/>
          <w:szCs w:val="24"/>
          <w:lang w:eastAsia="ar-SA"/>
        </w:rPr>
        <w:t>Интернет-ресурсы</w:t>
      </w:r>
      <w:r w:rsidR="007C755F" w:rsidRPr="00BE734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796B7EC" w14:textId="77777777" w:rsidR="00067B31" w:rsidRPr="00510339" w:rsidRDefault="00642CBC" w:rsidP="00930DF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339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067B31" w:rsidRPr="00510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http\\www.edu.sety.ru </w:t>
      </w:r>
    </w:p>
    <w:p w14:paraId="6C1AC694" w14:textId="77777777" w:rsidR="00067B31" w:rsidRPr="00067B31" w:rsidRDefault="00067B31" w:rsidP="00930DF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</w:t>
      </w:r>
      <w:proofErr w:type="spellStart"/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\\www.edu.</w:t>
      </w:r>
      <w:r w:rsidRPr="00067B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</w:t>
      </w:r>
      <w:proofErr w:type="spellEnd"/>
      <w:r w:rsidRPr="0006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A4100B1" w14:textId="77777777" w:rsidR="00642CBC" w:rsidRPr="00642CBC" w:rsidRDefault="00642CBC" w:rsidP="0064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4 Контроль и оценка результатов освоения производственной  практики (по профилю специальности)</w:t>
      </w:r>
    </w:p>
    <w:p w14:paraId="0AC479EB" w14:textId="77777777" w:rsidR="00642CBC" w:rsidRP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 оценка результатов освоения производственной практики осуществляется преподавателем в процессе пр</w:t>
      </w:r>
      <w:r w:rsidR="00CA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оведения </w:t>
      </w:r>
      <w:r w:rsidRPr="00642C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приёма отчетов, а также сдачи обучающимися дифференцированного зачета.</w:t>
      </w:r>
    </w:p>
    <w:p w14:paraId="2E85EA43" w14:textId="77777777" w:rsidR="00642CBC" w:rsidRPr="00642CBC" w:rsidRDefault="00642CBC" w:rsidP="00642C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01"/>
      </w:tblGrid>
      <w:tr w:rsidR="00642CBC" w:rsidRPr="00642CBC" w14:paraId="4DB3E0E5" w14:textId="77777777" w:rsidTr="00AB068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787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  <w:p w14:paraId="5357020E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(приобретение практического опыта, </w:t>
            </w: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освоенные умения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усвоенные знания</w:t>
            </w:r>
            <w:r w:rsidRPr="00642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F06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методы контроля и оценки</w:t>
            </w:r>
          </w:p>
          <w:p w14:paraId="51A54E26" w14:textId="77777777" w:rsidR="00642CBC" w:rsidRPr="00642CBC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результатов обучения</w:t>
            </w:r>
          </w:p>
        </w:tc>
      </w:tr>
      <w:tr w:rsidR="00642CBC" w:rsidRPr="00642CBC" w14:paraId="45D7E555" w14:textId="77777777" w:rsidTr="00AB068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9E9" w14:textId="77777777" w:rsidR="006028B2" w:rsidRPr="00510339" w:rsidRDefault="00510339" w:rsidP="0051033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Приобретённый практический опыт</w:t>
            </w:r>
            <w:r w:rsidR="006028B2"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026584" w14:textId="77777777" w:rsidR="006028B2" w:rsidRPr="006028B2" w:rsidRDefault="006028B2" w:rsidP="00642CBC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коллектива исполнителей на выполнение производственных заданий;</w:t>
            </w:r>
          </w:p>
          <w:p w14:paraId="78FD69CB" w14:textId="77777777" w:rsidR="006028B2" w:rsidRPr="00510339" w:rsidRDefault="00642CBC" w:rsidP="0051033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Освоенные умения:</w:t>
            </w:r>
          </w:p>
          <w:p w14:paraId="2CD07FB7" w14:textId="77777777" w:rsidR="006028B2" w:rsidRPr="006028B2" w:rsidRDefault="006028B2" w:rsidP="00602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методы управления качеством продукции</w:t>
            </w:r>
            <w:r w:rsidRPr="0060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14:paraId="55C069C5" w14:textId="77777777" w:rsidR="006028B2" w:rsidRPr="006028B2" w:rsidRDefault="006028B2" w:rsidP="00602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принципы управления персоналом;</w:t>
            </w:r>
          </w:p>
          <w:p w14:paraId="51A67FAF" w14:textId="77777777" w:rsidR="006028B2" w:rsidRPr="006028B2" w:rsidRDefault="006028B2" w:rsidP="00602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рассчитывать технико-экономические показатели технологического процесса производства;</w:t>
            </w:r>
          </w:p>
          <w:p w14:paraId="7B7D4399" w14:textId="77777777" w:rsidR="00642CBC" w:rsidRPr="00642CBC" w:rsidRDefault="00642CBC" w:rsidP="006D5A7B">
            <w:pPr>
              <w:widowControl w:val="0"/>
              <w:tabs>
                <w:tab w:val="left" w:pos="0"/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973B6C" w14:textId="77777777" w:rsidR="006D5A7B" w:rsidRPr="00D22137" w:rsidRDefault="00642CBC" w:rsidP="00D2213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42C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Усвоенные знания:</w:t>
            </w:r>
          </w:p>
          <w:p w14:paraId="37CF5502" w14:textId="77777777" w:rsidR="006D5A7B" w:rsidRPr="006D5A7B" w:rsidRDefault="006D5A7B" w:rsidP="006D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работы коллектива исполнителей</w:t>
            </w:r>
            <w:r w:rsidRPr="006D5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14:paraId="27FCFF1A" w14:textId="77777777" w:rsidR="006D5A7B" w:rsidRPr="006D5A7B" w:rsidRDefault="006D5A7B" w:rsidP="006D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принципы делового общения;</w:t>
            </w:r>
          </w:p>
          <w:p w14:paraId="2FD345F6" w14:textId="77777777" w:rsidR="006D5A7B" w:rsidRPr="006D5A7B" w:rsidRDefault="006D5A7B" w:rsidP="006D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основы микроэкономики;</w:t>
            </w:r>
          </w:p>
          <w:p w14:paraId="572FCD13" w14:textId="77777777" w:rsidR="00642CBC" w:rsidRPr="00592BCB" w:rsidRDefault="006D5A7B" w:rsidP="00637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малоотходные, энергосберегающие, экологически чистые технологии производства.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285" w14:textId="77777777" w:rsidR="00642CBC" w:rsidRPr="00C220B9" w:rsidRDefault="00642CBC" w:rsidP="00642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Формы контроля обучения</w:t>
            </w:r>
            <w:r w:rsidRPr="00C220B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7993C261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практические задания по работе с информацией, документами, литературой;</w:t>
            </w:r>
          </w:p>
          <w:p w14:paraId="3494E9D1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подготовка и защита индиви</w:t>
            </w:r>
            <w:r w:rsid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дуальных  заданий по проектированию изделий</w:t>
            </w:r>
          </w:p>
          <w:p w14:paraId="4FDAC407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Формы оценки</w:t>
            </w: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результативности</w:t>
            </w:r>
          </w:p>
          <w:p w14:paraId="169F16DD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обучения</w:t>
            </w: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703CD959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традиционная система отметок в баллах за каждую выполн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енную работу, на основе которых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выставляется итоговая отметка</w:t>
            </w:r>
          </w:p>
          <w:p w14:paraId="696B2CF5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Методы контроля</w:t>
            </w:r>
            <w:r w:rsidR="00BE7345"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направлены на проверку умения студентов</w:t>
            </w: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4FA89622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выполнять условия здания на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творческом уровне с представлением собственной позиции;</w:t>
            </w:r>
          </w:p>
          <w:p w14:paraId="11947C1B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делать осознанный выбор способов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из ранее известных;</w:t>
            </w:r>
          </w:p>
          <w:p w14:paraId="0869E4EA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осуществлять коррекцию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(исправление) сделанных ошибок на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 уровне предлагаемых заданий;</w:t>
            </w:r>
          </w:p>
          <w:p w14:paraId="617F94F6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работать в группе и представлять как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свою, так и позицию группы.</w:t>
            </w:r>
          </w:p>
          <w:p w14:paraId="768284CB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Методы оценки</w:t>
            </w:r>
            <w:r w:rsidR="00115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результатов обучения</w:t>
            </w: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082D6160" w14:textId="77777777" w:rsidR="00642CBC" w:rsidRPr="00C220B9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роста творческой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самостоятельности и навыков</w:t>
            </w:r>
            <w:r w:rsidR="00BE7345"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нового знания каждым</w:t>
            </w:r>
          </w:p>
          <w:p w14:paraId="4FFD5CA4" w14:textId="77777777" w:rsidR="00115D04" w:rsidRPr="00642CBC" w:rsidRDefault="00642CBC" w:rsidP="0011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</w:p>
        </w:tc>
      </w:tr>
    </w:tbl>
    <w:p w14:paraId="09088C42" w14:textId="77777777" w:rsidR="00C30CFD" w:rsidRPr="00642CBC" w:rsidRDefault="00C30CFD" w:rsidP="00642CBC"/>
    <w:sectPr w:rsidR="00C30CFD" w:rsidRPr="00642CBC" w:rsidSect="00AB068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F808" w14:textId="77777777" w:rsidR="00871938" w:rsidRDefault="00871938" w:rsidP="00551E04">
      <w:pPr>
        <w:spacing w:after="0" w:line="240" w:lineRule="auto"/>
      </w:pPr>
      <w:r>
        <w:separator/>
      </w:r>
    </w:p>
  </w:endnote>
  <w:endnote w:type="continuationSeparator" w:id="0">
    <w:p w14:paraId="15B780DE" w14:textId="77777777" w:rsidR="00871938" w:rsidRDefault="00871938" w:rsidP="005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483" w14:textId="77777777" w:rsidR="008C39A7" w:rsidRDefault="005F32F6" w:rsidP="00AB06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39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F0A7CB" w14:textId="77777777" w:rsidR="008C39A7" w:rsidRDefault="008C39A7" w:rsidP="00AB068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D014" w14:textId="77777777" w:rsidR="008C39A7" w:rsidRDefault="005F32F6" w:rsidP="00AB06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39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E91">
      <w:rPr>
        <w:rStyle w:val="a9"/>
        <w:noProof/>
      </w:rPr>
      <w:t>9</w:t>
    </w:r>
    <w:r>
      <w:rPr>
        <w:rStyle w:val="a9"/>
      </w:rPr>
      <w:fldChar w:fldCharType="end"/>
    </w:r>
  </w:p>
  <w:p w14:paraId="33E77D7C" w14:textId="77777777" w:rsidR="008C39A7" w:rsidRDefault="008C39A7" w:rsidP="00AB068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1F4F" w14:textId="77777777" w:rsidR="008C39A7" w:rsidRDefault="008C3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1C83" w14:textId="77777777" w:rsidR="00871938" w:rsidRDefault="00871938" w:rsidP="00551E04">
      <w:pPr>
        <w:spacing w:after="0" w:line="240" w:lineRule="auto"/>
      </w:pPr>
      <w:r>
        <w:separator/>
      </w:r>
    </w:p>
  </w:footnote>
  <w:footnote w:type="continuationSeparator" w:id="0">
    <w:p w14:paraId="3DCD5E32" w14:textId="77777777" w:rsidR="00871938" w:rsidRDefault="00871938" w:rsidP="0055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435" w14:textId="77777777" w:rsidR="008C39A7" w:rsidRDefault="008C39A7" w:rsidP="00AB0689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3D6"/>
    <w:multiLevelType w:val="hybridMultilevel"/>
    <w:tmpl w:val="3498068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83E6C"/>
    <w:multiLevelType w:val="hybridMultilevel"/>
    <w:tmpl w:val="06F092D8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46CC9"/>
    <w:multiLevelType w:val="hybridMultilevel"/>
    <w:tmpl w:val="57FCEBA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7892"/>
    <w:multiLevelType w:val="hybridMultilevel"/>
    <w:tmpl w:val="930237F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5C9"/>
    <w:multiLevelType w:val="hybridMultilevel"/>
    <w:tmpl w:val="654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F52F7"/>
    <w:multiLevelType w:val="hybridMultilevel"/>
    <w:tmpl w:val="1DFEF6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222AC6"/>
    <w:multiLevelType w:val="hybridMultilevel"/>
    <w:tmpl w:val="494E9CC4"/>
    <w:lvl w:ilvl="0" w:tplc="0B00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5F0"/>
    <w:multiLevelType w:val="hybridMultilevel"/>
    <w:tmpl w:val="43BE2ABA"/>
    <w:lvl w:ilvl="0" w:tplc="785245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A38D8"/>
    <w:multiLevelType w:val="hybridMultilevel"/>
    <w:tmpl w:val="A728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53585A"/>
    <w:multiLevelType w:val="hybridMultilevel"/>
    <w:tmpl w:val="2EE8C4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027565574">
    <w:abstractNumId w:val="4"/>
  </w:num>
  <w:num w:numId="2" w16cid:durableId="201865970">
    <w:abstractNumId w:val="19"/>
  </w:num>
  <w:num w:numId="3" w16cid:durableId="1426731423">
    <w:abstractNumId w:val="11"/>
  </w:num>
  <w:num w:numId="4" w16cid:durableId="223495526">
    <w:abstractNumId w:val="3"/>
  </w:num>
  <w:num w:numId="5" w16cid:durableId="1733190592">
    <w:abstractNumId w:val="0"/>
  </w:num>
  <w:num w:numId="6" w16cid:durableId="1015963954">
    <w:abstractNumId w:val="15"/>
  </w:num>
  <w:num w:numId="7" w16cid:durableId="564265979">
    <w:abstractNumId w:val="12"/>
  </w:num>
  <w:num w:numId="8" w16cid:durableId="884946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155860">
    <w:abstractNumId w:val="2"/>
  </w:num>
  <w:num w:numId="10" w16cid:durableId="1560705675">
    <w:abstractNumId w:val="9"/>
  </w:num>
  <w:num w:numId="11" w16cid:durableId="237135672">
    <w:abstractNumId w:val="10"/>
  </w:num>
  <w:num w:numId="12" w16cid:durableId="469715688">
    <w:abstractNumId w:val="17"/>
  </w:num>
  <w:num w:numId="13" w16cid:durableId="887379079">
    <w:abstractNumId w:val="8"/>
  </w:num>
  <w:num w:numId="14" w16cid:durableId="895579619">
    <w:abstractNumId w:val="1"/>
  </w:num>
  <w:num w:numId="15" w16cid:durableId="1699812496">
    <w:abstractNumId w:val="7"/>
  </w:num>
  <w:num w:numId="16" w16cid:durableId="1725177467">
    <w:abstractNumId w:val="16"/>
  </w:num>
  <w:num w:numId="17" w16cid:durableId="1798529468">
    <w:abstractNumId w:val="14"/>
  </w:num>
  <w:num w:numId="18" w16cid:durableId="249970474">
    <w:abstractNumId w:val="13"/>
  </w:num>
  <w:num w:numId="19" w16cid:durableId="207108301">
    <w:abstractNumId w:val="18"/>
  </w:num>
  <w:num w:numId="20" w16cid:durableId="1142699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E"/>
    <w:rsid w:val="00033750"/>
    <w:rsid w:val="000427FC"/>
    <w:rsid w:val="00067B31"/>
    <w:rsid w:val="000B56B1"/>
    <w:rsid w:val="000E6A81"/>
    <w:rsid w:val="00115D04"/>
    <w:rsid w:val="00115E4D"/>
    <w:rsid w:val="001165D2"/>
    <w:rsid w:val="001362D3"/>
    <w:rsid w:val="00157D5D"/>
    <w:rsid w:val="00163F18"/>
    <w:rsid w:val="00191CCA"/>
    <w:rsid w:val="002070F3"/>
    <w:rsid w:val="00237890"/>
    <w:rsid w:val="002574BE"/>
    <w:rsid w:val="00260AFA"/>
    <w:rsid w:val="00270D0E"/>
    <w:rsid w:val="00282CF2"/>
    <w:rsid w:val="0036224C"/>
    <w:rsid w:val="00372087"/>
    <w:rsid w:val="00375952"/>
    <w:rsid w:val="003759CD"/>
    <w:rsid w:val="003E3635"/>
    <w:rsid w:val="003F0989"/>
    <w:rsid w:val="003F10FA"/>
    <w:rsid w:val="003F1619"/>
    <w:rsid w:val="00427E2F"/>
    <w:rsid w:val="00431D3E"/>
    <w:rsid w:val="00466159"/>
    <w:rsid w:val="00484C1B"/>
    <w:rsid w:val="0048630B"/>
    <w:rsid w:val="004915A5"/>
    <w:rsid w:val="00495E90"/>
    <w:rsid w:val="00502705"/>
    <w:rsid w:val="00510339"/>
    <w:rsid w:val="00551E04"/>
    <w:rsid w:val="00581406"/>
    <w:rsid w:val="00592BCB"/>
    <w:rsid w:val="005A68B0"/>
    <w:rsid w:val="005E7E91"/>
    <w:rsid w:val="005F27E1"/>
    <w:rsid w:val="005F32F6"/>
    <w:rsid w:val="005F7736"/>
    <w:rsid w:val="006028B2"/>
    <w:rsid w:val="006138EF"/>
    <w:rsid w:val="006257FF"/>
    <w:rsid w:val="006376A4"/>
    <w:rsid w:val="00642CBC"/>
    <w:rsid w:val="00655AE4"/>
    <w:rsid w:val="006655E2"/>
    <w:rsid w:val="006B715A"/>
    <w:rsid w:val="006C2C8D"/>
    <w:rsid w:val="006D080D"/>
    <w:rsid w:val="006D08EF"/>
    <w:rsid w:val="006D5A7B"/>
    <w:rsid w:val="006D78E0"/>
    <w:rsid w:val="006F129C"/>
    <w:rsid w:val="006F781F"/>
    <w:rsid w:val="007120E3"/>
    <w:rsid w:val="007202D2"/>
    <w:rsid w:val="0073326A"/>
    <w:rsid w:val="007412FF"/>
    <w:rsid w:val="0079241E"/>
    <w:rsid w:val="00797EF9"/>
    <w:rsid w:val="007C4A40"/>
    <w:rsid w:val="007C755F"/>
    <w:rsid w:val="00810394"/>
    <w:rsid w:val="008214EE"/>
    <w:rsid w:val="00826DBB"/>
    <w:rsid w:val="008323D9"/>
    <w:rsid w:val="00832E69"/>
    <w:rsid w:val="00871938"/>
    <w:rsid w:val="00882DA2"/>
    <w:rsid w:val="0088718E"/>
    <w:rsid w:val="008A1F7F"/>
    <w:rsid w:val="008B1ACD"/>
    <w:rsid w:val="008C39A7"/>
    <w:rsid w:val="009056A6"/>
    <w:rsid w:val="009235F7"/>
    <w:rsid w:val="00930DF8"/>
    <w:rsid w:val="009466C7"/>
    <w:rsid w:val="009824E4"/>
    <w:rsid w:val="009E52FF"/>
    <w:rsid w:val="009F1C39"/>
    <w:rsid w:val="009F7514"/>
    <w:rsid w:val="00A04DB7"/>
    <w:rsid w:val="00A33D20"/>
    <w:rsid w:val="00A535F8"/>
    <w:rsid w:val="00AB0689"/>
    <w:rsid w:val="00AD0051"/>
    <w:rsid w:val="00AD34CF"/>
    <w:rsid w:val="00B16ED4"/>
    <w:rsid w:val="00B45271"/>
    <w:rsid w:val="00B5744B"/>
    <w:rsid w:val="00B610C1"/>
    <w:rsid w:val="00BE7345"/>
    <w:rsid w:val="00BF30E3"/>
    <w:rsid w:val="00BF77FE"/>
    <w:rsid w:val="00C220B9"/>
    <w:rsid w:val="00C30CFD"/>
    <w:rsid w:val="00C845C2"/>
    <w:rsid w:val="00CA1E17"/>
    <w:rsid w:val="00CB3372"/>
    <w:rsid w:val="00CD51C3"/>
    <w:rsid w:val="00D22137"/>
    <w:rsid w:val="00D3639D"/>
    <w:rsid w:val="00D86581"/>
    <w:rsid w:val="00D9146F"/>
    <w:rsid w:val="00D93081"/>
    <w:rsid w:val="00DE10D1"/>
    <w:rsid w:val="00DE2C3F"/>
    <w:rsid w:val="00E6301A"/>
    <w:rsid w:val="00E828DC"/>
    <w:rsid w:val="00E910A1"/>
    <w:rsid w:val="00EC6DF1"/>
    <w:rsid w:val="00ED7C74"/>
    <w:rsid w:val="00EE2282"/>
    <w:rsid w:val="00EE48FD"/>
    <w:rsid w:val="00F00EE0"/>
    <w:rsid w:val="00F07F1E"/>
    <w:rsid w:val="00F7611B"/>
    <w:rsid w:val="00F92D8E"/>
    <w:rsid w:val="00FC3138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C69"/>
  <w15:docId w15:val="{8E5125D3-1EB5-46D0-8C0A-F02E28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51E04"/>
    <w:rPr>
      <w:vertAlign w:val="superscript"/>
    </w:rPr>
  </w:style>
  <w:style w:type="table" w:styleId="a6">
    <w:name w:val="Table Grid"/>
    <w:basedOn w:val="a1"/>
    <w:rsid w:val="0055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2">
    <w:name w:val="WW8Num2z2"/>
    <w:rsid w:val="00642CBC"/>
    <w:rPr>
      <w:rFonts w:ascii="Wingdings" w:hAnsi="Wingdings"/>
    </w:rPr>
  </w:style>
  <w:style w:type="paragraph" w:styleId="a7">
    <w:name w:val="footer"/>
    <w:basedOn w:val="a"/>
    <w:link w:val="a8"/>
    <w:rsid w:val="00642CB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642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rsid w:val="00642CBC"/>
  </w:style>
  <w:style w:type="table" w:customStyle="1" w:styleId="1">
    <w:name w:val="Сетка таблицы1"/>
    <w:basedOn w:val="a1"/>
    <w:next w:val="a6"/>
    <w:rsid w:val="00642C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27FC"/>
    <w:pPr>
      <w:ind w:left="720"/>
      <w:contextualSpacing/>
    </w:pPr>
  </w:style>
  <w:style w:type="paragraph" w:styleId="2">
    <w:name w:val="Body Text 2"/>
    <w:basedOn w:val="a"/>
    <w:link w:val="20"/>
    <w:unhideWhenUsed/>
    <w:rsid w:val="007C75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7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7C755F"/>
    <w:rPr>
      <w:color w:val="1952D3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BF7C-3178-4CA4-BB1D-56018C7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Политех</dc:creator>
  <cp:lastModifiedBy>asus</cp:lastModifiedBy>
  <cp:revision>6</cp:revision>
  <cp:lastPrinted>2023-02-09T06:15:00Z</cp:lastPrinted>
  <dcterms:created xsi:type="dcterms:W3CDTF">2023-01-19T22:57:00Z</dcterms:created>
  <dcterms:modified xsi:type="dcterms:W3CDTF">2023-02-09T06:18:00Z</dcterms:modified>
</cp:coreProperties>
</file>