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00" w:rsidRPr="009D0E5F" w:rsidRDefault="00334F00" w:rsidP="00334F00">
      <w:pPr>
        <w:keepNext/>
        <w:keepLines/>
        <w:spacing w:after="120" w:line="240" w:lineRule="auto"/>
        <w:jc w:val="center"/>
        <w:outlineLvl w:val="3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9D0E5F">
        <w:rPr>
          <w:rFonts w:eastAsia="Arial Unicode MS"/>
          <w:color w:val="000000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9D0E5F">
        <w:rPr>
          <w:rFonts w:eastAsia="Arial Unicode MS"/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</w:t>
      </w:r>
      <w:r w:rsidR="00D97CCA" w:rsidRPr="009D0E5F">
        <w:rPr>
          <w:rFonts w:eastAsia="Arial Unicode MS"/>
          <w:color w:val="000000"/>
          <w:sz w:val="24"/>
          <w:szCs w:val="24"/>
          <w:lang w:eastAsia="ru-RU"/>
        </w:rPr>
        <w:t>ждение РД</w:t>
      </w:r>
      <w:r w:rsidR="00D97CCA" w:rsidRPr="009D0E5F">
        <w:rPr>
          <w:rFonts w:eastAsia="Arial Unicode MS"/>
          <w:color w:val="000000"/>
          <w:sz w:val="24"/>
          <w:szCs w:val="24"/>
          <w:lang w:eastAsia="ru-RU"/>
        </w:rPr>
        <w:br/>
        <w:t>«Технический колледж и</w:t>
      </w:r>
      <w:r w:rsidRPr="009D0E5F">
        <w:rPr>
          <w:rFonts w:eastAsia="Arial Unicode MS"/>
          <w:color w:val="000000"/>
          <w:sz w:val="24"/>
          <w:szCs w:val="24"/>
          <w:lang w:eastAsia="ru-RU"/>
        </w:rPr>
        <w:t>м. Р.Н.</w:t>
      </w:r>
      <w:r w:rsidR="00D97CCA" w:rsidRPr="009D0E5F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proofErr w:type="spellStart"/>
      <w:r w:rsidRPr="009D0E5F">
        <w:rPr>
          <w:rFonts w:eastAsia="Arial Unicode MS"/>
          <w:color w:val="000000"/>
          <w:sz w:val="24"/>
          <w:szCs w:val="24"/>
          <w:lang w:eastAsia="ru-RU"/>
        </w:rPr>
        <w:t>Ашуралиева</w:t>
      </w:r>
      <w:proofErr w:type="spellEnd"/>
      <w:r w:rsidRPr="009D0E5F">
        <w:rPr>
          <w:rFonts w:eastAsia="Arial Unicode MS"/>
          <w:color w:val="000000"/>
          <w:sz w:val="24"/>
          <w:szCs w:val="24"/>
          <w:lang w:eastAsia="ru-RU"/>
        </w:rPr>
        <w:t>»</w:t>
      </w:r>
    </w:p>
    <w:p w:rsidR="00334F00" w:rsidRPr="009D0E5F" w:rsidRDefault="00334F00" w:rsidP="00334F00">
      <w:pPr>
        <w:keepNext/>
        <w:keepLines/>
        <w:spacing w:after="0" w:line="240" w:lineRule="auto"/>
        <w:ind w:left="567" w:firstLine="113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ind w:left="567" w:firstLine="113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color w:val="000000"/>
          <w:sz w:val="24"/>
          <w:szCs w:val="24"/>
          <w:lang w:eastAsia="ru-RU"/>
        </w:rPr>
      </w:pP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9D0E5F">
        <w:rPr>
          <w:rFonts w:eastAsia="Arial Unicode MS"/>
          <w:b/>
          <w:color w:val="000000"/>
          <w:sz w:val="24"/>
          <w:szCs w:val="24"/>
          <w:lang w:eastAsia="ru-RU"/>
        </w:rPr>
        <w:t>РАБОЧАЯ ПРОГРАММА УЧЕБНОЙ ДИСЦИПЛИНЫ</w:t>
      </w: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334F00" w:rsidRPr="009D0E5F" w:rsidRDefault="00CC0145" w:rsidP="009D0E5F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</w:rPr>
      </w:pPr>
      <w:r w:rsidRPr="009D0E5F">
        <w:rPr>
          <w:rFonts w:eastAsia="Calibri"/>
          <w:sz w:val="24"/>
          <w:szCs w:val="24"/>
          <w:u w:val="single"/>
        </w:rPr>
        <w:t>СГ.06</w:t>
      </w:r>
      <w:r w:rsidR="00334F00" w:rsidRPr="009D0E5F">
        <w:rPr>
          <w:rFonts w:eastAsia="Calibri"/>
          <w:sz w:val="24"/>
          <w:szCs w:val="24"/>
          <w:u w:val="single"/>
        </w:rPr>
        <w:t xml:space="preserve"> </w:t>
      </w:r>
      <w:r w:rsidR="00505840" w:rsidRPr="009D0E5F">
        <w:rPr>
          <w:sz w:val="24"/>
          <w:szCs w:val="24"/>
          <w:u w:val="single"/>
        </w:rPr>
        <w:t xml:space="preserve">Основы </w:t>
      </w:r>
      <w:r w:rsidR="00505840" w:rsidRPr="009D0E5F">
        <w:rPr>
          <w:rFonts w:eastAsia="Times New Roman"/>
          <w:sz w:val="24"/>
          <w:szCs w:val="24"/>
          <w:u w:val="single"/>
        </w:rPr>
        <w:t>финансовой грамотности</w:t>
      </w:r>
    </w:p>
    <w:p w:rsidR="00334F00" w:rsidRPr="009D0E5F" w:rsidRDefault="00334F00" w:rsidP="00334F00">
      <w:pPr>
        <w:keepNext/>
        <w:keepLines/>
        <w:spacing w:after="0" w:line="240" w:lineRule="auto"/>
        <w:jc w:val="center"/>
        <w:outlineLvl w:val="3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9D0E5F">
        <w:rPr>
          <w:rFonts w:eastAsia="Arial Unicode MS"/>
          <w:color w:val="000000"/>
          <w:sz w:val="24"/>
          <w:szCs w:val="24"/>
          <w:lang w:eastAsia="ru-RU"/>
        </w:rPr>
        <w:t xml:space="preserve">код и наименование дисциплины </w:t>
      </w:r>
    </w:p>
    <w:p w:rsidR="00334F00" w:rsidRPr="009D0E5F" w:rsidRDefault="00334F00" w:rsidP="00334F00">
      <w:pPr>
        <w:keepNext/>
        <w:keepLines/>
        <w:spacing w:after="0" w:line="240" w:lineRule="auto"/>
        <w:outlineLvl w:val="3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9D0E5F" w:rsidRPr="009D0E5F" w:rsidRDefault="009D0E5F" w:rsidP="00334F00">
      <w:pPr>
        <w:keepNext/>
        <w:keepLines/>
        <w:spacing w:after="0" w:line="240" w:lineRule="auto"/>
        <w:outlineLvl w:val="3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9D0E5F" w:rsidRPr="009D0E5F" w:rsidRDefault="009D0E5F" w:rsidP="00334F00">
      <w:pPr>
        <w:keepNext/>
        <w:keepLines/>
        <w:spacing w:after="0" w:line="240" w:lineRule="auto"/>
        <w:outlineLvl w:val="3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9D0E5F" w:rsidRPr="009D0E5F" w:rsidRDefault="009D0E5F" w:rsidP="009D0E5F">
      <w:pPr>
        <w:keepNext/>
        <w:keepLines/>
        <w:spacing w:after="0" w:line="240" w:lineRule="auto"/>
        <w:outlineLvl w:val="3"/>
        <w:rPr>
          <w:rFonts w:eastAsia="Arial Unicode MS"/>
          <w:sz w:val="24"/>
          <w:szCs w:val="24"/>
        </w:rPr>
      </w:pPr>
      <w:r w:rsidRPr="009D0E5F">
        <w:rPr>
          <w:rFonts w:eastAsia="Arial Unicode MS"/>
          <w:sz w:val="24"/>
          <w:szCs w:val="24"/>
        </w:rPr>
        <w:t xml:space="preserve">Код и наименование </w:t>
      </w:r>
      <w:proofErr w:type="gramStart"/>
      <w:r w:rsidRPr="009D0E5F">
        <w:rPr>
          <w:rFonts w:eastAsia="Arial Unicode MS"/>
          <w:sz w:val="24"/>
          <w:szCs w:val="24"/>
        </w:rPr>
        <w:t xml:space="preserve">профессии:  </w:t>
      </w:r>
      <w:r w:rsidRPr="009D0E5F">
        <w:rPr>
          <w:rFonts w:eastAsia="Arial Unicode MS"/>
          <w:sz w:val="24"/>
          <w:szCs w:val="24"/>
          <w:u w:val="single"/>
        </w:rPr>
        <w:t>11.01.05</w:t>
      </w:r>
      <w:proofErr w:type="gramEnd"/>
      <w:r w:rsidRPr="009D0E5F">
        <w:rPr>
          <w:rFonts w:eastAsia="Arial Unicode MS"/>
          <w:sz w:val="24"/>
          <w:szCs w:val="24"/>
          <w:u w:val="single"/>
        </w:rPr>
        <w:t xml:space="preserve"> «Монтажник связи»</w:t>
      </w:r>
    </w:p>
    <w:p w:rsidR="009D0E5F" w:rsidRPr="009D0E5F" w:rsidRDefault="009D0E5F" w:rsidP="009D0E5F">
      <w:pPr>
        <w:keepNext/>
        <w:keepLines/>
        <w:spacing w:after="0" w:line="240" w:lineRule="auto"/>
        <w:outlineLvl w:val="3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keepNext/>
        <w:keepLines/>
        <w:spacing w:after="0" w:line="240" w:lineRule="auto"/>
        <w:outlineLvl w:val="3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keepNext/>
        <w:keepLines/>
        <w:spacing w:after="0" w:line="240" w:lineRule="auto"/>
        <w:outlineLvl w:val="3"/>
        <w:rPr>
          <w:rFonts w:eastAsia="Arial Unicode MS"/>
          <w:sz w:val="24"/>
          <w:szCs w:val="24"/>
        </w:rPr>
      </w:pPr>
      <w:r w:rsidRPr="009D0E5F">
        <w:rPr>
          <w:rFonts w:eastAsia="Arial Unicode MS"/>
          <w:sz w:val="24"/>
          <w:szCs w:val="24"/>
        </w:rPr>
        <w:t>входящей в состав УГС</w:t>
      </w:r>
      <w:r w:rsidRPr="009D0E5F">
        <w:rPr>
          <w:sz w:val="24"/>
          <w:szCs w:val="24"/>
          <w:u w:val="single"/>
        </w:rPr>
        <w:t>11.00.00 Электроника радиотехника и системы связи</w:t>
      </w:r>
    </w:p>
    <w:p w:rsidR="009D0E5F" w:rsidRPr="009D0E5F" w:rsidRDefault="009D0E5F" w:rsidP="009D0E5F">
      <w:pPr>
        <w:keepNext/>
        <w:keepLines/>
        <w:spacing w:after="0" w:line="240" w:lineRule="auto"/>
        <w:ind w:firstLine="3119"/>
        <w:outlineLvl w:val="3"/>
        <w:rPr>
          <w:rFonts w:eastAsia="Arial Unicode MS"/>
          <w:sz w:val="24"/>
          <w:szCs w:val="24"/>
          <w:vertAlign w:val="superscript"/>
        </w:rPr>
      </w:pPr>
      <w:r w:rsidRPr="009D0E5F">
        <w:rPr>
          <w:rFonts w:eastAsia="Arial Unicode MS"/>
          <w:sz w:val="24"/>
          <w:szCs w:val="24"/>
          <w:vertAlign w:val="superscript"/>
        </w:rPr>
        <w:t xml:space="preserve">код и наименование </w:t>
      </w:r>
      <w:proofErr w:type="gramStart"/>
      <w:r w:rsidRPr="009D0E5F">
        <w:rPr>
          <w:rFonts w:eastAsia="Arial Unicode MS"/>
          <w:sz w:val="24"/>
          <w:szCs w:val="24"/>
          <w:vertAlign w:val="superscript"/>
        </w:rPr>
        <w:t>укрупненной  группы</w:t>
      </w:r>
      <w:proofErr w:type="gramEnd"/>
      <w:r w:rsidRPr="009D0E5F">
        <w:rPr>
          <w:rFonts w:eastAsia="Arial Unicode MS"/>
          <w:sz w:val="24"/>
          <w:szCs w:val="24"/>
          <w:vertAlign w:val="superscript"/>
        </w:rPr>
        <w:t xml:space="preserve"> специальностей</w:t>
      </w:r>
    </w:p>
    <w:p w:rsidR="009D0E5F" w:rsidRPr="009D0E5F" w:rsidRDefault="009D0E5F" w:rsidP="009D0E5F">
      <w:pPr>
        <w:keepNext/>
        <w:keepLines/>
        <w:spacing w:after="0" w:line="240" w:lineRule="auto"/>
        <w:outlineLvl w:val="3"/>
        <w:rPr>
          <w:rFonts w:eastAsia="Arial Unicode MS"/>
          <w:sz w:val="24"/>
          <w:szCs w:val="24"/>
          <w:vertAlign w:val="superscript"/>
        </w:rPr>
      </w:pPr>
    </w:p>
    <w:p w:rsidR="009D0E5F" w:rsidRPr="009D0E5F" w:rsidRDefault="009D0E5F" w:rsidP="009D0E5F">
      <w:pPr>
        <w:keepNext/>
        <w:keepLines/>
        <w:spacing w:after="0" w:line="240" w:lineRule="auto"/>
        <w:ind w:firstLine="6096"/>
        <w:outlineLvl w:val="3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keepNext/>
        <w:keepLines/>
        <w:spacing w:after="0" w:line="240" w:lineRule="auto"/>
        <w:jc w:val="center"/>
        <w:outlineLvl w:val="3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keepNext/>
        <w:keepLines/>
        <w:spacing w:after="0" w:line="240" w:lineRule="auto"/>
        <w:jc w:val="center"/>
        <w:outlineLvl w:val="3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keepNext/>
        <w:keepLines/>
        <w:spacing w:after="0" w:line="240" w:lineRule="auto"/>
        <w:jc w:val="center"/>
        <w:outlineLvl w:val="3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spacing w:after="0"/>
        <w:jc w:val="center"/>
        <w:rPr>
          <w:sz w:val="24"/>
          <w:szCs w:val="24"/>
        </w:rPr>
      </w:pPr>
      <w:proofErr w:type="gramStart"/>
      <w:r w:rsidRPr="009D0E5F">
        <w:rPr>
          <w:rFonts w:eastAsia="Arial Unicode MS"/>
          <w:sz w:val="24"/>
          <w:szCs w:val="24"/>
        </w:rPr>
        <w:t>Квалификация  выпускника</w:t>
      </w:r>
      <w:proofErr w:type="gramEnd"/>
      <w:r w:rsidRPr="009D0E5F">
        <w:rPr>
          <w:rFonts w:eastAsia="Arial Unicode MS"/>
          <w:sz w:val="24"/>
          <w:szCs w:val="24"/>
        </w:rPr>
        <w:t xml:space="preserve">:  </w:t>
      </w:r>
      <w:r w:rsidRPr="009D0E5F">
        <w:rPr>
          <w:sz w:val="24"/>
          <w:szCs w:val="24"/>
        </w:rPr>
        <w:t xml:space="preserve">монтажник связи - </w:t>
      </w:r>
      <w:proofErr w:type="spellStart"/>
      <w:r w:rsidRPr="009D0E5F">
        <w:rPr>
          <w:sz w:val="24"/>
          <w:szCs w:val="24"/>
        </w:rPr>
        <w:t>антенщик</w:t>
      </w:r>
      <w:proofErr w:type="spellEnd"/>
      <w:r w:rsidRPr="009D0E5F">
        <w:rPr>
          <w:sz w:val="24"/>
          <w:szCs w:val="24"/>
        </w:rPr>
        <w:t>,</w:t>
      </w:r>
    </w:p>
    <w:p w:rsidR="009D0E5F" w:rsidRPr="009D0E5F" w:rsidRDefault="009D0E5F" w:rsidP="009D0E5F">
      <w:pPr>
        <w:spacing w:after="0"/>
        <w:jc w:val="center"/>
        <w:rPr>
          <w:sz w:val="24"/>
          <w:szCs w:val="24"/>
        </w:rPr>
      </w:pPr>
      <w:r w:rsidRPr="009D0E5F">
        <w:rPr>
          <w:sz w:val="24"/>
          <w:szCs w:val="24"/>
        </w:rPr>
        <w:t xml:space="preserve">монтажник связи – кабельщик, </w:t>
      </w:r>
    </w:p>
    <w:p w:rsidR="009D0E5F" w:rsidRPr="009D0E5F" w:rsidRDefault="009D0E5F" w:rsidP="009D0E5F">
      <w:pPr>
        <w:spacing w:after="0"/>
        <w:jc w:val="center"/>
        <w:rPr>
          <w:sz w:val="24"/>
          <w:szCs w:val="24"/>
        </w:rPr>
      </w:pPr>
      <w:r w:rsidRPr="009D0E5F">
        <w:rPr>
          <w:sz w:val="24"/>
          <w:szCs w:val="24"/>
        </w:rPr>
        <w:t xml:space="preserve">монтажник связи - </w:t>
      </w:r>
      <w:proofErr w:type="spellStart"/>
      <w:r w:rsidRPr="009D0E5F">
        <w:rPr>
          <w:sz w:val="24"/>
          <w:szCs w:val="24"/>
        </w:rPr>
        <w:t>линейщик</w:t>
      </w:r>
      <w:proofErr w:type="spellEnd"/>
      <w:r w:rsidRPr="009D0E5F">
        <w:rPr>
          <w:sz w:val="24"/>
          <w:szCs w:val="24"/>
        </w:rPr>
        <w:t xml:space="preserve">, </w:t>
      </w:r>
    </w:p>
    <w:p w:rsidR="009D0E5F" w:rsidRPr="009D0E5F" w:rsidRDefault="009D0E5F" w:rsidP="009D0E5F">
      <w:pPr>
        <w:spacing w:after="0"/>
        <w:jc w:val="center"/>
        <w:rPr>
          <w:sz w:val="24"/>
          <w:szCs w:val="24"/>
        </w:rPr>
      </w:pPr>
      <w:r w:rsidRPr="009D0E5F">
        <w:rPr>
          <w:sz w:val="24"/>
          <w:szCs w:val="24"/>
        </w:rPr>
        <w:t xml:space="preserve">монтажник связи - спайщик </w:t>
      </w:r>
    </w:p>
    <w:p w:rsidR="009D0E5F" w:rsidRPr="009D0E5F" w:rsidRDefault="009D0E5F" w:rsidP="009D0E5F">
      <w:pPr>
        <w:keepNext/>
        <w:keepLines/>
        <w:spacing w:after="0" w:line="240" w:lineRule="auto"/>
        <w:jc w:val="center"/>
        <w:outlineLvl w:val="3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keepNext/>
        <w:keepLines/>
        <w:spacing w:after="0" w:line="240" w:lineRule="auto"/>
        <w:outlineLvl w:val="3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keepNext/>
        <w:keepLines/>
        <w:spacing w:after="0" w:line="240" w:lineRule="auto"/>
        <w:outlineLvl w:val="3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 w:val="24"/>
          <w:szCs w:val="24"/>
        </w:rPr>
      </w:pPr>
    </w:p>
    <w:p w:rsidR="009D0E5F" w:rsidRPr="009D0E5F" w:rsidRDefault="009D0E5F" w:rsidP="009D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Cs/>
          <w:sz w:val="24"/>
          <w:szCs w:val="24"/>
        </w:rPr>
      </w:pPr>
      <w:r w:rsidRPr="009D0E5F">
        <w:rPr>
          <w:bCs/>
          <w:sz w:val="24"/>
          <w:szCs w:val="24"/>
        </w:rPr>
        <w:t xml:space="preserve">Махачкала – 2024 г. </w:t>
      </w:r>
    </w:p>
    <w:p w:rsidR="00B02FDC" w:rsidRPr="009D0E5F" w:rsidRDefault="00B02FDC" w:rsidP="00F36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701" w:right="-710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9005B4" w:rsidRPr="009D0E5F" w:rsidTr="009005B4">
        <w:trPr>
          <w:trHeight w:val="2976"/>
        </w:trPr>
        <w:tc>
          <w:tcPr>
            <w:tcW w:w="4656" w:type="dxa"/>
          </w:tcPr>
          <w:p w:rsidR="009005B4" w:rsidRPr="009D0E5F" w:rsidRDefault="009005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lastRenderedPageBreak/>
              <w:t xml:space="preserve"> </w:t>
            </w:r>
            <w:r w:rsidRPr="009D0E5F">
              <w:rPr>
                <w:rFonts w:eastAsia="Arial Unicode MS"/>
                <w:sz w:val="24"/>
                <w:szCs w:val="24"/>
              </w:rPr>
              <w:t xml:space="preserve">                   ОДОБРЕНО</w:t>
            </w:r>
          </w:p>
          <w:p w:rsidR="009005B4" w:rsidRPr="009D0E5F" w:rsidRDefault="009005B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4"/>
                <w:szCs w:val="24"/>
              </w:rPr>
            </w:pPr>
            <w:r w:rsidRPr="009D0E5F">
              <w:rPr>
                <w:rFonts w:eastAsia="Arial Unicode MS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9005B4" w:rsidRPr="009D0E5F" w:rsidRDefault="009005B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eastAsiaTheme="minorEastAsia"/>
                <w:color w:val="000000"/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Протокол №</w:t>
            </w:r>
            <w:r w:rsidRPr="009D0E5F">
              <w:rPr>
                <w:sz w:val="24"/>
                <w:szCs w:val="24"/>
                <w:u w:val="single"/>
              </w:rPr>
              <w:t xml:space="preserve"> 1 </w:t>
            </w:r>
            <w:proofErr w:type="gramStart"/>
            <w:r w:rsidRPr="009D0E5F">
              <w:rPr>
                <w:sz w:val="24"/>
                <w:szCs w:val="24"/>
              </w:rPr>
              <w:t xml:space="preserve">от  </w:t>
            </w:r>
            <w:r w:rsidRPr="009D0E5F">
              <w:rPr>
                <w:sz w:val="24"/>
                <w:szCs w:val="24"/>
                <w:u w:val="single"/>
              </w:rPr>
              <w:t>30.08.2024</w:t>
            </w:r>
            <w:proofErr w:type="gramEnd"/>
            <w:r w:rsidRPr="009D0E5F">
              <w:rPr>
                <w:sz w:val="24"/>
                <w:szCs w:val="24"/>
              </w:rPr>
              <w:t xml:space="preserve">   г.</w:t>
            </w:r>
          </w:p>
          <w:p w:rsidR="009005B4" w:rsidRPr="009D0E5F" w:rsidRDefault="009005B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9D0E5F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0E5F">
              <w:rPr>
                <w:rFonts w:eastAsia="Arial Unicode MS"/>
                <w:sz w:val="24"/>
                <w:szCs w:val="24"/>
              </w:rPr>
              <w:t xml:space="preserve"> Председатель П(Ц)К</w:t>
            </w:r>
          </w:p>
          <w:p w:rsidR="009005B4" w:rsidRPr="009D0E5F" w:rsidRDefault="009005B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</w:p>
          <w:p w:rsidR="009005B4" w:rsidRPr="009D0E5F" w:rsidRDefault="009005B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9D0E5F">
              <w:rPr>
                <w:rFonts w:eastAsia="Arial Unicode MS"/>
                <w:sz w:val="24"/>
                <w:szCs w:val="24"/>
              </w:rPr>
              <w:t xml:space="preserve">_________________       </w:t>
            </w:r>
            <w:r w:rsidRPr="009D0E5F">
              <w:rPr>
                <w:rFonts w:eastAsia="Arial Unicode MS"/>
                <w:sz w:val="24"/>
                <w:szCs w:val="24"/>
                <w:u w:val="single"/>
              </w:rPr>
              <w:t>Джалилов Ш.А</w:t>
            </w:r>
          </w:p>
          <w:p w:rsidR="009005B4" w:rsidRPr="009D0E5F" w:rsidRDefault="009005B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Arial Unicode MS"/>
                <w:sz w:val="24"/>
                <w:szCs w:val="24"/>
              </w:rPr>
            </w:pPr>
            <w:r w:rsidRPr="009D0E5F">
              <w:rPr>
                <w:rFonts w:eastAsia="Arial Unicode MS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9005B4" w:rsidRPr="009D0E5F" w:rsidRDefault="009005B4">
            <w:pPr>
              <w:spacing w:after="0" w:line="240" w:lineRule="auto"/>
              <w:ind w:left="826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005B4" w:rsidRPr="009D0E5F" w:rsidRDefault="009005B4" w:rsidP="00D03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03AAF" w:rsidRPr="009D0E5F" w:rsidRDefault="00D03AAF" w:rsidP="00D03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D0E5F">
        <w:rPr>
          <w:rFonts w:eastAsia="Times New Roman"/>
          <w:sz w:val="24"/>
          <w:szCs w:val="24"/>
          <w:lang w:eastAsia="ru-RU"/>
        </w:rPr>
        <w:t xml:space="preserve"> </w:t>
      </w:r>
    </w:p>
    <w:p w:rsidR="009D0E5F" w:rsidRPr="009D0E5F" w:rsidRDefault="009D0E5F" w:rsidP="009D0E5F">
      <w:pPr>
        <w:keepNext/>
        <w:keepLines/>
        <w:spacing w:after="0" w:line="276" w:lineRule="auto"/>
        <w:ind w:firstLine="851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Рабочая программа учебной дисциплины </w:t>
      </w:r>
      <w:r w:rsidRPr="009D0E5F">
        <w:rPr>
          <w:bCs/>
          <w:sz w:val="24"/>
          <w:szCs w:val="24"/>
        </w:rPr>
        <w:t>СГ.06 «Основы финансовой грамотности»</w:t>
      </w:r>
      <w:r w:rsidRPr="009D0E5F">
        <w:rPr>
          <w:sz w:val="24"/>
          <w:szCs w:val="24"/>
        </w:rPr>
        <w:t xml:space="preserve"> разработана на основе:</w:t>
      </w:r>
    </w:p>
    <w:p w:rsidR="009D0E5F" w:rsidRPr="009D0E5F" w:rsidRDefault="009D0E5F" w:rsidP="009D0E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851"/>
        <w:jc w:val="both"/>
        <w:rPr>
          <w:rFonts w:eastAsia="Arial Unicode MS"/>
          <w:b/>
          <w:sz w:val="24"/>
          <w:szCs w:val="24"/>
        </w:rPr>
      </w:pPr>
      <w:r w:rsidRPr="009D0E5F">
        <w:rPr>
          <w:rFonts w:eastAsia="Arial Unicode MS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11.01.05 Монтажник связи</w:t>
      </w:r>
      <w:r w:rsidRPr="009D0E5F">
        <w:rPr>
          <w:rFonts w:eastAsia="Arial Unicode MS"/>
          <w:bCs/>
          <w:sz w:val="24"/>
          <w:szCs w:val="24"/>
        </w:rPr>
        <w:t xml:space="preserve"> утвержденного Приказом </w:t>
      </w:r>
      <w:proofErr w:type="spellStart"/>
      <w:r w:rsidRPr="009D0E5F">
        <w:rPr>
          <w:rFonts w:eastAsia="Arial Unicode MS"/>
          <w:bCs/>
          <w:sz w:val="24"/>
          <w:szCs w:val="24"/>
        </w:rPr>
        <w:t>Минпросвещения</w:t>
      </w:r>
      <w:proofErr w:type="spellEnd"/>
      <w:r w:rsidRPr="009D0E5F">
        <w:rPr>
          <w:rFonts w:eastAsia="Arial Unicode MS"/>
          <w:bCs/>
          <w:sz w:val="24"/>
          <w:szCs w:val="24"/>
        </w:rPr>
        <w:t xml:space="preserve"> России от 22 июля 2022 г. №589, </w:t>
      </w:r>
      <w:r w:rsidRPr="009D0E5F">
        <w:rPr>
          <w:rFonts w:eastAsia="Arial Unicode MS"/>
          <w:sz w:val="24"/>
          <w:szCs w:val="24"/>
        </w:rPr>
        <w:t>входящей в состав укрупненной группы специальностей 11.00.00 Электроника, радиотехника и системы связи;</w:t>
      </w:r>
    </w:p>
    <w:p w:rsidR="009D0E5F" w:rsidRPr="009D0E5F" w:rsidRDefault="009D0E5F" w:rsidP="009D0E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851"/>
        <w:jc w:val="both"/>
        <w:rPr>
          <w:rFonts w:eastAsia="Arial Unicode MS"/>
          <w:sz w:val="24"/>
          <w:szCs w:val="24"/>
          <w:lang w:bidi="ru-RU"/>
        </w:rPr>
      </w:pPr>
      <w:r w:rsidRPr="009D0E5F">
        <w:rPr>
          <w:rFonts w:eastAsia="Arial Unicode MS"/>
          <w:sz w:val="24"/>
          <w:szCs w:val="24"/>
          <w:lang w:bidi="ru-RU"/>
        </w:rPr>
        <w:t>с учетом:</w:t>
      </w:r>
    </w:p>
    <w:p w:rsidR="00D03AAF" w:rsidRPr="009D0E5F" w:rsidRDefault="009D0E5F" w:rsidP="009D0E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851"/>
        <w:jc w:val="both"/>
        <w:rPr>
          <w:rFonts w:eastAsia="Arial Unicode MS"/>
          <w:sz w:val="24"/>
          <w:szCs w:val="24"/>
          <w:lang w:bidi="ru-RU"/>
        </w:rPr>
      </w:pPr>
      <w:r w:rsidRPr="009D0E5F">
        <w:rPr>
          <w:rFonts w:eastAsia="Arial Unicode MS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</w:t>
      </w:r>
      <w:proofErr w:type="spellStart"/>
      <w:r w:rsidRPr="009D0E5F">
        <w:rPr>
          <w:rFonts w:eastAsia="Arial Unicode MS"/>
          <w:sz w:val="24"/>
          <w:szCs w:val="24"/>
          <w:lang w:bidi="ru-RU"/>
        </w:rPr>
        <w:t>учебнометодическим</w:t>
      </w:r>
      <w:proofErr w:type="spellEnd"/>
      <w:r w:rsidRPr="009D0E5F">
        <w:rPr>
          <w:rFonts w:eastAsia="Arial Unicode MS"/>
          <w:sz w:val="24"/>
          <w:szCs w:val="24"/>
          <w:lang w:bidi="ru-RU"/>
        </w:rPr>
        <w:t xml:space="preserve">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9D0E5F">
        <w:rPr>
          <w:rFonts w:eastAsia="Arial Unicode MS"/>
          <w:sz w:val="24"/>
          <w:szCs w:val="24"/>
        </w:rPr>
        <w:t>2024/2025</w:t>
      </w:r>
      <w:r w:rsidRPr="009D0E5F">
        <w:rPr>
          <w:rFonts w:eastAsia="Arial Unicode MS"/>
          <w:sz w:val="24"/>
          <w:szCs w:val="24"/>
          <w:lang w:bidi="ru-RU"/>
        </w:rPr>
        <w:t xml:space="preserve"> учебный год</w:t>
      </w:r>
    </w:p>
    <w:p w:rsidR="009D0E5F" w:rsidRPr="009D0E5F" w:rsidRDefault="009D0E5F" w:rsidP="009D0E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851"/>
        <w:jc w:val="both"/>
        <w:rPr>
          <w:sz w:val="24"/>
          <w:szCs w:val="24"/>
        </w:rPr>
      </w:pPr>
    </w:p>
    <w:p w:rsidR="00D03AAF" w:rsidRPr="009D0E5F" w:rsidRDefault="00D03AAF" w:rsidP="009D0E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851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Разработчик:</w:t>
      </w:r>
    </w:p>
    <w:p w:rsidR="00D03AAF" w:rsidRPr="009D0E5F" w:rsidRDefault="00D03AAF" w:rsidP="009D0E5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851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Халилова </w:t>
      </w:r>
      <w:proofErr w:type="spellStart"/>
      <w:r w:rsidRPr="009D0E5F">
        <w:rPr>
          <w:sz w:val="24"/>
          <w:szCs w:val="24"/>
        </w:rPr>
        <w:t>Раисат</w:t>
      </w:r>
      <w:proofErr w:type="spellEnd"/>
      <w:r w:rsidRPr="009D0E5F">
        <w:rPr>
          <w:sz w:val="24"/>
          <w:szCs w:val="24"/>
        </w:rPr>
        <w:t xml:space="preserve"> </w:t>
      </w:r>
      <w:proofErr w:type="spellStart"/>
      <w:r w:rsidRPr="009D0E5F">
        <w:rPr>
          <w:sz w:val="24"/>
          <w:szCs w:val="24"/>
        </w:rPr>
        <w:t>Имамалиевна</w:t>
      </w:r>
      <w:proofErr w:type="spellEnd"/>
      <w:r w:rsidRPr="009D0E5F">
        <w:rPr>
          <w:sz w:val="24"/>
          <w:szCs w:val="24"/>
        </w:rPr>
        <w:t xml:space="preserve">, преподаватель дисциплин профессионального цикла ГБПОУ РД «Технический колледж </w:t>
      </w:r>
      <w:r w:rsidRPr="009D0E5F">
        <w:rPr>
          <w:color w:val="000000"/>
          <w:sz w:val="24"/>
          <w:szCs w:val="24"/>
        </w:rPr>
        <w:t xml:space="preserve">им. Р.Н. </w:t>
      </w:r>
      <w:proofErr w:type="spellStart"/>
      <w:r w:rsidRPr="009D0E5F">
        <w:rPr>
          <w:color w:val="000000"/>
          <w:sz w:val="24"/>
          <w:szCs w:val="24"/>
        </w:rPr>
        <w:t>Ашуралиева</w:t>
      </w:r>
      <w:proofErr w:type="spellEnd"/>
      <w:r w:rsidRPr="009D0E5F">
        <w:rPr>
          <w:sz w:val="24"/>
          <w:szCs w:val="24"/>
        </w:rPr>
        <w:t>».</w:t>
      </w:r>
    </w:p>
    <w:p w:rsidR="00D03AAF" w:rsidRPr="009D0E5F" w:rsidRDefault="00D03AAF" w:rsidP="00D03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D03AAF" w:rsidRPr="009D0E5F" w:rsidRDefault="00D03AAF" w:rsidP="00D03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E81AE0" w:rsidRPr="009D0E5F" w:rsidRDefault="00E81AE0" w:rsidP="00D03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E81AE0" w:rsidRPr="009D0E5F" w:rsidRDefault="00E81AE0" w:rsidP="00D03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E81AE0" w:rsidRPr="009D0E5F" w:rsidRDefault="00E81AE0" w:rsidP="00D03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D03AAF" w:rsidRPr="009D0E5F" w:rsidRDefault="00D03AAF" w:rsidP="00D03AAF">
      <w:pPr>
        <w:widowControl w:val="0"/>
        <w:tabs>
          <w:tab w:val="left" w:pos="0"/>
        </w:tabs>
        <w:suppressAutoHyphens/>
        <w:ind w:firstLine="3060"/>
        <w:rPr>
          <w:sz w:val="20"/>
          <w:szCs w:val="24"/>
        </w:rPr>
      </w:pPr>
      <w:r w:rsidRPr="009D0E5F">
        <w:rPr>
          <w:b/>
          <w:i/>
          <w:sz w:val="20"/>
          <w:szCs w:val="24"/>
        </w:rPr>
        <w:t>©</w:t>
      </w:r>
      <w:r w:rsidRPr="009D0E5F">
        <w:rPr>
          <w:sz w:val="20"/>
          <w:szCs w:val="24"/>
        </w:rPr>
        <w:t xml:space="preserve"> Халилова </w:t>
      </w:r>
      <w:proofErr w:type="spellStart"/>
      <w:r w:rsidRPr="009D0E5F">
        <w:rPr>
          <w:sz w:val="20"/>
          <w:szCs w:val="24"/>
        </w:rPr>
        <w:t>Раисат</w:t>
      </w:r>
      <w:proofErr w:type="spellEnd"/>
      <w:r w:rsidRPr="009D0E5F">
        <w:rPr>
          <w:sz w:val="20"/>
          <w:szCs w:val="24"/>
        </w:rPr>
        <w:t xml:space="preserve"> </w:t>
      </w:r>
      <w:proofErr w:type="spellStart"/>
      <w:proofErr w:type="gramStart"/>
      <w:r w:rsidRPr="009D0E5F">
        <w:rPr>
          <w:sz w:val="20"/>
          <w:szCs w:val="24"/>
        </w:rPr>
        <w:t>Имамалиевна</w:t>
      </w:r>
      <w:proofErr w:type="spellEnd"/>
      <w:r w:rsidRPr="009D0E5F">
        <w:rPr>
          <w:sz w:val="20"/>
          <w:szCs w:val="24"/>
        </w:rPr>
        <w:t xml:space="preserve">  </w:t>
      </w:r>
      <w:r w:rsidR="00AC7F99" w:rsidRPr="009D0E5F">
        <w:rPr>
          <w:sz w:val="20"/>
          <w:szCs w:val="24"/>
        </w:rPr>
        <w:t>2024</w:t>
      </w:r>
      <w:proofErr w:type="gramEnd"/>
    </w:p>
    <w:p w:rsidR="00B02FDC" w:rsidRPr="009D0E5F" w:rsidRDefault="00D03AAF" w:rsidP="00FC7762">
      <w:pPr>
        <w:widowControl w:val="0"/>
        <w:tabs>
          <w:tab w:val="left" w:pos="0"/>
          <w:tab w:val="right" w:pos="9355"/>
        </w:tabs>
        <w:suppressAutoHyphens/>
        <w:ind w:firstLine="3060"/>
        <w:rPr>
          <w:b/>
          <w:bCs/>
          <w:caps/>
          <w:sz w:val="24"/>
          <w:szCs w:val="24"/>
          <w:u w:val="single"/>
        </w:rPr>
      </w:pPr>
      <w:r w:rsidRPr="009D0E5F">
        <w:rPr>
          <w:b/>
          <w:i/>
          <w:sz w:val="20"/>
          <w:szCs w:val="24"/>
        </w:rPr>
        <w:t>©</w:t>
      </w:r>
      <w:r w:rsidRPr="009D0E5F">
        <w:rPr>
          <w:sz w:val="20"/>
          <w:szCs w:val="24"/>
        </w:rPr>
        <w:t xml:space="preserve"> ГБПОУ РД «Технический колледж </w:t>
      </w:r>
      <w:r w:rsidRPr="009D0E5F">
        <w:rPr>
          <w:color w:val="000000"/>
          <w:sz w:val="20"/>
          <w:szCs w:val="24"/>
        </w:rPr>
        <w:t xml:space="preserve">им. Р.Н. </w:t>
      </w:r>
      <w:proofErr w:type="spellStart"/>
      <w:r w:rsidRPr="009D0E5F">
        <w:rPr>
          <w:color w:val="000000"/>
          <w:sz w:val="20"/>
          <w:szCs w:val="24"/>
        </w:rPr>
        <w:t>Ашуралиева</w:t>
      </w:r>
      <w:proofErr w:type="spellEnd"/>
      <w:r w:rsidR="00FC7762" w:rsidRPr="009D0E5F">
        <w:rPr>
          <w:sz w:val="20"/>
          <w:szCs w:val="24"/>
        </w:rPr>
        <w:t>» 202</w:t>
      </w:r>
      <w:r w:rsidR="00AC7F99" w:rsidRPr="009D0E5F">
        <w:rPr>
          <w:sz w:val="20"/>
          <w:szCs w:val="24"/>
        </w:rPr>
        <w:t>4</w:t>
      </w:r>
      <w:r w:rsidR="00FC7762" w:rsidRPr="009D0E5F">
        <w:rPr>
          <w:sz w:val="24"/>
          <w:szCs w:val="24"/>
        </w:rPr>
        <w:tab/>
      </w:r>
    </w:p>
    <w:p w:rsidR="00D03AAF" w:rsidRDefault="00D03AAF" w:rsidP="00334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D0E5F" w:rsidRDefault="009D0E5F" w:rsidP="00334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D0E5F" w:rsidRPr="009D0E5F" w:rsidRDefault="009D0E5F" w:rsidP="00334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34F00" w:rsidRPr="009D0E5F" w:rsidRDefault="00334F00" w:rsidP="00334F00">
      <w:pPr>
        <w:spacing w:after="20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D0E5F">
        <w:rPr>
          <w:rFonts w:eastAsia="Calibri"/>
          <w:b/>
          <w:sz w:val="24"/>
          <w:szCs w:val="24"/>
        </w:rPr>
        <w:t>СОДЕРЖАНИЕ</w:t>
      </w:r>
    </w:p>
    <w:p w:rsidR="00334F00" w:rsidRPr="009D0E5F" w:rsidRDefault="00334F00" w:rsidP="00142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eastAsia="Calibri"/>
          <w:b/>
          <w:sz w:val="24"/>
          <w:szCs w:val="24"/>
          <w:highlight w:val="yellow"/>
        </w:rPr>
      </w:pPr>
    </w:p>
    <w:p w:rsidR="00084DB2" w:rsidRPr="009D0E5F" w:rsidRDefault="00A057B6">
      <w:pPr>
        <w:pStyle w:val="13"/>
        <w:rPr>
          <w:rFonts w:eastAsiaTheme="minorEastAsia"/>
          <w:b w:val="0"/>
          <w:lang w:eastAsia="ru-RU"/>
        </w:rPr>
      </w:pPr>
      <w:r w:rsidRPr="009D0E5F">
        <w:rPr>
          <w:rFonts w:eastAsia="Times New Roman"/>
          <w:b w:val="0"/>
          <w:lang w:eastAsia="ru-RU"/>
        </w:rPr>
        <w:fldChar w:fldCharType="begin"/>
      </w:r>
      <w:r w:rsidRPr="009D0E5F">
        <w:rPr>
          <w:rFonts w:eastAsia="Times New Roman"/>
          <w:b w:val="0"/>
          <w:lang w:eastAsia="ru-RU"/>
        </w:rPr>
        <w:instrText xml:space="preserve"> TOC \o "2-3" \h \z \t "Стиль1;1;Стиль2;2;Стиль3;3" </w:instrText>
      </w:r>
      <w:r w:rsidRPr="009D0E5F">
        <w:rPr>
          <w:rFonts w:eastAsia="Times New Roman"/>
          <w:b w:val="0"/>
          <w:lang w:eastAsia="ru-RU"/>
        </w:rPr>
        <w:fldChar w:fldCharType="separate"/>
      </w:r>
      <w:hyperlink w:anchor="_Toc175436594" w:history="1">
        <w:r w:rsidR="00084DB2" w:rsidRPr="009D0E5F">
          <w:rPr>
            <w:rStyle w:val="ae"/>
          </w:rPr>
          <w:t>1.</w:t>
        </w:r>
        <w:r w:rsidR="00084DB2" w:rsidRPr="009D0E5F">
          <w:rPr>
            <w:rFonts w:eastAsiaTheme="minorEastAsia"/>
            <w:b w:val="0"/>
            <w:lang w:eastAsia="ru-RU"/>
          </w:rPr>
          <w:tab/>
        </w:r>
        <w:r w:rsidR="00084DB2" w:rsidRPr="009D0E5F">
          <w:rPr>
            <w:rStyle w:val="ae"/>
          </w:rPr>
          <w:t>ОБЩАЯ ХАРАКТЕРИСТИКА РАБОЧЕЙ ПРОГРАММЫ УЧЕБНОЙ ДИСЦИПЛИНЫ</w:t>
        </w:r>
        <w:r w:rsidR="00084DB2" w:rsidRPr="009D0E5F">
          <w:rPr>
            <w:rStyle w:val="ae"/>
            <w:caps/>
          </w:rPr>
          <w:t xml:space="preserve"> </w:t>
        </w:r>
        <w:r w:rsidR="00084DB2" w:rsidRPr="009D0E5F">
          <w:rPr>
            <w:rStyle w:val="ae"/>
          </w:rPr>
          <w:t>«СГ.06 ОСНОВЫ ФИНАНСОВОЙ ГРАМОТНОСТИ»</w:t>
        </w:r>
        <w:r w:rsidR="00084DB2" w:rsidRPr="009D0E5F">
          <w:rPr>
            <w:webHidden/>
          </w:rPr>
          <w:tab/>
        </w:r>
        <w:r w:rsidR="00084DB2" w:rsidRPr="009D0E5F">
          <w:rPr>
            <w:webHidden/>
          </w:rPr>
          <w:fldChar w:fldCharType="begin"/>
        </w:r>
        <w:r w:rsidR="00084DB2" w:rsidRPr="009D0E5F">
          <w:rPr>
            <w:webHidden/>
          </w:rPr>
          <w:instrText xml:space="preserve"> PAGEREF _Toc175436594 \h </w:instrText>
        </w:r>
        <w:r w:rsidR="00084DB2" w:rsidRPr="009D0E5F">
          <w:rPr>
            <w:webHidden/>
          </w:rPr>
        </w:r>
        <w:r w:rsidR="00084DB2" w:rsidRPr="009D0E5F">
          <w:rPr>
            <w:webHidden/>
          </w:rPr>
          <w:fldChar w:fldCharType="separate"/>
        </w:r>
        <w:r w:rsidR="00084DB2" w:rsidRPr="009D0E5F">
          <w:rPr>
            <w:webHidden/>
          </w:rPr>
          <w:t>4</w:t>
        </w:r>
        <w:r w:rsidR="00084DB2" w:rsidRPr="009D0E5F">
          <w:rPr>
            <w:webHidden/>
          </w:rPr>
          <w:fldChar w:fldCharType="end"/>
        </w:r>
      </w:hyperlink>
    </w:p>
    <w:p w:rsidR="00084DB2" w:rsidRPr="009D0E5F" w:rsidRDefault="009D0E5F">
      <w:pPr>
        <w:pStyle w:val="23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75436595" w:history="1">
        <w:r w:rsidR="00084DB2" w:rsidRPr="009D0E5F">
          <w:rPr>
            <w:rStyle w:val="ae"/>
            <w:noProof/>
            <w:sz w:val="24"/>
            <w:szCs w:val="24"/>
          </w:rPr>
          <w:t xml:space="preserve">1.1. </w:t>
        </w:r>
        <w:r w:rsidR="00084DB2" w:rsidRPr="009D0E5F">
          <w:rPr>
            <w:rStyle w:val="ae"/>
            <w:rFonts w:eastAsia="PMingLiU"/>
            <w:noProof/>
            <w:sz w:val="24"/>
            <w:szCs w:val="24"/>
          </w:rPr>
          <w:t>Место дисциплины в структуре основной профессиональной образовательной программы</w:t>
        </w:r>
        <w:r w:rsidR="00084DB2" w:rsidRPr="009D0E5F">
          <w:rPr>
            <w:rStyle w:val="ae"/>
            <w:noProof/>
            <w:sz w:val="24"/>
            <w:szCs w:val="24"/>
          </w:rPr>
          <w:t>:</w:t>
        </w:r>
        <w:r w:rsidR="00084DB2" w:rsidRPr="009D0E5F">
          <w:rPr>
            <w:noProof/>
            <w:webHidden/>
            <w:sz w:val="24"/>
            <w:szCs w:val="24"/>
          </w:rPr>
          <w:tab/>
        </w:r>
        <w:r w:rsidR="00084DB2" w:rsidRPr="009D0E5F">
          <w:rPr>
            <w:noProof/>
            <w:webHidden/>
            <w:sz w:val="24"/>
            <w:szCs w:val="24"/>
          </w:rPr>
          <w:fldChar w:fldCharType="begin"/>
        </w:r>
        <w:r w:rsidR="00084DB2" w:rsidRPr="009D0E5F">
          <w:rPr>
            <w:noProof/>
            <w:webHidden/>
            <w:sz w:val="24"/>
            <w:szCs w:val="24"/>
          </w:rPr>
          <w:instrText xml:space="preserve"> PAGEREF _Toc175436595 \h </w:instrText>
        </w:r>
        <w:r w:rsidR="00084DB2" w:rsidRPr="009D0E5F">
          <w:rPr>
            <w:noProof/>
            <w:webHidden/>
            <w:sz w:val="24"/>
            <w:szCs w:val="24"/>
          </w:rPr>
        </w:r>
        <w:r w:rsidR="00084DB2" w:rsidRPr="009D0E5F">
          <w:rPr>
            <w:noProof/>
            <w:webHidden/>
            <w:sz w:val="24"/>
            <w:szCs w:val="24"/>
          </w:rPr>
          <w:fldChar w:fldCharType="separate"/>
        </w:r>
        <w:r w:rsidR="00084DB2" w:rsidRPr="009D0E5F">
          <w:rPr>
            <w:noProof/>
            <w:webHidden/>
            <w:sz w:val="24"/>
            <w:szCs w:val="24"/>
          </w:rPr>
          <w:t>4</w:t>
        </w:r>
        <w:r w:rsidR="00084DB2" w:rsidRPr="009D0E5F">
          <w:rPr>
            <w:noProof/>
            <w:webHidden/>
            <w:sz w:val="24"/>
            <w:szCs w:val="24"/>
          </w:rPr>
          <w:fldChar w:fldCharType="end"/>
        </w:r>
      </w:hyperlink>
    </w:p>
    <w:p w:rsidR="00084DB2" w:rsidRPr="009D0E5F" w:rsidRDefault="009D0E5F">
      <w:pPr>
        <w:pStyle w:val="23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75436596" w:history="1">
        <w:r w:rsidR="00084DB2" w:rsidRPr="009D0E5F">
          <w:rPr>
            <w:rStyle w:val="ae"/>
            <w:rFonts w:eastAsia="PMingLiU"/>
            <w:noProof/>
            <w:sz w:val="24"/>
            <w:szCs w:val="24"/>
          </w:rPr>
          <w:t>1.2. Цель и планируемые результаты освоения дисциплины:</w:t>
        </w:r>
        <w:r w:rsidR="00084DB2" w:rsidRPr="009D0E5F">
          <w:rPr>
            <w:noProof/>
            <w:webHidden/>
            <w:sz w:val="24"/>
            <w:szCs w:val="24"/>
          </w:rPr>
          <w:tab/>
        </w:r>
        <w:r w:rsidR="00084DB2" w:rsidRPr="009D0E5F">
          <w:rPr>
            <w:noProof/>
            <w:webHidden/>
            <w:sz w:val="24"/>
            <w:szCs w:val="24"/>
          </w:rPr>
          <w:fldChar w:fldCharType="begin"/>
        </w:r>
        <w:r w:rsidR="00084DB2" w:rsidRPr="009D0E5F">
          <w:rPr>
            <w:noProof/>
            <w:webHidden/>
            <w:sz w:val="24"/>
            <w:szCs w:val="24"/>
          </w:rPr>
          <w:instrText xml:space="preserve"> PAGEREF _Toc175436596 \h </w:instrText>
        </w:r>
        <w:r w:rsidR="00084DB2" w:rsidRPr="009D0E5F">
          <w:rPr>
            <w:noProof/>
            <w:webHidden/>
            <w:sz w:val="24"/>
            <w:szCs w:val="24"/>
          </w:rPr>
        </w:r>
        <w:r w:rsidR="00084DB2" w:rsidRPr="009D0E5F">
          <w:rPr>
            <w:noProof/>
            <w:webHidden/>
            <w:sz w:val="24"/>
            <w:szCs w:val="24"/>
          </w:rPr>
          <w:fldChar w:fldCharType="separate"/>
        </w:r>
        <w:r w:rsidR="00084DB2" w:rsidRPr="009D0E5F">
          <w:rPr>
            <w:noProof/>
            <w:webHidden/>
            <w:sz w:val="24"/>
            <w:szCs w:val="24"/>
          </w:rPr>
          <w:t>4</w:t>
        </w:r>
        <w:r w:rsidR="00084DB2" w:rsidRPr="009D0E5F">
          <w:rPr>
            <w:noProof/>
            <w:webHidden/>
            <w:sz w:val="24"/>
            <w:szCs w:val="24"/>
          </w:rPr>
          <w:fldChar w:fldCharType="end"/>
        </w:r>
      </w:hyperlink>
    </w:p>
    <w:p w:rsidR="00084DB2" w:rsidRPr="009D0E5F" w:rsidRDefault="009D0E5F">
      <w:pPr>
        <w:pStyle w:val="13"/>
        <w:rPr>
          <w:rFonts w:eastAsiaTheme="minorEastAsia"/>
          <w:b w:val="0"/>
          <w:lang w:eastAsia="ru-RU"/>
        </w:rPr>
      </w:pPr>
      <w:hyperlink w:anchor="_Toc175436597" w:history="1">
        <w:r w:rsidR="00084DB2" w:rsidRPr="009D0E5F">
          <w:rPr>
            <w:rStyle w:val="ae"/>
          </w:rPr>
          <w:t>2. СТРУКТУРА И СОДЕРЖАНИЕ УЧЕБНОЙ ДИСЦИПЛИНЫ</w:t>
        </w:r>
        <w:r w:rsidR="00084DB2" w:rsidRPr="009D0E5F">
          <w:rPr>
            <w:webHidden/>
          </w:rPr>
          <w:tab/>
        </w:r>
        <w:r w:rsidR="00084DB2" w:rsidRPr="009D0E5F">
          <w:rPr>
            <w:webHidden/>
          </w:rPr>
          <w:fldChar w:fldCharType="begin"/>
        </w:r>
        <w:r w:rsidR="00084DB2" w:rsidRPr="009D0E5F">
          <w:rPr>
            <w:webHidden/>
          </w:rPr>
          <w:instrText xml:space="preserve"> PAGEREF _Toc175436597 \h </w:instrText>
        </w:r>
        <w:r w:rsidR="00084DB2" w:rsidRPr="009D0E5F">
          <w:rPr>
            <w:webHidden/>
          </w:rPr>
        </w:r>
        <w:r w:rsidR="00084DB2" w:rsidRPr="009D0E5F">
          <w:rPr>
            <w:webHidden/>
          </w:rPr>
          <w:fldChar w:fldCharType="separate"/>
        </w:r>
        <w:r w:rsidR="00084DB2" w:rsidRPr="009D0E5F">
          <w:rPr>
            <w:webHidden/>
          </w:rPr>
          <w:t>5</w:t>
        </w:r>
        <w:r w:rsidR="00084DB2" w:rsidRPr="009D0E5F">
          <w:rPr>
            <w:webHidden/>
          </w:rPr>
          <w:fldChar w:fldCharType="end"/>
        </w:r>
      </w:hyperlink>
    </w:p>
    <w:p w:rsidR="00084DB2" w:rsidRPr="009D0E5F" w:rsidRDefault="009D0E5F">
      <w:pPr>
        <w:pStyle w:val="23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75436598" w:history="1">
        <w:r w:rsidR="00084DB2" w:rsidRPr="009D0E5F">
          <w:rPr>
            <w:rStyle w:val="ae"/>
            <w:noProof/>
            <w:sz w:val="24"/>
            <w:szCs w:val="24"/>
          </w:rPr>
          <w:t>2.1. Объем учебной дисциплины и виды учебной работы</w:t>
        </w:r>
        <w:r w:rsidR="00084DB2" w:rsidRPr="009D0E5F">
          <w:rPr>
            <w:noProof/>
            <w:webHidden/>
            <w:sz w:val="24"/>
            <w:szCs w:val="24"/>
          </w:rPr>
          <w:tab/>
        </w:r>
        <w:r w:rsidR="00084DB2" w:rsidRPr="009D0E5F">
          <w:rPr>
            <w:noProof/>
            <w:webHidden/>
            <w:sz w:val="24"/>
            <w:szCs w:val="24"/>
          </w:rPr>
          <w:fldChar w:fldCharType="begin"/>
        </w:r>
        <w:r w:rsidR="00084DB2" w:rsidRPr="009D0E5F">
          <w:rPr>
            <w:noProof/>
            <w:webHidden/>
            <w:sz w:val="24"/>
            <w:szCs w:val="24"/>
          </w:rPr>
          <w:instrText xml:space="preserve"> PAGEREF _Toc175436598 \h </w:instrText>
        </w:r>
        <w:r w:rsidR="00084DB2" w:rsidRPr="009D0E5F">
          <w:rPr>
            <w:noProof/>
            <w:webHidden/>
            <w:sz w:val="24"/>
            <w:szCs w:val="24"/>
          </w:rPr>
        </w:r>
        <w:r w:rsidR="00084DB2" w:rsidRPr="009D0E5F">
          <w:rPr>
            <w:noProof/>
            <w:webHidden/>
            <w:sz w:val="24"/>
            <w:szCs w:val="24"/>
          </w:rPr>
          <w:fldChar w:fldCharType="separate"/>
        </w:r>
        <w:r w:rsidR="00084DB2" w:rsidRPr="009D0E5F">
          <w:rPr>
            <w:noProof/>
            <w:webHidden/>
            <w:sz w:val="24"/>
            <w:szCs w:val="24"/>
          </w:rPr>
          <w:t>5</w:t>
        </w:r>
        <w:r w:rsidR="00084DB2" w:rsidRPr="009D0E5F">
          <w:rPr>
            <w:noProof/>
            <w:webHidden/>
            <w:sz w:val="24"/>
            <w:szCs w:val="24"/>
          </w:rPr>
          <w:fldChar w:fldCharType="end"/>
        </w:r>
      </w:hyperlink>
    </w:p>
    <w:p w:rsidR="00084DB2" w:rsidRPr="009D0E5F" w:rsidRDefault="009D0E5F">
      <w:pPr>
        <w:pStyle w:val="23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75436599" w:history="1">
        <w:r w:rsidR="00084DB2" w:rsidRPr="009D0E5F">
          <w:rPr>
            <w:rStyle w:val="ae"/>
            <w:noProof/>
            <w:sz w:val="24"/>
            <w:szCs w:val="24"/>
          </w:rPr>
          <w:t>2.2. Тематический план и содержание учебной дисциплины</w:t>
        </w:r>
        <w:r w:rsidR="00084DB2" w:rsidRPr="009D0E5F">
          <w:rPr>
            <w:rStyle w:val="ae"/>
            <w:caps/>
            <w:noProof/>
            <w:sz w:val="24"/>
            <w:szCs w:val="24"/>
          </w:rPr>
          <w:t xml:space="preserve"> </w:t>
        </w:r>
        <w:r w:rsidR="00084DB2" w:rsidRPr="009D0E5F">
          <w:rPr>
            <w:rStyle w:val="ae"/>
            <w:rFonts w:eastAsia="Calibri"/>
            <w:noProof/>
            <w:sz w:val="24"/>
            <w:szCs w:val="24"/>
          </w:rPr>
          <w:t xml:space="preserve">«СГ.06 </w:t>
        </w:r>
        <w:r w:rsidR="00084DB2" w:rsidRPr="009D0E5F">
          <w:rPr>
            <w:rStyle w:val="ae"/>
            <w:noProof/>
            <w:sz w:val="24"/>
            <w:szCs w:val="24"/>
          </w:rPr>
          <w:t>ОСНОВЫ ФИНАНСОВОЙ ГРАМОТНОСТИ</w:t>
        </w:r>
        <w:r w:rsidR="00084DB2" w:rsidRPr="009D0E5F">
          <w:rPr>
            <w:rStyle w:val="ae"/>
            <w:rFonts w:eastAsia="Calibri"/>
            <w:noProof/>
            <w:sz w:val="24"/>
            <w:szCs w:val="24"/>
          </w:rPr>
          <w:t>»</w:t>
        </w:r>
        <w:r w:rsidR="00084DB2" w:rsidRPr="009D0E5F">
          <w:rPr>
            <w:noProof/>
            <w:webHidden/>
            <w:sz w:val="24"/>
            <w:szCs w:val="24"/>
          </w:rPr>
          <w:tab/>
        </w:r>
        <w:r w:rsidR="00084DB2" w:rsidRPr="009D0E5F">
          <w:rPr>
            <w:noProof/>
            <w:webHidden/>
            <w:sz w:val="24"/>
            <w:szCs w:val="24"/>
          </w:rPr>
          <w:fldChar w:fldCharType="begin"/>
        </w:r>
        <w:r w:rsidR="00084DB2" w:rsidRPr="009D0E5F">
          <w:rPr>
            <w:noProof/>
            <w:webHidden/>
            <w:sz w:val="24"/>
            <w:szCs w:val="24"/>
          </w:rPr>
          <w:instrText xml:space="preserve"> PAGEREF _Toc175436599 \h </w:instrText>
        </w:r>
        <w:r w:rsidR="00084DB2" w:rsidRPr="009D0E5F">
          <w:rPr>
            <w:noProof/>
            <w:webHidden/>
            <w:sz w:val="24"/>
            <w:szCs w:val="24"/>
          </w:rPr>
        </w:r>
        <w:r w:rsidR="00084DB2" w:rsidRPr="009D0E5F">
          <w:rPr>
            <w:noProof/>
            <w:webHidden/>
            <w:sz w:val="24"/>
            <w:szCs w:val="24"/>
          </w:rPr>
          <w:fldChar w:fldCharType="separate"/>
        </w:r>
        <w:r w:rsidR="00084DB2" w:rsidRPr="009D0E5F">
          <w:rPr>
            <w:noProof/>
            <w:webHidden/>
            <w:sz w:val="24"/>
            <w:szCs w:val="24"/>
          </w:rPr>
          <w:t>6</w:t>
        </w:r>
        <w:r w:rsidR="00084DB2" w:rsidRPr="009D0E5F">
          <w:rPr>
            <w:noProof/>
            <w:webHidden/>
            <w:sz w:val="24"/>
            <w:szCs w:val="24"/>
          </w:rPr>
          <w:fldChar w:fldCharType="end"/>
        </w:r>
      </w:hyperlink>
    </w:p>
    <w:p w:rsidR="00084DB2" w:rsidRPr="009D0E5F" w:rsidRDefault="009D0E5F">
      <w:pPr>
        <w:pStyle w:val="13"/>
        <w:rPr>
          <w:rFonts w:eastAsiaTheme="minorEastAsia"/>
          <w:b w:val="0"/>
          <w:lang w:eastAsia="ru-RU"/>
        </w:rPr>
      </w:pPr>
      <w:hyperlink w:anchor="_Toc175436600" w:history="1">
        <w:r w:rsidR="00084DB2" w:rsidRPr="009D0E5F">
          <w:rPr>
            <w:rStyle w:val="ae"/>
          </w:rPr>
          <w:t>3. УСЛОВИЯ РЕАЛИЗАЦИИ ПРОГРАММЫ ДИСЦИПЛИНЫ</w:t>
        </w:r>
        <w:r w:rsidR="00084DB2" w:rsidRPr="009D0E5F">
          <w:rPr>
            <w:webHidden/>
          </w:rPr>
          <w:tab/>
        </w:r>
        <w:r w:rsidR="00084DB2" w:rsidRPr="009D0E5F">
          <w:rPr>
            <w:webHidden/>
          </w:rPr>
          <w:fldChar w:fldCharType="begin"/>
        </w:r>
        <w:r w:rsidR="00084DB2" w:rsidRPr="009D0E5F">
          <w:rPr>
            <w:webHidden/>
          </w:rPr>
          <w:instrText xml:space="preserve"> PAGEREF _Toc175436600 \h </w:instrText>
        </w:r>
        <w:r w:rsidR="00084DB2" w:rsidRPr="009D0E5F">
          <w:rPr>
            <w:webHidden/>
          </w:rPr>
        </w:r>
        <w:r w:rsidR="00084DB2" w:rsidRPr="009D0E5F">
          <w:rPr>
            <w:webHidden/>
          </w:rPr>
          <w:fldChar w:fldCharType="separate"/>
        </w:r>
        <w:r w:rsidR="00084DB2" w:rsidRPr="009D0E5F">
          <w:rPr>
            <w:webHidden/>
          </w:rPr>
          <w:t>10</w:t>
        </w:r>
        <w:r w:rsidR="00084DB2" w:rsidRPr="009D0E5F">
          <w:rPr>
            <w:webHidden/>
          </w:rPr>
          <w:fldChar w:fldCharType="end"/>
        </w:r>
      </w:hyperlink>
    </w:p>
    <w:p w:rsidR="00084DB2" w:rsidRPr="009D0E5F" w:rsidRDefault="009D0E5F">
      <w:pPr>
        <w:pStyle w:val="23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75436601" w:history="1">
        <w:r w:rsidR="00084DB2" w:rsidRPr="009D0E5F">
          <w:rPr>
            <w:rStyle w:val="ae"/>
            <w:rFonts w:eastAsia="PMingLiU"/>
            <w:noProof/>
            <w:sz w:val="24"/>
            <w:szCs w:val="24"/>
          </w:rPr>
          <w:t>3.1. Материально-техническое обеспечение</w:t>
        </w:r>
        <w:r w:rsidR="00084DB2" w:rsidRPr="009D0E5F">
          <w:rPr>
            <w:noProof/>
            <w:webHidden/>
            <w:sz w:val="24"/>
            <w:szCs w:val="24"/>
          </w:rPr>
          <w:tab/>
        </w:r>
        <w:r w:rsidR="00084DB2" w:rsidRPr="009D0E5F">
          <w:rPr>
            <w:noProof/>
            <w:webHidden/>
            <w:sz w:val="24"/>
            <w:szCs w:val="24"/>
          </w:rPr>
          <w:fldChar w:fldCharType="begin"/>
        </w:r>
        <w:r w:rsidR="00084DB2" w:rsidRPr="009D0E5F">
          <w:rPr>
            <w:noProof/>
            <w:webHidden/>
            <w:sz w:val="24"/>
            <w:szCs w:val="24"/>
          </w:rPr>
          <w:instrText xml:space="preserve"> PAGEREF _Toc175436601 \h </w:instrText>
        </w:r>
        <w:r w:rsidR="00084DB2" w:rsidRPr="009D0E5F">
          <w:rPr>
            <w:noProof/>
            <w:webHidden/>
            <w:sz w:val="24"/>
            <w:szCs w:val="24"/>
          </w:rPr>
        </w:r>
        <w:r w:rsidR="00084DB2" w:rsidRPr="009D0E5F">
          <w:rPr>
            <w:noProof/>
            <w:webHidden/>
            <w:sz w:val="24"/>
            <w:szCs w:val="24"/>
          </w:rPr>
          <w:fldChar w:fldCharType="separate"/>
        </w:r>
        <w:r w:rsidR="00084DB2" w:rsidRPr="009D0E5F">
          <w:rPr>
            <w:noProof/>
            <w:webHidden/>
            <w:sz w:val="24"/>
            <w:szCs w:val="24"/>
          </w:rPr>
          <w:t>10</w:t>
        </w:r>
        <w:r w:rsidR="00084DB2" w:rsidRPr="009D0E5F">
          <w:rPr>
            <w:noProof/>
            <w:webHidden/>
            <w:sz w:val="24"/>
            <w:szCs w:val="24"/>
          </w:rPr>
          <w:fldChar w:fldCharType="end"/>
        </w:r>
      </w:hyperlink>
    </w:p>
    <w:p w:rsidR="00084DB2" w:rsidRPr="009D0E5F" w:rsidRDefault="009D0E5F">
      <w:pPr>
        <w:pStyle w:val="23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75436602" w:history="1">
        <w:r w:rsidR="00084DB2" w:rsidRPr="009D0E5F">
          <w:rPr>
            <w:rStyle w:val="ae"/>
            <w:rFonts w:eastAsia="Calibri"/>
            <w:noProof/>
            <w:sz w:val="24"/>
            <w:szCs w:val="24"/>
          </w:rPr>
          <w:t>3.2. Информационное обеспечение реализации программы</w:t>
        </w:r>
        <w:r w:rsidR="00084DB2" w:rsidRPr="009D0E5F">
          <w:rPr>
            <w:noProof/>
            <w:webHidden/>
            <w:sz w:val="24"/>
            <w:szCs w:val="24"/>
          </w:rPr>
          <w:tab/>
        </w:r>
        <w:r w:rsidR="00084DB2" w:rsidRPr="009D0E5F">
          <w:rPr>
            <w:noProof/>
            <w:webHidden/>
            <w:sz w:val="24"/>
            <w:szCs w:val="24"/>
          </w:rPr>
          <w:fldChar w:fldCharType="begin"/>
        </w:r>
        <w:r w:rsidR="00084DB2" w:rsidRPr="009D0E5F">
          <w:rPr>
            <w:noProof/>
            <w:webHidden/>
            <w:sz w:val="24"/>
            <w:szCs w:val="24"/>
          </w:rPr>
          <w:instrText xml:space="preserve"> PAGEREF _Toc175436602 \h </w:instrText>
        </w:r>
        <w:r w:rsidR="00084DB2" w:rsidRPr="009D0E5F">
          <w:rPr>
            <w:noProof/>
            <w:webHidden/>
            <w:sz w:val="24"/>
            <w:szCs w:val="24"/>
          </w:rPr>
        </w:r>
        <w:r w:rsidR="00084DB2" w:rsidRPr="009D0E5F">
          <w:rPr>
            <w:noProof/>
            <w:webHidden/>
            <w:sz w:val="24"/>
            <w:szCs w:val="24"/>
          </w:rPr>
          <w:fldChar w:fldCharType="separate"/>
        </w:r>
        <w:r w:rsidR="00084DB2" w:rsidRPr="009D0E5F">
          <w:rPr>
            <w:noProof/>
            <w:webHidden/>
            <w:sz w:val="24"/>
            <w:szCs w:val="24"/>
          </w:rPr>
          <w:t>10</w:t>
        </w:r>
        <w:r w:rsidR="00084DB2" w:rsidRPr="009D0E5F">
          <w:rPr>
            <w:noProof/>
            <w:webHidden/>
            <w:sz w:val="24"/>
            <w:szCs w:val="24"/>
          </w:rPr>
          <w:fldChar w:fldCharType="end"/>
        </w:r>
      </w:hyperlink>
    </w:p>
    <w:p w:rsidR="00084DB2" w:rsidRPr="009D0E5F" w:rsidRDefault="009D0E5F">
      <w:pPr>
        <w:pStyle w:val="31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75436603" w:history="1">
        <w:r w:rsidR="00084DB2" w:rsidRPr="009D0E5F">
          <w:rPr>
            <w:rStyle w:val="ae"/>
            <w:noProof/>
            <w:sz w:val="24"/>
            <w:szCs w:val="24"/>
          </w:rPr>
          <w:t>3.2.1. Основные печатные издания</w:t>
        </w:r>
        <w:r w:rsidR="00084DB2" w:rsidRPr="009D0E5F">
          <w:rPr>
            <w:noProof/>
            <w:webHidden/>
            <w:sz w:val="24"/>
            <w:szCs w:val="24"/>
          </w:rPr>
          <w:tab/>
        </w:r>
        <w:r w:rsidR="00084DB2" w:rsidRPr="009D0E5F">
          <w:rPr>
            <w:noProof/>
            <w:webHidden/>
            <w:sz w:val="24"/>
            <w:szCs w:val="24"/>
          </w:rPr>
          <w:fldChar w:fldCharType="begin"/>
        </w:r>
        <w:r w:rsidR="00084DB2" w:rsidRPr="009D0E5F">
          <w:rPr>
            <w:noProof/>
            <w:webHidden/>
            <w:sz w:val="24"/>
            <w:szCs w:val="24"/>
          </w:rPr>
          <w:instrText xml:space="preserve"> PAGEREF _Toc175436603 \h </w:instrText>
        </w:r>
        <w:r w:rsidR="00084DB2" w:rsidRPr="009D0E5F">
          <w:rPr>
            <w:noProof/>
            <w:webHidden/>
            <w:sz w:val="24"/>
            <w:szCs w:val="24"/>
          </w:rPr>
        </w:r>
        <w:r w:rsidR="00084DB2" w:rsidRPr="009D0E5F">
          <w:rPr>
            <w:noProof/>
            <w:webHidden/>
            <w:sz w:val="24"/>
            <w:szCs w:val="24"/>
          </w:rPr>
          <w:fldChar w:fldCharType="separate"/>
        </w:r>
        <w:r w:rsidR="00084DB2" w:rsidRPr="009D0E5F">
          <w:rPr>
            <w:noProof/>
            <w:webHidden/>
            <w:sz w:val="24"/>
            <w:szCs w:val="24"/>
          </w:rPr>
          <w:t>10</w:t>
        </w:r>
        <w:r w:rsidR="00084DB2" w:rsidRPr="009D0E5F">
          <w:rPr>
            <w:noProof/>
            <w:webHidden/>
            <w:sz w:val="24"/>
            <w:szCs w:val="24"/>
          </w:rPr>
          <w:fldChar w:fldCharType="end"/>
        </w:r>
      </w:hyperlink>
    </w:p>
    <w:p w:rsidR="00084DB2" w:rsidRPr="009D0E5F" w:rsidRDefault="009D0E5F">
      <w:pPr>
        <w:pStyle w:val="31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75436604" w:history="1">
        <w:r w:rsidR="00084DB2" w:rsidRPr="009D0E5F">
          <w:rPr>
            <w:rStyle w:val="ae"/>
            <w:noProof/>
            <w:sz w:val="24"/>
            <w:szCs w:val="24"/>
          </w:rPr>
          <w:t>3.2.2. Электронные издания</w:t>
        </w:r>
        <w:r w:rsidR="00084DB2" w:rsidRPr="009D0E5F">
          <w:rPr>
            <w:noProof/>
            <w:webHidden/>
            <w:sz w:val="24"/>
            <w:szCs w:val="24"/>
          </w:rPr>
          <w:tab/>
        </w:r>
        <w:r w:rsidR="00084DB2" w:rsidRPr="009D0E5F">
          <w:rPr>
            <w:noProof/>
            <w:webHidden/>
            <w:sz w:val="24"/>
            <w:szCs w:val="24"/>
          </w:rPr>
          <w:fldChar w:fldCharType="begin"/>
        </w:r>
        <w:r w:rsidR="00084DB2" w:rsidRPr="009D0E5F">
          <w:rPr>
            <w:noProof/>
            <w:webHidden/>
            <w:sz w:val="24"/>
            <w:szCs w:val="24"/>
          </w:rPr>
          <w:instrText xml:space="preserve"> PAGEREF _Toc175436604 \h </w:instrText>
        </w:r>
        <w:r w:rsidR="00084DB2" w:rsidRPr="009D0E5F">
          <w:rPr>
            <w:noProof/>
            <w:webHidden/>
            <w:sz w:val="24"/>
            <w:szCs w:val="24"/>
          </w:rPr>
        </w:r>
        <w:r w:rsidR="00084DB2" w:rsidRPr="009D0E5F">
          <w:rPr>
            <w:noProof/>
            <w:webHidden/>
            <w:sz w:val="24"/>
            <w:szCs w:val="24"/>
          </w:rPr>
          <w:fldChar w:fldCharType="separate"/>
        </w:r>
        <w:r w:rsidR="00084DB2" w:rsidRPr="009D0E5F">
          <w:rPr>
            <w:noProof/>
            <w:webHidden/>
            <w:sz w:val="24"/>
            <w:szCs w:val="24"/>
          </w:rPr>
          <w:t>10</w:t>
        </w:r>
        <w:r w:rsidR="00084DB2" w:rsidRPr="009D0E5F">
          <w:rPr>
            <w:noProof/>
            <w:webHidden/>
            <w:sz w:val="24"/>
            <w:szCs w:val="24"/>
          </w:rPr>
          <w:fldChar w:fldCharType="end"/>
        </w:r>
      </w:hyperlink>
    </w:p>
    <w:p w:rsidR="00084DB2" w:rsidRPr="009D0E5F" w:rsidRDefault="009D0E5F">
      <w:pPr>
        <w:pStyle w:val="31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75436605" w:history="1">
        <w:r w:rsidR="00084DB2" w:rsidRPr="009D0E5F">
          <w:rPr>
            <w:rStyle w:val="ae"/>
            <w:noProof/>
            <w:sz w:val="24"/>
            <w:szCs w:val="24"/>
          </w:rPr>
          <w:t>3.2.3. Дополнительные источники</w:t>
        </w:r>
        <w:r w:rsidR="00084DB2" w:rsidRPr="009D0E5F">
          <w:rPr>
            <w:noProof/>
            <w:webHidden/>
            <w:sz w:val="24"/>
            <w:szCs w:val="24"/>
          </w:rPr>
          <w:tab/>
        </w:r>
        <w:r w:rsidR="00084DB2" w:rsidRPr="009D0E5F">
          <w:rPr>
            <w:noProof/>
            <w:webHidden/>
            <w:sz w:val="24"/>
            <w:szCs w:val="24"/>
          </w:rPr>
          <w:fldChar w:fldCharType="begin"/>
        </w:r>
        <w:r w:rsidR="00084DB2" w:rsidRPr="009D0E5F">
          <w:rPr>
            <w:noProof/>
            <w:webHidden/>
            <w:sz w:val="24"/>
            <w:szCs w:val="24"/>
          </w:rPr>
          <w:instrText xml:space="preserve"> PAGEREF _Toc175436605 \h </w:instrText>
        </w:r>
        <w:r w:rsidR="00084DB2" w:rsidRPr="009D0E5F">
          <w:rPr>
            <w:noProof/>
            <w:webHidden/>
            <w:sz w:val="24"/>
            <w:szCs w:val="24"/>
          </w:rPr>
        </w:r>
        <w:r w:rsidR="00084DB2" w:rsidRPr="009D0E5F">
          <w:rPr>
            <w:noProof/>
            <w:webHidden/>
            <w:sz w:val="24"/>
            <w:szCs w:val="24"/>
          </w:rPr>
          <w:fldChar w:fldCharType="separate"/>
        </w:r>
        <w:r w:rsidR="00084DB2" w:rsidRPr="009D0E5F">
          <w:rPr>
            <w:noProof/>
            <w:webHidden/>
            <w:sz w:val="24"/>
            <w:szCs w:val="24"/>
          </w:rPr>
          <w:t>11</w:t>
        </w:r>
        <w:r w:rsidR="00084DB2" w:rsidRPr="009D0E5F">
          <w:rPr>
            <w:noProof/>
            <w:webHidden/>
            <w:sz w:val="24"/>
            <w:szCs w:val="24"/>
          </w:rPr>
          <w:fldChar w:fldCharType="end"/>
        </w:r>
      </w:hyperlink>
    </w:p>
    <w:p w:rsidR="00084DB2" w:rsidRPr="009D0E5F" w:rsidRDefault="009D0E5F">
      <w:pPr>
        <w:pStyle w:val="13"/>
        <w:rPr>
          <w:rFonts w:eastAsiaTheme="minorEastAsia"/>
          <w:b w:val="0"/>
          <w:lang w:eastAsia="ru-RU"/>
        </w:rPr>
      </w:pPr>
      <w:hyperlink w:anchor="_Toc175436606" w:history="1">
        <w:r w:rsidR="00084DB2" w:rsidRPr="009D0E5F">
          <w:rPr>
            <w:rStyle w:val="ae"/>
          </w:rPr>
          <w:t>4. КОНТРОЛЬ И ОЦЕНКА РЕЗУЛЬТАТОВ ОСВОЕНИЯ УЧЕБНОЙ ДИСЦИПЛИНЫ</w:t>
        </w:r>
        <w:r w:rsidR="00084DB2" w:rsidRPr="009D0E5F">
          <w:rPr>
            <w:webHidden/>
          </w:rPr>
          <w:tab/>
        </w:r>
        <w:r w:rsidR="00084DB2" w:rsidRPr="009D0E5F">
          <w:rPr>
            <w:webHidden/>
          </w:rPr>
          <w:fldChar w:fldCharType="begin"/>
        </w:r>
        <w:r w:rsidR="00084DB2" w:rsidRPr="009D0E5F">
          <w:rPr>
            <w:webHidden/>
          </w:rPr>
          <w:instrText xml:space="preserve"> PAGEREF _Toc175436606 \h </w:instrText>
        </w:r>
        <w:r w:rsidR="00084DB2" w:rsidRPr="009D0E5F">
          <w:rPr>
            <w:webHidden/>
          </w:rPr>
        </w:r>
        <w:r w:rsidR="00084DB2" w:rsidRPr="009D0E5F">
          <w:rPr>
            <w:webHidden/>
          </w:rPr>
          <w:fldChar w:fldCharType="separate"/>
        </w:r>
        <w:r w:rsidR="00084DB2" w:rsidRPr="009D0E5F">
          <w:rPr>
            <w:webHidden/>
          </w:rPr>
          <w:t>12</w:t>
        </w:r>
        <w:r w:rsidR="00084DB2" w:rsidRPr="009D0E5F">
          <w:rPr>
            <w:webHidden/>
          </w:rPr>
          <w:fldChar w:fldCharType="end"/>
        </w:r>
      </w:hyperlink>
    </w:p>
    <w:p w:rsidR="00334F00" w:rsidRPr="009D0E5F" w:rsidRDefault="00A057B6" w:rsidP="00142F3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Calibri"/>
          <w:sz w:val="24"/>
          <w:szCs w:val="24"/>
        </w:rPr>
      </w:pPr>
      <w:r w:rsidRPr="009D0E5F">
        <w:rPr>
          <w:rFonts w:eastAsia="Times New Roman"/>
          <w:b/>
          <w:noProof/>
          <w:sz w:val="24"/>
          <w:szCs w:val="24"/>
          <w:lang w:eastAsia="ru-RU"/>
        </w:rPr>
        <w:fldChar w:fldCharType="end"/>
      </w:r>
    </w:p>
    <w:p w:rsidR="00334F00" w:rsidRPr="009D0E5F" w:rsidRDefault="00334F00" w:rsidP="00142F30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9D0E5F">
        <w:rPr>
          <w:rFonts w:eastAsia="Calibri"/>
          <w:sz w:val="24"/>
          <w:szCs w:val="24"/>
        </w:rPr>
        <w:br w:type="page"/>
      </w:r>
    </w:p>
    <w:p w:rsidR="00B31BE8" w:rsidRPr="009D0E5F" w:rsidRDefault="007E1850" w:rsidP="000D640F">
      <w:pPr>
        <w:pStyle w:val="1"/>
        <w:ind w:left="142"/>
        <w:jc w:val="both"/>
        <w:rPr>
          <w:rFonts w:eastAsia="Calibri"/>
        </w:rPr>
      </w:pPr>
      <w:bookmarkStart w:id="1" w:name="_Toc175436594"/>
      <w:r w:rsidRPr="009D0E5F">
        <w:lastRenderedPageBreak/>
        <w:t>ОБЩАЯ ХАРАКТЕРИСТИКА РАБОЧЕЙ ПРОГРАММЫ УЧЕБНОЙ ДИСЦИПЛИНЫ</w:t>
      </w:r>
      <w:r w:rsidRPr="009D0E5F">
        <w:rPr>
          <w:rFonts w:eastAsia="Calibri"/>
          <w:caps/>
        </w:rPr>
        <w:t xml:space="preserve"> </w:t>
      </w:r>
      <w:r w:rsidR="00B31BE8" w:rsidRPr="009D0E5F">
        <w:rPr>
          <w:rFonts w:eastAsia="Calibri"/>
        </w:rPr>
        <w:t>«</w:t>
      </w:r>
      <w:r w:rsidR="00AC7F99" w:rsidRPr="009D0E5F">
        <w:rPr>
          <w:rFonts w:eastAsia="Calibri"/>
        </w:rPr>
        <w:t>СГ.06</w:t>
      </w:r>
      <w:r w:rsidRPr="009D0E5F">
        <w:rPr>
          <w:rFonts w:eastAsia="Calibri"/>
        </w:rPr>
        <w:t xml:space="preserve"> </w:t>
      </w:r>
      <w:r w:rsidRPr="009D0E5F">
        <w:t>ОСНОВЫ ФИНАНСОВОЙ ГРАМОТНОСТИ</w:t>
      </w:r>
      <w:r w:rsidR="00B31BE8" w:rsidRPr="009D0E5F">
        <w:rPr>
          <w:rFonts w:eastAsia="Calibri"/>
        </w:rPr>
        <w:t>»</w:t>
      </w:r>
      <w:bookmarkEnd w:id="1"/>
    </w:p>
    <w:p w:rsidR="007E1850" w:rsidRPr="009D0E5F" w:rsidRDefault="007E1850" w:rsidP="007E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/>
          <w:b/>
          <w:caps/>
          <w:sz w:val="24"/>
          <w:szCs w:val="24"/>
        </w:rPr>
      </w:pPr>
    </w:p>
    <w:p w:rsidR="00B31BE8" w:rsidRPr="009D0E5F" w:rsidRDefault="007E1850" w:rsidP="000D640F">
      <w:pPr>
        <w:pStyle w:val="21"/>
        <w:rPr>
          <w:rFonts w:eastAsia="PMingLiU"/>
        </w:rPr>
      </w:pPr>
      <w:bookmarkStart w:id="2" w:name="_Toc436307727"/>
      <w:bookmarkStart w:id="3" w:name="_Toc436469878"/>
      <w:bookmarkStart w:id="4" w:name="_Toc175436595"/>
      <w:r w:rsidRPr="009D0E5F">
        <w:t>1.1.</w:t>
      </w:r>
      <w:r w:rsidR="00B31BE8" w:rsidRPr="009D0E5F">
        <w:t xml:space="preserve"> </w:t>
      </w:r>
      <w:bookmarkStart w:id="5" w:name="_Toc531704637"/>
      <w:bookmarkStart w:id="6" w:name="_Toc7863333"/>
      <w:bookmarkStart w:id="7" w:name="_Toc25789693"/>
      <w:bookmarkEnd w:id="2"/>
      <w:bookmarkEnd w:id="3"/>
      <w:r w:rsidRPr="009D0E5F">
        <w:rPr>
          <w:rFonts w:eastAsia="PMingLiU"/>
        </w:rPr>
        <w:t>Место дисциплины в структуре основной профессиональной образовательной программы</w:t>
      </w:r>
      <w:bookmarkEnd w:id="5"/>
      <w:bookmarkEnd w:id="6"/>
      <w:bookmarkEnd w:id="7"/>
      <w:r w:rsidR="0092679B" w:rsidRPr="009D0E5F">
        <w:t>:</w:t>
      </w:r>
      <w:bookmarkEnd w:id="4"/>
    </w:p>
    <w:p w:rsidR="0092679B" w:rsidRPr="009D0E5F" w:rsidRDefault="0092679B" w:rsidP="009267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iCs/>
          <w:color w:val="000000"/>
          <w:sz w:val="24"/>
          <w:szCs w:val="24"/>
        </w:rPr>
      </w:pPr>
      <w:bookmarkStart w:id="8" w:name="_Toc7863334"/>
      <w:bookmarkStart w:id="9" w:name="_Toc25789694"/>
      <w:r w:rsidRPr="009D0E5F">
        <w:rPr>
          <w:sz w:val="24"/>
          <w:szCs w:val="24"/>
        </w:rPr>
        <w:t xml:space="preserve">Учебная дисциплина «Основы финансовой грамотности» является обязательной частью социально-гуманитарного цикла примерной образовательной программы в соответствии с ФГОС СПО </w:t>
      </w:r>
      <w:r w:rsidRPr="009D0E5F">
        <w:rPr>
          <w:iCs/>
          <w:sz w:val="24"/>
          <w:szCs w:val="24"/>
        </w:rPr>
        <w:t xml:space="preserve">по </w:t>
      </w:r>
      <w:r w:rsidRPr="009D0E5F">
        <w:rPr>
          <w:iCs/>
          <w:color w:val="000000"/>
          <w:sz w:val="24"/>
          <w:szCs w:val="24"/>
        </w:rPr>
        <w:t>профессии 11.01.05 Монтажник связи.</w:t>
      </w:r>
    </w:p>
    <w:p w:rsidR="005176DA" w:rsidRPr="009D0E5F" w:rsidRDefault="005176DA" w:rsidP="005176DA">
      <w:pPr>
        <w:pStyle w:val="2"/>
        <w:spacing w:after="120"/>
        <w:rPr>
          <w:rFonts w:ascii="Times New Roman" w:eastAsia="PMingLiU" w:hAnsi="Times New Roman" w:cs="Times New Roman"/>
          <w:b w:val="0"/>
          <w:color w:val="auto"/>
          <w:sz w:val="24"/>
          <w:szCs w:val="24"/>
        </w:rPr>
      </w:pPr>
      <w:bookmarkStart w:id="10" w:name="_Toc175436596"/>
      <w:r w:rsidRPr="009D0E5F">
        <w:rPr>
          <w:rStyle w:val="22"/>
          <w:rFonts w:ascii="Times New Roman" w:eastAsia="PMingLiU" w:hAnsi="Times New Roman" w:cs="Times New Roman"/>
          <w:b/>
          <w:color w:val="auto"/>
        </w:rPr>
        <w:t>1.2. Цель и планируемые результаты освоения дисциплины</w:t>
      </w:r>
      <w:r w:rsidRPr="009D0E5F">
        <w:rPr>
          <w:rFonts w:ascii="Times New Roman" w:eastAsia="PMingLiU" w:hAnsi="Times New Roman" w:cs="Times New Roman"/>
          <w:b w:val="0"/>
          <w:color w:val="auto"/>
          <w:sz w:val="24"/>
          <w:szCs w:val="24"/>
        </w:rPr>
        <w:t>:</w:t>
      </w:r>
      <w:bookmarkEnd w:id="8"/>
      <w:bookmarkEnd w:id="9"/>
      <w:bookmarkEnd w:id="10"/>
    </w:p>
    <w:p w:rsidR="00100BA1" w:rsidRPr="009D0E5F" w:rsidRDefault="00100BA1" w:rsidP="00100BA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D0E5F">
        <w:rPr>
          <w:spacing w:val="-1"/>
          <w:sz w:val="24"/>
          <w:szCs w:val="24"/>
        </w:rPr>
        <w:t>Освоение дисциплины должно способствовать формированию общих компетенций:</w:t>
      </w:r>
    </w:p>
    <w:p w:rsidR="00100BA1" w:rsidRPr="009D0E5F" w:rsidRDefault="00100BA1" w:rsidP="00AF2668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100BA1" w:rsidRPr="009D0E5F" w:rsidRDefault="00100BA1" w:rsidP="00AF2668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100BA1" w:rsidRPr="009D0E5F" w:rsidRDefault="00100BA1" w:rsidP="00AF2668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</w:t>
      </w:r>
      <w:proofErr w:type="gramStart"/>
      <w:r w:rsidRPr="009D0E5F">
        <w:rPr>
          <w:sz w:val="24"/>
          <w:szCs w:val="24"/>
        </w:rPr>
        <w:t>и  финансовой</w:t>
      </w:r>
      <w:proofErr w:type="gramEnd"/>
      <w:r w:rsidRPr="009D0E5F">
        <w:rPr>
          <w:sz w:val="24"/>
          <w:szCs w:val="24"/>
        </w:rPr>
        <w:t xml:space="preserve"> грамотности в различных жизненных ситуациях; </w:t>
      </w:r>
    </w:p>
    <w:p w:rsidR="00100BA1" w:rsidRPr="009D0E5F" w:rsidRDefault="00100BA1" w:rsidP="00AF2668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ОК 04. Эффективно взаимодействовать и работать в коллективе и команде; </w:t>
      </w:r>
    </w:p>
    <w:p w:rsidR="00100BA1" w:rsidRPr="009D0E5F" w:rsidRDefault="00100BA1" w:rsidP="00AF2668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100BA1" w:rsidRPr="009D0E5F" w:rsidRDefault="00100BA1" w:rsidP="00AF2668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100BA1" w:rsidRPr="009D0E5F" w:rsidRDefault="00100BA1" w:rsidP="00AF2668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100BA1" w:rsidRPr="009D0E5F" w:rsidRDefault="00100BA1" w:rsidP="00AF2668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</w:r>
    </w:p>
    <w:p w:rsidR="00100BA1" w:rsidRPr="009D0E5F" w:rsidRDefault="00100BA1" w:rsidP="00100BA1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</w:p>
    <w:p w:rsidR="00100BA1" w:rsidRPr="009D0E5F" w:rsidRDefault="00100BA1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Освоение дисциплины должно способствовать овладению профессиональными компетенциями: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ПК 1.1. Выбирать материалы, инструмент и приборы для строительства, монтажа волоконно-оптических и медно-жильных кабельных линий связи. 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ПК 1.2. Проводить работы по строительству </w:t>
      </w:r>
      <w:proofErr w:type="spellStart"/>
      <w:r w:rsidRPr="009D0E5F">
        <w:rPr>
          <w:sz w:val="24"/>
          <w:szCs w:val="24"/>
        </w:rPr>
        <w:t>волоконнооптических</w:t>
      </w:r>
      <w:proofErr w:type="spellEnd"/>
      <w:r w:rsidRPr="009D0E5F">
        <w:rPr>
          <w:sz w:val="24"/>
          <w:szCs w:val="24"/>
        </w:rPr>
        <w:t xml:space="preserve"> и медно-жильных кабельных линий связи (прокладку в грунт, кабельную канализацию, пластиковые трубопроводы, по опорам). </w:t>
      </w:r>
    </w:p>
    <w:p w:rsidR="00100BA1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ПК 1.3. Проводить работы по монтажу волоконно-оптических и медно-жильных кабелей связи.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ПК 2.1. Выбирать материалы, инструмент и приборы для эксплуатации и технического обслуживания </w:t>
      </w:r>
      <w:proofErr w:type="spellStart"/>
      <w:r w:rsidRPr="009D0E5F">
        <w:rPr>
          <w:sz w:val="24"/>
          <w:szCs w:val="24"/>
        </w:rPr>
        <w:t>волоконнооптических</w:t>
      </w:r>
      <w:proofErr w:type="spellEnd"/>
      <w:r w:rsidRPr="009D0E5F">
        <w:rPr>
          <w:sz w:val="24"/>
          <w:szCs w:val="24"/>
        </w:rPr>
        <w:t xml:space="preserve"> и медно-жильных кабельных линий связи. 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ПК 2.2. Проводить измерения и </w:t>
      </w:r>
      <w:proofErr w:type="spellStart"/>
      <w:r w:rsidRPr="009D0E5F">
        <w:rPr>
          <w:sz w:val="24"/>
          <w:szCs w:val="24"/>
        </w:rPr>
        <w:t>прозвонку</w:t>
      </w:r>
      <w:proofErr w:type="spellEnd"/>
      <w:r w:rsidRPr="009D0E5F">
        <w:rPr>
          <w:sz w:val="24"/>
          <w:szCs w:val="24"/>
        </w:rPr>
        <w:t xml:space="preserve"> на </w:t>
      </w:r>
      <w:proofErr w:type="spellStart"/>
      <w:r w:rsidRPr="009D0E5F">
        <w:rPr>
          <w:sz w:val="24"/>
          <w:szCs w:val="24"/>
        </w:rPr>
        <w:t>волоконнооптических</w:t>
      </w:r>
      <w:proofErr w:type="spellEnd"/>
      <w:r w:rsidRPr="009D0E5F">
        <w:rPr>
          <w:sz w:val="24"/>
          <w:szCs w:val="24"/>
        </w:rPr>
        <w:t xml:space="preserve"> и медно-жильных кабельных линиях связи. 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lastRenderedPageBreak/>
        <w:t xml:space="preserve">ПК 2.3. Заполнять протокол измерений физических характеристик измеряемых кабелей, обрабатывать и хранить его в электронном виде. 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ПК 2.4. Проводить и анализировать измерения на возможность предоставления новых услуг связи.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ПК 3.1. Обслуживать оборудование, предназначенное для содержания кабеля под постоянным избыточным давлением. 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ПК 3.2. Определять места </w:t>
      </w:r>
      <w:proofErr w:type="spellStart"/>
      <w:r w:rsidRPr="009D0E5F">
        <w:rPr>
          <w:sz w:val="24"/>
          <w:szCs w:val="24"/>
        </w:rPr>
        <w:t>негерметичности</w:t>
      </w:r>
      <w:proofErr w:type="spellEnd"/>
      <w:r w:rsidRPr="009D0E5F">
        <w:rPr>
          <w:sz w:val="24"/>
          <w:szCs w:val="24"/>
        </w:rPr>
        <w:t xml:space="preserve"> кабеля, места установки газонепроницаемых муфт. </w:t>
      </w:r>
    </w:p>
    <w:p w:rsidR="00AE6D59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ПК 3.3. Применять правила, руководства и инструкции по эксплуатации кабельных сооружений, связанных с характеристикой выполняемых работ. </w:t>
      </w:r>
    </w:p>
    <w:p w:rsidR="00100BA1" w:rsidRPr="009D0E5F" w:rsidRDefault="00AE6D59" w:rsidP="00AE6D59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ПК 3.4. Оценивать нумерацию смотровых устройств и каналов телефонной канализации, защитных полос, распределительных шкафов и боксов, а также пар в этих устройствах.</w:t>
      </w:r>
    </w:p>
    <w:p w:rsidR="005176DA" w:rsidRPr="009D0E5F" w:rsidRDefault="00AF2668" w:rsidP="00AF2668">
      <w:pPr>
        <w:suppressAutoHyphens/>
        <w:spacing w:after="0"/>
        <w:ind w:right="-1"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65"/>
        <w:gridCol w:w="3827"/>
      </w:tblGrid>
      <w:tr w:rsidR="00AF2668" w:rsidRPr="009D0E5F" w:rsidTr="00AF2668">
        <w:trPr>
          <w:trHeight w:val="6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68" w:rsidRPr="009D0E5F" w:rsidRDefault="00AF2668" w:rsidP="003F7D95">
            <w:pPr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Код</w:t>
            </w:r>
          </w:p>
          <w:p w:rsidR="00AF2668" w:rsidRPr="009D0E5F" w:rsidRDefault="00AF2668" w:rsidP="003F7D95">
            <w:pPr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ПК, ОК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68" w:rsidRPr="009D0E5F" w:rsidRDefault="00AF2668" w:rsidP="003F7D95">
            <w:pPr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68" w:rsidRPr="009D0E5F" w:rsidRDefault="00AF2668" w:rsidP="003F7D95">
            <w:pPr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Знания</w:t>
            </w:r>
          </w:p>
        </w:tc>
      </w:tr>
      <w:tr w:rsidR="00AF2668" w:rsidRPr="009D0E5F" w:rsidTr="00AF2668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8" w:rsidRPr="009D0E5F" w:rsidRDefault="00AF2668" w:rsidP="003F7D95">
            <w:pPr>
              <w:suppressAutoHyphens/>
              <w:spacing w:after="0"/>
              <w:jc w:val="center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ОК 01, 02, 03, 06, 09</w:t>
            </w:r>
          </w:p>
          <w:p w:rsidR="00AF2668" w:rsidRPr="009D0E5F" w:rsidRDefault="00AF2668" w:rsidP="003F7D95">
            <w:pPr>
              <w:suppressAutoHyphens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F2668" w:rsidRPr="009D0E5F" w:rsidRDefault="00AF2668" w:rsidP="003F7D95">
            <w:pPr>
              <w:suppressAutoHyphens/>
              <w:spacing w:after="0"/>
              <w:jc w:val="center"/>
              <w:rPr>
                <w:i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2.3</w:t>
            </w:r>
          </w:p>
          <w:p w:rsidR="00AF2668" w:rsidRPr="009D0E5F" w:rsidRDefault="00AF2668" w:rsidP="003F7D95">
            <w:pPr>
              <w:suppressAutoHyphens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9D0E5F">
              <w:rPr>
                <w:bCs/>
                <w:iCs/>
                <w:sz w:val="24"/>
                <w:szCs w:val="24"/>
                <w:u w:val="single"/>
              </w:rPr>
              <w:t>Уметь: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bookmarkStart w:id="11" w:name="_Hlk85211500"/>
            <w:r w:rsidRPr="009D0E5F">
              <w:rPr>
                <w:bCs/>
                <w:iCs/>
                <w:sz w:val="24"/>
                <w:szCs w:val="24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взаимодействовать в коллективе и работать в команде;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рационально планировать свои доходы и расходы; грамотно применяет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использовать приобретенные знания для выполнения практических заданий, основанных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анализирует состояние финансовых рынков, используя различные источники информации;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определять назначение видов налогов и применять полученные знания для расчёта НДФЛ, налоговых вычетов, заполнения налоговой декларации;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планировать и анализировать семейный бюджет и личный финансовый план;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составлять обоснование бизнес-идеи;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применять полученные знания для увеличения пенсионных накоплений</w:t>
            </w:r>
            <w:bookmarkEnd w:id="1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  <w:u w:val="single"/>
              </w:rPr>
            </w:pPr>
            <w:r w:rsidRPr="009D0E5F">
              <w:rPr>
                <w:iCs/>
                <w:sz w:val="24"/>
                <w:szCs w:val="24"/>
                <w:u w:val="single"/>
              </w:rPr>
              <w:t>Знать: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bookmarkStart w:id="12" w:name="_Hlk85211552"/>
            <w:r w:rsidRPr="009D0E5F">
              <w:rPr>
                <w:iCs/>
                <w:sz w:val="24"/>
                <w:szCs w:val="24"/>
              </w:rPr>
              <w:t>основные понятия финансовой грамотности и основные законодательные акты, регламентирующие ее вопросы;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виды принятия решений в условиях ограниченности ресурсов;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основные виды планирования;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устройство банковской системы, основные виды банков и их операций;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сущность понятий «депозит» и «кредит», их виды и принципы;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схемы кредитования физических лиц;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устройство налоговой системы, виды налогообложения физических лиц;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признаки финансового мошенничества;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основные виды ценных бумаг и их доходность;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формирование инвестиционного портфеля;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классификацию инвестиций, основные разделы бизнес-плана;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виды страхования;</w:t>
            </w:r>
          </w:p>
          <w:p w:rsidR="00AF2668" w:rsidRPr="009D0E5F" w:rsidRDefault="00AF2668" w:rsidP="003F7D95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iCs/>
                <w:sz w:val="24"/>
                <w:szCs w:val="24"/>
              </w:rPr>
              <w:t>виды пенсий, способы увеличения пенсий</w:t>
            </w:r>
            <w:bookmarkEnd w:id="12"/>
          </w:p>
        </w:tc>
      </w:tr>
    </w:tbl>
    <w:p w:rsidR="00AF2668" w:rsidRPr="009D0E5F" w:rsidRDefault="00AF2668" w:rsidP="00A057B6">
      <w:pPr>
        <w:pStyle w:val="aa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B31BE8" w:rsidRPr="009D0E5F" w:rsidRDefault="00B31BE8" w:rsidP="000D640F">
      <w:pPr>
        <w:pStyle w:val="1"/>
        <w:numPr>
          <w:ilvl w:val="0"/>
          <w:numId w:val="0"/>
        </w:numPr>
        <w:jc w:val="left"/>
        <w:rPr>
          <w:rFonts w:eastAsia="Calibri"/>
        </w:rPr>
      </w:pPr>
      <w:bookmarkStart w:id="13" w:name="_Toc175436597"/>
      <w:r w:rsidRPr="009D0E5F">
        <w:rPr>
          <w:rFonts w:eastAsia="Calibri"/>
        </w:rPr>
        <w:lastRenderedPageBreak/>
        <w:t>2. СТРУКТУРА И СОДЕРЖАНИЕ УЧЕБНОЙ ДИСЦИПЛИНЫ</w:t>
      </w:r>
      <w:bookmarkEnd w:id="13"/>
    </w:p>
    <w:p w:rsidR="00AE6D59" w:rsidRPr="009D0E5F" w:rsidRDefault="00AE6D59" w:rsidP="000D640F">
      <w:pPr>
        <w:pStyle w:val="1"/>
        <w:numPr>
          <w:ilvl w:val="0"/>
          <w:numId w:val="0"/>
        </w:numPr>
        <w:jc w:val="left"/>
        <w:rPr>
          <w:rFonts w:eastAsia="Calibri"/>
        </w:rPr>
      </w:pPr>
    </w:p>
    <w:p w:rsidR="00AE6D59" w:rsidRPr="009D0E5F" w:rsidRDefault="00B31BE8" w:rsidP="000D640F">
      <w:pPr>
        <w:pStyle w:val="21"/>
      </w:pPr>
      <w:bookmarkStart w:id="14" w:name="_Toc175436598"/>
      <w:r w:rsidRPr="009D0E5F">
        <w:t>2.1. Объем учебной дисциплины и виды учебной работы</w:t>
      </w:r>
      <w:bookmarkEnd w:id="14"/>
    </w:p>
    <w:p w:rsidR="00A057B6" w:rsidRPr="009D0E5F" w:rsidRDefault="00A057B6" w:rsidP="000D640F">
      <w:pPr>
        <w:pStyle w:val="21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3"/>
        <w:gridCol w:w="1843"/>
      </w:tblGrid>
      <w:tr w:rsidR="00B31BE8" w:rsidRPr="009D0E5F" w:rsidTr="003635A5">
        <w:trPr>
          <w:trHeight w:val="400"/>
        </w:trPr>
        <w:tc>
          <w:tcPr>
            <w:tcW w:w="7933" w:type="dxa"/>
            <w:vAlign w:val="center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Объем в часах</w:t>
            </w:r>
          </w:p>
        </w:tc>
      </w:tr>
      <w:tr w:rsidR="00B31BE8" w:rsidRPr="009D0E5F" w:rsidTr="003635A5">
        <w:tc>
          <w:tcPr>
            <w:tcW w:w="7933" w:type="dxa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843" w:type="dxa"/>
          </w:tcPr>
          <w:p w:rsidR="00B31BE8" w:rsidRPr="009D0E5F" w:rsidRDefault="003635A5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B31BE8" w:rsidRPr="009D0E5F" w:rsidTr="003635A5">
        <w:tc>
          <w:tcPr>
            <w:tcW w:w="7933" w:type="dxa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31BE8" w:rsidRPr="009D0E5F" w:rsidTr="003635A5">
        <w:tc>
          <w:tcPr>
            <w:tcW w:w="7933" w:type="dxa"/>
          </w:tcPr>
          <w:p w:rsidR="00B31BE8" w:rsidRPr="009D0E5F" w:rsidRDefault="0001193F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т</w:t>
            </w:r>
            <w:r w:rsidR="00B31BE8" w:rsidRPr="009D0E5F">
              <w:rPr>
                <w:rFonts w:eastAsia="Calibri"/>
                <w:sz w:val="24"/>
                <w:szCs w:val="24"/>
              </w:rPr>
              <w:t>еоретическое обучение</w:t>
            </w:r>
          </w:p>
        </w:tc>
        <w:tc>
          <w:tcPr>
            <w:tcW w:w="1843" w:type="dxa"/>
          </w:tcPr>
          <w:p w:rsidR="00B31BE8" w:rsidRPr="009D0E5F" w:rsidRDefault="00084DB2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B31BE8" w:rsidRPr="009D0E5F" w:rsidTr="003635A5">
        <w:tc>
          <w:tcPr>
            <w:tcW w:w="7933" w:type="dxa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</w:tcPr>
          <w:p w:rsidR="00B31BE8" w:rsidRPr="009D0E5F" w:rsidRDefault="00F20FE0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B31BE8" w:rsidRPr="009D0E5F" w:rsidTr="003635A5">
        <w:tc>
          <w:tcPr>
            <w:tcW w:w="7933" w:type="dxa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31BE8" w:rsidRPr="009D0E5F" w:rsidTr="003635A5">
        <w:tc>
          <w:tcPr>
            <w:tcW w:w="7933" w:type="dxa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 xml:space="preserve">курсовая работа (проект)  </w:t>
            </w:r>
            <w:r w:rsidRPr="009D0E5F">
              <w:rPr>
                <w:rFonts w:eastAsia="Calibri"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843" w:type="dxa"/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31BE8" w:rsidRPr="009D0E5F" w:rsidTr="003635A5">
        <w:trPr>
          <w:trHeight w:val="209"/>
        </w:trPr>
        <w:tc>
          <w:tcPr>
            <w:tcW w:w="7933" w:type="dxa"/>
            <w:tcBorders>
              <w:bottom w:val="single" w:sz="4" w:space="0" w:color="auto"/>
              <w:right w:val="single" w:sz="4" w:space="0" w:color="auto"/>
            </w:tcBorders>
          </w:tcPr>
          <w:p w:rsidR="00B31BE8" w:rsidRPr="009D0E5F" w:rsidRDefault="00B31BE8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1BE8" w:rsidRPr="009D0E5F" w:rsidRDefault="0006434C" w:rsidP="0057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eastAsia="Calibri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084DB2" w:rsidRPr="009D0E5F" w:rsidTr="003635A5">
        <w:trPr>
          <w:trHeight w:val="322"/>
        </w:trPr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</w:tcPr>
          <w:p w:rsidR="00084DB2" w:rsidRPr="009D0E5F" w:rsidRDefault="00084DB2" w:rsidP="00F2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iCs/>
                <w:sz w:val="24"/>
                <w:szCs w:val="24"/>
              </w:rPr>
              <w:t xml:space="preserve">Промежуточная </w:t>
            </w:r>
            <w:r w:rsidRPr="009D0E5F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аттестация в форме </w:t>
            </w:r>
            <w:r w:rsidRPr="009D0E5F">
              <w:rPr>
                <w:rFonts w:eastAsia="Calibri"/>
                <w:iCs/>
                <w:sz w:val="24"/>
                <w:szCs w:val="24"/>
              </w:rPr>
              <w:t xml:space="preserve">зачета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84DB2" w:rsidRPr="009D0E5F" w:rsidRDefault="003635A5" w:rsidP="0036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B31BE8" w:rsidRPr="009D0E5F" w:rsidRDefault="00B31BE8" w:rsidP="00B31BE8">
      <w:pPr>
        <w:tabs>
          <w:tab w:val="left" w:pos="7621"/>
        </w:tabs>
        <w:spacing w:after="0" w:line="240" w:lineRule="auto"/>
        <w:rPr>
          <w:rFonts w:eastAsia="Calibri"/>
          <w:iCs/>
          <w:sz w:val="24"/>
          <w:szCs w:val="24"/>
        </w:rPr>
      </w:pPr>
    </w:p>
    <w:p w:rsidR="00B31BE8" w:rsidRPr="009D0E5F" w:rsidRDefault="00B31BE8" w:rsidP="00B31BE8">
      <w:pPr>
        <w:tabs>
          <w:tab w:val="left" w:pos="7621"/>
        </w:tabs>
        <w:spacing w:after="0" w:line="240" w:lineRule="auto"/>
        <w:rPr>
          <w:rFonts w:eastAsia="Calibri"/>
          <w:iCs/>
          <w:sz w:val="24"/>
          <w:szCs w:val="24"/>
        </w:rPr>
      </w:pPr>
    </w:p>
    <w:p w:rsidR="00B31BE8" w:rsidRPr="009D0E5F" w:rsidRDefault="00B31BE8" w:rsidP="00B31BE8">
      <w:pPr>
        <w:tabs>
          <w:tab w:val="left" w:pos="7621"/>
        </w:tabs>
        <w:spacing w:after="0" w:line="240" w:lineRule="auto"/>
        <w:rPr>
          <w:rFonts w:eastAsia="Calibri"/>
          <w:iCs/>
          <w:sz w:val="24"/>
          <w:szCs w:val="24"/>
        </w:rPr>
      </w:pPr>
    </w:p>
    <w:p w:rsidR="00B31BE8" w:rsidRPr="009D0E5F" w:rsidRDefault="00B31BE8" w:rsidP="00B31BE8">
      <w:pPr>
        <w:tabs>
          <w:tab w:val="left" w:pos="7621"/>
        </w:tabs>
        <w:spacing w:after="0" w:line="240" w:lineRule="auto"/>
        <w:rPr>
          <w:rFonts w:eastAsia="Calibri"/>
          <w:iCs/>
          <w:sz w:val="24"/>
          <w:szCs w:val="24"/>
        </w:rPr>
      </w:pPr>
    </w:p>
    <w:p w:rsidR="0063444B" w:rsidRPr="009D0E5F" w:rsidRDefault="0063444B" w:rsidP="00B31BE8">
      <w:pPr>
        <w:tabs>
          <w:tab w:val="left" w:pos="7621"/>
        </w:tabs>
        <w:spacing w:after="0" w:line="240" w:lineRule="auto"/>
        <w:rPr>
          <w:rFonts w:eastAsia="Calibri"/>
          <w:iCs/>
          <w:sz w:val="24"/>
          <w:szCs w:val="24"/>
        </w:rPr>
        <w:sectPr w:rsidR="0063444B" w:rsidRPr="009D0E5F" w:rsidSect="0043731E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31BE8" w:rsidRPr="009D0E5F" w:rsidRDefault="00B31BE8" w:rsidP="00B31BE8">
      <w:pPr>
        <w:tabs>
          <w:tab w:val="left" w:pos="7621"/>
        </w:tabs>
        <w:spacing w:after="0" w:line="240" w:lineRule="auto"/>
        <w:rPr>
          <w:rFonts w:eastAsia="Calibri"/>
          <w:iCs/>
          <w:sz w:val="24"/>
          <w:szCs w:val="24"/>
        </w:rPr>
      </w:pPr>
    </w:p>
    <w:p w:rsidR="00B31BE8" w:rsidRPr="009D0E5F" w:rsidRDefault="00B31BE8" w:rsidP="00B31BE8">
      <w:pPr>
        <w:tabs>
          <w:tab w:val="left" w:pos="7621"/>
        </w:tabs>
        <w:spacing w:after="0" w:line="240" w:lineRule="auto"/>
        <w:rPr>
          <w:rFonts w:eastAsia="Calibri"/>
          <w:iCs/>
          <w:sz w:val="24"/>
          <w:szCs w:val="24"/>
        </w:rPr>
        <w:sectPr w:rsidR="00B31BE8" w:rsidRPr="009D0E5F" w:rsidSect="006344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BE8" w:rsidRPr="009D0E5F" w:rsidRDefault="000D640F" w:rsidP="000D640F">
      <w:pPr>
        <w:pStyle w:val="21"/>
        <w:rPr>
          <w:rFonts w:eastAsia="Calibri"/>
        </w:rPr>
      </w:pPr>
      <w:bookmarkStart w:id="15" w:name="_Toc175436599"/>
      <w:r w:rsidRPr="009D0E5F">
        <w:t xml:space="preserve">2.2. </w:t>
      </w:r>
      <w:r w:rsidR="00B31BE8" w:rsidRPr="009D0E5F">
        <w:t>Тематический план и содержание учебной дисциплины</w:t>
      </w:r>
      <w:r w:rsidR="00B31BE8" w:rsidRPr="009D0E5F">
        <w:rPr>
          <w:caps/>
        </w:rPr>
        <w:t xml:space="preserve"> </w:t>
      </w:r>
      <w:r w:rsidR="0001193F" w:rsidRPr="009D0E5F">
        <w:rPr>
          <w:rFonts w:eastAsia="Calibri"/>
        </w:rPr>
        <w:t>«СГ</w:t>
      </w:r>
      <w:r w:rsidR="00832A6E" w:rsidRPr="009D0E5F">
        <w:rPr>
          <w:rFonts w:eastAsia="Calibri"/>
        </w:rPr>
        <w:t>.06</w:t>
      </w:r>
      <w:r w:rsidR="005005C3" w:rsidRPr="009D0E5F">
        <w:rPr>
          <w:rFonts w:eastAsia="Calibri"/>
        </w:rPr>
        <w:t xml:space="preserve"> </w:t>
      </w:r>
      <w:r w:rsidR="005005C3" w:rsidRPr="009D0E5F">
        <w:t>ОСНОВЫ ФИНАНСОВОЙ ГРАМОТНОСТИ</w:t>
      </w:r>
      <w:r w:rsidR="005005C3" w:rsidRPr="009D0E5F">
        <w:rPr>
          <w:rFonts w:eastAsia="Calibri"/>
        </w:rPr>
        <w:t>»</w:t>
      </w:r>
      <w:bookmarkEnd w:id="15"/>
    </w:p>
    <w:tbl>
      <w:tblPr>
        <w:tblpPr w:leftFromText="180" w:rightFromText="180" w:vertAnchor="text" w:tblpX="-176" w:tblpY="1"/>
        <w:tblOverlap w:val="never"/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65"/>
        <w:gridCol w:w="75"/>
        <w:gridCol w:w="27"/>
        <w:gridCol w:w="8800"/>
        <w:gridCol w:w="1417"/>
        <w:gridCol w:w="1890"/>
      </w:tblGrid>
      <w:tr w:rsidR="00832A6E" w:rsidRPr="009D0E5F" w:rsidTr="0091080F">
        <w:trPr>
          <w:trHeight w:val="440"/>
        </w:trPr>
        <w:tc>
          <w:tcPr>
            <w:tcW w:w="2263" w:type="dxa"/>
          </w:tcPr>
          <w:p w:rsidR="00832A6E" w:rsidRPr="009D0E5F" w:rsidRDefault="00832A6E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32A6E" w:rsidRPr="009D0E5F" w:rsidRDefault="00832A6E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7" w:type="dxa"/>
            <w:gridSpan w:val="4"/>
          </w:tcPr>
          <w:p w:rsidR="00832A6E" w:rsidRPr="009D0E5F" w:rsidRDefault="00832A6E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PMingLiU"/>
                <w:b/>
                <w:sz w:val="24"/>
                <w:szCs w:val="24"/>
              </w:rPr>
            </w:pPr>
          </w:p>
          <w:p w:rsidR="00832A6E" w:rsidRPr="009D0E5F" w:rsidRDefault="00832A6E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  <w:vAlign w:val="center"/>
          </w:tcPr>
          <w:p w:rsidR="00832A6E" w:rsidRPr="009D0E5F" w:rsidRDefault="00832A6E" w:rsidP="0091080F">
            <w:pPr>
              <w:suppressAutoHyphens/>
              <w:spacing w:after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32A6E" w:rsidRPr="009D0E5F" w:rsidRDefault="00832A6E" w:rsidP="0091080F">
            <w:pPr>
              <w:spacing w:after="0"/>
              <w:jc w:val="center"/>
              <w:rPr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  <w:p w:rsidR="00832A6E" w:rsidRPr="009D0E5F" w:rsidRDefault="00832A6E" w:rsidP="0091080F">
            <w:pPr>
              <w:suppressAutoHyphens/>
              <w:spacing w:after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1BE8" w:rsidRPr="009D0E5F" w:rsidTr="0091080F">
        <w:tc>
          <w:tcPr>
            <w:tcW w:w="2263" w:type="dxa"/>
          </w:tcPr>
          <w:p w:rsidR="00B31BE8" w:rsidRPr="009D0E5F" w:rsidRDefault="00B31BE8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367" w:type="dxa"/>
            <w:gridSpan w:val="4"/>
          </w:tcPr>
          <w:p w:rsidR="00B31BE8" w:rsidRPr="009D0E5F" w:rsidRDefault="00B31BE8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31BE8" w:rsidRPr="009D0E5F" w:rsidRDefault="00B31BE8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B31BE8" w:rsidRPr="009D0E5F" w:rsidRDefault="00B31BE8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5E47FC" w:rsidRPr="009D0E5F" w:rsidTr="0091080F">
        <w:trPr>
          <w:trHeight w:val="272"/>
        </w:trPr>
        <w:tc>
          <w:tcPr>
            <w:tcW w:w="11630" w:type="dxa"/>
            <w:gridSpan w:val="5"/>
          </w:tcPr>
          <w:p w:rsidR="005E47FC" w:rsidRPr="009D0E5F" w:rsidRDefault="005E47FC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 xml:space="preserve">Раздел 1.  </w:t>
            </w:r>
            <w:r w:rsidR="00832A6E" w:rsidRPr="009D0E5F">
              <w:rPr>
                <w:b/>
                <w:bCs/>
                <w:sz w:val="24"/>
                <w:szCs w:val="24"/>
              </w:rPr>
              <w:t xml:space="preserve"> Роль и значение финансовой грамотности при принятии стратегических решений в условиях ограниченности ресурсов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7FC" w:rsidRPr="009D0E5F" w:rsidRDefault="009A63B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90" w:type="dxa"/>
            <w:shd w:val="clear" w:color="auto" w:fill="auto"/>
          </w:tcPr>
          <w:p w:rsidR="00AF048D" w:rsidRPr="009D0E5F" w:rsidRDefault="00AF048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D7D2E" w:rsidRPr="009D0E5F" w:rsidTr="0091080F">
        <w:trPr>
          <w:trHeight w:val="215"/>
        </w:trPr>
        <w:tc>
          <w:tcPr>
            <w:tcW w:w="2263" w:type="dxa"/>
            <w:vMerge w:val="restart"/>
          </w:tcPr>
          <w:p w:rsidR="002D7D2E" w:rsidRPr="009D0E5F" w:rsidRDefault="002D7D2E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Тема 1.1.</w:t>
            </w:r>
          </w:p>
          <w:p w:rsidR="00C766C1" w:rsidRPr="009D0E5F" w:rsidRDefault="00C766C1" w:rsidP="0091080F">
            <w:pPr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Сущность</w:t>
            </w:r>
          </w:p>
          <w:p w:rsidR="00C766C1" w:rsidRPr="009D0E5F" w:rsidRDefault="00C766C1" w:rsidP="0091080F">
            <w:pPr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финансовой</w:t>
            </w:r>
          </w:p>
          <w:p w:rsidR="002D7D2E" w:rsidRPr="009D0E5F" w:rsidRDefault="00C766C1" w:rsidP="0091080F">
            <w:pPr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грамотности населения, ее цели и задачи</w:t>
            </w:r>
          </w:p>
        </w:tc>
        <w:tc>
          <w:tcPr>
            <w:tcW w:w="9367" w:type="dxa"/>
            <w:gridSpan w:val="4"/>
          </w:tcPr>
          <w:p w:rsidR="002D7D2E" w:rsidRPr="009D0E5F" w:rsidRDefault="002D7D2E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D7D2E" w:rsidRPr="009D0E5F" w:rsidRDefault="00996414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AF048D" w:rsidRPr="009D0E5F" w:rsidRDefault="00AF048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01</w:t>
            </w:r>
          </w:p>
          <w:p w:rsidR="00AF048D" w:rsidRPr="009D0E5F" w:rsidRDefault="00AF048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02</w:t>
            </w:r>
          </w:p>
          <w:p w:rsidR="00AF048D" w:rsidRPr="009D0E5F" w:rsidRDefault="00AF048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03</w:t>
            </w:r>
          </w:p>
          <w:p w:rsidR="00AF048D" w:rsidRPr="009D0E5F" w:rsidRDefault="00AF048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06</w:t>
            </w:r>
          </w:p>
          <w:p w:rsidR="00AF048D" w:rsidRPr="009D0E5F" w:rsidRDefault="00AF048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09</w:t>
            </w:r>
          </w:p>
          <w:p w:rsidR="002D7D2E" w:rsidRPr="009D0E5F" w:rsidRDefault="00AF048D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2.4</w:t>
            </w:r>
          </w:p>
        </w:tc>
      </w:tr>
      <w:tr w:rsidR="00D31BA7" w:rsidRPr="009D0E5F" w:rsidTr="0091080F">
        <w:trPr>
          <w:trHeight w:val="131"/>
        </w:trPr>
        <w:tc>
          <w:tcPr>
            <w:tcW w:w="2263" w:type="dxa"/>
            <w:vMerge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D31BA7" w:rsidRPr="009D0E5F" w:rsidRDefault="00D31BA7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1BA7" w:rsidRPr="009D0E5F" w:rsidTr="0091080F">
        <w:tc>
          <w:tcPr>
            <w:tcW w:w="2263" w:type="dxa"/>
            <w:vMerge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1.</w:t>
            </w:r>
          </w:p>
          <w:p w:rsidR="007F437D" w:rsidRPr="009D0E5F" w:rsidRDefault="007F437D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7F437D" w:rsidRPr="009D0E5F" w:rsidRDefault="007F437D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7F437D" w:rsidRPr="009D0E5F" w:rsidRDefault="007F437D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7F437D" w:rsidRPr="009D0E5F" w:rsidRDefault="007F437D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tcBorders>
              <w:left w:val="single" w:sz="4" w:space="0" w:color="auto"/>
              <w:bottom w:val="single" w:sz="4" w:space="0" w:color="auto"/>
            </w:tcBorders>
          </w:tcPr>
          <w:p w:rsidR="00C766C1" w:rsidRPr="009D0E5F" w:rsidRDefault="00C766C1" w:rsidP="0091080F">
            <w:pPr>
              <w:spacing w:after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Сущность понятия финансовой грамотности. Цели и задачи формирования финансовой грамотности. Содержание основных понятий финансовой грамотности: человеческий капитал, потребности, блага и услуги, ресурсы, деньги, финансы, сбережения, кредит, налоги, баланс, активы, пассивы, доходы, расходы, прибыль, выручка, бюджет и его виды, дефицит, профицит</w:t>
            </w:r>
          </w:p>
          <w:p w:rsidR="00D31BA7" w:rsidRPr="009D0E5F" w:rsidRDefault="00C766C1" w:rsidP="0091080F">
            <w:pPr>
              <w:spacing w:after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 xml:space="preserve">Ограниченность ресурсов и проблема их выбора. Понятие планирования и его виды: краткосрочное, среднесрочное и долгосрочное. </w:t>
            </w:r>
            <w:r w:rsidRPr="009D0E5F">
              <w:rPr>
                <w:rFonts w:eastAsia="Calibri"/>
                <w:sz w:val="24"/>
                <w:szCs w:val="24"/>
                <w:lang w:val="en-US"/>
              </w:rPr>
              <w:t>SWOT</w:t>
            </w:r>
            <w:r w:rsidRPr="009D0E5F">
              <w:rPr>
                <w:rFonts w:eastAsia="Calibri"/>
                <w:sz w:val="24"/>
                <w:szCs w:val="24"/>
              </w:rPr>
              <w:t xml:space="preserve"> – анализ</w:t>
            </w:r>
            <w:r w:rsidR="00EB20C9" w:rsidRPr="009D0E5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E47FC" w:rsidRPr="009D0E5F" w:rsidTr="0091080F">
        <w:trPr>
          <w:trHeight w:val="200"/>
        </w:trPr>
        <w:tc>
          <w:tcPr>
            <w:tcW w:w="2263" w:type="dxa"/>
            <w:vMerge/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</w:tcBorders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7" w:type="dxa"/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A63B0" w:rsidRPr="009D0E5F" w:rsidTr="0091080F">
        <w:trPr>
          <w:trHeight w:val="190"/>
        </w:trPr>
        <w:tc>
          <w:tcPr>
            <w:tcW w:w="2263" w:type="dxa"/>
            <w:vMerge/>
          </w:tcPr>
          <w:p w:rsidR="009A63B0" w:rsidRPr="009D0E5F" w:rsidRDefault="009A63B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</w:tcBorders>
          </w:tcPr>
          <w:p w:rsidR="009A63B0" w:rsidRPr="009D0E5F" w:rsidRDefault="009A63B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9A63B0" w:rsidRPr="009D0E5F" w:rsidRDefault="009A63B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9A63B0" w:rsidRPr="009D0E5F" w:rsidRDefault="009A63B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F437D" w:rsidRPr="009D0E5F" w:rsidTr="0091080F">
        <w:trPr>
          <w:trHeight w:val="600"/>
        </w:trPr>
        <w:tc>
          <w:tcPr>
            <w:tcW w:w="2263" w:type="dxa"/>
            <w:vMerge/>
          </w:tcPr>
          <w:p w:rsidR="007F437D" w:rsidRPr="009D0E5F" w:rsidRDefault="007F437D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F437D" w:rsidRPr="009D0E5F" w:rsidRDefault="00EF2DF9" w:rsidP="0091080F">
            <w:pPr>
              <w:widowControl w:val="0"/>
              <w:tabs>
                <w:tab w:val="left" w:pos="0"/>
                <w:tab w:val="left" w:pos="1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  <w:r w:rsidR="007F437D" w:rsidRPr="009D0E5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800" w:type="dxa"/>
            <w:tcBorders>
              <w:top w:val="single" w:sz="4" w:space="0" w:color="auto"/>
            </w:tcBorders>
          </w:tcPr>
          <w:p w:rsidR="007F437D" w:rsidRPr="009D0E5F" w:rsidRDefault="00DD2D2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 xml:space="preserve">№ 1. </w:t>
            </w:r>
            <w:r w:rsidR="007F437D" w:rsidRPr="009D0E5F">
              <w:rPr>
                <w:bCs/>
                <w:iCs/>
                <w:sz w:val="24"/>
                <w:szCs w:val="24"/>
              </w:rPr>
              <w:t>Проведение SWOT – анализа при принятии решения поступления в учреждение среднего профессионального образования</w:t>
            </w:r>
          </w:p>
        </w:tc>
        <w:tc>
          <w:tcPr>
            <w:tcW w:w="1417" w:type="dxa"/>
            <w:vMerge/>
          </w:tcPr>
          <w:p w:rsidR="007F437D" w:rsidRPr="009D0E5F" w:rsidRDefault="007F437D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F437D" w:rsidRPr="009D0E5F" w:rsidRDefault="007F437D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E47FC" w:rsidRPr="009D0E5F" w:rsidTr="0091080F">
        <w:trPr>
          <w:trHeight w:val="196"/>
        </w:trPr>
        <w:tc>
          <w:tcPr>
            <w:tcW w:w="2263" w:type="dxa"/>
            <w:vMerge/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</w:tcBorders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E47FC" w:rsidRPr="009D0E5F" w:rsidTr="0091080F">
        <w:trPr>
          <w:trHeight w:val="240"/>
        </w:trPr>
        <w:tc>
          <w:tcPr>
            <w:tcW w:w="2263" w:type="dxa"/>
            <w:vMerge/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</w:tcBorders>
          </w:tcPr>
          <w:p w:rsidR="00B3181F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:rsidR="005E47FC" w:rsidRPr="009D0E5F" w:rsidRDefault="0006434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5E47FC" w:rsidRPr="009D0E5F" w:rsidRDefault="005E47F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292"/>
        </w:trPr>
        <w:tc>
          <w:tcPr>
            <w:tcW w:w="11630" w:type="dxa"/>
            <w:gridSpan w:val="5"/>
            <w:tcBorders>
              <w:bottom w:val="single" w:sz="4" w:space="0" w:color="auto"/>
            </w:tcBorders>
          </w:tcPr>
          <w:p w:rsidR="00C73CBC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Раздел 2. Место России в международной банковской системе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10/2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0954E0" w:rsidRPr="009D0E5F" w:rsidRDefault="000954E0" w:rsidP="0091080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165"/>
        </w:trPr>
        <w:tc>
          <w:tcPr>
            <w:tcW w:w="2263" w:type="dxa"/>
            <w:vMerge w:val="restart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b/>
                <w:sz w:val="24"/>
                <w:szCs w:val="24"/>
              </w:rPr>
              <w:t xml:space="preserve">Тема 2.1.  </w:t>
            </w:r>
            <w:r w:rsidRPr="009D0E5F">
              <w:rPr>
                <w:sz w:val="24"/>
                <w:szCs w:val="24"/>
              </w:rPr>
              <w:t xml:space="preserve"> Банковская система Российской Федерации: структура, функции и виды банковских услуг</w:t>
            </w: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B176DF" w:rsidRPr="009D0E5F" w:rsidRDefault="00B176DF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01</w:t>
            </w:r>
          </w:p>
          <w:p w:rsidR="00B176DF" w:rsidRPr="009D0E5F" w:rsidRDefault="00B176DF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02</w:t>
            </w:r>
          </w:p>
          <w:p w:rsidR="00B176DF" w:rsidRPr="009D0E5F" w:rsidRDefault="00B176DF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03</w:t>
            </w:r>
          </w:p>
          <w:p w:rsidR="00B176DF" w:rsidRPr="009D0E5F" w:rsidRDefault="00B176DF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05</w:t>
            </w:r>
          </w:p>
          <w:p w:rsidR="00B176DF" w:rsidRPr="009D0E5F" w:rsidRDefault="00B176DF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09</w:t>
            </w:r>
          </w:p>
          <w:p w:rsidR="000954E0" w:rsidRPr="009D0E5F" w:rsidRDefault="00B176D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2.4</w:t>
            </w:r>
          </w:p>
        </w:tc>
      </w:tr>
      <w:tr w:rsidR="000954E0" w:rsidRPr="009D0E5F" w:rsidTr="0091080F">
        <w:trPr>
          <w:trHeight w:val="150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210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pacing w:val="-8"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8800" w:type="dxa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pacing w:val="-8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История возникновения банков. Роль банков в создании и функционировании рынка капитала. Структура современной банковской системы и ее функции. Виды банковских организаций. Понятие ключевой ставки. Правовые основы банковской деятельности</w:t>
            </w:r>
          </w:p>
        </w:tc>
        <w:tc>
          <w:tcPr>
            <w:tcW w:w="1417" w:type="dxa"/>
            <w:vMerge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196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7" w:type="dxa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246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196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246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285"/>
        </w:trPr>
        <w:tc>
          <w:tcPr>
            <w:tcW w:w="2263" w:type="dxa"/>
            <w:vMerge w:val="restart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9D0E5F">
              <w:rPr>
                <w:rFonts w:eastAsia="Calibri"/>
                <w:b/>
                <w:sz w:val="24"/>
                <w:szCs w:val="24"/>
              </w:rPr>
              <w:t>Тема  2.2.</w:t>
            </w:r>
            <w:proofErr w:type="gramEnd"/>
          </w:p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Основные виды банковских операций</w:t>
            </w: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17D71" w:rsidRPr="009D0E5F" w:rsidRDefault="00C17D71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01</w:t>
            </w:r>
          </w:p>
          <w:p w:rsidR="00C17D71" w:rsidRPr="009D0E5F" w:rsidRDefault="00C17D71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02</w:t>
            </w:r>
          </w:p>
          <w:p w:rsidR="00C17D71" w:rsidRPr="009D0E5F" w:rsidRDefault="00C17D71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03</w:t>
            </w:r>
          </w:p>
          <w:p w:rsidR="00C17D71" w:rsidRPr="009D0E5F" w:rsidRDefault="00C17D71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04</w:t>
            </w:r>
          </w:p>
          <w:p w:rsidR="00C17D71" w:rsidRPr="009D0E5F" w:rsidRDefault="00C17D71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05</w:t>
            </w:r>
          </w:p>
          <w:p w:rsidR="00C17D71" w:rsidRPr="009D0E5F" w:rsidRDefault="00C17D71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06</w:t>
            </w:r>
          </w:p>
          <w:p w:rsidR="00C17D71" w:rsidRPr="009D0E5F" w:rsidRDefault="00C17D71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09</w:t>
            </w:r>
          </w:p>
          <w:p w:rsidR="000954E0" w:rsidRPr="009D0E5F" w:rsidRDefault="00C17D71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2.4,</w:t>
            </w:r>
          </w:p>
        </w:tc>
      </w:tr>
      <w:tr w:rsidR="000954E0" w:rsidRPr="009D0E5F" w:rsidTr="0091080F">
        <w:trPr>
          <w:trHeight w:val="210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765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pacing w:val="-8"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8800" w:type="dxa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Депозит и его виды. Экономическая сущность понятий: 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</w:p>
        </w:tc>
        <w:tc>
          <w:tcPr>
            <w:tcW w:w="1417" w:type="dxa"/>
            <w:vMerge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435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8800" w:type="dxa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pacing w:val="-8"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 xml:space="preserve">Кредит и его виды. Принципы кредитования. Виды схем погашения платежей по кредиту.  Содержание основных понятий банковских операций: заемщик, кредитор, кредитная история, кредитный договор, </w:t>
            </w:r>
            <w:proofErr w:type="spellStart"/>
            <w:r w:rsidRPr="009D0E5F">
              <w:rPr>
                <w:rFonts w:eastAsia="Calibri"/>
                <w:bCs/>
                <w:sz w:val="24"/>
                <w:szCs w:val="24"/>
              </w:rPr>
              <w:t>микрофинансовые</w:t>
            </w:r>
            <w:proofErr w:type="spellEnd"/>
            <w:r w:rsidRPr="009D0E5F">
              <w:rPr>
                <w:rFonts w:eastAsia="Calibri"/>
                <w:bCs/>
                <w:sz w:val="24"/>
                <w:szCs w:val="24"/>
              </w:rPr>
              <w:t xml:space="preserve"> организации, кредитные риски</w:t>
            </w:r>
          </w:p>
        </w:tc>
        <w:tc>
          <w:tcPr>
            <w:tcW w:w="1417" w:type="dxa"/>
            <w:vMerge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225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8800" w:type="dxa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pacing w:val="-8"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Расчетно-кассовые операции и их значение. Виды платежных средств: чеки, электронные деньги, банковская ячейка, денежные переводы, овердрафт. Риски при использовании интернет-банкинга. Финансовое мошенничество и правила личной финансовой безопасности</w:t>
            </w:r>
          </w:p>
        </w:tc>
        <w:tc>
          <w:tcPr>
            <w:tcW w:w="1417" w:type="dxa"/>
            <w:vMerge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176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7" w:type="dxa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156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17" w:type="dxa"/>
            <w:vMerge w:val="restart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420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0954E0" w:rsidRPr="009D0E5F" w:rsidRDefault="000954E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7.</w:t>
            </w:r>
          </w:p>
        </w:tc>
        <w:tc>
          <w:tcPr>
            <w:tcW w:w="8800" w:type="dxa"/>
          </w:tcPr>
          <w:p w:rsidR="000954E0" w:rsidRPr="009D0E5F" w:rsidRDefault="00DD2D2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 xml:space="preserve">№ 2. </w:t>
            </w:r>
            <w:r w:rsidR="000954E0" w:rsidRPr="009D0E5F">
              <w:rPr>
                <w:bCs/>
                <w:sz w:val="24"/>
                <w:szCs w:val="24"/>
              </w:rPr>
              <w:t xml:space="preserve">Решение кейса «Выявление целесообразности кредитования в банке на основе расчета </w:t>
            </w:r>
            <w:proofErr w:type="spellStart"/>
            <w:r w:rsidR="000954E0" w:rsidRPr="009D0E5F">
              <w:rPr>
                <w:bCs/>
                <w:sz w:val="24"/>
                <w:szCs w:val="24"/>
              </w:rPr>
              <w:t>аннуитетных</w:t>
            </w:r>
            <w:proofErr w:type="spellEnd"/>
            <w:r w:rsidR="000954E0" w:rsidRPr="009D0E5F">
              <w:rPr>
                <w:bCs/>
                <w:sz w:val="24"/>
                <w:szCs w:val="24"/>
              </w:rPr>
              <w:t xml:space="preserve"> платежей»</w:t>
            </w:r>
          </w:p>
        </w:tc>
        <w:tc>
          <w:tcPr>
            <w:tcW w:w="1417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211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</w:tcBorders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954E0" w:rsidRPr="009D0E5F" w:rsidTr="0091080F">
        <w:trPr>
          <w:trHeight w:val="246"/>
        </w:trPr>
        <w:tc>
          <w:tcPr>
            <w:tcW w:w="2263" w:type="dxa"/>
            <w:vMerge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</w:tcBorders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0954E0" w:rsidRPr="009D0E5F" w:rsidRDefault="000954E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1BA7" w:rsidRPr="009D0E5F" w:rsidTr="0091080F">
        <w:trPr>
          <w:trHeight w:val="270"/>
        </w:trPr>
        <w:tc>
          <w:tcPr>
            <w:tcW w:w="11630" w:type="dxa"/>
            <w:gridSpan w:val="5"/>
          </w:tcPr>
          <w:p w:rsidR="00D31BA7" w:rsidRPr="009D0E5F" w:rsidRDefault="00D5204E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b/>
                <w:sz w:val="24"/>
                <w:szCs w:val="24"/>
              </w:rPr>
              <w:t>Раздел 3</w:t>
            </w:r>
            <w:r w:rsidR="00D31BA7" w:rsidRPr="009D0E5F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9D0E5F">
              <w:rPr>
                <w:b/>
                <w:bCs/>
                <w:sz w:val="24"/>
                <w:szCs w:val="24"/>
              </w:rPr>
              <w:t xml:space="preserve"> Налоговая система Российской Федерации</w:t>
            </w:r>
          </w:p>
        </w:tc>
        <w:tc>
          <w:tcPr>
            <w:tcW w:w="1417" w:type="dxa"/>
          </w:tcPr>
          <w:p w:rsidR="00D31BA7" w:rsidRPr="009D0E5F" w:rsidRDefault="00322406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90" w:type="dxa"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31BA7" w:rsidRPr="009D0E5F" w:rsidTr="0091080F">
        <w:trPr>
          <w:trHeight w:val="157"/>
        </w:trPr>
        <w:tc>
          <w:tcPr>
            <w:tcW w:w="2263" w:type="dxa"/>
            <w:vMerge w:val="restart"/>
          </w:tcPr>
          <w:p w:rsidR="00D31BA7" w:rsidRPr="009D0E5F" w:rsidRDefault="00D5204E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b/>
                <w:sz w:val="24"/>
                <w:szCs w:val="24"/>
              </w:rPr>
              <w:t>Тема 3</w:t>
            </w:r>
            <w:r w:rsidR="00D31BA7" w:rsidRPr="009D0E5F">
              <w:rPr>
                <w:rFonts w:eastAsia="Calibri"/>
                <w:b/>
                <w:sz w:val="24"/>
                <w:szCs w:val="24"/>
              </w:rPr>
              <w:t>.1.</w:t>
            </w:r>
          </w:p>
          <w:p w:rsidR="00D31BA7" w:rsidRPr="009D0E5F" w:rsidRDefault="00D5204E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Система налогообложения физических лиц</w:t>
            </w:r>
          </w:p>
        </w:tc>
        <w:tc>
          <w:tcPr>
            <w:tcW w:w="9367" w:type="dxa"/>
            <w:gridSpan w:val="4"/>
          </w:tcPr>
          <w:p w:rsidR="00D31BA7" w:rsidRPr="009D0E5F" w:rsidRDefault="00D31BA7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D31BA7" w:rsidRPr="009D0E5F" w:rsidRDefault="00322406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17D71" w:rsidRPr="009D0E5F" w:rsidRDefault="00C17D71" w:rsidP="0091080F">
            <w:pPr>
              <w:spacing w:after="0"/>
              <w:ind w:left="-46"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01</w:t>
            </w:r>
          </w:p>
          <w:p w:rsidR="00C17D71" w:rsidRPr="009D0E5F" w:rsidRDefault="00C17D71" w:rsidP="0091080F">
            <w:pPr>
              <w:spacing w:after="0"/>
              <w:ind w:left="-46"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02</w:t>
            </w:r>
          </w:p>
          <w:p w:rsidR="00C17D71" w:rsidRPr="009D0E5F" w:rsidRDefault="00C17D71" w:rsidP="0091080F">
            <w:pPr>
              <w:spacing w:after="0"/>
              <w:ind w:left="-46"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03</w:t>
            </w:r>
          </w:p>
          <w:p w:rsidR="00C17D71" w:rsidRPr="009D0E5F" w:rsidRDefault="00C17D71" w:rsidP="0091080F">
            <w:pPr>
              <w:spacing w:after="0"/>
              <w:ind w:left="-46"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05</w:t>
            </w:r>
          </w:p>
          <w:p w:rsidR="00C17D71" w:rsidRPr="009D0E5F" w:rsidRDefault="00C17D71" w:rsidP="0091080F">
            <w:pPr>
              <w:spacing w:after="0"/>
              <w:ind w:left="-46"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06</w:t>
            </w:r>
          </w:p>
          <w:p w:rsidR="00C17D71" w:rsidRPr="009D0E5F" w:rsidRDefault="00C17D71" w:rsidP="0091080F">
            <w:pPr>
              <w:spacing w:after="0"/>
              <w:ind w:left="-46"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09</w:t>
            </w:r>
          </w:p>
          <w:p w:rsidR="00D31BA7" w:rsidRPr="009D0E5F" w:rsidRDefault="00C17D71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2.4</w:t>
            </w:r>
          </w:p>
        </w:tc>
      </w:tr>
      <w:tr w:rsidR="00D31BA7" w:rsidRPr="009D0E5F" w:rsidTr="0091080F">
        <w:trPr>
          <w:trHeight w:val="180"/>
        </w:trPr>
        <w:tc>
          <w:tcPr>
            <w:tcW w:w="2263" w:type="dxa"/>
            <w:vMerge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D31BA7" w:rsidRPr="009D0E5F" w:rsidRDefault="00D31BA7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</w:tcPr>
          <w:p w:rsidR="00D31BA7" w:rsidRPr="009D0E5F" w:rsidRDefault="00D31BA7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31BA7" w:rsidRPr="009D0E5F" w:rsidTr="0091080F">
        <w:tc>
          <w:tcPr>
            <w:tcW w:w="2263" w:type="dxa"/>
            <w:vMerge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D31BA7" w:rsidRPr="009D0E5F" w:rsidRDefault="00D5204E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pacing w:val="-8"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8</w:t>
            </w:r>
            <w:r w:rsidR="00D31BA7" w:rsidRPr="009D0E5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800" w:type="dxa"/>
            <w:tcBorders>
              <w:bottom w:val="single" w:sz="4" w:space="0" w:color="auto"/>
            </w:tcBorders>
          </w:tcPr>
          <w:p w:rsidR="00D31BA7" w:rsidRPr="009D0E5F" w:rsidRDefault="00D5204E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spacing w:val="-8"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Экономическая сущность понятия налог. Субъект, объект и предмет налогообложения. Принципы построения налоговой системы, ее структура и функции. Классификация налогов по уровню управления. Виды налогов для физических лиц. Налоговая декларация. Налоговые льготы и налоговые вычеты для физических лиц</w:t>
            </w:r>
          </w:p>
        </w:tc>
        <w:tc>
          <w:tcPr>
            <w:tcW w:w="1417" w:type="dxa"/>
            <w:vMerge/>
          </w:tcPr>
          <w:p w:rsidR="00D31BA7" w:rsidRPr="009D0E5F" w:rsidRDefault="00D31BA7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1BA7" w:rsidRPr="009D0E5F" w:rsidTr="0091080F">
        <w:trPr>
          <w:trHeight w:val="194"/>
        </w:trPr>
        <w:tc>
          <w:tcPr>
            <w:tcW w:w="2263" w:type="dxa"/>
            <w:vMerge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7" w:type="dxa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1080F" w:rsidRPr="009D0E5F" w:rsidTr="0091080F">
        <w:trPr>
          <w:trHeight w:val="249"/>
        </w:trPr>
        <w:tc>
          <w:tcPr>
            <w:tcW w:w="2263" w:type="dxa"/>
            <w:vMerge/>
          </w:tcPr>
          <w:p w:rsidR="0091080F" w:rsidRPr="009D0E5F" w:rsidRDefault="0091080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</w:tcBorders>
          </w:tcPr>
          <w:p w:rsidR="0091080F" w:rsidRPr="009D0E5F" w:rsidRDefault="0091080F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91080F" w:rsidRPr="009D0E5F" w:rsidRDefault="0091080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91080F" w:rsidRPr="009D0E5F" w:rsidRDefault="0091080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1080F" w:rsidRPr="009D0E5F" w:rsidTr="00F9022A">
        <w:trPr>
          <w:trHeight w:val="161"/>
        </w:trPr>
        <w:tc>
          <w:tcPr>
            <w:tcW w:w="2263" w:type="dxa"/>
            <w:vMerge/>
          </w:tcPr>
          <w:p w:rsidR="0091080F" w:rsidRPr="009D0E5F" w:rsidRDefault="0091080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91080F" w:rsidRPr="009D0E5F" w:rsidRDefault="007A283B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9</w:t>
            </w:r>
            <w:r w:rsidR="00F9022A" w:rsidRPr="009D0E5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</w:tcBorders>
          </w:tcPr>
          <w:p w:rsidR="0091080F" w:rsidRPr="009D0E5F" w:rsidRDefault="00DD2D2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 xml:space="preserve">№ 3. </w:t>
            </w:r>
            <w:r w:rsidR="00F9022A" w:rsidRPr="009D0E5F">
              <w:rPr>
                <w:rFonts w:eastAsia="Calibri"/>
                <w:bCs/>
                <w:sz w:val="24"/>
                <w:szCs w:val="24"/>
              </w:rPr>
              <w:t>Расчёт налогов</w:t>
            </w:r>
          </w:p>
        </w:tc>
        <w:tc>
          <w:tcPr>
            <w:tcW w:w="1417" w:type="dxa"/>
            <w:vMerge/>
          </w:tcPr>
          <w:p w:rsidR="0091080F" w:rsidRPr="009D0E5F" w:rsidRDefault="0091080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1080F" w:rsidRPr="009D0E5F" w:rsidRDefault="0091080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1BA7" w:rsidRPr="009D0E5F" w:rsidTr="0091080F">
        <w:trPr>
          <w:trHeight w:val="229"/>
        </w:trPr>
        <w:tc>
          <w:tcPr>
            <w:tcW w:w="2263" w:type="dxa"/>
            <w:vMerge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1BA7" w:rsidRPr="009D0E5F" w:rsidTr="0091080F">
        <w:trPr>
          <w:trHeight w:val="213"/>
        </w:trPr>
        <w:tc>
          <w:tcPr>
            <w:tcW w:w="2263" w:type="dxa"/>
            <w:vMerge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0954E0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F344C" w:rsidRPr="009D0E5F" w:rsidTr="0091080F">
        <w:trPr>
          <w:trHeight w:val="191"/>
        </w:trPr>
        <w:tc>
          <w:tcPr>
            <w:tcW w:w="11630" w:type="dxa"/>
            <w:gridSpan w:val="5"/>
          </w:tcPr>
          <w:p w:rsidR="002F344C" w:rsidRPr="009D0E5F" w:rsidRDefault="002F344C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Раздел 4. Инвестиции: формирование стратегии инвестирования и инструменты для ее реализации</w:t>
            </w:r>
          </w:p>
        </w:tc>
        <w:tc>
          <w:tcPr>
            <w:tcW w:w="1417" w:type="dxa"/>
          </w:tcPr>
          <w:p w:rsidR="002F344C" w:rsidRPr="009D0E5F" w:rsidRDefault="00322406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10/4</w:t>
            </w:r>
          </w:p>
        </w:tc>
        <w:tc>
          <w:tcPr>
            <w:tcW w:w="1890" w:type="dxa"/>
            <w:shd w:val="clear" w:color="auto" w:fill="auto"/>
          </w:tcPr>
          <w:p w:rsidR="002F344C" w:rsidRPr="009D0E5F" w:rsidRDefault="002F344C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300"/>
        </w:trPr>
        <w:tc>
          <w:tcPr>
            <w:tcW w:w="2263" w:type="dxa"/>
            <w:vMerge w:val="restart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b/>
                <w:sz w:val="24"/>
                <w:szCs w:val="24"/>
              </w:rPr>
              <w:t>Тема 4.1.</w:t>
            </w:r>
          </w:p>
          <w:p w:rsidR="0063152A" w:rsidRPr="009D0E5F" w:rsidRDefault="0063152A" w:rsidP="0091080F">
            <w:pPr>
              <w:spacing w:after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Формирование стратегии инвестирования</w:t>
            </w:r>
          </w:p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01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02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03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04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05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06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09</w:t>
            </w:r>
          </w:p>
          <w:p w:rsidR="0063152A" w:rsidRPr="009D0E5F" w:rsidRDefault="008F1D3D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2.4</w:t>
            </w:r>
          </w:p>
        </w:tc>
      </w:tr>
      <w:tr w:rsidR="0063152A" w:rsidRPr="009D0E5F" w:rsidTr="0091080F">
        <w:trPr>
          <w:trHeight w:val="165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225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63152A" w:rsidRPr="009D0E5F" w:rsidRDefault="007A283B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10</w:t>
            </w:r>
            <w:r w:rsidR="0063152A" w:rsidRPr="009D0E5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sz w:val="24"/>
                <w:szCs w:val="24"/>
              </w:rPr>
              <w:t>Сущность и значение инвестиций. Участники, субъекты и объекты инвестиционного процесса. Реальные и финансовые инвестиции и их классификация. Валютная и фондовая биржи. Инвестиционный портфель. Паевые инвестиционные фонды (</w:t>
            </w:r>
            <w:proofErr w:type="spellStart"/>
            <w:r w:rsidRPr="009D0E5F">
              <w:rPr>
                <w:rFonts w:eastAsia="Calibri"/>
                <w:sz w:val="24"/>
                <w:szCs w:val="24"/>
              </w:rPr>
              <w:t>ПИФы</w:t>
            </w:r>
            <w:proofErr w:type="spellEnd"/>
            <w:r w:rsidRPr="009D0E5F">
              <w:rPr>
                <w:rFonts w:eastAsia="Calibri"/>
                <w:sz w:val="24"/>
                <w:szCs w:val="24"/>
              </w:rPr>
              <w:t xml:space="preserve">) как способ инвестирования денежных средств физических лиц. Финансовые пирамиды. </w:t>
            </w:r>
            <w:proofErr w:type="spellStart"/>
            <w:r w:rsidRPr="009D0E5F">
              <w:rPr>
                <w:rFonts w:eastAsia="Calibri"/>
                <w:sz w:val="24"/>
                <w:szCs w:val="24"/>
              </w:rPr>
              <w:t>Криптовалюта</w:t>
            </w:r>
            <w:proofErr w:type="spellEnd"/>
          </w:p>
        </w:tc>
        <w:tc>
          <w:tcPr>
            <w:tcW w:w="1417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180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7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270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150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135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175"/>
        </w:trPr>
        <w:tc>
          <w:tcPr>
            <w:tcW w:w="2263" w:type="dxa"/>
            <w:vMerge w:val="restart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rFonts w:eastAsia="Calibri"/>
                <w:b/>
                <w:sz w:val="24"/>
                <w:szCs w:val="24"/>
              </w:rPr>
              <w:t>Тема 4.2.</w:t>
            </w:r>
          </w:p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Виды ценных бумаг и производных финансовых инструментов</w:t>
            </w: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01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02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03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04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05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06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09</w:t>
            </w:r>
          </w:p>
          <w:p w:rsidR="0063152A" w:rsidRPr="009D0E5F" w:rsidRDefault="008F1D3D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2.4</w:t>
            </w:r>
          </w:p>
        </w:tc>
      </w:tr>
      <w:tr w:rsidR="0063152A" w:rsidRPr="009D0E5F" w:rsidTr="0091080F">
        <w:trPr>
          <w:trHeight w:val="165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544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63152A" w:rsidRPr="009D0E5F" w:rsidRDefault="007A283B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11</w:t>
            </w:r>
            <w:r w:rsidR="0063152A" w:rsidRPr="009D0E5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Виды ценных бумаг: акции, облигации, векселя. Производные финансовые инструменты: фьючерс, опцион. Понятие доходности ценных бумаг</w:t>
            </w:r>
          </w:p>
        </w:tc>
        <w:tc>
          <w:tcPr>
            <w:tcW w:w="1417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196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bottom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300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191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63152A" w:rsidRPr="009D0E5F" w:rsidRDefault="007A283B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color w:val="000000"/>
                <w:sz w:val="24"/>
                <w:szCs w:val="24"/>
              </w:rPr>
              <w:t>12</w:t>
            </w:r>
            <w:r w:rsidR="0063152A" w:rsidRPr="009D0E5F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63152A" w:rsidRPr="009D0E5F" w:rsidRDefault="00DD2D2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 xml:space="preserve">№ 4. </w:t>
            </w:r>
            <w:r w:rsidR="0063152A" w:rsidRPr="009D0E5F">
              <w:rPr>
                <w:bCs/>
                <w:sz w:val="24"/>
                <w:szCs w:val="24"/>
              </w:rPr>
              <w:t>Решение кейса «Финансист. Покупка ценных бумаг и формирование инвестиционного портфеля»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211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246"/>
        </w:trPr>
        <w:tc>
          <w:tcPr>
            <w:tcW w:w="2263" w:type="dxa"/>
            <w:vMerge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1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sz w:val="24"/>
                <w:szCs w:val="24"/>
              </w:rPr>
              <w:t>Тема 4.3.</w:t>
            </w:r>
          </w:p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Способы принятия финансовых решений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52A" w:rsidRPr="009D0E5F" w:rsidRDefault="00322406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01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02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03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04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05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06</w:t>
            </w:r>
          </w:p>
          <w:p w:rsidR="008F1D3D" w:rsidRPr="009D0E5F" w:rsidRDefault="008F1D3D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09</w:t>
            </w:r>
          </w:p>
          <w:p w:rsidR="0063152A" w:rsidRPr="009D0E5F" w:rsidRDefault="008F1D3D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2.4</w:t>
            </w:r>
          </w:p>
        </w:tc>
      </w:tr>
      <w:tr w:rsidR="0063152A" w:rsidRPr="009D0E5F" w:rsidTr="0091080F">
        <w:trPr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2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7A283B" w:rsidP="0091080F">
            <w:pPr>
              <w:widowControl w:val="0"/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13</w:t>
            </w:r>
            <w:r w:rsidR="0063152A" w:rsidRPr="009D0E5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800" w:type="dxa"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 xml:space="preserve">Личное финансовое планирование. Личный и семейный бюджеты. Понятие предпринимательской деятельности. </w:t>
            </w:r>
            <w:proofErr w:type="spellStart"/>
            <w:r w:rsidRPr="009D0E5F">
              <w:rPr>
                <w:bCs/>
                <w:sz w:val="24"/>
                <w:szCs w:val="24"/>
              </w:rPr>
              <w:t>Стартап</w:t>
            </w:r>
            <w:proofErr w:type="spellEnd"/>
            <w:r w:rsidRPr="009D0E5F">
              <w:rPr>
                <w:bCs/>
                <w:sz w:val="24"/>
                <w:szCs w:val="24"/>
              </w:rPr>
              <w:t>, бизнес-идея, бизнес-инкубатор. Основные понятия и разделы бизнес-плана. Период окупаемости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17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33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3152A" w:rsidRPr="009D0E5F" w:rsidRDefault="00322406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2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7A283B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color w:val="000000"/>
                <w:sz w:val="24"/>
                <w:szCs w:val="24"/>
              </w:rPr>
              <w:t>14</w:t>
            </w:r>
            <w:r w:rsidR="0063152A" w:rsidRPr="009D0E5F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00" w:type="dxa"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DD2D20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 xml:space="preserve">№ 5. </w:t>
            </w:r>
            <w:r w:rsidR="0063152A" w:rsidRPr="009D0E5F">
              <w:rPr>
                <w:bCs/>
                <w:sz w:val="24"/>
                <w:szCs w:val="24"/>
              </w:rPr>
              <w:t>Составление личного бюджета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2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3152A" w:rsidRPr="009D0E5F" w:rsidTr="0091080F">
        <w:trPr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3152A" w:rsidRPr="009D0E5F" w:rsidRDefault="0063152A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722EF" w:rsidRPr="009D0E5F" w:rsidTr="0091080F">
        <w:trPr>
          <w:trHeight w:val="240"/>
        </w:trPr>
        <w:tc>
          <w:tcPr>
            <w:tcW w:w="116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spacing w:after="0"/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Раздел 5. Страхование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22EF" w:rsidRPr="009D0E5F" w:rsidRDefault="00AE6D59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6/2</w:t>
            </w:r>
          </w:p>
        </w:tc>
        <w:tc>
          <w:tcPr>
            <w:tcW w:w="1890" w:type="dxa"/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1BA7" w:rsidRPr="009D0E5F" w:rsidTr="0091080F">
        <w:trPr>
          <w:trHeight w:val="25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BA7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sz w:val="24"/>
                <w:szCs w:val="24"/>
              </w:rPr>
              <w:t xml:space="preserve">Тема </w:t>
            </w:r>
            <w:r w:rsidR="00D31BA7" w:rsidRPr="009D0E5F">
              <w:rPr>
                <w:rFonts w:eastAsia="Calibri"/>
                <w:b/>
                <w:sz w:val="24"/>
                <w:szCs w:val="24"/>
              </w:rPr>
              <w:t>5.</w:t>
            </w:r>
            <w:r w:rsidRPr="009D0E5F">
              <w:rPr>
                <w:rFonts w:eastAsia="Calibri"/>
                <w:b/>
                <w:sz w:val="24"/>
                <w:szCs w:val="24"/>
              </w:rPr>
              <w:t>1.</w:t>
            </w:r>
          </w:p>
          <w:p w:rsidR="00D31BA7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Структура страхового рынка в Российской Федерации и виды страховых услуг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31BA7" w:rsidRPr="009D0E5F" w:rsidRDefault="00AE6D59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01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02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03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04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05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06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09</w:t>
            </w:r>
          </w:p>
          <w:p w:rsidR="00D31BA7" w:rsidRPr="009D0E5F" w:rsidRDefault="002A6568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2.4</w:t>
            </w:r>
          </w:p>
        </w:tc>
      </w:tr>
      <w:tr w:rsidR="00D31BA7" w:rsidRPr="009D0E5F" w:rsidTr="0091080F">
        <w:trPr>
          <w:trHeight w:val="24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1BA7" w:rsidRPr="009D0E5F" w:rsidTr="0091080F">
        <w:trPr>
          <w:trHeight w:val="2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31BA7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15.</w:t>
            </w:r>
          </w:p>
        </w:tc>
        <w:tc>
          <w:tcPr>
            <w:tcW w:w="8800" w:type="dxa"/>
            <w:tcBorders>
              <w:right w:val="single" w:sz="4" w:space="0" w:color="auto"/>
            </w:tcBorders>
          </w:tcPr>
          <w:p w:rsidR="00D31BA7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Экономическая сущность страхования. Функции и принципы страхования. Основные понятия в страховании: страховщик, страхователь, страховой брокер, страховой агент, договор страхования, страховой случай, страховой взнос, страховая премия, страховые продукты. Виды страхования: страхование жизни, страхование от несчастных случаев, медицинское страхование, страхование имущества, страхование гражданской ответственности. Страховые риски.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1BA7" w:rsidRPr="009D0E5F" w:rsidTr="0091080F">
        <w:trPr>
          <w:trHeight w:val="24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722EF" w:rsidRPr="009D0E5F" w:rsidTr="0091080F">
        <w:trPr>
          <w:trHeight w:val="28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722EF" w:rsidRPr="009D0E5F" w:rsidTr="0091080F">
        <w:trPr>
          <w:trHeight w:val="19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16.</w:t>
            </w:r>
          </w:p>
        </w:tc>
        <w:tc>
          <w:tcPr>
            <w:tcW w:w="8827" w:type="dxa"/>
            <w:gridSpan w:val="2"/>
            <w:tcBorders>
              <w:left w:val="single" w:sz="4" w:space="0" w:color="auto"/>
            </w:tcBorders>
          </w:tcPr>
          <w:p w:rsidR="006722EF" w:rsidRPr="009D0E5F" w:rsidRDefault="00DD2D20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 xml:space="preserve">№ 6. </w:t>
            </w:r>
            <w:r w:rsidR="006722EF" w:rsidRPr="009D0E5F">
              <w:rPr>
                <w:bCs/>
                <w:iCs/>
                <w:sz w:val="24"/>
                <w:szCs w:val="24"/>
              </w:rPr>
              <w:t>Деловая игра «Заключение договора страхования автомобиля»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1BA7" w:rsidRPr="009D0E5F" w:rsidTr="0091080F">
        <w:trPr>
          <w:trHeight w:val="19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</w:tcBorders>
          </w:tcPr>
          <w:p w:rsidR="006722EF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Само</w:t>
            </w:r>
            <w:r w:rsidR="006722EF" w:rsidRPr="009D0E5F">
              <w:rPr>
                <w:rFonts w:eastAsia="Calibri"/>
                <w:bCs/>
                <w:sz w:val="24"/>
                <w:szCs w:val="24"/>
              </w:rPr>
              <w:t>стоятельная работа обучающихся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D31BA7" w:rsidRPr="009D0E5F" w:rsidRDefault="00D31BA7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722EF" w:rsidRPr="009D0E5F" w:rsidTr="0091080F">
        <w:trPr>
          <w:trHeight w:val="25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sz w:val="24"/>
                <w:szCs w:val="24"/>
              </w:rPr>
              <w:t>Тема 5.2.</w:t>
            </w:r>
          </w:p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Пенсионное страхование как форма социальной защиты населения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01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02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03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05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06</w:t>
            </w:r>
          </w:p>
          <w:p w:rsidR="002A6568" w:rsidRPr="009D0E5F" w:rsidRDefault="002A6568" w:rsidP="0091080F">
            <w:pPr>
              <w:spacing w:after="0"/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ОК 09</w:t>
            </w:r>
          </w:p>
          <w:p w:rsidR="006722EF" w:rsidRPr="009D0E5F" w:rsidRDefault="002A6568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ПК 1.1, 2.1, 2.4</w:t>
            </w:r>
          </w:p>
        </w:tc>
      </w:tr>
      <w:tr w:rsidR="006722EF" w:rsidRPr="009D0E5F" w:rsidTr="0091080F">
        <w:trPr>
          <w:trHeight w:val="24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rFonts w:eastAsia="Calibri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722EF" w:rsidRPr="009D0E5F" w:rsidTr="0091080F">
        <w:trPr>
          <w:trHeight w:val="2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17.</w:t>
            </w:r>
          </w:p>
        </w:tc>
        <w:tc>
          <w:tcPr>
            <w:tcW w:w="8800" w:type="dxa"/>
            <w:tcBorders>
              <w:right w:val="single" w:sz="4" w:space="0" w:color="auto"/>
            </w:tcBorders>
          </w:tcPr>
          <w:p w:rsidR="006722EF" w:rsidRPr="009D0E5F" w:rsidRDefault="006722EF" w:rsidP="00AA2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 xml:space="preserve">Государственная пенсионная система в России. Обязательное пенсионное страхование. Государственное пенсионное обеспечение. </w:t>
            </w:r>
            <w:r w:rsidR="00AA284F" w:rsidRPr="009D0E5F">
              <w:rPr>
                <w:bCs/>
                <w:sz w:val="24"/>
                <w:szCs w:val="24"/>
              </w:rPr>
              <w:t>Социальный</w:t>
            </w:r>
            <w:r w:rsidRPr="009D0E5F">
              <w:rPr>
                <w:bCs/>
                <w:sz w:val="24"/>
                <w:szCs w:val="24"/>
              </w:rPr>
              <w:t xml:space="preserve"> фонд Российской Федерации, негосударственный пенсионный фонд и их функции. Пенсионные накопления. Страховые взносы. Виды пенсий и инструменты по увеличению пенсионных накоплений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722EF" w:rsidRPr="009D0E5F" w:rsidTr="0091080F">
        <w:trPr>
          <w:trHeight w:val="24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722EF" w:rsidRPr="009D0E5F" w:rsidTr="0091080F">
        <w:trPr>
          <w:trHeight w:val="28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722EF" w:rsidRPr="009D0E5F" w:rsidTr="0091080F">
        <w:trPr>
          <w:trHeight w:val="19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lef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vMerge/>
            <w:shd w:val="clear" w:color="auto" w:fill="auto"/>
          </w:tcPr>
          <w:p w:rsidR="006722EF" w:rsidRPr="009D0E5F" w:rsidRDefault="006722EF" w:rsidP="00910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722EF" w:rsidRPr="009D0E5F" w:rsidTr="0091080F">
        <w:trPr>
          <w:trHeight w:val="80"/>
        </w:trPr>
        <w:tc>
          <w:tcPr>
            <w:tcW w:w="1163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22EF" w:rsidRPr="009D0E5F" w:rsidRDefault="006722EF" w:rsidP="0091080F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722EF" w:rsidRPr="009D0E5F" w:rsidRDefault="006722EF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6722EF" w:rsidRPr="009D0E5F" w:rsidTr="0091080F">
        <w:trPr>
          <w:trHeight w:val="80"/>
        </w:trPr>
        <w:tc>
          <w:tcPr>
            <w:tcW w:w="1163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22EF" w:rsidRPr="009D0E5F" w:rsidRDefault="006722EF" w:rsidP="00910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22EF" w:rsidRPr="009D0E5F" w:rsidRDefault="006722EF" w:rsidP="0091080F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722EF" w:rsidRPr="009D0E5F" w:rsidRDefault="006722EF" w:rsidP="0091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rFonts w:eastAsia="Calibri"/>
                <w:b/>
                <w:bCs/>
                <w:sz w:val="24"/>
                <w:szCs w:val="24"/>
              </w:rPr>
              <w:t>36</w:t>
            </w:r>
          </w:p>
        </w:tc>
      </w:tr>
    </w:tbl>
    <w:p w:rsidR="002A76CD" w:rsidRPr="009D0E5F" w:rsidRDefault="002A76CD">
      <w:pPr>
        <w:rPr>
          <w:sz w:val="24"/>
          <w:szCs w:val="24"/>
        </w:rPr>
        <w:sectPr w:rsidR="002A76CD" w:rsidRPr="009D0E5F" w:rsidSect="002A76CD">
          <w:pgSz w:w="16838" w:h="11906" w:orient="landscape"/>
          <w:pgMar w:top="567" w:right="1134" w:bottom="850" w:left="1134" w:header="708" w:footer="708" w:gutter="0"/>
          <w:cols w:space="708"/>
          <w:docGrid w:linePitch="382"/>
        </w:sectPr>
      </w:pPr>
    </w:p>
    <w:p w:rsidR="00135723" w:rsidRPr="009D0E5F" w:rsidRDefault="00135723" w:rsidP="000D640F">
      <w:pPr>
        <w:pStyle w:val="1"/>
        <w:numPr>
          <w:ilvl w:val="0"/>
          <w:numId w:val="0"/>
        </w:numPr>
        <w:jc w:val="left"/>
      </w:pPr>
      <w:bookmarkStart w:id="16" w:name="_Toc25789698"/>
      <w:bookmarkStart w:id="17" w:name="_Toc175436600"/>
      <w:r w:rsidRPr="009D0E5F">
        <w:t>3. УСЛОВИЯ РЕАЛИЗАЦИИ ПРОГРАММЫ ДИСЦИПЛИНЫ</w:t>
      </w:r>
      <w:bookmarkEnd w:id="16"/>
      <w:bookmarkEnd w:id="17"/>
    </w:p>
    <w:p w:rsidR="00135723" w:rsidRPr="009D0E5F" w:rsidRDefault="00135723" w:rsidP="00135723">
      <w:pPr>
        <w:pStyle w:val="1"/>
        <w:numPr>
          <w:ilvl w:val="0"/>
          <w:numId w:val="0"/>
        </w:numPr>
        <w:ind w:left="720" w:hanging="360"/>
      </w:pPr>
    </w:p>
    <w:p w:rsidR="00135723" w:rsidRPr="009D0E5F" w:rsidRDefault="00135723" w:rsidP="000D640F">
      <w:pPr>
        <w:pStyle w:val="21"/>
        <w:rPr>
          <w:rFonts w:eastAsia="PMingLiU"/>
        </w:rPr>
      </w:pPr>
      <w:bookmarkStart w:id="18" w:name="_Toc7859189"/>
      <w:bookmarkStart w:id="19" w:name="_Toc7863339"/>
      <w:bookmarkStart w:id="20" w:name="_Toc25789699"/>
      <w:bookmarkStart w:id="21" w:name="_Toc175436601"/>
      <w:bookmarkStart w:id="22" w:name="_Toc531704643"/>
      <w:r w:rsidRPr="009D0E5F">
        <w:rPr>
          <w:rFonts w:eastAsia="PMingLiU"/>
        </w:rPr>
        <w:t>3.1. Материально-техническое обеспечение</w:t>
      </w:r>
      <w:bookmarkEnd w:id="18"/>
      <w:bookmarkEnd w:id="19"/>
      <w:bookmarkEnd w:id="20"/>
      <w:bookmarkEnd w:id="21"/>
    </w:p>
    <w:bookmarkEnd w:id="22"/>
    <w:p w:rsidR="00135723" w:rsidRPr="009D0E5F" w:rsidRDefault="00135723" w:rsidP="00135723">
      <w:pPr>
        <w:pStyle w:val="21"/>
        <w:rPr>
          <w:bCs/>
        </w:rPr>
      </w:pPr>
    </w:p>
    <w:p w:rsidR="00135723" w:rsidRPr="009D0E5F" w:rsidRDefault="00135723" w:rsidP="008F4C8A">
      <w:pPr>
        <w:pStyle w:val="a5"/>
        <w:ind w:firstLine="709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986574" w:rsidRPr="009D0E5F" w:rsidRDefault="00986574" w:rsidP="0098657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9D0E5F">
        <w:rPr>
          <w:bCs/>
          <w:sz w:val="24"/>
          <w:szCs w:val="24"/>
        </w:rPr>
        <w:t xml:space="preserve">Кабинет </w:t>
      </w:r>
      <w:r w:rsidRPr="009D0E5F">
        <w:rPr>
          <w:bCs/>
          <w:iCs/>
          <w:sz w:val="24"/>
          <w:szCs w:val="24"/>
        </w:rPr>
        <w:t>«Безопасности жизнедеятельности и охраны труда»</w:t>
      </w:r>
      <w:r w:rsidRPr="009D0E5F">
        <w:rPr>
          <w:iCs/>
          <w:sz w:val="24"/>
          <w:szCs w:val="24"/>
        </w:rPr>
        <w:t xml:space="preserve">, </w:t>
      </w:r>
      <w:r w:rsidRPr="009D0E5F">
        <w:rPr>
          <w:sz w:val="24"/>
          <w:szCs w:val="24"/>
        </w:rPr>
        <w:t xml:space="preserve">оснащенный </w:t>
      </w:r>
      <w:r w:rsidRPr="009D0E5F">
        <w:rPr>
          <w:iCs/>
          <w:sz w:val="24"/>
          <w:szCs w:val="24"/>
        </w:rPr>
        <w:t>о</w:t>
      </w:r>
      <w:r w:rsidRPr="009D0E5F">
        <w:rPr>
          <w:bCs/>
          <w:iCs/>
          <w:sz w:val="24"/>
          <w:szCs w:val="24"/>
        </w:rPr>
        <w:t>борудованием</w:t>
      </w:r>
      <w:r w:rsidRPr="009D0E5F">
        <w:rPr>
          <w:bCs/>
          <w:i/>
          <w:sz w:val="24"/>
          <w:szCs w:val="24"/>
        </w:rPr>
        <w:t xml:space="preserve">: </w:t>
      </w:r>
    </w:p>
    <w:p w:rsidR="00986574" w:rsidRPr="009D0E5F" w:rsidRDefault="00986574" w:rsidP="00986574">
      <w:pPr>
        <w:pStyle w:val="a3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посадочные места по количеству обучающихся; </w:t>
      </w:r>
    </w:p>
    <w:p w:rsidR="00986574" w:rsidRPr="009D0E5F" w:rsidRDefault="00986574" w:rsidP="00986574">
      <w:pPr>
        <w:pStyle w:val="a3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рабочее место преподавателя;</w:t>
      </w:r>
    </w:p>
    <w:p w:rsidR="00986574" w:rsidRPr="009D0E5F" w:rsidRDefault="00986574" w:rsidP="00986574">
      <w:pPr>
        <w:pStyle w:val="a3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стенды;</w:t>
      </w:r>
    </w:p>
    <w:p w:rsidR="00986574" w:rsidRPr="009D0E5F" w:rsidRDefault="00986574" w:rsidP="00986574">
      <w:pPr>
        <w:pStyle w:val="a3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iCs/>
          <w:sz w:val="24"/>
          <w:szCs w:val="24"/>
        </w:rPr>
      </w:pPr>
      <w:r w:rsidRPr="009D0E5F">
        <w:rPr>
          <w:iCs/>
          <w:sz w:val="24"/>
          <w:szCs w:val="24"/>
        </w:rPr>
        <w:t>техническими средствами обучения:</w:t>
      </w:r>
    </w:p>
    <w:p w:rsidR="00986574" w:rsidRPr="009D0E5F" w:rsidRDefault="00986574" w:rsidP="00986574">
      <w:pPr>
        <w:pStyle w:val="a3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компьютер (ноутбук) с лицензионным программным обеспечением;</w:t>
      </w:r>
    </w:p>
    <w:p w:rsidR="00986574" w:rsidRPr="009D0E5F" w:rsidRDefault="00986574" w:rsidP="00986574">
      <w:pPr>
        <w:pStyle w:val="a3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мультимедийный проектор; </w:t>
      </w:r>
    </w:p>
    <w:p w:rsidR="00986574" w:rsidRPr="009D0E5F" w:rsidRDefault="00986574" w:rsidP="00986574">
      <w:pPr>
        <w:pStyle w:val="a3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D0E5F">
        <w:rPr>
          <w:sz w:val="24"/>
          <w:szCs w:val="24"/>
        </w:rPr>
        <w:t>мультимедийный экран.</w:t>
      </w:r>
    </w:p>
    <w:p w:rsidR="00467C7F" w:rsidRPr="009D0E5F" w:rsidRDefault="00467C7F" w:rsidP="00986574">
      <w:pPr>
        <w:pStyle w:val="a5"/>
        <w:jc w:val="both"/>
        <w:rPr>
          <w:rFonts w:eastAsia="Calibri"/>
          <w:sz w:val="24"/>
          <w:szCs w:val="24"/>
        </w:rPr>
      </w:pPr>
    </w:p>
    <w:p w:rsidR="00135723" w:rsidRPr="009D0E5F" w:rsidRDefault="00135723" w:rsidP="00FC7762">
      <w:pPr>
        <w:pStyle w:val="21"/>
        <w:rPr>
          <w:rFonts w:eastAsia="Calibri"/>
        </w:rPr>
      </w:pPr>
      <w:bookmarkStart w:id="23" w:name="_Toc25789700"/>
      <w:bookmarkStart w:id="24" w:name="_Toc175436602"/>
      <w:r w:rsidRPr="009D0E5F">
        <w:rPr>
          <w:rFonts w:eastAsia="Calibri"/>
        </w:rPr>
        <w:t>3.2. Информационное обеспечение реализации программы</w:t>
      </w:r>
      <w:bookmarkEnd w:id="23"/>
      <w:bookmarkEnd w:id="24"/>
    </w:p>
    <w:p w:rsidR="00986574" w:rsidRPr="009D0E5F" w:rsidRDefault="00986574" w:rsidP="00986574">
      <w:pPr>
        <w:suppressAutoHyphens/>
        <w:spacing w:after="0"/>
        <w:ind w:firstLine="709"/>
        <w:jc w:val="both"/>
        <w:rPr>
          <w:bCs/>
          <w:sz w:val="24"/>
          <w:szCs w:val="24"/>
        </w:rPr>
      </w:pPr>
      <w:r w:rsidRPr="009D0E5F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D0E5F">
        <w:rPr>
          <w:sz w:val="24"/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9D0E5F">
        <w:rPr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986574" w:rsidRPr="009D0E5F" w:rsidRDefault="00986574" w:rsidP="00FC7762">
      <w:pPr>
        <w:pStyle w:val="21"/>
        <w:rPr>
          <w:rFonts w:eastAsia="Calibri"/>
        </w:rPr>
      </w:pPr>
    </w:p>
    <w:p w:rsidR="00135723" w:rsidRPr="009D0E5F" w:rsidRDefault="00135723" w:rsidP="00FC7762">
      <w:pPr>
        <w:pStyle w:val="3"/>
      </w:pPr>
      <w:bookmarkStart w:id="25" w:name="_Toc175436603"/>
      <w:bookmarkStart w:id="26" w:name="_Hlk7821185"/>
      <w:r w:rsidRPr="009D0E5F">
        <w:t xml:space="preserve">3.2.1. </w:t>
      </w:r>
      <w:r w:rsidR="00FC7762" w:rsidRPr="009D0E5F">
        <w:t>Основные печатные издания</w:t>
      </w:r>
      <w:bookmarkEnd w:id="25"/>
    </w:p>
    <w:bookmarkEnd w:id="26"/>
    <w:p w:rsidR="00FC7762" w:rsidRPr="009D0E5F" w:rsidRDefault="00FC7762" w:rsidP="00032F4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Богаченко В. Основы финансовой грамотности / В. Богаченко, И. Бурейко, Н. </w:t>
      </w:r>
      <w:proofErr w:type="spellStart"/>
      <w:r w:rsidRPr="009D0E5F">
        <w:rPr>
          <w:sz w:val="24"/>
          <w:szCs w:val="24"/>
        </w:rPr>
        <w:t>Жиляскова</w:t>
      </w:r>
      <w:proofErr w:type="spellEnd"/>
      <w:r w:rsidR="0043164A" w:rsidRPr="009D0E5F">
        <w:rPr>
          <w:sz w:val="24"/>
          <w:szCs w:val="24"/>
        </w:rPr>
        <w:t>. – Ростов-на-Дону: Феникс, 2024</w:t>
      </w:r>
      <w:r w:rsidRPr="009D0E5F">
        <w:rPr>
          <w:sz w:val="24"/>
          <w:szCs w:val="24"/>
        </w:rPr>
        <w:t>. – 159 с.</w:t>
      </w:r>
    </w:p>
    <w:p w:rsidR="00FC7762" w:rsidRPr="009D0E5F" w:rsidRDefault="00FC7762" w:rsidP="00032F4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9D0E5F">
        <w:rPr>
          <w:sz w:val="24"/>
          <w:szCs w:val="24"/>
        </w:rPr>
        <w:t>Вазим</w:t>
      </w:r>
      <w:proofErr w:type="spellEnd"/>
      <w:r w:rsidRPr="009D0E5F">
        <w:rPr>
          <w:sz w:val="24"/>
          <w:szCs w:val="24"/>
        </w:rPr>
        <w:t xml:space="preserve"> А. А. Основы экономики. Учебник для СПО, 2-е изд., стер. / А. А. </w:t>
      </w:r>
      <w:proofErr w:type="spellStart"/>
      <w:r w:rsidRPr="009D0E5F">
        <w:rPr>
          <w:sz w:val="24"/>
          <w:szCs w:val="24"/>
        </w:rPr>
        <w:t>Вазим</w:t>
      </w:r>
      <w:proofErr w:type="spellEnd"/>
      <w:r w:rsidRPr="009D0E5F">
        <w:rPr>
          <w:sz w:val="24"/>
          <w:szCs w:val="24"/>
        </w:rPr>
        <w:t>.</w:t>
      </w:r>
      <w:r w:rsidR="00E67155" w:rsidRPr="009D0E5F">
        <w:rPr>
          <w:sz w:val="24"/>
          <w:szCs w:val="24"/>
        </w:rPr>
        <w:t xml:space="preserve">  — Санкт-</w:t>
      </w:r>
      <w:proofErr w:type="gramStart"/>
      <w:r w:rsidR="00E67155" w:rsidRPr="009D0E5F">
        <w:rPr>
          <w:sz w:val="24"/>
          <w:szCs w:val="24"/>
        </w:rPr>
        <w:t>Петербург :</w:t>
      </w:r>
      <w:proofErr w:type="gramEnd"/>
      <w:r w:rsidR="00E67155" w:rsidRPr="009D0E5F">
        <w:rPr>
          <w:sz w:val="24"/>
          <w:szCs w:val="24"/>
        </w:rPr>
        <w:t xml:space="preserve"> Лань, 2023</w:t>
      </w:r>
      <w:r w:rsidRPr="009D0E5F">
        <w:rPr>
          <w:sz w:val="24"/>
          <w:szCs w:val="24"/>
        </w:rPr>
        <w:t xml:space="preserve">. — 224 с. </w:t>
      </w:r>
    </w:p>
    <w:p w:rsidR="00FC7762" w:rsidRPr="009D0E5F" w:rsidRDefault="00FC7762" w:rsidP="00032F4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Жданова, А.О. Финансовая грамотность: материалы для обучающихся / А.О. Жданова, </w:t>
      </w:r>
      <w:r w:rsidR="005F758B" w:rsidRPr="009D0E5F">
        <w:rPr>
          <w:sz w:val="24"/>
          <w:szCs w:val="24"/>
        </w:rPr>
        <w:t>Е.В. Савицкая. - Москва</w:t>
      </w:r>
      <w:r w:rsidRPr="009D0E5F">
        <w:rPr>
          <w:sz w:val="24"/>
          <w:szCs w:val="24"/>
        </w:rPr>
        <w:t xml:space="preserve">: </w:t>
      </w:r>
      <w:r w:rsidRPr="009D0E5F">
        <w:rPr>
          <w:bCs/>
          <w:sz w:val="24"/>
          <w:szCs w:val="24"/>
        </w:rPr>
        <w:t>ВАКО</w:t>
      </w:r>
      <w:r w:rsidRPr="009D0E5F">
        <w:rPr>
          <w:sz w:val="24"/>
          <w:szCs w:val="24"/>
        </w:rPr>
        <w:t xml:space="preserve">, 2020. - 400 с. – (Учимся разумному финансовому поведению). </w:t>
      </w:r>
    </w:p>
    <w:p w:rsidR="00FC7762" w:rsidRPr="009D0E5F" w:rsidRDefault="00FC7762" w:rsidP="00032F4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9D0E5F">
        <w:rPr>
          <w:sz w:val="24"/>
          <w:szCs w:val="24"/>
        </w:rPr>
        <w:t>Каджаева</w:t>
      </w:r>
      <w:proofErr w:type="spellEnd"/>
      <w:r w:rsidRPr="009D0E5F">
        <w:rPr>
          <w:sz w:val="24"/>
          <w:szCs w:val="24"/>
        </w:rPr>
        <w:t xml:space="preserve"> М.Р., Дубровская Л.В., Елисеева А.Р. Финансовая грамотность: учебное пособие для учреждений среднего профессионального образования. – 3-е изд., стер.  – М.: Издательский центр «Академия», 2022. – 288 с. </w:t>
      </w:r>
    </w:p>
    <w:p w:rsidR="00FC7762" w:rsidRPr="009D0E5F" w:rsidRDefault="005F758B" w:rsidP="00032F4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9D0E5F">
        <w:rPr>
          <w:sz w:val="24"/>
          <w:szCs w:val="24"/>
        </w:rPr>
        <w:t>Каджаева</w:t>
      </w:r>
      <w:proofErr w:type="spellEnd"/>
      <w:r w:rsidRPr="009D0E5F">
        <w:rPr>
          <w:sz w:val="24"/>
          <w:szCs w:val="24"/>
        </w:rPr>
        <w:t xml:space="preserve"> М.Р., Дубровская </w:t>
      </w:r>
      <w:proofErr w:type="spellStart"/>
      <w:r w:rsidRPr="009D0E5F">
        <w:rPr>
          <w:sz w:val="24"/>
          <w:szCs w:val="24"/>
        </w:rPr>
        <w:t>Л.В.</w:t>
      </w:r>
      <w:r w:rsidR="00FC7762" w:rsidRPr="009D0E5F">
        <w:rPr>
          <w:sz w:val="24"/>
          <w:szCs w:val="24"/>
        </w:rPr>
        <w:t>Финансовая</w:t>
      </w:r>
      <w:proofErr w:type="spellEnd"/>
      <w:r w:rsidR="00FC7762" w:rsidRPr="009D0E5F">
        <w:rPr>
          <w:sz w:val="24"/>
          <w:szCs w:val="24"/>
        </w:rPr>
        <w:t xml:space="preserve"> грамотность: практикум. – М.: Издательский це</w:t>
      </w:r>
      <w:r w:rsidRPr="009D0E5F">
        <w:rPr>
          <w:sz w:val="24"/>
          <w:szCs w:val="24"/>
        </w:rPr>
        <w:t>нтр «Академия», 2025. – 96</w:t>
      </w:r>
      <w:r w:rsidR="00FC7762" w:rsidRPr="009D0E5F">
        <w:rPr>
          <w:sz w:val="24"/>
          <w:szCs w:val="24"/>
        </w:rPr>
        <w:t xml:space="preserve"> с. </w:t>
      </w:r>
    </w:p>
    <w:p w:rsidR="00FC7762" w:rsidRPr="009D0E5F" w:rsidRDefault="00FC7762" w:rsidP="00032F4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9D0E5F">
        <w:rPr>
          <w:sz w:val="24"/>
          <w:szCs w:val="24"/>
        </w:rPr>
        <w:t>Фрицлер</w:t>
      </w:r>
      <w:proofErr w:type="spellEnd"/>
      <w:r w:rsidRPr="009D0E5F">
        <w:rPr>
          <w:sz w:val="24"/>
          <w:szCs w:val="24"/>
        </w:rPr>
        <w:t>, А.В.</w:t>
      </w:r>
      <w:r w:rsidR="0099673E" w:rsidRPr="009D0E5F">
        <w:rPr>
          <w:sz w:val="24"/>
          <w:szCs w:val="24"/>
        </w:rPr>
        <w:t>, Тарханова Е.А.</w:t>
      </w:r>
      <w:r w:rsidRPr="009D0E5F">
        <w:rPr>
          <w:sz w:val="24"/>
          <w:szCs w:val="24"/>
        </w:rPr>
        <w:t xml:space="preserve"> Основы финансовой грамотности: учебное пособие для среднего профессионального образования/ А.В. </w:t>
      </w:r>
      <w:proofErr w:type="spellStart"/>
      <w:r w:rsidRPr="009D0E5F">
        <w:rPr>
          <w:sz w:val="24"/>
          <w:szCs w:val="24"/>
        </w:rPr>
        <w:t>Фрицлер</w:t>
      </w:r>
      <w:proofErr w:type="spellEnd"/>
      <w:r w:rsidRPr="009D0E5F">
        <w:rPr>
          <w:sz w:val="24"/>
          <w:szCs w:val="24"/>
        </w:rPr>
        <w:t xml:space="preserve">, Е.А. </w:t>
      </w:r>
      <w:r w:rsidR="005D25FE" w:rsidRPr="009D0E5F">
        <w:rPr>
          <w:sz w:val="24"/>
          <w:szCs w:val="24"/>
        </w:rPr>
        <w:t xml:space="preserve">Тарханова. – Москва: </w:t>
      </w:r>
      <w:proofErr w:type="spellStart"/>
      <w:r w:rsidR="005D25FE" w:rsidRPr="009D0E5F">
        <w:rPr>
          <w:sz w:val="24"/>
          <w:szCs w:val="24"/>
        </w:rPr>
        <w:t>Юрайт</w:t>
      </w:r>
      <w:proofErr w:type="spellEnd"/>
      <w:r w:rsidR="005D25FE" w:rsidRPr="009D0E5F">
        <w:rPr>
          <w:sz w:val="24"/>
          <w:szCs w:val="24"/>
        </w:rPr>
        <w:t>, 2024. – 148</w:t>
      </w:r>
      <w:r w:rsidRPr="009D0E5F">
        <w:rPr>
          <w:sz w:val="24"/>
          <w:szCs w:val="24"/>
        </w:rPr>
        <w:t xml:space="preserve"> с. </w:t>
      </w:r>
    </w:p>
    <w:p w:rsidR="00FC7762" w:rsidRPr="009D0E5F" w:rsidRDefault="00FC7762" w:rsidP="00FC7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</w:p>
    <w:p w:rsidR="00FC7762" w:rsidRPr="009D0E5F" w:rsidRDefault="00FC7762" w:rsidP="00FC7762">
      <w:pPr>
        <w:pStyle w:val="3"/>
      </w:pPr>
      <w:bookmarkStart w:id="27" w:name="_Toc175436604"/>
      <w:r w:rsidRPr="009D0E5F">
        <w:t>3.2.2. Электронные издания</w:t>
      </w:r>
      <w:bookmarkEnd w:id="27"/>
      <w:r w:rsidRPr="009D0E5F">
        <w:t xml:space="preserve"> </w:t>
      </w:r>
    </w:p>
    <w:p w:rsidR="00FC7762" w:rsidRPr="009D0E5F" w:rsidRDefault="00FC7762" w:rsidP="00FC776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1. Борисов, Е. Ф.  Основы </w:t>
      </w:r>
      <w:proofErr w:type="gramStart"/>
      <w:r w:rsidRPr="009D0E5F">
        <w:rPr>
          <w:sz w:val="24"/>
          <w:szCs w:val="24"/>
        </w:rPr>
        <w:t>экономики :</w:t>
      </w:r>
      <w:proofErr w:type="gramEnd"/>
      <w:r w:rsidRPr="009D0E5F">
        <w:rPr>
          <w:sz w:val="24"/>
          <w:szCs w:val="24"/>
        </w:rPr>
        <w:t xml:space="preserve"> учебник и практикум для среднего профессионального образования / Е. Ф. Борисов. — 7-е изд., </w:t>
      </w:r>
      <w:proofErr w:type="spellStart"/>
      <w:r w:rsidRPr="009D0E5F">
        <w:rPr>
          <w:sz w:val="24"/>
          <w:szCs w:val="24"/>
        </w:rPr>
        <w:t>перераб</w:t>
      </w:r>
      <w:proofErr w:type="spellEnd"/>
      <w:r w:rsidRPr="009D0E5F">
        <w:rPr>
          <w:sz w:val="24"/>
          <w:szCs w:val="24"/>
        </w:rPr>
        <w:t xml:space="preserve">. и доп. — </w:t>
      </w:r>
      <w:proofErr w:type="gramStart"/>
      <w:r w:rsidRPr="009D0E5F">
        <w:rPr>
          <w:sz w:val="24"/>
          <w:szCs w:val="24"/>
        </w:rPr>
        <w:t>М</w:t>
      </w:r>
      <w:r w:rsidR="00720720" w:rsidRPr="009D0E5F">
        <w:rPr>
          <w:sz w:val="24"/>
          <w:szCs w:val="24"/>
        </w:rPr>
        <w:t>осква :</w:t>
      </w:r>
      <w:proofErr w:type="gramEnd"/>
      <w:r w:rsidR="00720720" w:rsidRPr="009D0E5F">
        <w:rPr>
          <w:sz w:val="24"/>
          <w:szCs w:val="24"/>
        </w:rPr>
        <w:t xml:space="preserve"> Издательство </w:t>
      </w:r>
      <w:proofErr w:type="spellStart"/>
      <w:r w:rsidR="00720720" w:rsidRPr="009D0E5F">
        <w:rPr>
          <w:sz w:val="24"/>
          <w:szCs w:val="24"/>
        </w:rPr>
        <w:t>Юрайт</w:t>
      </w:r>
      <w:proofErr w:type="spellEnd"/>
      <w:r w:rsidR="00720720" w:rsidRPr="009D0E5F">
        <w:rPr>
          <w:sz w:val="24"/>
          <w:szCs w:val="24"/>
        </w:rPr>
        <w:t>, 2022</w:t>
      </w:r>
      <w:r w:rsidRPr="009D0E5F">
        <w:rPr>
          <w:sz w:val="24"/>
          <w:szCs w:val="24"/>
        </w:rPr>
        <w:t xml:space="preserve">. — 383 с. — (Профессиональное образование). — ISBN 978-5-534-02043-4. — </w:t>
      </w:r>
      <w:proofErr w:type="gramStart"/>
      <w:r w:rsidRPr="009D0E5F">
        <w:rPr>
          <w:sz w:val="24"/>
          <w:szCs w:val="24"/>
        </w:rPr>
        <w:t>Текст :</w:t>
      </w:r>
      <w:proofErr w:type="gramEnd"/>
      <w:r w:rsidRPr="009D0E5F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9D0E5F">
        <w:rPr>
          <w:sz w:val="24"/>
          <w:szCs w:val="24"/>
        </w:rPr>
        <w:t>Юрайт</w:t>
      </w:r>
      <w:proofErr w:type="spellEnd"/>
      <w:r w:rsidRPr="009D0E5F">
        <w:rPr>
          <w:sz w:val="24"/>
          <w:szCs w:val="24"/>
        </w:rPr>
        <w:t xml:space="preserve"> [сайт]. — URL: </w:t>
      </w:r>
      <w:hyperlink r:id="rId10" w:history="1">
        <w:r w:rsidRPr="009D0E5F">
          <w:rPr>
            <w:rStyle w:val="ae"/>
            <w:sz w:val="24"/>
            <w:szCs w:val="24"/>
          </w:rPr>
          <w:t>https://urait.ru/bcode/469422</w:t>
        </w:r>
      </w:hyperlink>
    </w:p>
    <w:p w:rsidR="00FC7762" w:rsidRPr="009D0E5F" w:rsidRDefault="00FC7762" w:rsidP="00FC776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2. </w:t>
      </w:r>
      <w:proofErr w:type="spellStart"/>
      <w:r w:rsidRPr="009D0E5F">
        <w:rPr>
          <w:sz w:val="24"/>
          <w:szCs w:val="24"/>
        </w:rPr>
        <w:t>Вазим</w:t>
      </w:r>
      <w:proofErr w:type="spellEnd"/>
      <w:r w:rsidRPr="009D0E5F">
        <w:rPr>
          <w:sz w:val="24"/>
          <w:szCs w:val="24"/>
        </w:rPr>
        <w:t xml:space="preserve"> А. А. Основы экономики. Учебник для СПО, 2-е изд., стер. / А. А. </w:t>
      </w:r>
      <w:proofErr w:type="spellStart"/>
      <w:r w:rsidRPr="009D0E5F">
        <w:rPr>
          <w:sz w:val="24"/>
          <w:szCs w:val="24"/>
        </w:rPr>
        <w:t>Вазим</w:t>
      </w:r>
      <w:proofErr w:type="spellEnd"/>
      <w:r w:rsidRPr="009D0E5F">
        <w:rPr>
          <w:sz w:val="24"/>
          <w:szCs w:val="24"/>
        </w:rPr>
        <w:t>.</w:t>
      </w:r>
      <w:r w:rsidR="00720720" w:rsidRPr="009D0E5F">
        <w:rPr>
          <w:sz w:val="24"/>
          <w:szCs w:val="24"/>
        </w:rPr>
        <w:t xml:space="preserve">  — Санкт-</w:t>
      </w:r>
      <w:proofErr w:type="gramStart"/>
      <w:r w:rsidR="00720720" w:rsidRPr="009D0E5F">
        <w:rPr>
          <w:sz w:val="24"/>
          <w:szCs w:val="24"/>
        </w:rPr>
        <w:t>Петербург :</w:t>
      </w:r>
      <w:proofErr w:type="gramEnd"/>
      <w:r w:rsidR="00720720" w:rsidRPr="009D0E5F">
        <w:rPr>
          <w:sz w:val="24"/>
          <w:szCs w:val="24"/>
        </w:rPr>
        <w:t xml:space="preserve"> Лань, 2023</w:t>
      </w:r>
      <w:r w:rsidRPr="009D0E5F">
        <w:rPr>
          <w:sz w:val="24"/>
          <w:szCs w:val="24"/>
        </w:rPr>
        <w:t xml:space="preserve">. — 224 с. — ISBN 978-5-8114-8953-4. — </w:t>
      </w:r>
      <w:proofErr w:type="gramStart"/>
      <w:r w:rsidRPr="009D0E5F">
        <w:rPr>
          <w:sz w:val="24"/>
          <w:szCs w:val="24"/>
        </w:rPr>
        <w:t>Текст :</w:t>
      </w:r>
      <w:proofErr w:type="gramEnd"/>
      <w:r w:rsidRPr="009D0E5F">
        <w:rPr>
          <w:sz w:val="24"/>
          <w:szCs w:val="24"/>
        </w:rPr>
        <w:t xml:space="preserve"> электронный // Лань : электронно-библиотечная система. — URL: https://e.lanbook.com/book/185907 (дата обращения: 24.11.2021). — Режим доступа: для </w:t>
      </w:r>
      <w:proofErr w:type="spellStart"/>
      <w:r w:rsidRPr="009D0E5F">
        <w:rPr>
          <w:sz w:val="24"/>
          <w:szCs w:val="24"/>
        </w:rPr>
        <w:t>авториз</w:t>
      </w:r>
      <w:proofErr w:type="spellEnd"/>
      <w:r w:rsidRPr="009D0E5F">
        <w:rPr>
          <w:sz w:val="24"/>
          <w:szCs w:val="24"/>
        </w:rPr>
        <w:t>. пользователей.</w:t>
      </w:r>
    </w:p>
    <w:p w:rsidR="00FC7762" w:rsidRPr="009D0E5F" w:rsidRDefault="00FC7762" w:rsidP="00FC776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3. </w:t>
      </w:r>
      <w:proofErr w:type="spellStart"/>
      <w:r w:rsidRPr="009D0E5F">
        <w:rPr>
          <w:sz w:val="24"/>
          <w:szCs w:val="24"/>
        </w:rPr>
        <w:t>Каджаева</w:t>
      </w:r>
      <w:proofErr w:type="spellEnd"/>
      <w:r w:rsidRPr="009D0E5F">
        <w:rPr>
          <w:sz w:val="24"/>
          <w:szCs w:val="24"/>
        </w:rPr>
        <w:t xml:space="preserve"> М.Р., Дубровская С. В., Елисеева А.Р. Финансовая грамотность: электронный учебно-методический комплекс/ </w:t>
      </w:r>
      <w:proofErr w:type="spellStart"/>
      <w:r w:rsidRPr="009D0E5F">
        <w:rPr>
          <w:sz w:val="24"/>
          <w:szCs w:val="24"/>
        </w:rPr>
        <w:t>Каджаева</w:t>
      </w:r>
      <w:proofErr w:type="spellEnd"/>
      <w:r w:rsidRPr="009D0E5F">
        <w:rPr>
          <w:sz w:val="24"/>
          <w:szCs w:val="24"/>
        </w:rPr>
        <w:t xml:space="preserve"> М.Р., Дубровская С. В., Елисеева А.Р. – 1-е изд., - Москва: Изд</w:t>
      </w:r>
      <w:r w:rsidR="003F7D95" w:rsidRPr="009D0E5F">
        <w:rPr>
          <w:sz w:val="24"/>
          <w:szCs w:val="24"/>
        </w:rPr>
        <w:t>ательский центр «Академия», 2023</w:t>
      </w:r>
      <w:r w:rsidR="00626AC5" w:rsidRPr="009D0E5F">
        <w:rPr>
          <w:sz w:val="24"/>
          <w:szCs w:val="24"/>
        </w:rPr>
        <w:t>.</w:t>
      </w:r>
    </w:p>
    <w:p w:rsidR="00FC7762" w:rsidRPr="009D0E5F" w:rsidRDefault="00FC7762" w:rsidP="00FC776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4. </w:t>
      </w:r>
      <w:proofErr w:type="spellStart"/>
      <w:r w:rsidRPr="009D0E5F">
        <w:rPr>
          <w:sz w:val="24"/>
          <w:szCs w:val="24"/>
        </w:rPr>
        <w:t>Пансков</w:t>
      </w:r>
      <w:proofErr w:type="spellEnd"/>
      <w:r w:rsidRPr="009D0E5F">
        <w:rPr>
          <w:sz w:val="24"/>
          <w:szCs w:val="24"/>
        </w:rPr>
        <w:t xml:space="preserve">, В. Г.  Налоги и налогообложение. </w:t>
      </w:r>
      <w:proofErr w:type="gramStart"/>
      <w:r w:rsidRPr="009D0E5F">
        <w:rPr>
          <w:sz w:val="24"/>
          <w:szCs w:val="24"/>
        </w:rPr>
        <w:t>Практикум :</w:t>
      </w:r>
      <w:proofErr w:type="gramEnd"/>
      <w:r w:rsidRPr="009D0E5F">
        <w:rPr>
          <w:sz w:val="24"/>
          <w:szCs w:val="24"/>
        </w:rPr>
        <w:t xml:space="preserve"> учебное пособие для среднего профессионального образования / В. Г. </w:t>
      </w:r>
      <w:proofErr w:type="spellStart"/>
      <w:r w:rsidRPr="009D0E5F">
        <w:rPr>
          <w:sz w:val="24"/>
          <w:szCs w:val="24"/>
        </w:rPr>
        <w:t>Пансков</w:t>
      </w:r>
      <w:proofErr w:type="spellEnd"/>
      <w:r w:rsidRPr="009D0E5F">
        <w:rPr>
          <w:sz w:val="24"/>
          <w:szCs w:val="24"/>
        </w:rPr>
        <w:t>, Т. А. Л</w:t>
      </w:r>
      <w:r w:rsidR="00626AC5" w:rsidRPr="009D0E5F">
        <w:rPr>
          <w:sz w:val="24"/>
          <w:szCs w:val="24"/>
        </w:rPr>
        <w:t xml:space="preserve">евочкина. — </w:t>
      </w:r>
      <w:proofErr w:type="gramStart"/>
      <w:r w:rsidR="00626AC5" w:rsidRPr="009D0E5F">
        <w:rPr>
          <w:sz w:val="24"/>
          <w:szCs w:val="24"/>
        </w:rPr>
        <w:t>Москва :</w:t>
      </w:r>
      <w:proofErr w:type="gramEnd"/>
      <w:r w:rsidR="00626AC5" w:rsidRPr="009D0E5F">
        <w:rPr>
          <w:sz w:val="24"/>
          <w:szCs w:val="24"/>
        </w:rPr>
        <w:t xml:space="preserve"> </w:t>
      </w:r>
      <w:proofErr w:type="spellStart"/>
      <w:r w:rsidR="00626AC5" w:rsidRPr="009D0E5F">
        <w:rPr>
          <w:sz w:val="24"/>
          <w:szCs w:val="24"/>
        </w:rPr>
        <w:t>Юрайт</w:t>
      </w:r>
      <w:proofErr w:type="spellEnd"/>
      <w:r w:rsidR="00626AC5" w:rsidRPr="009D0E5F">
        <w:rPr>
          <w:sz w:val="24"/>
          <w:szCs w:val="24"/>
        </w:rPr>
        <w:t>, 2024</w:t>
      </w:r>
      <w:r w:rsidRPr="009D0E5F">
        <w:rPr>
          <w:sz w:val="24"/>
          <w:szCs w:val="24"/>
        </w:rPr>
        <w:t>. — 319 с. — (Профессиональное образование). — ISBN 978-5-534-01097-8. — URL: ht</w:t>
      </w:r>
      <w:r w:rsidR="00626AC5" w:rsidRPr="009D0E5F">
        <w:rPr>
          <w:sz w:val="24"/>
          <w:szCs w:val="24"/>
        </w:rPr>
        <w:t>tps://urait.ru/bcode/469486</w:t>
      </w:r>
      <w:r w:rsidRPr="009D0E5F">
        <w:rPr>
          <w:sz w:val="24"/>
          <w:szCs w:val="24"/>
        </w:rPr>
        <w:t xml:space="preserve">— Режим </w:t>
      </w:r>
      <w:proofErr w:type="gramStart"/>
      <w:r w:rsidRPr="009D0E5F">
        <w:rPr>
          <w:sz w:val="24"/>
          <w:szCs w:val="24"/>
        </w:rPr>
        <w:t>доступа :</w:t>
      </w:r>
      <w:proofErr w:type="gramEnd"/>
      <w:r w:rsidRPr="009D0E5F">
        <w:rPr>
          <w:sz w:val="24"/>
          <w:szCs w:val="24"/>
        </w:rPr>
        <w:t xml:space="preserve"> Электронно-библиотечная система </w:t>
      </w:r>
      <w:proofErr w:type="spellStart"/>
      <w:r w:rsidRPr="009D0E5F">
        <w:rPr>
          <w:sz w:val="24"/>
          <w:szCs w:val="24"/>
        </w:rPr>
        <w:t>Юрайт</w:t>
      </w:r>
      <w:proofErr w:type="spellEnd"/>
      <w:r w:rsidRPr="009D0E5F">
        <w:rPr>
          <w:sz w:val="24"/>
          <w:szCs w:val="24"/>
        </w:rPr>
        <w:t xml:space="preserve">. — </w:t>
      </w:r>
      <w:proofErr w:type="gramStart"/>
      <w:r w:rsidRPr="009D0E5F">
        <w:rPr>
          <w:sz w:val="24"/>
          <w:szCs w:val="24"/>
        </w:rPr>
        <w:t>Текст :</w:t>
      </w:r>
      <w:proofErr w:type="gramEnd"/>
      <w:r w:rsidRPr="009D0E5F">
        <w:rPr>
          <w:sz w:val="24"/>
          <w:szCs w:val="24"/>
        </w:rPr>
        <w:t xml:space="preserve"> электронный.</w:t>
      </w:r>
    </w:p>
    <w:p w:rsidR="00FC7762" w:rsidRPr="009D0E5F" w:rsidRDefault="00FC7762" w:rsidP="00FC776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0E5F">
        <w:rPr>
          <w:sz w:val="24"/>
          <w:szCs w:val="24"/>
        </w:rPr>
        <w:t xml:space="preserve"> 5. </w:t>
      </w:r>
      <w:proofErr w:type="spellStart"/>
      <w:r w:rsidRPr="009D0E5F">
        <w:rPr>
          <w:sz w:val="24"/>
          <w:szCs w:val="24"/>
        </w:rPr>
        <w:t>Шимко</w:t>
      </w:r>
      <w:proofErr w:type="spellEnd"/>
      <w:r w:rsidRPr="009D0E5F">
        <w:rPr>
          <w:sz w:val="24"/>
          <w:szCs w:val="24"/>
        </w:rPr>
        <w:t xml:space="preserve">, П. Д.  Основы экономики практикум для среднего профессионального образования / П. Д. </w:t>
      </w:r>
      <w:proofErr w:type="spellStart"/>
      <w:r w:rsidRPr="009D0E5F">
        <w:rPr>
          <w:sz w:val="24"/>
          <w:szCs w:val="24"/>
        </w:rPr>
        <w:t>Шимко</w:t>
      </w:r>
      <w:proofErr w:type="spellEnd"/>
      <w:r w:rsidRPr="009D0E5F">
        <w:rPr>
          <w:sz w:val="24"/>
          <w:szCs w:val="24"/>
        </w:rPr>
        <w:t xml:space="preserve">. — </w:t>
      </w:r>
      <w:proofErr w:type="gramStart"/>
      <w:r w:rsidRPr="009D0E5F">
        <w:rPr>
          <w:sz w:val="24"/>
          <w:szCs w:val="24"/>
        </w:rPr>
        <w:t>Москва :</w:t>
      </w:r>
      <w:proofErr w:type="gramEnd"/>
      <w:r w:rsidRPr="009D0E5F">
        <w:rPr>
          <w:sz w:val="24"/>
          <w:szCs w:val="24"/>
        </w:rPr>
        <w:t xml:space="preserve"> </w:t>
      </w:r>
      <w:proofErr w:type="spellStart"/>
      <w:r w:rsidR="00614DD1" w:rsidRPr="009D0E5F">
        <w:rPr>
          <w:sz w:val="24"/>
          <w:szCs w:val="24"/>
        </w:rPr>
        <w:t>КноРус</w:t>
      </w:r>
      <w:proofErr w:type="spellEnd"/>
      <w:r w:rsidR="00614DD1" w:rsidRPr="009D0E5F">
        <w:rPr>
          <w:sz w:val="24"/>
          <w:szCs w:val="24"/>
        </w:rPr>
        <w:t>, 2023</w:t>
      </w:r>
      <w:r w:rsidRPr="009D0E5F">
        <w:rPr>
          <w:sz w:val="24"/>
          <w:szCs w:val="24"/>
        </w:rPr>
        <w:t xml:space="preserve">. — </w:t>
      </w:r>
      <w:r w:rsidR="00614DD1" w:rsidRPr="009D0E5F">
        <w:rPr>
          <w:sz w:val="24"/>
          <w:szCs w:val="24"/>
        </w:rPr>
        <w:t>200</w:t>
      </w:r>
      <w:r w:rsidRPr="009D0E5F">
        <w:rPr>
          <w:sz w:val="24"/>
          <w:szCs w:val="24"/>
        </w:rPr>
        <w:t xml:space="preserve"> с. — (Профессиональное образование). — ISBN 978-5-534-01368-9. — </w:t>
      </w:r>
      <w:proofErr w:type="gramStart"/>
      <w:r w:rsidRPr="009D0E5F">
        <w:rPr>
          <w:sz w:val="24"/>
          <w:szCs w:val="24"/>
        </w:rPr>
        <w:t>Текст :</w:t>
      </w:r>
      <w:proofErr w:type="gramEnd"/>
      <w:r w:rsidRPr="009D0E5F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9D0E5F">
        <w:rPr>
          <w:sz w:val="24"/>
          <w:szCs w:val="24"/>
        </w:rPr>
        <w:t>Юрайт</w:t>
      </w:r>
      <w:proofErr w:type="spellEnd"/>
      <w:r w:rsidRPr="009D0E5F">
        <w:rPr>
          <w:sz w:val="24"/>
          <w:szCs w:val="24"/>
        </w:rPr>
        <w:t xml:space="preserve"> [сайт]. — URL: </w:t>
      </w:r>
      <w:hyperlink r:id="rId11" w:history="1">
        <w:r w:rsidRPr="009D0E5F">
          <w:rPr>
            <w:rStyle w:val="ae"/>
            <w:sz w:val="24"/>
            <w:szCs w:val="24"/>
          </w:rPr>
          <w:t>https://urait.ru/bcode/469930</w:t>
        </w:r>
      </w:hyperlink>
    </w:p>
    <w:p w:rsidR="00FC7762" w:rsidRPr="009D0E5F" w:rsidRDefault="00FC7762" w:rsidP="00FC7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30"/>
        </w:rPr>
      </w:pPr>
    </w:p>
    <w:p w:rsidR="00135723" w:rsidRPr="009D0E5F" w:rsidRDefault="00FC7762" w:rsidP="00FC7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0E5F">
        <w:rPr>
          <w:rStyle w:val="30"/>
        </w:rPr>
        <w:t xml:space="preserve"> </w:t>
      </w:r>
      <w:bookmarkStart w:id="28" w:name="_Toc175436605"/>
      <w:r w:rsidRPr="009D0E5F">
        <w:rPr>
          <w:rStyle w:val="30"/>
        </w:rPr>
        <w:t xml:space="preserve">3.2.3. </w:t>
      </w:r>
      <w:r w:rsidR="00135723" w:rsidRPr="009D0E5F">
        <w:rPr>
          <w:rStyle w:val="30"/>
        </w:rPr>
        <w:t>Дополнительные источники</w:t>
      </w:r>
      <w:bookmarkEnd w:id="28"/>
      <w:r w:rsidR="00135723" w:rsidRPr="009D0E5F">
        <w:rPr>
          <w:iCs/>
          <w:sz w:val="24"/>
          <w:szCs w:val="24"/>
        </w:rPr>
        <w:t xml:space="preserve">: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 xml:space="preserve">1. Инвестиционный интернет-портал </w:t>
      </w:r>
      <w:proofErr w:type="spellStart"/>
      <w:proofErr w:type="gramStart"/>
      <w:r w:rsidRPr="009D0E5F">
        <w:rPr>
          <w:rFonts w:eastAsia="Calibri"/>
          <w:bCs/>
          <w:sz w:val="24"/>
          <w:szCs w:val="24"/>
        </w:rPr>
        <w:t>Investfunds</w:t>
      </w:r>
      <w:proofErr w:type="spellEnd"/>
      <w:r w:rsidRPr="009D0E5F">
        <w:rPr>
          <w:rFonts w:eastAsia="Calibri"/>
          <w:bCs/>
          <w:sz w:val="24"/>
          <w:szCs w:val="24"/>
        </w:rPr>
        <w:t xml:space="preserve"> :</w:t>
      </w:r>
      <w:proofErr w:type="gramEnd"/>
      <w:r w:rsidRPr="009D0E5F">
        <w:rPr>
          <w:rFonts w:eastAsia="Calibri"/>
          <w:bCs/>
          <w:sz w:val="24"/>
          <w:szCs w:val="24"/>
        </w:rPr>
        <w:t xml:space="preserve"> [Электронный ресурс] - URL: https://investfunds.ru/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>2.</w:t>
      </w:r>
      <w:r w:rsidRPr="009D0E5F">
        <w:rPr>
          <w:rFonts w:eastAsia="Calibri"/>
          <w:bCs/>
          <w:sz w:val="24"/>
          <w:szCs w:val="24"/>
        </w:rPr>
        <w:tab/>
        <w:t xml:space="preserve"> Информационная система </w:t>
      </w:r>
      <w:proofErr w:type="spellStart"/>
      <w:proofErr w:type="gramStart"/>
      <w:r w:rsidRPr="009D0E5F">
        <w:rPr>
          <w:rFonts w:eastAsia="Calibri"/>
          <w:bCs/>
          <w:sz w:val="24"/>
          <w:szCs w:val="24"/>
        </w:rPr>
        <w:t>Bloomberg</w:t>
      </w:r>
      <w:proofErr w:type="spellEnd"/>
      <w:r w:rsidRPr="009D0E5F">
        <w:rPr>
          <w:rFonts w:eastAsia="Calibri"/>
          <w:bCs/>
          <w:sz w:val="24"/>
          <w:szCs w:val="24"/>
        </w:rPr>
        <w:t xml:space="preserve"> :</w:t>
      </w:r>
      <w:proofErr w:type="gramEnd"/>
      <w:r w:rsidRPr="009D0E5F">
        <w:rPr>
          <w:rFonts w:eastAsia="Calibri"/>
          <w:bCs/>
          <w:sz w:val="24"/>
          <w:szCs w:val="24"/>
        </w:rPr>
        <w:t xml:space="preserve"> официальный сайт. [Электронный ресурс] - URL: http://www.bloomberg.com (дата обращения: 27.07.2021).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proofErr w:type="spellStart"/>
      <w:r w:rsidRPr="009D0E5F">
        <w:rPr>
          <w:rFonts w:eastAsia="Calibri"/>
          <w:bCs/>
          <w:sz w:val="24"/>
          <w:szCs w:val="24"/>
        </w:rPr>
        <w:t>Каледин</w:t>
      </w:r>
      <w:proofErr w:type="spellEnd"/>
      <w:r w:rsidRPr="009D0E5F">
        <w:rPr>
          <w:rFonts w:eastAsia="Calibri"/>
          <w:bCs/>
          <w:sz w:val="24"/>
          <w:szCs w:val="24"/>
        </w:rPr>
        <w:t xml:space="preserve"> С. В. Финансовый менеджмент. Расчет, моделирование и планирование финансовых показателей. Учебное пособие для СПО, 1-е изд. / С. В. </w:t>
      </w:r>
      <w:proofErr w:type="spellStart"/>
      <w:r w:rsidRPr="009D0E5F">
        <w:rPr>
          <w:rFonts w:eastAsia="Calibri"/>
          <w:bCs/>
          <w:sz w:val="24"/>
          <w:szCs w:val="24"/>
        </w:rPr>
        <w:t>Каледин</w:t>
      </w:r>
      <w:proofErr w:type="spellEnd"/>
      <w:r w:rsidRPr="009D0E5F">
        <w:rPr>
          <w:rFonts w:eastAsia="Calibri"/>
          <w:bCs/>
          <w:sz w:val="24"/>
          <w:szCs w:val="24"/>
        </w:rPr>
        <w:t>.  — Санкт-</w:t>
      </w:r>
      <w:proofErr w:type="gramStart"/>
      <w:r w:rsidRPr="009D0E5F">
        <w:rPr>
          <w:rFonts w:eastAsia="Calibri"/>
          <w:bCs/>
          <w:sz w:val="24"/>
          <w:szCs w:val="24"/>
        </w:rPr>
        <w:t>Петербург :</w:t>
      </w:r>
      <w:proofErr w:type="gramEnd"/>
      <w:r w:rsidRPr="009D0E5F">
        <w:rPr>
          <w:rFonts w:eastAsia="Calibri"/>
          <w:bCs/>
          <w:sz w:val="24"/>
          <w:szCs w:val="24"/>
        </w:rPr>
        <w:t xml:space="preserve"> Лань, 2022. — 520 с. — ISBN 978-5-8114-5723-6 — </w:t>
      </w:r>
      <w:proofErr w:type="gramStart"/>
      <w:r w:rsidRPr="009D0E5F">
        <w:rPr>
          <w:rFonts w:eastAsia="Calibri"/>
          <w:bCs/>
          <w:sz w:val="24"/>
          <w:szCs w:val="24"/>
        </w:rPr>
        <w:t>Текст :</w:t>
      </w:r>
      <w:proofErr w:type="gramEnd"/>
      <w:r w:rsidRPr="009D0E5F">
        <w:rPr>
          <w:rFonts w:eastAsia="Calibri"/>
          <w:bCs/>
          <w:sz w:val="24"/>
          <w:szCs w:val="24"/>
        </w:rPr>
        <w:t xml:space="preserve"> электронный // Лань : электронно-библиотечная система. — URL: https://e.lanbook.com/book/146805 (дата обращения: 24.11.2021). — Режим доступа: для </w:t>
      </w:r>
      <w:proofErr w:type="spellStart"/>
      <w:r w:rsidRPr="009D0E5F">
        <w:rPr>
          <w:rFonts w:eastAsia="Calibri"/>
          <w:bCs/>
          <w:sz w:val="24"/>
          <w:szCs w:val="24"/>
        </w:rPr>
        <w:t>авториз</w:t>
      </w:r>
      <w:proofErr w:type="spellEnd"/>
      <w:r w:rsidRPr="009D0E5F">
        <w:rPr>
          <w:rFonts w:eastAsia="Calibri"/>
          <w:bCs/>
          <w:sz w:val="24"/>
          <w:szCs w:val="24"/>
        </w:rPr>
        <w:t>. пользователей</w:t>
      </w:r>
    </w:p>
    <w:p w:rsidR="00FC7762" w:rsidRPr="009D0E5F" w:rsidRDefault="00FC7762" w:rsidP="00032F4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proofErr w:type="spellStart"/>
      <w:r w:rsidRPr="009D0E5F">
        <w:rPr>
          <w:rFonts w:eastAsia="Calibri"/>
          <w:bCs/>
          <w:sz w:val="24"/>
          <w:szCs w:val="24"/>
        </w:rPr>
        <w:t>Каледин</w:t>
      </w:r>
      <w:proofErr w:type="spellEnd"/>
      <w:r w:rsidRPr="009D0E5F">
        <w:rPr>
          <w:rFonts w:eastAsia="Calibri"/>
          <w:bCs/>
          <w:sz w:val="24"/>
          <w:szCs w:val="24"/>
        </w:rPr>
        <w:t xml:space="preserve"> С. В. Финансовый менеджмент. Лабораторный практикум. Учебное пособие для СПО, 1-е изд. / С.В. </w:t>
      </w:r>
      <w:proofErr w:type="spellStart"/>
      <w:r w:rsidRPr="009D0E5F">
        <w:rPr>
          <w:rFonts w:eastAsia="Calibri"/>
          <w:bCs/>
          <w:sz w:val="24"/>
          <w:szCs w:val="24"/>
        </w:rPr>
        <w:t>Каледин</w:t>
      </w:r>
      <w:proofErr w:type="spellEnd"/>
      <w:r w:rsidRPr="009D0E5F">
        <w:rPr>
          <w:rFonts w:eastAsia="Calibri"/>
          <w:bCs/>
          <w:sz w:val="24"/>
          <w:szCs w:val="24"/>
        </w:rPr>
        <w:t xml:space="preserve"> — Санкт-</w:t>
      </w:r>
      <w:proofErr w:type="gramStart"/>
      <w:r w:rsidRPr="009D0E5F">
        <w:rPr>
          <w:rFonts w:eastAsia="Calibri"/>
          <w:bCs/>
          <w:sz w:val="24"/>
          <w:szCs w:val="24"/>
        </w:rPr>
        <w:t>Петербург :</w:t>
      </w:r>
      <w:proofErr w:type="gramEnd"/>
      <w:r w:rsidRPr="009D0E5F">
        <w:rPr>
          <w:rFonts w:eastAsia="Calibri"/>
          <w:bCs/>
          <w:sz w:val="24"/>
          <w:szCs w:val="24"/>
        </w:rPr>
        <w:t xml:space="preserve"> Лань, 2020. — 520 с. — ISBN 978-5-8114-5723-6 — </w:t>
      </w:r>
      <w:proofErr w:type="gramStart"/>
      <w:r w:rsidRPr="009D0E5F">
        <w:rPr>
          <w:rFonts w:eastAsia="Calibri"/>
          <w:bCs/>
          <w:sz w:val="24"/>
          <w:szCs w:val="24"/>
        </w:rPr>
        <w:t>Текст :</w:t>
      </w:r>
      <w:proofErr w:type="gramEnd"/>
      <w:r w:rsidRPr="009D0E5F">
        <w:rPr>
          <w:rFonts w:eastAsia="Calibri"/>
          <w:bCs/>
          <w:sz w:val="24"/>
          <w:szCs w:val="24"/>
        </w:rPr>
        <w:t xml:space="preserve"> электронный // Лань : электронно-библиотечная система. — URL: https://e.lanbook.com/book/146806 (дата обращения: 24.11.2021). — Режим доступа: для </w:t>
      </w:r>
      <w:proofErr w:type="spellStart"/>
      <w:r w:rsidRPr="009D0E5F">
        <w:rPr>
          <w:rFonts w:eastAsia="Calibri"/>
          <w:bCs/>
          <w:sz w:val="24"/>
          <w:szCs w:val="24"/>
        </w:rPr>
        <w:t>авториз</w:t>
      </w:r>
      <w:proofErr w:type="spellEnd"/>
      <w:r w:rsidRPr="009D0E5F">
        <w:rPr>
          <w:rFonts w:eastAsia="Calibri"/>
          <w:bCs/>
          <w:sz w:val="24"/>
          <w:szCs w:val="24"/>
        </w:rPr>
        <w:t>. пользователей</w:t>
      </w:r>
    </w:p>
    <w:p w:rsidR="00FC7762" w:rsidRPr="009D0E5F" w:rsidRDefault="00986574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>3.</w:t>
      </w:r>
      <w:r w:rsidRPr="009D0E5F">
        <w:rPr>
          <w:rFonts w:eastAsia="Calibri"/>
          <w:bCs/>
          <w:sz w:val="24"/>
          <w:szCs w:val="24"/>
        </w:rPr>
        <w:tab/>
        <w:t>Московская биржа</w:t>
      </w:r>
      <w:r w:rsidR="00FC7762" w:rsidRPr="009D0E5F">
        <w:rPr>
          <w:rFonts w:eastAsia="Calibri"/>
          <w:bCs/>
          <w:sz w:val="24"/>
          <w:szCs w:val="24"/>
        </w:rPr>
        <w:t xml:space="preserve">: официальный сайт. [Электронный ресурс] - URL: moex.com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>4.</w:t>
      </w:r>
      <w:r w:rsidRPr="009D0E5F">
        <w:rPr>
          <w:rFonts w:eastAsia="Calibri"/>
          <w:bCs/>
          <w:sz w:val="24"/>
          <w:szCs w:val="24"/>
        </w:rPr>
        <w:tab/>
        <w:t xml:space="preserve">Правительство Российской </w:t>
      </w:r>
      <w:proofErr w:type="gramStart"/>
      <w:r w:rsidRPr="009D0E5F">
        <w:rPr>
          <w:rFonts w:eastAsia="Calibri"/>
          <w:bCs/>
          <w:sz w:val="24"/>
          <w:szCs w:val="24"/>
        </w:rPr>
        <w:t>Федерации :</w:t>
      </w:r>
      <w:proofErr w:type="gramEnd"/>
      <w:r w:rsidRPr="009D0E5F">
        <w:rPr>
          <w:rFonts w:eastAsia="Calibri"/>
          <w:bCs/>
          <w:sz w:val="24"/>
          <w:szCs w:val="24"/>
        </w:rPr>
        <w:t xml:space="preserve"> официальный сайт. [Электронный ресурс] - URL: http://government.ru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>5.</w:t>
      </w:r>
      <w:r w:rsidRPr="009D0E5F">
        <w:rPr>
          <w:rFonts w:eastAsia="Calibri"/>
          <w:bCs/>
          <w:sz w:val="24"/>
          <w:szCs w:val="24"/>
        </w:rPr>
        <w:tab/>
        <w:t xml:space="preserve">Рейтинговое агентство Эксперт [Электронный ресурс] - URL: http://www. raexpert.ru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>6.</w:t>
      </w:r>
      <w:r w:rsidRPr="009D0E5F">
        <w:rPr>
          <w:rFonts w:eastAsia="Calibri"/>
          <w:bCs/>
          <w:sz w:val="24"/>
          <w:szCs w:val="24"/>
        </w:rPr>
        <w:tab/>
        <w:t xml:space="preserve">СПАРК – Система профессионального анализа рынков и компаний [Электронный ресурс] - URL: http://www.spark-interfax.ru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>7.</w:t>
      </w:r>
      <w:r w:rsidRPr="009D0E5F">
        <w:rPr>
          <w:rFonts w:eastAsia="Calibri"/>
          <w:bCs/>
          <w:sz w:val="24"/>
          <w:szCs w:val="24"/>
        </w:rPr>
        <w:tab/>
        <w:t xml:space="preserve">Справочно-правовая система Консультант </w:t>
      </w:r>
      <w:proofErr w:type="gramStart"/>
      <w:r w:rsidRPr="009D0E5F">
        <w:rPr>
          <w:rFonts w:eastAsia="Calibri"/>
          <w:bCs/>
          <w:sz w:val="24"/>
          <w:szCs w:val="24"/>
        </w:rPr>
        <w:t>плюс :</w:t>
      </w:r>
      <w:proofErr w:type="gramEnd"/>
      <w:r w:rsidRPr="009D0E5F">
        <w:rPr>
          <w:rFonts w:eastAsia="Calibri"/>
          <w:bCs/>
          <w:sz w:val="24"/>
          <w:szCs w:val="24"/>
        </w:rPr>
        <w:t xml:space="preserve"> официальный сайт [Электронный ресурс] - URL:  http://www.consultant.ru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>8.</w:t>
      </w:r>
      <w:r w:rsidRPr="009D0E5F">
        <w:rPr>
          <w:rFonts w:eastAsia="Calibri"/>
          <w:bCs/>
          <w:sz w:val="24"/>
          <w:szCs w:val="24"/>
        </w:rPr>
        <w:tab/>
        <w:t xml:space="preserve">Федеральной службы государственной статистики (Росстат): официальный сайт [Электронный ресурс] - </w:t>
      </w:r>
      <w:proofErr w:type="gramStart"/>
      <w:r w:rsidRPr="009D0E5F">
        <w:rPr>
          <w:rFonts w:eastAsia="Calibri"/>
          <w:bCs/>
          <w:sz w:val="24"/>
          <w:szCs w:val="24"/>
        </w:rPr>
        <w:t>URL:  http://www.gks.ru</w:t>
      </w:r>
      <w:proofErr w:type="gramEnd"/>
      <w:r w:rsidRPr="009D0E5F">
        <w:rPr>
          <w:rFonts w:eastAsia="Calibri"/>
          <w:bCs/>
          <w:sz w:val="24"/>
          <w:szCs w:val="24"/>
        </w:rPr>
        <w:t xml:space="preserve">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 xml:space="preserve">9. Учебное пособие «Азбука предпринимателя» для потенциальных и начинающих предпринимателей/АО «Корпорация «МСП» – Москва: АО «Корпорация «МСП», 2016. – 140 с. </w:t>
      </w:r>
    </w:p>
    <w:p w:rsidR="00FC7762" w:rsidRPr="009D0E5F" w:rsidRDefault="00FC7762" w:rsidP="00032F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 xml:space="preserve">10. Центральный банк России </w:t>
      </w:r>
      <w:bookmarkStart w:id="29" w:name="_Hlk95473262"/>
      <w:r w:rsidRPr="009D0E5F">
        <w:rPr>
          <w:rFonts w:eastAsia="Calibri"/>
          <w:bCs/>
          <w:sz w:val="24"/>
          <w:szCs w:val="24"/>
        </w:rPr>
        <w:t xml:space="preserve">[Электронный ресурс] - URL: </w:t>
      </w:r>
      <w:bookmarkEnd w:id="29"/>
      <w:r w:rsidRPr="009D0E5F">
        <w:rPr>
          <w:rFonts w:eastAsia="Calibri"/>
          <w:bCs/>
          <w:sz w:val="24"/>
          <w:szCs w:val="24"/>
        </w:rPr>
        <w:fldChar w:fldCharType="begin"/>
      </w:r>
      <w:r w:rsidRPr="009D0E5F">
        <w:rPr>
          <w:rFonts w:eastAsia="Calibri"/>
          <w:bCs/>
          <w:sz w:val="24"/>
          <w:szCs w:val="24"/>
        </w:rPr>
        <w:instrText xml:space="preserve"> HYPERLINK "https://fincult.info/" </w:instrText>
      </w:r>
      <w:r w:rsidRPr="009D0E5F">
        <w:rPr>
          <w:rFonts w:eastAsia="Calibri"/>
          <w:bCs/>
          <w:sz w:val="24"/>
          <w:szCs w:val="24"/>
        </w:rPr>
        <w:fldChar w:fldCharType="separate"/>
      </w:r>
      <w:r w:rsidRPr="009D0E5F">
        <w:rPr>
          <w:rStyle w:val="ae"/>
          <w:rFonts w:eastAsia="Calibri"/>
          <w:bCs/>
          <w:sz w:val="24"/>
          <w:szCs w:val="24"/>
        </w:rPr>
        <w:t>https://fincult.info/</w:t>
      </w:r>
      <w:r w:rsidRPr="009D0E5F">
        <w:rPr>
          <w:rFonts w:eastAsia="Calibri"/>
          <w:bCs/>
          <w:sz w:val="24"/>
          <w:szCs w:val="24"/>
        </w:rPr>
        <w:fldChar w:fldCharType="end"/>
      </w:r>
    </w:p>
    <w:p w:rsidR="00FC7762" w:rsidRPr="009D0E5F" w:rsidRDefault="00FC7762" w:rsidP="00FC7762">
      <w:pPr>
        <w:spacing w:after="0" w:line="240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9D0E5F">
        <w:rPr>
          <w:rFonts w:eastAsia="Calibri"/>
          <w:bCs/>
          <w:sz w:val="24"/>
          <w:szCs w:val="24"/>
        </w:rPr>
        <w:t>11. Экономический факультет МГУ [Электронный ресурс] - URL: https://finuch.ru/</w:t>
      </w:r>
    </w:p>
    <w:p w:rsidR="002966DC" w:rsidRPr="009D0E5F" w:rsidRDefault="002966DC" w:rsidP="00135723">
      <w:pPr>
        <w:rPr>
          <w:rFonts w:eastAsia="Times New Roman"/>
          <w:sz w:val="24"/>
          <w:szCs w:val="24"/>
        </w:rPr>
      </w:pPr>
    </w:p>
    <w:p w:rsidR="00032F4E" w:rsidRPr="009D0E5F" w:rsidRDefault="00032F4E" w:rsidP="00135723">
      <w:pPr>
        <w:rPr>
          <w:rFonts w:eastAsia="Times New Roman"/>
          <w:sz w:val="24"/>
          <w:szCs w:val="24"/>
        </w:rPr>
      </w:pPr>
    </w:p>
    <w:p w:rsidR="00FC7762" w:rsidRPr="009D0E5F" w:rsidRDefault="00FC7762" w:rsidP="00135723">
      <w:pPr>
        <w:rPr>
          <w:sz w:val="24"/>
          <w:szCs w:val="24"/>
        </w:rPr>
      </w:pPr>
    </w:p>
    <w:p w:rsidR="00135723" w:rsidRPr="009D0E5F" w:rsidRDefault="00135723" w:rsidP="00A057B6">
      <w:pPr>
        <w:pStyle w:val="1"/>
        <w:numPr>
          <w:ilvl w:val="0"/>
          <w:numId w:val="0"/>
        </w:numPr>
        <w:jc w:val="left"/>
      </w:pPr>
      <w:bookmarkStart w:id="30" w:name="_Toc25789701"/>
      <w:bookmarkStart w:id="31" w:name="_Toc175436606"/>
      <w:r w:rsidRPr="009D0E5F">
        <w:t>4. КОНТРОЛЬ И ОЦЕНКА РЕЗУЛЬТАТОВ ОСВОЕНИЯ УЧЕБНОЙ ДИСЦИПЛИНЫ</w:t>
      </w:r>
      <w:bookmarkEnd w:id="30"/>
      <w:bookmarkEnd w:id="31"/>
    </w:p>
    <w:p w:rsidR="00135723" w:rsidRPr="009D0E5F" w:rsidRDefault="00135723" w:rsidP="00135723">
      <w:pPr>
        <w:rPr>
          <w:sz w:val="24"/>
          <w:szCs w:val="24"/>
        </w:rPr>
      </w:pPr>
    </w:p>
    <w:p w:rsidR="00135723" w:rsidRPr="009D0E5F" w:rsidRDefault="00135723" w:rsidP="00135723">
      <w:pPr>
        <w:ind w:firstLine="567"/>
        <w:jc w:val="both"/>
        <w:rPr>
          <w:sz w:val="24"/>
          <w:szCs w:val="24"/>
        </w:rPr>
      </w:pPr>
      <w:r w:rsidRPr="009D0E5F">
        <w:rPr>
          <w:b/>
          <w:sz w:val="24"/>
          <w:szCs w:val="24"/>
        </w:rPr>
        <w:t>Контроль</w:t>
      </w:r>
      <w:r w:rsidRPr="009D0E5F">
        <w:rPr>
          <w:sz w:val="24"/>
          <w:szCs w:val="24"/>
        </w:rPr>
        <w:t xml:space="preserve"> </w:t>
      </w:r>
      <w:r w:rsidRPr="009D0E5F">
        <w:rPr>
          <w:b/>
          <w:sz w:val="24"/>
          <w:szCs w:val="24"/>
        </w:rPr>
        <w:t>и оценка</w:t>
      </w:r>
      <w:r w:rsidRPr="009D0E5F">
        <w:rPr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35723" w:rsidRPr="009D0E5F" w:rsidRDefault="00135723" w:rsidP="001357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0E5F">
        <w:rPr>
          <w:b/>
          <w:sz w:val="24"/>
          <w:szCs w:val="24"/>
        </w:rPr>
        <w:t>Промежуточным контролем</w:t>
      </w:r>
      <w:r w:rsidRPr="009D0E5F">
        <w:rPr>
          <w:sz w:val="24"/>
          <w:szCs w:val="24"/>
        </w:rPr>
        <w:t xml:space="preserve"> освоения обучающимися дисциплины </w:t>
      </w:r>
      <w:proofErr w:type="gramStart"/>
      <w:r w:rsidRPr="009D0E5F">
        <w:rPr>
          <w:sz w:val="24"/>
          <w:szCs w:val="24"/>
        </w:rPr>
        <w:t xml:space="preserve">является </w:t>
      </w:r>
      <w:r w:rsidR="002966DC" w:rsidRPr="009D0E5F">
        <w:rPr>
          <w:sz w:val="24"/>
          <w:szCs w:val="24"/>
        </w:rPr>
        <w:t xml:space="preserve"> </w:t>
      </w:r>
      <w:r w:rsidR="002966DC" w:rsidRPr="009D0E5F">
        <w:rPr>
          <w:rFonts w:eastAsia="Calibri"/>
          <w:iCs/>
          <w:sz w:val="24"/>
          <w:szCs w:val="24"/>
        </w:rPr>
        <w:t>дифференцированный</w:t>
      </w:r>
      <w:proofErr w:type="gramEnd"/>
      <w:r w:rsidR="002966DC" w:rsidRPr="009D0E5F">
        <w:rPr>
          <w:rFonts w:eastAsia="Calibri"/>
          <w:iCs/>
          <w:sz w:val="24"/>
          <w:szCs w:val="24"/>
        </w:rPr>
        <w:t xml:space="preserve"> зачет</w:t>
      </w:r>
      <w:r w:rsidRPr="009D0E5F">
        <w:rPr>
          <w:sz w:val="24"/>
          <w:szCs w:val="24"/>
        </w:rPr>
        <w:t>.</w:t>
      </w:r>
    </w:p>
    <w:p w:rsidR="00135723" w:rsidRPr="009D0E5F" w:rsidRDefault="00135723" w:rsidP="00135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tbl>
      <w:tblPr>
        <w:tblW w:w="477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3696"/>
        <w:gridCol w:w="1698"/>
      </w:tblGrid>
      <w:tr w:rsidR="00135723" w:rsidRPr="009D0E5F" w:rsidTr="00084DB2"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23" w:rsidRPr="009D0E5F" w:rsidRDefault="00135723" w:rsidP="00574A5F">
            <w:pPr>
              <w:jc w:val="both"/>
              <w:rPr>
                <w:b/>
                <w:bCs/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3" w:rsidRPr="009D0E5F" w:rsidRDefault="00135723" w:rsidP="00574A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23" w:rsidRPr="009D0E5F" w:rsidRDefault="00135723" w:rsidP="00574A5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0E5F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986574" w:rsidRPr="009D0E5F" w:rsidTr="00986574">
        <w:trPr>
          <w:trHeight w:val="2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74" w:rsidRPr="009D0E5F" w:rsidRDefault="00986574" w:rsidP="00574A5F">
            <w:pPr>
              <w:jc w:val="both"/>
              <w:rPr>
                <w:b/>
                <w:bCs/>
                <w:sz w:val="24"/>
                <w:szCs w:val="24"/>
              </w:rPr>
            </w:pPr>
            <w:r w:rsidRPr="009D0E5F">
              <w:rPr>
                <w:b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084DB2" w:rsidRPr="009D0E5F" w:rsidTr="00084DB2">
        <w:trPr>
          <w:trHeight w:val="9927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9D0E5F">
              <w:rPr>
                <w:bCs/>
                <w:iCs/>
                <w:sz w:val="24"/>
                <w:szCs w:val="24"/>
                <w:u w:val="single"/>
              </w:rPr>
              <w:t>Знать: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основные понятия финансовой грамотности и основные законодательные акты, регламентирующие ее вопросы;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виды принятия решений в условиях ограниченности ресурсов;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основные виды планирования;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устройство банковской системы, основные виды банков и их операций;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сущность понятий «депозит» и «кредит», их виды и принципы; схемы кредитования физических лиц;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устройство налоговой системы, виды налогообложения физических лиц;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признаки финансового мошенничества;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основные виды ценных бумаг и их доходность;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формирование инвестиционного портфеля;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классификацию инвестиций, основные разделы бизнес-плана;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виды страхования;</w:t>
            </w:r>
          </w:p>
          <w:p w:rsidR="00084DB2" w:rsidRPr="009D0E5F" w:rsidRDefault="00084DB2" w:rsidP="00986574">
            <w:pPr>
              <w:spacing w:after="0"/>
              <w:jc w:val="both"/>
              <w:rPr>
                <w:bCs/>
                <w:i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виды пенсий, способы увеличения пенсий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B2" w:rsidRPr="009D0E5F" w:rsidRDefault="00084DB2" w:rsidP="00986574">
            <w:pPr>
              <w:keepNext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демонстрирует знания основных понятий финансовой грамотности;</w:t>
            </w:r>
          </w:p>
          <w:p w:rsidR="00084DB2" w:rsidRPr="009D0E5F" w:rsidRDefault="00084DB2" w:rsidP="00986574">
            <w:pPr>
              <w:keepNext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ориентируется в нормативно-правовой базе, регламентирующей вопросы финансовой грамотности;</w:t>
            </w:r>
          </w:p>
          <w:p w:rsidR="00084DB2" w:rsidRPr="009D0E5F" w:rsidRDefault="00084DB2" w:rsidP="00986574">
            <w:pPr>
              <w:keepNext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способен планировать личный и семейный бюджеты;</w:t>
            </w:r>
          </w:p>
          <w:p w:rsidR="00084DB2" w:rsidRPr="009D0E5F" w:rsidRDefault="00084DB2" w:rsidP="00986574">
            <w:pPr>
              <w:keepNext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владеет знаниями для обоснования и реализации бизнес-идеи;</w:t>
            </w:r>
          </w:p>
          <w:p w:rsidR="00084DB2" w:rsidRPr="009D0E5F" w:rsidRDefault="00084DB2" w:rsidP="00986574">
            <w:pPr>
              <w:keepNext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sz w:val="24"/>
                <w:szCs w:val="24"/>
              </w:rPr>
              <w:t>д</w:t>
            </w:r>
            <w:r w:rsidRPr="009D0E5F">
              <w:rPr>
                <w:color w:val="000000"/>
                <w:sz w:val="24"/>
                <w:szCs w:val="24"/>
              </w:rPr>
              <w:t>ает характеристику различным видам банковских операций, кредитов, схем кредитования, основным видам ценных бумаг и налогообложения физических лиц;</w:t>
            </w:r>
          </w:p>
          <w:p w:rsidR="00084DB2" w:rsidRPr="009D0E5F" w:rsidRDefault="00084DB2" w:rsidP="00986574">
            <w:pPr>
              <w:keepNext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владеет знаниями формирования инвестиционного портфеля физических лиц;</w:t>
            </w:r>
          </w:p>
          <w:p w:rsidR="00084DB2" w:rsidRPr="009D0E5F" w:rsidRDefault="00084DB2" w:rsidP="00986574">
            <w:pPr>
              <w:keepNext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умеет определять признаки финансового мошенничества;</w:t>
            </w:r>
          </w:p>
          <w:p w:rsidR="00084DB2" w:rsidRPr="009D0E5F" w:rsidRDefault="00084DB2" w:rsidP="00986574">
            <w:pPr>
              <w:keepNext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применяет знания при участии на страховом рынке;</w:t>
            </w:r>
          </w:p>
          <w:p w:rsidR="00084DB2" w:rsidRPr="009D0E5F" w:rsidRDefault="00084DB2" w:rsidP="00986574">
            <w:pPr>
              <w:keepNext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демонстрирует знания о видах пенсий и способах увеличения пенсионных накоплений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DB2" w:rsidRPr="009D0E5F" w:rsidRDefault="00084DB2" w:rsidP="0098657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Устный опрос.</w:t>
            </w:r>
          </w:p>
          <w:p w:rsidR="00084DB2" w:rsidRPr="009D0E5F" w:rsidRDefault="00084DB2" w:rsidP="0098657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Тестирование. Подготовка доклада и презентации по заданной теме</w:t>
            </w:r>
          </w:p>
          <w:p w:rsidR="00084DB2" w:rsidRPr="009D0E5F" w:rsidRDefault="00084DB2" w:rsidP="00986574">
            <w:pPr>
              <w:spacing w:after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84DB2" w:rsidRPr="009D0E5F" w:rsidTr="00084DB2">
        <w:trPr>
          <w:trHeight w:val="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DB2" w:rsidRPr="009D0E5F" w:rsidRDefault="00084DB2" w:rsidP="00986574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9D0E5F">
              <w:rPr>
                <w:b/>
                <w:i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084DB2" w:rsidRPr="009D0E5F" w:rsidTr="00084DB2">
        <w:trPr>
          <w:trHeight w:val="2116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9D0E5F">
              <w:rPr>
                <w:bCs/>
                <w:iCs/>
                <w:sz w:val="24"/>
                <w:szCs w:val="24"/>
                <w:u w:val="single"/>
              </w:rPr>
              <w:t>Уметь: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взаимодействовать в коллективе и работать в команде;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 xml:space="preserve">рационально планировать свои доходы и расходы; 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использовать приобретенные знания для выполнения практических заданий, основанных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анализирует состояние финансовых рынков, используя различные источники информации;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определять назначение видов налогов и применять полученные знания для расчёта НДФЛ, налоговых вычетов, заполнения налоговой декларации;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планировать и анализировать семейный бюджет и личный финансовый план;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составлять обоснование бизнес-идеи;</w:t>
            </w:r>
          </w:p>
          <w:p w:rsidR="00084DB2" w:rsidRPr="009D0E5F" w:rsidRDefault="00084DB2" w:rsidP="00084DB2">
            <w:pPr>
              <w:suppressAutoHyphens/>
              <w:spacing w:after="0"/>
              <w:jc w:val="both"/>
              <w:rPr>
                <w:iCs/>
                <w:sz w:val="24"/>
                <w:szCs w:val="24"/>
              </w:rPr>
            </w:pPr>
            <w:r w:rsidRPr="009D0E5F">
              <w:rPr>
                <w:bCs/>
                <w:iCs/>
                <w:sz w:val="24"/>
                <w:szCs w:val="24"/>
              </w:rPr>
              <w:t>применять полученные знания для увеличения пенсионных накоплений</w:t>
            </w: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</w:tcPr>
          <w:p w:rsidR="00084DB2" w:rsidRPr="009D0E5F" w:rsidRDefault="00084DB2" w:rsidP="00084DB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применяет теоретические знания по финансовой грамотности для практической деятельности и повседневной жизни;</w:t>
            </w:r>
          </w:p>
          <w:p w:rsidR="00084DB2" w:rsidRPr="009D0E5F" w:rsidRDefault="00084DB2" w:rsidP="00084DB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планирует свои доходы и расходы и грамотно применяет полученные знания для оценки собственных экономических действий в качестве потребителя, страхователя, налогоплательщика, члена семьи и гражданина;</w:t>
            </w:r>
          </w:p>
          <w:p w:rsidR="00084DB2" w:rsidRPr="009D0E5F" w:rsidRDefault="00084DB2" w:rsidP="00084DB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выполняет практические задания, основанные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084DB2" w:rsidRPr="009D0E5F" w:rsidRDefault="00084DB2" w:rsidP="00084DB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проводит анализ состояния финансовых рынков, используя различные источники информации;</w:t>
            </w:r>
          </w:p>
          <w:p w:rsidR="00084DB2" w:rsidRPr="009D0E5F" w:rsidRDefault="00084DB2" w:rsidP="00084DB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определяет назначение видов налогов и рассчитывает НДФЛ, налоговый вычет;</w:t>
            </w:r>
          </w:p>
          <w:p w:rsidR="00084DB2" w:rsidRPr="009D0E5F" w:rsidRDefault="00084DB2" w:rsidP="00084DB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лиц;</w:t>
            </w:r>
          </w:p>
          <w:p w:rsidR="00084DB2" w:rsidRPr="009D0E5F" w:rsidRDefault="00084DB2" w:rsidP="00084DB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планирует и анализирует семейный бюджет и личный финансовый план;</w:t>
            </w:r>
          </w:p>
          <w:p w:rsidR="00084DB2" w:rsidRPr="009D0E5F" w:rsidRDefault="00084DB2" w:rsidP="00084DB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составляет обоснование бизнес-идеи;</w:t>
            </w:r>
          </w:p>
          <w:p w:rsidR="00084DB2" w:rsidRPr="009D0E5F" w:rsidRDefault="00084DB2" w:rsidP="00084DB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D0E5F">
              <w:rPr>
                <w:color w:val="000000"/>
                <w:sz w:val="24"/>
                <w:szCs w:val="24"/>
              </w:rPr>
              <w:t>применяет полученные знания для увеличения пенсионных накоплений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DB2" w:rsidRPr="009D0E5F" w:rsidRDefault="00084DB2" w:rsidP="00084DB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Решение ситуационных задач.</w:t>
            </w:r>
          </w:p>
          <w:p w:rsidR="00084DB2" w:rsidRPr="009D0E5F" w:rsidRDefault="00084DB2" w:rsidP="00084DB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Обсуждение практических ситуаций.</w:t>
            </w:r>
          </w:p>
          <w:p w:rsidR="00084DB2" w:rsidRPr="009D0E5F" w:rsidRDefault="00084DB2" w:rsidP="00084DB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Решение кейса.</w:t>
            </w:r>
          </w:p>
          <w:p w:rsidR="00084DB2" w:rsidRPr="009D0E5F" w:rsidRDefault="00084DB2" w:rsidP="00084DB2">
            <w:pPr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 w:rsidRPr="009D0E5F">
              <w:rPr>
                <w:bCs/>
                <w:sz w:val="24"/>
                <w:szCs w:val="24"/>
              </w:rPr>
              <w:t>Деловая игра.</w:t>
            </w:r>
          </w:p>
        </w:tc>
      </w:tr>
    </w:tbl>
    <w:p w:rsidR="002A76CD" w:rsidRPr="009D0E5F" w:rsidRDefault="002A76CD" w:rsidP="00084DB2">
      <w:pPr>
        <w:rPr>
          <w:sz w:val="24"/>
          <w:szCs w:val="24"/>
        </w:rPr>
      </w:pPr>
    </w:p>
    <w:sectPr w:rsidR="002A76CD" w:rsidRPr="009D0E5F" w:rsidSect="00FC7762">
      <w:pgSz w:w="11906" w:h="16838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AE" w:rsidRDefault="00F442AE" w:rsidP="00504B91">
      <w:pPr>
        <w:spacing w:after="0" w:line="240" w:lineRule="auto"/>
      </w:pPr>
      <w:r>
        <w:separator/>
      </w:r>
    </w:p>
  </w:endnote>
  <w:endnote w:type="continuationSeparator" w:id="0">
    <w:p w:rsidR="00F442AE" w:rsidRDefault="00F442AE" w:rsidP="0050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7171956"/>
      <w:docPartObj>
        <w:docPartGallery w:val="Page Numbers (Bottom of Page)"/>
        <w:docPartUnique/>
      </w:docPartObj>
    </w:sdtPr>
    <w:sdtEndPr/>
    <w:sdtContent>
      <w:p w:rsidR="003F7D95" w:rsidRPr="00FC7762" w:rsidRDefault="003F7D95">
        <w:pPr>
          <w:pStyle w:val="a8"/>
          <w:jc w:val="right"/>
          <w:rPr>
            <w:sz w:val="20"/>
          </w:rPr>
        </w:pPr>
        <w:r w:rsidRPr="00FC7762">
          <w:rPr>
            <w:sz w:val="20"/>
          </w:rPr>
          <w:fldChar w:fldCharType="begin"/>
        </w:r>
        <w:r w:rsidRPr="00FC7762">
          <w:rPr>
            <w:sz w:val="20"/>
          </w:rPr>
          <w:instrText>PAGE   \* MERGEFORMAT</w:instrText>
        </w:r>
        <w:r w:rsidRPr="00FC7762">
          <w:rPr>
            <w:sz w:val="20"/>
          </w:rPr>
          <w:fldChar w:fldCharType="separate"/>
        </w:r>
        <w:r w:rsidR="009D0E5F">
          <w:rPr>
            <w:noProof/>
            <w:sz w:val="20"/>
          </w:rPr>
          <w:t>2</w:t>
        </w:r>
        <w:r w:rsidRPr="00FC7762">
          <w:rPr>
            <w:sz w:val="20"/>
          </w:rPr>
          <w:fldChar w:fldCharType="end"/>
        </w:r>
      </w:p>
    </w:sdtContent>
  </w:sdt>
  <w:p w:rsidR="003F7D95" w:rsidRDefault="003F7D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AE" w:rsidRDefault="00F442AE" w:rsidP="00504B91">
      <w:pPr>
        <w:spacing w:after="0" w:line="240" w:lineRule="auto"/>
      </w:pPr>
      <w:r>
        <w:separator/>
      </w:r>
    </w:p>
  </w:footnote>
  <w:footnote w:type="continuationSeparator" w:id="0">
    <w:p w:rsidR="00F442AE" w:rsidRDefault="00F442AE" w:rsidP="00504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CD0"/>
    <w:multiLevelType w:val="multilevel"/>
    <w:tmpl w:val="1F8ED00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" w15:restartNumberingAfterBreak="0">
    <w:nsid w:val="03CB3738"/>
    <w:multiLevelType w:val="hybridMultilevel"/>
    <w:tmpl w:val="409C1218"/>
    <w:lvl w:ilvl="0" w:tplc="7CA8D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5066D"/>
    <w:multiLevelType w:val="multilevel"/>
    <w:tmpl w:val="DDF83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E7C5111"/>
    <w:multiLevelType w:val="multilevel"/>
    <w:tmpl w:val="591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10F"/>
    <w:multiLevelType w:val="hybridMultilevel"/>
    <w:tmpl w:val="976814E0"/>
    <w:lvl w:ilvl="0" w:tplc="C222150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1AAC718E"/>
    <w:multiLevelType w:val="hybridMultilevel"/>
    <w:tmpl w:val="46EE7F0C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646F"/>
    <w:multiLevelType w:val="multilevel"/>
    <w:tmpl w:val="960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3104A"/>
    <w:multiLevelType w:val="multilevel"/>
    <w:tmpl w:val="19F8868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b/>
      </w:rPr>
    </w:lvl>
  </w:abstractNum>
  <w:abstractNum w:abstractNumId="9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868A5"/>
    <w:multiLevelType w:val="hybridMultilevel"/>
    <w:tmpl w:val="01580124"/>
    <w:lvl w:ilvl="0" w:tplc="1F50BF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47E17"/>
    <w:multiLevelType w:val="hybridMultilevel"/>
    <w:tmpl w:val="0DEEE2E4"/>
    <w:lvl w:ilvl="0" w:tplc="A964D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03A37"/>
    <w:multiLevelType w:val="hybridMultilevel"/>
    <w:tmpl w:val="34C8680E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3775"/>
    <w:multiLevelType w:val="singleLevel"/>
    <w:tmpl w:val="FD7A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4" w15:restartNumberingAfterBreak="0">
    <w:nsid w:val="2F731944"/>
    <w:multiLevelType w:val="hybridMultilevel"/>
    <w:tmpl w:val="B28E6A74"/>
    <w:lvl w:ilvl="0" w:tplc="9DD2195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D27F8"/>
    <w:multiLevelType w:val="multilevel"/>
    <w:tmpl w:val="9BE2BC56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2"/>
      <w:numFmt w:val="decimal"/>
      <w:isLgl/>
      <w:lvlText w:val="%1.%2."/>
      <w:lvlJc w:val="left"/>
      <w:pPr>
        <w:ind w:left="1229" w:hanging="600"/>
      </w:pPr>
      <w:rPr>
        <w:b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37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59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395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976" w:hanging="1800"/>
      </w:pPr>
      <w:rPr>
        <w:b/>
      </w:rPr>
    </w:lvl>
  </w:abstractNum>
  <w:abstractNum w:abstractNumId="16" w15:restartNumberingAfterBreak="0">
    <w:nsid w:val="37910206"/>
    <w:multiLevelType w:val="hybridMultilevel"/>
    <w:tmpl w:val="AFB65648"/>
    <w:lvl w:ilvl="0" w:tplc="20E65C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10F17"/>
    <w:multiLevelType w:val="hybridMultilevel"/>
    <w:tmpl w:val="2698EE0E"/>
    <w:lvl w:ilvl="0" w:tplc="E29E7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73AEB"/>
    <w:multiLevelType w:val="hybridMultilevel"/>
    <w:tmpl w:val="29FC1C16"/>
    <w:lvl w:ilvl="0" w:tplc="EF2C0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637BD0"/>
    <w:multiLevelType w:val="hybridMultilevel"/>
    <w:tmpl w:val="8380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25AD9"/>
    <w:multiLevelType w:val="hybridMultilevel"/>
    <w:tmpl w:val="AA40F3EE"/>
    <w:lvl w:ilvl="0" w:tplc="8514D840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4CAD45DD"/>
    <w:multiLevelType w:val="multilevel"/>
    <w:tmpl w:val="510C899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56EA16D2"/>
    <w:multiLevelType w:val="hybridMultilevel"/>
    <w:tmpl w:val="431CEB9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D2E1A"/>
    <w:multiLevelType w:val="hybridMultilevel"/>
    <w:tmpl w:val="91E8F854"/>
    <w:lvl w:ilvl="0" w:tplc="E29E7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E7D67"/>
    <w:multiLevelType w:val="hybridMultilevel"/>
    <w:tmpl w:val="389663CC"/>
    <w:lvl w:ilvl="0" w:tplc="EF2C0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A83AA6"/>
    <w:multiLevelType w:val="hybridMultilevel"/>
    <w:tmpl w:val="41744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06612"/>
    <w:multiLevelType w:val="hybridMultilevel"/>
    <w:tmpl w:val="52945FF0"/>
    <w:lvl w:ilvl="0" w:tplc="F1B2E1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02950"/>
    <w:multiLevelType w:val="hybridMultilevel"/>
    <w:tmpl w:val="2B7823D8"/>
    <w:lvl w:ilvl="0" w:tplc="E29E7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E2FB0"/>
    <w:multiLevelType w:val="hybridMultilevel"/>
    <w:tmpl w:val="537646F4"/>
    <w:lvl w:ilvl="0" w:tplc="E29E7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4010A"/>
    <w:multiLevelType w:val="hybridMultilevel"/>
    <w:tmpl w:val="F4D40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8"/>
  </w:num>
  <w:num w:numId="3">
    <w:abstractNumId w:val="20"/>
  </w:num>
  <w:num w:numId="4">
    <w:abstractNumId w:val="4"/>
  </w:num>
  <w:num w:numId="5">
    <w:abstractNumId w:val="23"/>
  </w:num>
  <w:num w:numId="6">
    <w:abstractNumId w:val="9"/>
  </w:num>
  <w:num w:numId="7">
    <w:abstractNumId w:val="2"/>
  </w:num>
  <w:num w:numId="8">
    <w:abstractNumId w:val="5"/>
  </w:num>
  <w:num w:numId="9">
    <w:abstractNumId w:val="27"/>
  </w:num>
  <w:num w:numId="10">
    <w:abstractNumId w:val="14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0"/>
  </w:num>
  <w:num w:numId="15">
    <w:abstractNumId w:val="10"/>
  </w:num>
  <w:num w:numId="16">
    <w:abstractNumId w:val="21"/>
  </w:num>
  <w:num w:numId="17">
    <w:abstractNumId w:val="19"/>
  </w:num>
  <w:num w:numId="18">
    <w:abstractNumId w:val="7"/>
  </w:num>
  <w:num w:numId="19">
    <w:abstractNumId w:val="3"/>
  </w:num>
  <w:num w:numId="20">
    <w:abstractNumId w:val="17"/>
  </w:num>
  <w:num w:numId="21">
    <w:abstractNumId w:val="29"/>
  </w:num>
  <w:num w:numId="22">
    <w:abstractNumId w:val="0"/>
  </w:num>
  <w:num w:numId="23">
    <w:abstractNumId w:val="8"/>
  </w:num>
  <w:num w:numId="24">
    <w:abstractNumId w:val="13"/>
  </w:num>
  <w:num w:numId="25">
    <w:abstractNumId w:val="1"/>
  </w:num>
  <w:num w:numId="26">
    <w:abstractNumId w:val="31"/>
  </w:num>
  <w:num w:numId="27">
    <w:abstractNumId w:val="25"/>
  </w:num>
  <w:num w:numId="28">
    <w:abstractNumId w:val="1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00"/>
    <w:rsid w:val="00005FBD"/>
    <w:rsid w:val="0001193F"/>
    <w:rsid w:val="00032F4E"/>
    <w:rsid w:val="00041E95"/>
    <w:rsid w:val="00051690"/>
    <w:rsid w:val="0006434C"/>
    <w:rsid w:val="0007510C"/>
    <w:rsid w:val="00084DB2"/>
    <w:rsid w:val="000954E0"/>
    <w:rsid w:val="000A0CB6"/>
    <w:rsid w:val="000A51E2"/>
    <w:rsid w:val="000D640F"/>
    <w:rsid w:val="00100BA1"/>
    <w:rsid w:val="00135723"/>
    <w:rsid w:val="00135BE5"/>
    <w:rsid w:val="00142F30"/>
    <w:rsid w:val="00175F40"/>
    <w:rsid w:val="001840EF"/>
    <w:rsid w:val="001A09FE"/>
    <w:rsid w:val="001A3618"/>
    <w:rsid w:val="001D156A"/>
    <w:rsid w:val="001E20D5"/>
    <w:rsid w:val="001F1C3F"/>
    <w:rsid w:val="0020123A"/>
    <w:rsid w:val="00205B39"/>
    <w:rsid w:val="00211D41"/>
    <w:rsid w:val="0023039B"/>
    <w:rsid w:val="002415CA"/>
    <w:rsid w:val="00244434"/>
    <w:rsid w:val="00261A84"/>
    <w:rsid w:val="002667A4"/>
    <w:rsid w:val="0028561D"/>
    <w:rsid w:val="00287C2E"/>
    <w:rsid w:val="002929B0"/>
    <w:rsid w:val="002966DC"/>
    <w:rsid w:val="002A5584"/>
    <w:rsid w:val="002A6568"/>
    <w:rsid w:val="002A76CD"/>
    <w:rsid w:val="002B7BF5"/>
    <w:rsid w:val="002C51DA"/>
    <w:rsid w:val="002C57EC"/>
    <w:rsid w:val="002C7DCB"/>
    <w:rsid w:val="002D7D2E"/>
    <w:rsid w:val="002F344C"/>
    <w:rsid w:val="00300AAE"/>
    <w:rsid w:val="00300BA6"/>
    <w:rsid w:val="00304204"/>
    <w:rsid w:val="00320FB7"/>
    <w:rsid w:val="00322406"/>
    <w:rsid w:val="0033094D"/>
    <w:rsid w:val="00334F00"/>
    <w:rsid w:val="0034443F"/>
    <w:rsid w:val="00347371"/>
    <w:rsid w:val="0035558A"/>
    <w:rsid w:val="003635A5"/>
    <w:rsid w:val="00396064"/>
    <w:rsid w:val="003965E8"/>
    <w:rsid w:val="003B0FC4"/>
    <w:rsid w:val="003F180B"/>
    <w:rsid w:val="003F7D95"/>
    <w:rsid w:val="00401B22"/>
    <w:rsid w:val="00415917"/>
    <w:rsid w:val="0043164A"/>
    <w:rsid w:val="004343C1"/>
    <w:rsid w:val="004368A6"/>
    <w:rsid w:val="0043731E"/>
    <w:rsid w:val="00467C7F"/>
    <w:rsid w:val="00474057"/>
    <w:rsid w:val="004905C6"/>
    <w:rsid w:val="004A1C31"/>
    <w:rsid w:val="004E7D1F"/>
    <w:rsid w:val="004E7DA6"/>
    <w:rsid w:val="004F04FB"/>
    <w:rsid w:val="005005C3"/>
    <w:rsid w:val="0050176A"/>
    <w:rsid w:val="00504B91"/>
    <w:rsid w:val="00505840"/>
    <w:rsid w:val="005117C9"/>
    <w:rsid w:val="00515634"/>
    <w:rsid w:val="005176DA"/>
    <w:rsid w:val="005210A8"/>
    <w:rsid w:val="00535DF1"/>
    <w:rsid w:val="00536F11"/>
    <w:rsid w:val="005454B7"/>
    <w:rsid w:val="00560F70"/>
    <w:rsid w:val="00574A5F"/>
    <w:rsid w:val="00577B6D"/>
    <w:rsid w:val="005A6C47"/>
    <w:rsid w:val="005A6F9B"/>
    <w:rsid w:val="005B6E27"/>
    <w:rsid w:val="005D25FE"/>
    <w:rsid w:val="005D626F"/>
    <w:rsid w:val="005D7664"/>
    <w:rsid w:val="005E47FC"/>
    <w:rsid w:val="005E5FFE"/>
    <w:rsid w:val="005F758B"/>
    <w:rsid w:val="005F7A57"/>
    <w:rsid w:val="0061043E"/>
    <w:rsid w:val="00614DD1"/>
    <w:rsid w:val="00626AC5"/>
    <w:rsid w:val="0063152A"/>
    <w:rsid w:val="0063444B"/>
    <w:rsid w:val="00634D57"/>
    <w:rsid w:val="00635F70"/>
    <w:rsid w:val="006722EF"/>
    <w:rsid w:val="0067545A"/>
    <w:rsid w:val="006E2D1C"/>
    <w:rsid w:val="006F54B7"/>
    <w:rsid w:val="007064C9"/>
    <w:rsid w:val="0071640F"/>
    <w:rsid w:val="00720720"/>
    <w:rsid w:val="00766036"/>
    <w:rsid w:val="007A283B"/>
    <w:rsid w:val="007B325D"/>
    <w:rsid w:val="007E1850"/>
    <w:rsid w:val="007F437D"/>
    <w:rsid w:val="00800545"/>
    <w:rsid w:val="00832A6E"/>
    <w:rsid w:val="0085049C"/>
    <w:rsid w:val="00855878"/>
    <w:rsid w:val="00855F5E"/>
    <w:rsid w:val="008653C0"/>
    <w:rsid w:val="00894982"/>
    <w:rsid w:val="00894A18"/>
    <w:rsid w:val="008B2FC2"/>
    <w:rsid w:val="008B5CF2"/>
    <w:rsid w:val="008D2FB5"/>
    <w:rsid w:val="008E1210"/>
    <w:rsid w:val="008F125A"/>
    <w:rsid w:val="008F1D3D"/>
    <w:rsid w:val="008F3603"/>
    <w:rsid w:val="008F4C8A"/>
    <w:rsid w:val="009005B4"/>
    <w:rsid w:val="009073C9"/>
    <w:rsid w:val="0091080F"/>
    <w:rsid w:val="00926579"/>
    <w:rsid w:val="0092679B"/>
    <w:rsid w:val="0092793D"/>
    <w:rsid w:val="009758DB"/>
    <w:rsid w:val="00986574"/>
    <w:rsid w:val="009912B2"/>
    <w:rsid w:val="00996414"/>
    <w:rsid w:val="0099673E"/>
    <w:rsid w:val="009A2054"/>
    <w:rsid w:val="009A22A9"/>
    <w:rsid w:val="009A63B0"/>
    <w:rsid w:val="009C0939"/>
    <w:rsid w:val="009D0E5F"/>
    <w:rsid w:val="009D2B28"/>
    <w:rsid w:val="009E44C6"/>
    <w:rsid w:val="009F2AF7"/>
    <w:rsid w:val="00A04CD1"/>
    <w:rsid w:val="00A057B6"/>
    <w:rsid w:val="00A12D2F"/>
    <w:rsid w:val="00A156CF"/>
    <w:rsid w:val="00A45D44"/>
    <w:rsid w:val="00A533F9"/>
    <w:rsid w:val="00A77ABA"/>
    <w:rsid w:val="00A836BA"/>
    <w:rsid w:val="00A91521"/>
    <w:rsid w:val="00AA284F"/>
    <w:rsid w:val="00AB2B58"/>
    <w:rsid w:val="00AC015F"/>
    <w:rsid w:val="00AC7F99"/>
    <w:rsid w:val="00AE511A"/>
    <w:rsid w:val="00AE6D59"/>
    <w:rsid w:val="00AE7E63"/>
    <w:rsid w:val="00AF048D"/>
    <w:rsid w:val="00AF2668"/>
    <w:rsid w:val="00B01E95"/>
    <w:rsid w:val="00B02FDC"/>
    <w:rsid w:val="00B176DF"/>
    <w:rsid w:val="00B27A5A"/>
    <w:rsid w:val="00B311A4"/>
    <w:rsid w:val="00B3181F"/>
    <w:rsid w:val="00B31BE8"/>
    <w:rsid w:val="00B328CF"/>
    <w:rsid w:val="00B43E69"/>
    <w:rsid w:val="00B50313"/>
    <w:rsid w:val="00B50C0D"/>
    <w:rsid w:val="00B57E0D"/>
    <w:rsid w:val="00B65959"/>
    <w:rsid w:val="00B66058"/>
    <w:rsid w:val="00B947CD"/>
    <w:rsid w:val="00BB0E8C"/>
    <w:rsid w:val="00BB4045"/>
    <w:rsid w:val="00BB57CF"/>
    <w:rsid w:val="00BD7F93"/>
    <w:rsid w:val="00C068B0"/>
    <w:rsid w:val="00C17D71"/>
    <w:rsid w:val="00C73CBC"/>
    <w:rsid w:val="00C766C1"/>
    <w:rsid w:val="00C859FF"/>
    <w:rsid w:val="00CA04C6"/>
    <w:rsid w:val="00CB36D1"/>
    <w:rsid w:val="00CC0145"/>
    <w:rsid w:val="00CC0A10"/>
    <w:rsid w:val="00CD6B78"/>
    <w:rsid w:val="00CF4249"/>
    <w:rsid w:val="00CF7796"/>
    <w:rsid w:val="00D03AAF"/>
    <w:rsid w:val="00D13B8E"/>
    <w:rsid w:val="00D31BA7"/>
    <w:rsid w:val="00D3638E"/>
    <w:rsid w:val="00D41660"/>
    <w:rsid w:val="00D50227"/>
    <w:rsid w:val="00D5204E"/>
    <w:rsid w:val="00D74851"/>
    <w:rsid w:val="00D97CCA"/>
    <w:rsid w:val="00DA7331"/>
    <w:rsid w:val="00DD2D20"/>
    <w:rsid w:val="00DE3E8A"/>
    <w:rsid w:val="00E10DDD"/>
    <w:rsid w:val="00E26C78"/>
    <w:rsid w:val="00E40B22"/>
    <w:rsid w:val="00E54FB3"/>
    <w:rsid w:val="00E67155"/>
    <w:rsid w:val="00E77BA6"/>
    <w:rsid w:val="00E81AE0"/>
    <w:rsid w:val="00EB20C9"/>
    <w:rsid w:val="00EE54B2"/>
    <w:rsid w:val="00EF09C0"/>
    <w:rsid w:val="00EF2DF9"/>
    <w:rsid w:val="00EF489D"/>
    <w:rsid w:val="00F07E3E"/>
    <w:rsid w:val="00F20FE0"/>
    <w:rsid w:val="00F27910"/>
    <w:rsid w:val="00F30836"/>
    <w:rsid w:val="00F3662B"/>
    <w:rsid w:val="00F407B0"/>
    <w:rsid w:val="00F442AE"/>
    <w:rsid w:val="00F61AB0"/>
    <w:rsid w:val="00F9022A"/>
    <w:rsid w:val="00FC4AFD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CF20"/>
  <w15:chartTrackingRefBased/>
  <w15:docId w15:val="{AD12CF05-57A1-4CFA-80FA-B19B3E0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00"/>
  </w:style>
  <w:style w:type="paragraph" w:styleId="10">
    <w:name w:val="heading 1"/>
    <w:basedOn w:val="a"/>
    <w:next w:val="a"/>
    <w:link w:val="11"/>
    <w:uiPriority w:val="9"/>
    <w:qFormat/>
    <w:rsid w:val="00135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D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334F00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rsid w:val="00DA7331"/>
  </w:style>
  <w:style w:type="paragraph" w:customStyle="1" w:styleId="1">
    <w:name w:val="Стиль1"/>
    <w:basedOn w:val="a3"/>
    <w:link w:val="12"/>
    <w:qFormat/>
    <w:rsid w:val="007E1850"/>
    <w:pPr>
      <w:numPr>
        <w:numId w:val="12"/>
      </w:num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12">
    <w:name w:val="Стиль1 Знак"/>
    <w:basedOn w:val="a4"/>
    <w:link w:val="1"/>
    <w:rsid w:val="007E1850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21">
    <w:name w:val="Стиль2"/>
    <w:basedOn w:val="a"/>
    <w:link w:val="22"/>
    <w:qFormat/>
    <w:rsid w:val="00517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185"/>
      <w:jc w:val="both"/>
    </w:pPr>
    <w:rPr>
      <w:rFonts w:eastAsia="Times New Roman"/>
      <w:b/>
      <w:sz w:val="24"/>
      <w:szCs w:val="24"/>
      <w:lang w:eastAsia="ru-RU"/>
    </w:rPr>
  </w:style>
  <w:style w:type="character" w:customStyle="1" w:styleId="22">
    <w:name w:val="Стиль2 Знак"/>
    <w:basedOn w:val="a0"/>
    <w:link w:val="21"/>
    <w:rsid w:val="005176DA"/>
    <w:rPr>
      <w:rFonts w:eastAsia="Times New Roman"/>
      <w:b/>
      <w:sz w:val="24"/>
      <w:szCs w:val="24"/>
      <w:lang w:eastAsia="ru-RU"/>
    </w:rPr>
  </w:style>
  <w:style w:type="paragraph" w:customStyle="1" w:styleId="s1">
    <w:name w:val="s_1"/>
    <w:basedOn w:val="a"/>
    <w:rsid w:val="002444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43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0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B91"/>
  </w:style>
  <w:style w:type="paragraph" w:styleId="a8">
    <w:name w:val="footer"/>
    <w:basedOn w:val="a"/>
    <w:link w:val="a9"/>
    <w:uiPriority w:val="99"/>
    <w:unhideWhenUsed/>
    <w:rsid w:val="0050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B91"/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8B5C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35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ody Text Indent"/>
    <w:basedOn w:val="a"/>
    <w:link w:val="ad"/>
    <w:rsid w:val="00135723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35723"/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35723"/>
    <w:pPr>
      <w:widowControl w:val="0"/>
      <w:autoSpaceDE w:val="0"/>
      <w:autoSpaceDN w:val="0"/>
      <w:adjustRightInd w:val="0"/>
      <w:spacing w:after="0" w:line="486" w:lineRule="exact"/>
      <w:ind w:firstLine="547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135723"/>
    <w:rPr>
      <w:rFonts w:ascii="Times New Roman" w:hAnsi="Times New Roman" w:cs="Times New Roman"/>
      <w:b/>
      <w:bCs/>
      <w:sz w:val="18"/>
      <w:szCs w:val="18"/>
    </w:rPr>
  </w:style>
  <w:style w:type="character" w:styleId="ae">
    <w:name w:val="Hyperlink"/>
    <w:uiPriority w:val="99"/>
    <w:rsid w:val="00135723"/>
    <w:rPr>
      <w:rFonts w:cs="Times New Roman"/>
      <w:color w:val="000000"/>
      <w:u w:val="single"/>
    </w:rPr>
  </w:style>
  <w:style w:type="character" w:customStyle="1" w:styleId="FontStyle13">
    <w:name w:val="Font Style13"/>
    <w:basedOn w:val="a0"/>
    <w:rsid w:val="00135723"/>
    <w:rPr>
      <w:rFonts w:ascii="Arial Narrow" w:hAnsi="Arial Narrow" w:cs="Arial Narrow" w:hint="default"/>
      <w:b/>
      <w:bCs/>
      <w:i/>
      <w:iCs/>
      <w:sz w:val="68"/>
      <w:szCs w:val="68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135723"/>
    <w:rPr>
      <w:rFonts w:eastAsia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30836"/>
    <w:pPr>
      <w:tabs>
        <w:tab w:val="left" w:pos="440"/>
        <w:tab w:val="right" w:leader="dot" w:pos="9345"/>
      </w:tabs>
      <w:spacing w:after="100"/>
    </w:pPr>
    <w:rPr>
      <w:rFonts w:eastAsia="Calibri"/>
      <w:b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4443F"/>
    <w:pPr>
      <w:spacing w:after="100"/>
      <w:ind w:left="280"/>
    </w:pPr>
  </w:style>
  <w:style w:type="paragraph" w:customStyle="1" w:styleId="3">
    <w:name w:val="Стиль3"/>
    <w:basedOn w:val="21"/>
    <w:link w:val="30"/>
    <w:qFormat/>
    <w:rsid w:val="00FC7762"/>
    <w:rPr>
      <w:rFonts w:eastAsia="SimSun"/>
    </w:rPr>
  </w:style>
  <w:style w:type="paragraph" w:styleId="31">
    <w:name w:val="toc 3"/>
    <w:basedOn w:val="a"/>
    <w:next w:val="a"/>
    <w:autoRedefine/>
    <w:uiPriority w:val="39"/>
    <w:unhideWhenUsed/>
    <w:rsid w:val="00A057B6"/>
    <w:pPr>
      <w:spacing w:after="100"/>
      <w:ind w:left="560"/>
    </w:pPr>
  </w:style>
  <w:style w:type="character" w:customStyle="1" w:styleId="30">
    <w:name w:val="Стиль3 Знак"/>
    <w:basedOn w:val="22"/>
    <w:link w:val="3"/>
    <w:rsid w:val="00FC7762"/>
    <w:rPr>
      <w:rFonts w:eastAsia="SimSu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9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942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3335-63D1-4E66-B9B9-734C463D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14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myhtarova.aminat@yandex.ru</dc:creator>
  <cp:keywords/>
  <dc:description/>
  <cp:lastModifiedBy>Admin</cp:lastModifiedBy>
  <cp:revision>200</cp:revision>
  <dcterms:created xsi:type="dcterms:W3CDTF">2021-02-02T17:25:00Z</dcterms:created>
  <dcterms:modified xsi:type="dcterms:W3CDTF">2024-11-11T14:58:00Z</dcterms:modified>
</cp:coreProperties>
</file>