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E453" w14:textId="77777777" w:rsidR="003E2727" w:rsidRPr="003E2727" w:rsidRDefault="003E2727" w:rsidP="003E2727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</w:rPr>
      </w:pPr>
      <w:r w:rsidRPr="003E2727">
        <w:rPr>
          <w:rFonts w:ascii="Times New Roman" w:eastAsia="Arial Unicode MS" w:hAnsi="Times New Roman" w:cs="Times New Roman"/>
          <w:color w:val="000000"/>
          <w:sz w:val="24"/>
        </w:rPr>
        <w:t>Приложение к Основной профессиональной образовательной программе</w:t>
      </w:r>
    </w:p>
    <w:p w14:paraId="30590BDC" w14:textId="77777777" w:rsidR="003E2727" w:rsidRPr="003E2727" w:rsidRDefault="003E2727" w:rsidP="003E2727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</w:rPr>
      </w:pPr>
      <w:r w:rsidRPr="003E2727">
        <w:rPr>
          <w:rFonts w:ascii="Times New Roman" w:eastAsia="Arial Unicode MS" w:hAnsi="Times New Roman" w:cs="Times New Roman"/>
          <w:color w:val="000000"/>
          <w:sz w:val="24"/>
        </w:rPr>
        <w:t>МИНИСТЕРСТВО ОБРАЗОВАНИЯ И НАУКИ РЕСПУБЛИКИ ДАГЕСТАН</w:t>
      </w:r>
    </w:p>
    <w:p w14:paraId="6328CA3E" w14:textId="77777777" w:rsidR="003E2727" w:rsidRPr="003E2727" w:rsidRDefault="003E2727" w:rsidP="003E2727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</w:rPr>
      </w:pPr>
      <w:r w:rsidRPr="003E2727">
        <w:rPr>
          <w:rFonts w:ascii="Times New Roman" w:eastAsia="Arial Unicode MS" w:hAnsi="Times New Roman" w:cs="Times New Roman"/>
          <w:color w:val="000000"/>
          <w:sz w:val="24"/>
        </w:rPr>
        <w:t>ГОСУДАРСТВЕННОЕ БЮДЖЕТНОЕ ПРОФЕССИОНАЛЬНОЕ ОБРАЗОВАТЕЛЬНОЕ</w:t>
      </w:r>
    </w:p>
    <w:p w14:paraId="2EE385C4" w14:textId="77777777" w:rsidR="003E2727" w:rsidRPr="003E2727" w:rsidRDefault="003E2727" w:rsidP="003E2727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</w:rPr>
      </w:pPr>
      <w:r w:rsidRPr="003E2727">
        <w:rPr>
          <w:rFonts w:ascii="Times New Roman" w:eastAsia="Arial Unicode MS" w:hAnsi="Times New Roman" w:cs="Times New Roman"/>
          <w:color w:val="000000"/>
          <w:sz w:val="24"/>
        </w:rPr>
        <w:t>УЧРЕЖДЕНИЕ РЕСПУБЛИКИ ДАГЕСТАН</w:t>
      </w:r>
    </w:p>
    <w:p w14:paraId="698F707D" w14:textId="77777777" w:rsidR="003E2727" w:rsidRPr="003E2727" w:rsidRDefault="003E2727" w:rsidP="003E2727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</w:rPr>
      </w:pPr>
      <w:r w:rsidRPr="003E2727">
        <w:rPr>
          <w:rFonts w:ascii="Times New Roman" w:eastAsia="Arial Unicode MS" w:hAnsi="Times New Roman" w:cs="Times New Roman"/>
          <w:color w:val="000000"/>
          <w:sz w:val="24"/>
        </w:rPr>
        <w:t>«ТЕХНИЧЕСКИЙ КОЛЛЕДЖ ИМ. Р.Н.АШУРАЛИЕВА»</w:t>
      </w:r>
    </w:p>
    <w:p w14:paraId="13DD3A61" w14:textId="77777777" w:rsidR="00E755AC" w:rsidRPr="007D1EE1" w:rsidRDefault="00E755AC" w:rsidP="006E4D4D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14:paraId="291545F3" w14:textId="77777777" w:rsidR="00E755AC" w:rsidRPr="007337C4" w:rsidRDefault="00E755AC" w:rsidP="006E4D4D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30294349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3A07105A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3C0B1574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042C4EE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6C89A45E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773960B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2850136B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2305A73F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2AEDD848" w14:textId="77777777" w:rsidR="00E755AC" w:rsidRPr="00D94393" w:rsidRDefault="00E755AC" w:rsidP="00665642">
      <w:pPr>
        <w:keepNext/>
        <w:keepLines/>
        <w:spacing w:after="12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D943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</w:p>
    <w:p w14:paraId="018F0512" w14:textId="77777777" w:rsidR="00E755AC" w:rsidRPr="00665642" w:rsidRDefault="003F07AA" w:rsidP="006E4D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Учебной </w:t>
      </w:r>
      <w:r w:rsidR="00E755AC" w:rsidRPr="0066564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практики</w:t>
      </w:r>
      <w:r w:rsidR="00665642" w:rsidRPr="0066564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14:paraId="66C23EE1" w14:textId="77777777" w:rsidR="00E755AC" w:rsidRPr="00607501" w:rsidRDefault="00E755AC" w:rsidP="003F07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F3388C" w14:textId="5DAFD597" w:rsidR="00E755AC" w:rsidRPr="00607501" w:rsidRDefault="00E755AC" w:rsidP="006E4D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75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ПМ.01.  </w:t>
      </w:r>
      <w:r w:rsidR="008578B0" w:rsidRPr="006075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Обеспечение реализации</w:t>
      </w:r>
      <w:r w:rsidR="00607501" w:rsidRPr="006075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прав граждан в сфере пенсионного обеспечения и социальной защиты</w:t>
      </w:r>
    </w:p>
    <w:p w14:paraId="41CD2D00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744202E" w14:textId="77777777" w:rsidR="00E755AC" w:rsidRPr="00D94393" w:rsidRDefault="00E755AC" w:rsidP="006E4D4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B9373FC" w14:textId="12A00396" w:rsidR="00607501" w:rsidRPr="00607501" w:rsidRDefault="00607501" w:rsidP="00607501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075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 и наименование </w:t>
      </w:r>
      <w:bookmarkStart w:id="0" w:name="_GoBack"/>
      <w:bookmarkEnd w:id="0"/>
      <w:r w:rsidR="003E2727" w:rsidRPr="006075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специальности 40.02.01.</w:t>
      </w:r>
      <w:r w:rsidRPr="006075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«Право и организация социального обеспечения»</w:t>
      </w:r>
    </w:p>
    <w:p w14:paraId="32D533FC" w14:textId="77777777" w:rsidR="00607501" w:rsidRPr="00607501" w:rsidRDefault="00607501" w:rsidP="00607501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8380F2F" w14:textId="77777777" w:rsidR="00607501" w:rsidRPr="00607501" w:rsidRDefault="00607501" w:rsidP="00607501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075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входящей в состав УГС   40.00.00. Юриспруденция</w:t>
      </w:r>
    </w:p>
    <w:p w14:paraId="59AB403C" w14:textId="77777777" w:rsidR="00607501" w:rsidRPr="00607501" w:rsidRDefault="00607501" w:rsidP="00607501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9CC268D" w14:textId="77777777" w:rsidR="00607501" w:rsidRPr="00607501" w:rsidRDefault="00607501" w:rsidP="00607501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7EFA027" w14:textId="77777777" w:rsidR="00607501" w:rsidRPr="00607501" w:rsidRDefault="00607501" w:rsidP="00607501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EDFC318" w14:textId="77777777" w:rsidR="00607501" w:rsidRPr="00607501" w:rsidRDefault="00607501" w:rsidP="00607501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94C6222" w14:textId="77777777" w:rsidR="00607501" w:rsidRPr="00607501" w:rsidRDefault="00607501" w:rsidP="0060750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75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Квалификация  выпускника</w:t>
      </w:r>
      <w:proofErr w:type="gramEnd"/>
      <w:r w:rsidRPr="006075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  Юрист</w:t>
      </w:r>
    </w:p>
    <w:p w14:paraId="025D9A35" w14:textId="77777777" w:rsidR="00E755AC" w:rsidRPr="00D94393" w:rsidRDefault="00E755AC" w:rsidP="006E4D4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BF18D70" w14:textId="77777777" w:rsidR="00E755AC" w:rsidRPr="00D94393" w:rsidRDefault="00E755AC" w:rsidP="006E4D4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CCBE5A5" w14:textId="77777777" w:rsidR="00E755AC" w:rsidRPr="00D94393" w:rsidRDefault="00E755AC" w:rsidP="006E4D4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535C143" w14:textId="77777777" w:rsidR="00E755AC" w:rsidRPr="00D94393" w:rsidRDefault="00E755AC" w:rsidP="006E4D4D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A43E468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99E450C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7CB99FA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8DEE3A4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9CFB98F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10E7884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3324A6D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B5E15C8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3767FDB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413EB79" w14:textId="77777777" w:rsidR="00E755AC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B3D3EA0" w14:textId="77777777" w:rsidR="00665642" w:rsidRDefault="00665642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7984668" w14:textId="77777777" w:rsidR="00665642" w:rsidRDefault="00665642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7D1EC28" w14:textId="77777777" w:rsidR="00665642" w:rsidRPr="00D94393" w:rsidRDefault="00665642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B5D9559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0373081" w14:textId="77777777" w:rsidR="00E755AC" w:rsidRPr="00D94393" w:rsidRDefault="00E755AC" w:rsidP="006E4D4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04C8F0B" w14:textId="4166F532" w:rsidR="00E755AC" w:rsidRPr="00D94393" w:rsidRDefault="007C7488" w:rsidP="006E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Махачкала 20</w:t>
      </w:r>
      <w:r w:rsidR="003E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57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A7ADD" w:rsidRPr="00D94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tbl>
      <w:tblPr>
        <w:tblW w:w="8188" w:type="dxa"/>
        <w:tblLook w:val="01E0" w:firstRow="1" w:lastRow="1" w:firstColumn="1" w:lastColumn="1" w:noHBand="0" w:noVBand="0"/>
      </w:tblPr>
      <w:tblGrid>
        <w:gridCol w:w="9855"/>
      </w:tblGrid>
      <w:tr w:rsidR="003D6DAA" w14:paraId="4C7E757E" w14:textId="77777777" w:rsidTr="00EE4AC4">
        <w:trPr>
          <w:trHeight w:val="2834"/>
        </w:trPr>
        <w:tc>
          <w:tcPr>
            <w:tcW w:w="8188" w:type="dxa"/>
          </w:tcPr>
          <w:p w14:paraId="29BAA160" w14:textId="77777777" w:rsidR="004B5FB6" w:rsidRPr="001948A9" w:rsidRDefault="004B5FB6" w:rsidP="004B5F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36"/>
                <w:szCs w:val="28"/>
              </w:rPr>
            </w:pPr>
          </w:p>
          <w:tbl>
            <w:tblPr>
              <w:tblW w:w="11418" w:type="dxa"/>
              <w:tblLook w:val="01E0" w:firstRow="1" w:lastRow="1" w:firstColumn="1" w:lastColumn="1" w:noHBand="0" w:noVBand="0"/>
            </w:tblPr>
            <w:tblGrid>
              <w:gridCol w:w="11418"/>
            </w:tblGrid>
            <w:tr w:rsidR="004B5FB6" w:rsidRPr="001948A9" w14:paraId="13FE2E9A" w14:textId="77777777" w:rsidTr="00B91D9E">
              <w:trPr>
                <w:trHeight w:val="2976"/>
              </w:trPr>
              <w:tc>
                <w:tcPr>
                  <w:tcW w:w="11418" w:type="dxa"/>
                </w:tcPr>
                <w:tbl>
                  <w:tblPr>
                    <w:tblW w:w="7371" w:type="dxa"/>
                    <w:tblLook w:val="04A0" w:firstRow="1" w:lastRow="0" w:firstColumn="1" w:lastColumn="0" w:noHBand="0" w:noVBand="1"/>
                  </w:tblPr>
                  <w:tblGrid>
                    <w:gridCol w:w="7371"/>
                  </w:tblGrid>
                  <w:tr w:rsidR="004B5FB6" w:rsidRPr="001948A9" w14:paraId="25E2492C" w14:textId="77777777" w:rsidTr="00B91D9E">
                    <w:trPr>
                      <w:trHeight w:val="2977"/>
                    </w:trPr>
                    <w:tc>
                      <w:tcPr>
                        <w:tcW w:w="7371" w:type="dxa"/>
                      </w:tcPr>
                      <w:p w14:paraId="7EFF6A8A" w14:textId="77777777" w:rsidR="001948A9" w:rsidRPr="001948A9" w:rsidRDefault="001948A9" w:rsidP="001948A9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2" w:lineRule="auto"/>
                          <w:rPr>
                            <w:rFonts w:ascii="Times New Roman" w:eastAsia="Arial Unicode MS" w:hAnsi="Times New Roman" w:cs="Times New Roman"/>
                            <w:sz w:val="24"/>
                          </w:rPr>
                        </w:pPr>
                        <w:r w:rsidRPr="001948A9">
                          <w:rPr>
                            <w:rFonts w:ascii="Times New Roman" w:eastAsia="Arial Unicode MS" w:hAnsi="Times New Roman" w:cs="Times New Roman"/>
                            <w:sz w:val="24"/>
                          </w:rPr>
                          <w:t>ОДОБРЕНО</w:t>
                        </w:r>
                      </w:p>
                      <w:p w14:paraId="27A73A3A" w14:textId="77777777" w:rsidR="001948A9" w:rsidRPr="001948A9" w:rsidRDefault="001948A9" w:rsidP="001948A9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120" w:line="252" w:lineRule="auto"/>
                          <w:rPr>
                            <w:rFonts w:ascii="Times New Roman" w:eastAsia="Arial Unicode MS" w:hAnsi="Times New Roman" w:cs="Times New Roman"/>
                            <w:sz w:val="24"/>
                          </w:rPr>
                        </w:pPr>
                        <w:r w:rsidRPr="001948A9">
                          <w:rPr>
                            <w:rFonts w:ascii="Times New Roman" w:eastAsia="Arial Unicode MS" w:hAnsi="Times New Roman" w:cs="Times New Roman"/>
                            <w:sz w:val="24"/>
                          </w:rPr>
                          <w:t>предметной (цикловой) комиссией УГС 38.00.00. Экономика и управление и 40.00.00. Юриспруденция</w:t>
                        </w:r>
                      </w:p>
                      <w:p w14:paraId="557193EB" w14:textId="77777777" w:rsidR="001948A9" w:rsidRPr="001948A9" w:rsidRDefault="001948A9" w:rsidP="001948A9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120" w:line="252" w:lineRule="auto"/>
                          <w:rPr>
                            <w:rFonts w:ascii="Times New Roman" w:eastAsia="Arial Unicode MS" w:hAnsi="Times New Roman" w:cs="Times New Roman"/>
                            <w:sz w:val="24"/>
                          </w:rPr>
                        </w:pPr>
                        <w:r w:rsidRPr="001948A9">
                          <w:rPr>
                            <w:rFonts w:ascii="Times New Roman" w:eastAsia="Arial Unicode MS" w:hAnsi="Times New Roman" w:cs="Times New Roman"/>
                            <w:sz w:val="24"/>
                          </w:rPr>
                          <w:t>Председатель П(Ц</w:t>
                        </w:r>
                        <w:proofErr w:type="gramStart"/>
                        <w:r w:rsidRPr="001948A9">
                          <w:rPr>
                            <w:rFonts w:ascii="Times New Roman" w:eastAsia="Arial Unicode MS" w:hAnsi="Times New Roman" w:cs="Times New Roman"/>
                            <w:sz w:val="24"/>
                          </w:rPr>
                          <w:t>)</w:t>
                        </w:r>
                        <w:proofErr w:type="gramEnd"/>
                        <w:r w:rsidRPr="001948A9">
                          <w:rPr>
                            <w:rFonts w:ascii="Times New Roman" w:eastAsia="Arial Unicode MS" w:hAnsi="Times New Roman" w:cs="Times New Roman"/>
                            <w:sz w:val="24"/>
                          </w:rPr>
                          <w:t>К</w:t>
                        </w:r>
                      </w:p>
                      <w:p w14:paraId="3AB621F0" w14:textId="77FE6ED5" w:rsidR="001948A9" w:rsidRPr="001948A9" w:rsidRDefault="001948A9" w:rsidP="001948A9">
                        <w:pPr>
                          <w:widowControl w:val="0"/>
                          <w:tabs>
                            <w:tab w:val="left" w:leader="underscore" w:pos="1819"/>
                            <w:tab w:val="left" w:leader="underscore" w:pos="3437"/>
                          </w:tabs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Times New Roman" w:eastAsia="Arial Unicode MS" w:hAnsi="Times New Roman" w:cs="Times New Roman"/>
                            <w:sz w:val="24"/>
                            <w:u w:val="single"/>
                          </w:rPr>
                        </w:pPr>
                        <w:r w:rsidRPr="001948A9">
                          <w:rPr>
                            <w:rFonts w:ascii="Times New Roman" w:hAnsi="Times New Roman" w:cs="Times New Roman"/>
                            <w:noProof/>
                            <w:sz w:val="24"/>
                            <w:u w:val="single"/>
                            <w:lang w:eastAsia="ru-RU"/>
                          </w:rPr>
                          <w:drawing>
                            <wp:inline distT="0" distB="0" distL="0" distR="0" wp14:anchorId="32BFB13E" wp14:editId="7A70D3C4">
                              <wp:extent cx="1152525" cy="4000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948A9">
                          <w:rPr>
                            <w:rFonts w:ascii="Times New Roman" w:eastAsia="Arial Unicode MS" w:hAnsi="Times New Roman" w:cs="Times New Roman"/>
                            <w:sz w:val="24"/>
                          </w:rPr>
                          <w:t xml:space="preserve"> </w:t>
                        </w:r>
                        <w:r w:rsidRPr="001948A9">
                          <w:rPr>
                            <w:rFonts w:ascii="Times New Roman" w:eastAsia="Arial Unicode MS" w:hAnsi="Times New Roman" w:cs="Times New Roman"/>
                            <w:sz w:val="24"/>
                            <w:u w:val="single"/>
                          </w:rPr>
                          <w:t xml:space="preserve">Э.Р. </w:t>
                        </w:r>
                        <w:proofErr w:type="spellStart"/>
                        <w:r w:rsidRPr="001948A9">
                          <w:rPr>
                            <w:rFonts w:ascii="Times New Roman" w:eastAsia="Arial Unicode MS" w:hAnsi="Times New Roman" w:cs="Times New Roman"/>
                            <w:sz w:val="24"/>
                            <w:u w:val="single"/>
                          </w:rPr>
                          <w:t>Амалатова</w:t>
                        </w:r>
                        <w:proofErr w:type="spellEnd"/>
                      </w:p>
                      <w:p w14:paraId="3C83C325" w14:textId="042DC961" w:rsidR="004B5FB6" w:rsidRPr="001948A9" w:rsidRDefault="001948A9" w:rsidP="001948A9">
                        <w:pPr>
                          <w:keepNext/>
                          <w:keepLines/>
                          <w:spacing w:before="120" w:line="254" w:lineRule="auto"/>
                          <w:outlineLvl w:val="3"/>
                          <w:rPr>
                            <w:rFonts w:ascii="Times New Roman" w:eastAsia="Arial Unicode MS" w:hAnsi="Times New Roman" w:cs="Times New Roman"/>
                            <w:sz w:val="28"/>
                          </w:rPr>
                        </w:pPr>
                        <w:r w:rsidRPr="001948A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Протокол № 1 от </w:t>
                        </w:r>
                        <w:r w:rsidR="000D5216" w:rsidRPr="000D5216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30 августа 2024 </w:t>
                        </w:r>
                        <w:r w:rsidRPr="001948A9">
                          <w:rPr>
                            <w:rFonts w:ascii="Times New Roman" w:hAnsi="Times New Roman" w:cs="Times New Roman"/>
                            <w:sz w:val="24"/>
                          </w:rPr>
                          <w:t>г.</w:t>
                        </w:r>
                        <w:r w:rsidRPr="001948A9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</w:rPr>
                          <w:t xml:space="preserve">                      </w:t>
                        </w:r>
                      </w:p>
                    </w:tc>
                  </w:tr>
                </w:tbl>
                <w:p w14:paraId="751DD195" w14:textId="77777777" w:rsidR="004B5FB6" w:rsidRPr="001948A9" w:rsidRDefault="004B5FB6" w:rsidP="004B5FB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14:paraId="6FBD4EA1" w14:textId="25041C33" w:rsidR="003D6DAA" w:rsidRPr="003D6DAA" w:rsidRDefault="003D6DAA" w:rsidP="003D6DAA">
            <w:pPr>
              <w:keepNext/>
              <w:keepLines/>
              <w:spacing w:line="360" w:lineRule="auto"/>
              <w:outlineLvl w:val="3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14:paraId="34BB9D91" w14:textId="77777777" w:rsidR="00E755AC" w:rsidRPr="00D94393" w:rsidRDefault="00E755AC" w:rsidP="006E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989C2B" w14:textId="77777777" w:rsidR="00E755AC" w:rsidRPr="00D94393" w:rsidRDefault="00E755AC" w:rsidP="006E4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BE4F4" w14:textId="461ADA8A" w:rsidR="00E755AC" w:rsidRPr="00E07AAE" w:rsidRDefault="00E755AC" w:rsidP="00E07AAE">
      <w:pPr>
        <w:pStyle w:val="aa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14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D9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(по профилю специальности) по профессиональному модулю ПМ.01. </w:t>
      </w:r>
      <w:r w:rsidR="000151EB"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</w:t>
      </w:r>
      <w:r w:rsidR="00E07AAE"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граждан в сфере пенсионного обеспечения и социальной защиты</w:t>
      </w:r>
      <w:r w:rsidR="00E0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основе:</w:t>
      </w:r>
    </w:p>
    <w:p w14:paraId="4E7B3B7B" w14:textId="77777777" w:rsidR="00607501" w:rsidRPr="00607501" w:rsidRDefault="00607501" w:rsidP="00FA53B9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специальности 40.02.01. «Право и организация социального обеспечения» (базовой подготовки), входящей в состав укрупненной  группы специальностей  40.00.00. Юриспруденция, утвержденного приказом Министерства Образования и науки Российской Федерации № 508 от 12 мая 2014 г., (зарегистрирован Министерством юстиции 29 июля 2014 г. рег. № 33324);</w:t>
      </w:r>
    </w:p>
    <w:p w14:paraId="68A5CB87" w14:textId="77777777" w:rsidR="00873253" w:rsidRDefault="00873253" w:rsidP="0087325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соответствии:</w:t>
      </w:r>
    </w:p>
    <w:p w14:paraId="3B7DDED2" w14:textId="22174284" w:rsidR="00873253" w:rsidRPr="00E9241F" w:rsidRDefault="00607501" w:rsidP="00FA53B9">
      <w:pPr>
        <w:pStyle w:val="aa"/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рабочим учебным планом образовательной органи</w:t>
      </w:r>
      <w:r w:rsidR="004E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на 202</w:t>
      </w:r>
      <w:r w:rsidR="008578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48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4E3A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78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73253"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14:paraId="66DA03E4" w14:textId="365236FB" w:rsidR="00665642" w:rsidRPr="00E9241F" w:rsidRDefault="00873253" w:rsidP="00FA53B9">
      <w:pPr>
        <w:pStyle w:val="aa"/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74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программой</w:t>
      </w:r>
      <w:r w:rsidR="00665642"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модуля ПМ.01.</w:t>
      </w:r>
      <w:r w:rsidR="00E9241F" w:rsidRPr="00E9241F">
        <w:t xml:space="preserve"> </w:t>
      </w:r>
      <w:proofErr w:type="gramStart"/>
      <w:r w:rsidR="00E9241F"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 реализации</w:t>
      </w:r>
      <w:proofErr w:type="gramEnd"/>
      <w:r w:rsidR="00E9241F"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граждан в сфере пенсионного обеспечения и социальной защиты</w:t>
      </w:r>
      <w:r w:rsidR="0030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4275B" w14:textId="77777777" w:rsidR="00E755AC" w:rsidRPr="00D94393" w:rsidRDefault="00E755AC" w:rsidP="0066564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6AC9E" w14:textId="77777777" w:rsidR="00E755AC" w:rsidRDefault="00E755AC" w:rsidP="006E4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14:paraId="37490C14" w14:textId="77777777" w:rsidR="00E9241F" w:rsidRPr="00D94393" w:rsidRDefault="00E9241F" w:rsidP="006E4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13D93" w14:textId="21579A96" w:rsidR="00E9241F" w:rsidRPr="00E9241F" w:rsidRDefault="00E9241F" w:rsidP="00FA53B9">
      <w:pPr>
        <w:pStyle w:val="aa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Абакарова</w:t>
      </w:r>
      <w:proofErr w:type="spellEnd"/>
      <w:r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Наида </w:t>
      </w:r>
      <w:proofErr w:type="spellStart"/>
      <w:r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Халиковна</w:t>
      </w:r>
      <w:proofErr w:type="spellEnd"/>
      <w:r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дисциплин профессионального цикла Г</w:t>
      </w:r>
      <w:r w:rsidR="004D2C18">
        <w:rPr>
          <w:rFonts w:ascii="Times New Roman" w:eastAsia="Times New Roman" w:hAnsi="Times New Roman" w:cs="Times New Roman"/>
          <w:sz w:val="24"/>
          <w:szCs w:val="24"/>
          <w:lang w:eastAsia="ru-RU"/>
        </w:rPr>
        <w:t>БПО</w:t>
      </w:r>
      <w:r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D2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РД «Т</w:t>
      </w:r>
      <w:r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ехнический колледж</w:t>
      </w:r>
      <w:r w:rsidR="004E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Р.Н. </w:t>
      </w:r>
      <w:proofErr w:type="spellStart"/>
      <w:r w:rsidR="004E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Ашуралиева</w:t>
      </w:r>
      <w:proofErr w:type="spellEnd"/>
      <w:r w:rsidRPr="00E924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583EFDF" w14:textId="77777777" w:rsidR="00E9241F" w:rsidRPr="00E9241F" w:rsidRDefault="00E9241F" w:rsidP="00E924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8A0C9" w14:textId="1A48057C" w:rsidR="00E755AC" w:rsidRDefault="00E755AC" w:rsidP="006E4D4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7200A" w14:textId="77777777" w:rsidR="002D4800" w:rsidRPr="00D94393" w:rsidRDefault="002D4800" w:rsidP="006E4D4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6D4D1B67" w14:textId="77777777" w:rsidR="00E9241F" w:rsidRDefault="00E9241F" w:rsidP="00B5434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14:paraId="42213D32" w14:textId="77777777" w:rsidR="00E9241F" w:rsidRDefault="00E9241F" w:rsidP="001472D9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14:paraId="10358DE5" w14:textId="79AF4F05" w:rsidR="00E9241F" w:rsidRPr="00E9241F" w:rsidRDefault="00E9241F" w:rsidP="00E9241F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24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© </w:t>
      </w:r>
      <w:proofErr w:type="spellStart"/>
      <w:r w:rsidR="007C7488">
        <w:rPr>
          <w:rFonts w:ascii="Times New Roman" w:eastAsia="Times New Roman" w:hAnsi="Times New Roman" w:cs="Times New Roman"/>
          <w:sz w:val="20"/>
          <w:szCs w:val="24"/>
          <w:lang w:eastAsia="ru-RU"/>
        </w:rPr>
        <w:t>Абакарова</w:t>
      </w:r>
      <w:proofErr w:type="spellEnd"/>
      <w:r w:rsidR="007C748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Наида </w:t>
      </w:r>
      <w:proofErr w:type="spellStart"/>
      <w:r w:rsidR="007C7488">
        <w:rPr>
          <w:rFonts w:ascii="Times New Roman" w:eastAsia="Times New Roman" w:hAnsi="Times New Roman" w:cs="Times New Roman"/>
          <w:sz w:val="20"/>
          <w:szCs w:val="24"/>
          <w:lang w:eastAsia="ru-RU"/>
        </w:rPr>
        <w:t>Халиковна</w:t>
      </w:r>
      <w:proofErr w:type="spellEnd"/>
      <w:r w:rsidR="007C748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20</w:t>
      </w:r>
      <w:r w:rsidR="004B5FB6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="008578B0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</w:p>
    <w:p w14:paraId="71913ECA" w14:textId="77777777" w:rsidR="00E9241F" w:rsidRPr="00E9241F" w:rsidRDefault="00E9241F" w:rsidP="00E9241F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C22B8DA" w14:textId="5F9EB9ED" w:rsidR="00844EA4" w:rsidRPr="00E07AAE" w:rsidRDefault="00E9241F" w:rsidP="00E07AAE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24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© </w:t>
      </w:r>
      <w:r w:rsidR="004D2C18" w:rsidRPr="000B2FE0">
        <w:rPr>
          <w:rFonts w:ascii="Times New Roman" w:eastAsia="Times New Roman" w:hAnsi="Times New Roman" w:cs="Times New Roman"/>
          <w:szCs w:val="24"/>
          <w:lang w:eastAsia="ru-RU"/>
        </w:rPr>
        <w:t>ГБПОУ РД «Технический колледж»</w:t>
      </w:r>
      <w:r w:rsidR="007C7488">
        <w:rPr>
          <w:rFonts w:ascii="Times New Roman" w:eastAsia="Times New Roman" w:hAnsi="Times New Roman" w:cs="Times New Roman"/>
          <w:sz w:val="20"/>
          <w:szCs w:val="24"/>
          <w:lang w:eastAsia="ru-RU"/>
        </w:rPr>
        <w:t>20</w:t>
      </w:r>
      <w:r w:rsidR="004B5FB6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="008578B0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="00844E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ar-SA"/>
        </w:rPr>
        <w:br w:type="page"/>
      </w:r>
    </w:p>
    <w:p w14:paraId="0B1A6B93" w14:textId="77777777" w:rsidR="00642CBC" w:rsidRDefault="00642CBC" w:rsidP="006656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ar-SA"/>
        </w:rPr>
        <w:lastRenderedPageBreak/>
        <w:t>СОДЕРЖАНИЕ</w:t>
      </w:r>
    </w:p>
    <w:p w14:paraId="0F9D9AEE" w14:textId="77777777" w:rsidR="00245680" w:rsidRPr="00D94393" w:rsidRDefault="00245680" w:rsidP="00245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ar-SA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786618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4D5C9A" w14:textId="77777777" w:rsidR="000008A2" w:rsidRPr="00844EA4" w:rsidRDefault="000008A2" w:rsidP="0039034B">
          <w:pPr>
            <w:pStyle w:val="ad"/>
            <w:tabs>
              <w:tab w:val="left" w:pos="-142"/>
              <w:tab w:val="left" w:pos="142"/>
            </w:tabs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2EE64601" w14:textId="4611675C" w:rsidR="00844EA4" w:rsidRPr="00844EA4" w:rsidRDefault="000008A2" w:rsidP="0039034B">
          <w:pPr>
            <w:pStyle w:val="13"/>
            <w:tabs>
              <w:tab w:val="left" w:pos="-142"/>
              <w:tab w:val="left" w:pos="142"/>
            </w:tabs>
            <w:rPr>
              <w:rFonts w:eastAsiaTheme="minorEastAsia"/>
              <w:sz w:val="22"/>
              <w:lang w:eastAsia="ru-RU"/>
            </w:rPr>
          </w:pPr>
          <w:r w:rsidRPr="00844EA4">
            <w:rPr>
              <w:szCs w:val="24"/>
            </w:rPr>
            <w:fldChar w:fldCharType="begin"/>
          </w:r>
          <w:r w:rsidRPr="00844EA4">
            <w:rPr>
              <w:szCs w:val="24"/>
            </w:rPr>
            <w:instrText xml:space="preserve"> TOC \o "1-3" \h \z \u </w:instrText>
          </w:r>
          <w:r w:rsidRPr="00844EA4">
            <w:rPr>
              <w:szCs w:val="24"/>
            </w:rPr>
            <w:fldChar w:fldCharType="separate"/>
          </w:r>
          <w:hyperlink w:anchor="_Toc441925057" w:history="1">
            <w:r w:rsidR="00844EA4" w:rsidRPr="00844EA4">
              <w:rPr>
                <w:rStyle w:val="ab"/>
                <w:rFonts w:eastAsia="Times New Roman"/>
                <w:bCs/>
                <w:spacing w:val="44"/>
                <w:lang w:eastAsia="ar-SA"/>
              </w:rPr>
              <w:t>1.</w:t>
            </w:r>
            <w:r w:rsidR="00844EA4" w:rsidRPr="00844EA4">
              <w:rPr>
                <w:rStyle w:val="ab"/>
                <w:rFonts w:eastAsia="Times New Roman"/>
                <w:lang w:eastAsia="ar-SA"/>
              </w:rPr>
              <w:t xml:space="preserve">ПАСПОРТ ПРОГРАММЫ </w:t>
            </w:r>
            <w:r w:rsidR="00941CA8">
              <w:rPr>
                <w:rStyle w:val="ab"/>
                <w:rFonts w:eastAsia="Times New Roman"/>
                <w:lang w:eastAsia="ar-SA"/>
              </w:rPr>
              <w:t xml:space="preserve">УЧЕБНОЙ </w:t>
            </w:r>
            <w:r w:rsidR="0039034B">
              <w:rPr>
                <w:rStyle w:val="ab"/>
                <w:rFonts w:eastAsia="Times New Roman"/>
                <w:lang w:eastAsia="ar-SA"/>
              </w:rPr>
              <w:t xml:space="preserve"> ПРАКТИКИ</w:t>
            </w:r>
            <w:r w:rsidR="00844EA4" w:rsidRPr="0039034B">
              <w:rPr>
                <w:b w:val="0"/>
                <w:webHidden/>
              </w:rPr>
              <w:tab/>
            </w:r>
            <w:r w:rsidR="00844EA4" w:rsidRPr="0039034B">
              <w:rPr>
                <w:b w:val="0"/>
                <w:webHidden/>
              </w:rPr>
              <w:fldChar w:fldCharType="begin"/>
            </w:r>
            <w:r w:rsidR="00844EA4" w:rsidRPr="0039034B">
              <w:rPr>
                <w:b w:val="0"/>
                <w:webHidden/>
              </w:rPr>
              <w:instrText xml:space="preserve"> PAGEREF _Toc441925057 \h </w:instrText>
            </w:r>
            <w:r w:rsidR="00844EA4" w:rsidRPr="0039034B">
              <w:rPr>
                <w:b w:val="0"/>
                <w:webHidden/>
              </w:rPr>
            </w:r>
            <w:r w:rsidR="00844EA4" w:rsidRPr="0039034B">
              <w:rPr>
                <w:b w:val="0"/>
                <w:webHidden/>
              </w:rPr>
              <w:fldChar w:fldCharType="separate"/>
            </w:r>
            <w:r w:rsidR="00774D88">
              <w:rPr>
                <w:b w:val="0"/>
                <w:webHidden/>
              </w:rPr>
              <w:t>4</w:t>
            </w:r>
            <w:r w:rsidR="00844EA4" w:rsidRPr="0039034B">
              <w:rPr>
                <w:b w:val="0"/>
                <w:webHidden/>
              </w:rPr>
              <w:fldChar w:fldCharType="end"/>
            </w:r>
          </w:hyperlink>
        </w:p>
        <w:p w14:paraId="531867D5" w14:textId="6EAEFA67" w:rsidR="00844EA4" w:rsidRPr="00844EA4" w:rsidRDefault="00BF1178" w:rsidP="0039034B">
          <w:pPr>
            <w:pStyle w:val="23"/>
            <w:tabs>
              <w:tab w:val="left" w:pos="-142"/>
              <w:tab w:val="left" w:pos="142"/>
            </w:tabs>
            <w:spacing w:after="10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41925058" w:history="1">
            <w:r w:rsidR="00844EA4" w:rsidRPr="00844EA4">
              <w:rPr>
                <w:rStyle w:val="ab"/>
                <w:rFonts w:ascii="Times New Roman" w:eastAsia="Times New Roman" w:hAnsi="Times New Roman" w:cs="Times New Roman"/>
                <w:caps/>
                <w:noProof/>
                <w:lang w:eastAsia="ar-SA"/>
              </w:rPr>
              <w:t xml:space="preserve">1.1. </w:t>
            </w:r>
            <w:r w:rsidR="00844EA4" w:rsidRPr="00844EA4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Область применения программы</w:t>
            </w:r>
            <w:r w:rsidR="00C21468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 w:rsidR="00C21468" w:rsidRPr="00C21468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учебной практики</w: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instrText xml:space="preserve"> PAGEREF _Toc441925058 \h </w:instrTex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74D8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543D8E" w14:textId="77777777" w:rsidR="00844EA4" w:rsidRPr="00844EA4" w:rsidRDefault="00BF1178" w:rsidP="0039034B">
          <w:pPr>
            <w:pStyle w:val="23"/>
            <w:tabs>
              <w:tab w:val="left" w:pos="-142"/>
              <w:tab w:val="left" w:pos="142"/>
            </w:tabs>
            <w:spacing w:after="10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41925059" w:history="1">
            <w:r w:rsidR="00844EA4" w:rsidRPr="00844EA4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1.2. Цели и задачи</w:t>
            </w:r>
            <w:r w:rsidR="00C21468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 w:rsidR="00C21468" w:rsidRPr="00C21468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учебной практики</w: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14E4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14:paraId="3CCA4EFF" w14:textId="77777777" w:rsidR="00844EA4" w:rsidRPr="00844EA4" w:rsidRDefault="00BF1178" w:rsidP="0039034B">
          <w:pPr>
            <w:pStyle w:val="23"/>
            <w:tabs>
              <w:tab w:val="left" w:pos="-142"/>
              <w:tab w:val="left" w:pos="142"/>
            </w:tabs>
            <w:spacing w:after="10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41925060" w:history="1">
            <w:r w:rsidR="00844EA4" w:rsidRPr="00844EA4">
              <w:rPr>
                <w:rStyle w:val="ab"/>
                <w:rFonts w:ascii="Times New Roman" w:hAnsi="Times New Roman" w:cs="Times New Roman"/>
                <w:noProof/>
              </w:rPr>
              <w:t>1.3. Организация практики</w: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14E4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14:paraId="38456162" w14:textId="77777777" w:rsidR="00A646F5" w:rsidRPr="0039034B" w:rsidRDefault="00BF1178" w:rsidP="0039034B">
          <w:pPr>
            <w:pStyle w:val="23"/>
            <w:tabs>
              <w:tab w:val="left" w:pos="-142"/>
              <w:tab w:val="left" w:pos="142"/>
            </w:tabs>
            <w:spacing w:after="100"/>
            <w:rPr>
              <w:rFonts w:ascii="Times New Roman" w:hAnsi="Times New Roman" w:cs="Times New Roman"/>
              <w:noProof/>
            </w:rPr>
          </w:pPr>
          <w:hyperlink w:anchor="_Toc441925061" w:history="1">
            <w:r w:rsidR="00844EA4" w:rsidRPr="00844EA4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1.4. Количество часов на освоение программы</w:t>
            </w:r>
            <w:r w:rsidR="00C21468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 w:rsidR="00C21468" w:rsidRPr="00C21468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учебной практики</w: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7BDC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14:paraId="58B5B0C9" w14:textId="77777777" w:rsidR="00844EA4" w:rsidRPr="00844EA4" w:rsidRDefault="00BF1178" w:rsidP="0039034B">
          <w:pPr>
            <w:pStyle w:val="13"/>
            <w:tabs>
              <w:tab w:val="left" w:pos="-142"/>
              <w:tab w:val="left" w:pos="142"/>
            </w:tabs>
            <w:rPr>
              <w:rFonts w:eastAsiaTheme="minorEastAsia"/>
              <w:sz w:val="22"/>
              <w:lang w:eastAsia="ru-RU"/>
            </w:rPr>
          </w:pPr>
          <w:hyperlink w:anchor="_Toc441925062" w:history="1">
            <w:r w:rsidR="00844EA4" w:rsidRPr="00844EA4">
              <w:rPr>
                <w:rStyle w:val="ab"/>
                <w:rFonts w:eastAsia="Times New Roman"/>
                <w:lang w:eastAsia="ar-SA"/>
              </w:rPr>
              <w:t>2. СТРУКТУРА И СОДЕРЖАНИЕ</w:t>
            </w:r>
            <w:r w:rsidR="00FD13D9">
              <w:rPr>
                <w:rStyle w:val="ab"/>
                <w:rFonts w:eastAsia="Times New Roman"/>
                <w:lang w:eastAsia="ar-SA"/>
              </w:rPr>
              <w:t xml:space="preserve"> </w:t>
            </w:r>
            <w:r w:rsidR="00FD13D9" w:rsidRPr="00FD13D9">
              <w:rPr>
                <w:rStyle w:val="ab"/>
                <w:rFonts w:eastAsia="Times New Roman"/>
                <w:lang w:eastAsia="ar-SA"/>
              </w:rPr>
              <w:t>УЧЕБНОЙ  ПРАКТИКИ</w:t>
            </w:r>
            <w:r w:rsidR="00844EA4" w:rsidRPr="0039034B">
              <w:rPr>
                <w:b w:val="0"/>
                <w:webHidden/>
              </w:rPr>
              <w:tab/>
            </w:r>
          </w:hyperlink>
          <w:r w:rsidR="00B07BDC">
            <w:rPr>
              <w:b w:val="0"/>
            </w:rPr>
            <w:t>7</w:t>
          </w:r>
        </w:p>
        <w:p w14:paraId="4D4BF419" w14:textId="77777777" w:rsidR="00844EA4" w:rsidRPr="00844EA4" w:rsidRDefault="00BF1178" w:rsidP="0039034B">
          <w:pPr>
            <w:pStyle w:val="23"/>
            <w:tabs>
              <w:tab w:val="left" w:pos="-142"/>
              <w:tab w:val="left" w:pos="142"/>
            </w:tabs>
            <w:spacing w:after="10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41925063" w:history="1">
            <w:r w:rsidR="00844EA4" w:rsidRPr="00844EA4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 xml:space="preserve">2.1. Объем </w:t>
            </w:r>
            <w:r w:rsidR="00C21468" w:rsidRPr="00C21468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 xml:space="preserve">учебной практики </w:t>
            </w:r>
            <w:r w:rsidR="00844EA4" w:rsidRPr="00844EA4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и виды работ</w: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B07BDC">
            <w:rPr>
              <w:rFonts w:ascii="Times New Roman" w:hAnsi="Times New Roman" w:cs="Times New Roman"/>
              <w:noProof/>
            </w:rPr>
            <w:t>7</w:t>
          </w:r>
        </w:p>
        <w:p w14:paraId="75E03E31" w14:textId="77777777" w:rsidR="00A646F5" w:rsidRPr="0039034B" w:rsidRDefault="00BF1178" w:rsidP="0039034B">
          <w:pPr>
            <w:pStyle w:val="23"/>
            <w:tabs>
              <w:tab w:val="left" w:pos="-142"/>
              <w:tab w:val="left" w:pos="142"/>
            </w:tabs>
            <w:spacing w:after="100"/>
            <w:rPr>
              <w:rFonts w:ascii="Times New Roman" w:hAnsi="Times New Roman" w:cs="Times New Roman"/>
              <w:noProof/>
            </w:rPr>
          </w:pPr>
          <w:hyperlink w:anchor="_Toc441925064" w:history="1">
            <w:r w:rsidR="00A646F5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2.2.</w:t>
            </w:r>
            <w:r w:rsidR="00844EA4" w:rsidRPr="00844EA4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Тематический план и содержание</w:t>
            </w:r>
            <w:r w:rsidR="00C21468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 w:rsidR="00C21468" w:rsidRPr="00C21468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учебной практики</w: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B07BDC">
            <w:rPr>
              <w:rFonts w:ascii="Times New Roman" w:hAnsi="Times New Roman" w:cs="Times New Roman"/>
              <w:noProof/>
            </w:rPr>
            <w:t>8</w:t>
          </w:r>
        </w:p>
        <w:p w14:paraId="36BED935" w14:textId="77777777" w:rsidR="00844EA4" w:rsidRPr="00844EA4" w:rsidRDefault="00BF1178" w:rsidP="0039034B">
          <w:pPr>
            <w:pStyle w:val="13"/>
            <w:tabs>
              <w:tab w:val="left" w:pos="-142"/>
              <w:tab w:val="left" w:pos="142"/>
            </w:tabs>
            <w:rPr>
              <w:rFonts w:eastAsiaTheme="minorEastAsia"/>
              <w:sz w:val="22"/>
              <w:lang w:eastAsia="ru-RU"/>
            </w:rPr>
          </w:pPr>
          <w:hyperlink w:anchor="_Toc441925065" w:history="1">
            <w:r w:rsidR="00844EA4" w:rsidRPr="00844EA4">
              <w:rPr>
                <w:rStyle w:val="ab"/>
                <w:rFonts w:eastAsia="Times New Roman"/>
                <w:lang w:eastAsia="ar-SA"/>
              </w:rPr>
              <w:t>3. УСЛОВИЯ РЕАЛИЗАЦИИ ПРОГРАММЫ</w:t>
            </w:r>
            <w:r w:rsidR="00AA4E28">
              <w:rPr>
                <w:rStyle w:val="ab"/>
                <w:rFonts w:eastAsia="Times New Roman"/>
                <w:lang w:eastAsia="ar-SA"/>
              </w:rPr>
              <w:t xml:space="preserve"> </w:t>
            </w:r>
            <w:r w:rsidR="00AA4E28" w:rsidRPr="00AA4E28">
              <w:rPr>
                <w:rStyle w:val="ab"/>
                <w:rFonts w:eastAsia="Times New Roman"/>
                <w:lang w:eastAsia="ar-SA"/>
              </w:rPr>
              <w:t>УЧЕБНОЙ  ПРАКТИКИ</w:t>
            </w:r>
            <w:r w:rsidR="00844EA4" w:rsidRPr="0039034B">
              <w:rPr>
                <w:b w:val="0"/>
                <w:webHidden/>
              </w:rPr>
              <w:tab/>
            </w:r>
            <w:r w:rsidR="006414E4">
              <w:rPr>
                <w:b w:val="0"/>
                <w:webHidden/>
              </w:rPr>
              <w:t>1</w:t>
            </w:r>
            <w:r w:rsidR="00B07BDC">
              <w:rPr>
                <w:b w:val="0"/>
                <w:webHidden/>
              </w:rPr>
              <w:t>1</w:t>
            </w:r>
          </w:hyperlink>
        </w:p>
        <w:p w14:paraId="529FA663" w14:textId="77777777" w:rsidR="00844EA4" w:rsidRPr="00844EA4" w:rsidRDefault="00BF1178" w:rsidP="0039034B">
          <w:pPr>
            <w:pStyle w:val="23"/>
            <w:tabs>
              <w:tab w:val="left" w:pos="-142"/>
              <w:tab w:val="left" w:pos="142"/>
            </w:tabs>
            <w:spacing w:after="10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41925066" w:history="1">
            <w:r w:rsidR="00A646F5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3.1.</w:t>
            </w:r>
            <w:r w:rsidR="00844EA4" w:rsidRPr="00844EA4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Требования к минимальному материально-техническому обеспечению</w: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14E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B07BDC">
              <w:rPr>
                <w:rFonts w:ascii="Times New Roman" w:hAnsi="Times New Roman" w:cs="Times New Roman"/>
                <w:noProof/>
                <w:webHidden/>
              </w:rPr>
              <w:t>1</w:t>
            </w:r>
          </w:hyperlink>
        </w:p>
        <w:p w14:paraId="51BEFF87" w14:textId="77777777" w:rsidR="00A646F5" w:rsidRPr="0039034B" w:rsidRDefault="00BF1178" w:rsidP="0039034B">
          <w:pPr>
            <w:pStyle w:val="23"/>
            <w:tabs>
              <w:tab w:val="left" w:pos="-142"/>
              <w:tab w:val="left" w:pos="142"/>
            </w:tabs>
            <w:spacing w:after="100"/>
            <w:rPr>
              <w:rFonts w:ascii="Times New Roman" w:hAnsi="Times New Roman" w:cs="Times New Roman"/>
              <w:noProof/>
            </w:rPr>
          </w:pPr>
          <w:hyperlink w:anchor="_Toc441925067" w:history="1">
            <w:r w:rsidR="00844EA4" w:rsidRPr="00844EA4">
              <w:rPr>
                <w:rStyle w:val="ab"/>
                <w:rFonts w:ascii="Times New Roman" w:eastAsia="Times New Roman" w:hAnsi="Times New Roman" w:cs="Times New Roman"/>
                <w:noProof/>
                <w:lang w:eastAsia="ar-SA"/>
              </w:rPr>
              <w:t>3.2. Информационное обеспечение обучения</w:t>
            </w:r>
            <w:r w:rsidR="00844EA4" w:rsidRPr="00844EA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14E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B07BDC">
              <w:rPr>
                <w:rFonts w:ascii="Times New Roman" w:hAnsi="Times New Roman" w:cs="Times New Roman"/>
                <w:noProof/>
                <w:webHidden/>
              </w:rPr>
              <w:t>1</w:t>
            </w:r>
          </w:hyperlink>
        </w:p>
        <w:p w14:paraId="275DB689" w14:textId="465D9FBC" w:rsidR="00844EA4" w:rsidRPr="00844EA4" w:rsidRDefault="00BF1178" w:rsidP="0039034B">
          <w:pPr>
            <w:pStyle w:val="13"/>
            <w:tabs>
              <w:tab w:val="left" w:pos="-142"/>
              <w:tab w:val="left" w:pos="142"/>
            </w:tabs>
            <w:rPr>
              <w:rFonts w:eastAsiaTheme="minorEastAsia"/>
              <w:sz w:val="22"/>
              <w:lang w:eastAsia="ru-RU"/>
            </w:rPr>
          </w:pPr>
          <w:hyperlink w:anchor="_Toc441925068" w:history="1">
            <w:r w:rsidR="00844EA4" w:rsidRPr="00844EA4">
              <w:rPr>
                <w:rStyle w:val="ab"/>
              </w:rPr>
              <w:t>4. КОНТРОЛЬ И ОЦЕНКА РЕЗУЛЬТАТОВ ОСВОЕНИЯ</w:t>
            </w:r>
            <w:r w:rsidR="00AA4E28">
              <w:rPr>
                <w:rStyle w:val="ab"/>
              </w:rPr>
              <w:t xml:space="preserve"> </w:t>
            </w:r>
            <w:r w:rsidR="00AA4E28" w:rsidRPr="00AA4E28">
              <w:rPr>
                <w:rStyle w:val="ab"/>
              </w:rPr>
              <w:t>УЧЕБНОЙ  ПРАКТИКИ</w:t>
            </w:r>
            <w:r w:rsidR="00844EA4" w:rsidRPr="0039034B">
              <w:rPr>
                <w:b w:val="0"/>
                <w:webHidden/>
              </w:rPr>
              <w:tab/>
            </w:r>
            <w:r w:rsidR="00844EA4" w:rsidRPr="0039034B">
              <w:rPr>
                <w:b w:val="0"/>
                <w:webHidden/>
              </w:rPr>
              <w:fldChar w:fldCharType="begin"/>
            </w:r>
            <w:r w:rsidR="00844EA4" w:rsidRPr="0039034B">
              <w:rPr>
                <w:b w:val="0"/>
                <w:webHidden/>
              </w:rPr>
              <w:instrText xml:space="preserve"> PAGEREF _Toc441925068 \h </w:instrText>
            </w:r>
            <w:r w:rsidR="00844EA4" w:rsidRPr="0039034B">
              <w:rPr>
                <w:b w:val="0"/>
                <w:webHidden/>
              </w:rPr>
            </w:r>
            <w:r w:rsidR="00844EA4" w:rsidRPr="0039034B">
              <w:rPr>
                <w:b w:val="0"/>
                <w:webHidden/>
              </w:rPr>
              <w:fldChar w:fldCharType="separate"/>
            </w:r>
            <w:r w:rsidR="00774D88">
              <w:rPr>
                <w:b w:val="0"/>
                <w:webHidden/>
              </w:rPr>
              <w:t>12</w:t>
            </w:r>
            <w:r w:rsidR="00844EA4" w:rsidRPr="0039034B">
              <w:rPr>
                <w:b w:val="0"/>
                <w:webHidden/>
              </w:rPr>
              <w:fldChar w:fldCharType="end"/>
            </w:r>
          </w:hyperlink>
        </w:p>
        <w:p w14:paraId="51306D1A" w14:textId="77777777" w:rsidR="00844EA4" w:rsidRPr="00844EA4" w:rsidRDefault="00BF1178" w:rsidP="0039034B">
          <w:pPr>
            <w:pStyle w:val="13"/>
            <w:tabs>
              <w:tab w:val="left" w:pos="-142"/>
              <w:tab w:val="left" w:pos="142"/>
            </w:tabs>
            <w:rPr>
              <w:rFonts w:eastAsiaTheme="minorEastAsia"/>
              <w:sz w:val="22"/>
              <w:lang w:eastAsia="ru-RU"/>
            </w:rPr>
          </w:pPr>
          <w:hyperlink w:anchor="_Toc441925069" w:history="1">
            <w:r w:rsidR="00844EA4" w:rsidRPr="00844EA4">
              <w:rPr>
                <w:rStyle w:val="ab"/>
                <w:rFonts w:eastAsia="Times New Roman"/>
                <w:lang w:eastAsia="ar-SA"/>
              </w:rPr>
              <w:t>5. ПРИЛОЖЕНИЕ</w:t>
            </w:r>
            <w:r w:rsidR="00844EA4" w:rsidRPr="0039034B">
              <w:rPr>
                <w:b w:val="0"/>
                <w:webHidden/>
              </w:rPr>
              <w:tab/>
            </w:r>
            <w:r w:rsidR="00CB7938">
              <w:rPr>
                <w:b w:val="0"/>
                <w:webHidden/>
              </w:rPr>
              <w:t>15</w:t>
            </w:r>
          </w:hyperlink>
        </w:p>
        <w:p w14:paraId="49D65549" w14:textId="77777777" w:rsidR="00844EA4" w:rsidRPr="00844EA4" w:rsidRDefault="00844EA4" w:rsidP="0039034B">
          <w:pPr>
            <w:pStyle w:val="23"/>
            <w:tabs>
              <w:tab w:val="left" w:pos="-142"/>
              <w:tab w:val="left" w:pos="142"/>
            </w:tabs>
            <w:spacing w:after="100"/>
            <w:rPr>
              <w:rFonts w:ascii="Times New Roman" w:eastAsiaTheme="minorEastAsia" w:hAnsi="Times New Roman" w:cs="Times New Roman"/>
              <w:noProof/>
              <w:lang w:eastAsia="ru-RU"/>
            </w:rPr>
          </w:pPr>
        </w:p>
        <w:p w14:paraId="3E92BF5D" w14:textId="77777777" w:rsidR="000008A2" w:rsidRPr="0077419D" w:rsidRDefault="000008A2" w:rsidP="0039034B">
          <w:pPr>
            <w:tabs>
              <w:tab w:val="left" w:pos="-142"/>
              <w:tab w:val="left" w:pos="142"/>
            </w:tabs>
            <w:spacing w:after="10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44EA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EC43791" w14:textId="77777777" w:rsidR="000008A2" w:rsidRPr="0077419D" w:rsidRDefault="000008A2" w:rsidP="0039034B">
      <w:pPr>
        <w:widowControl w:val="0"/>
        <w:suppressAutoHyphens/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474EA" w14:textId="0D0CAE89" w:rsidR="00642CBC" w:rsidRPr="00D94393" w:rsidRDefault="00642CBC" w:rsidP="0039034B">
      <w:pPr>
        <w:pStyle w:val="1"/>
        <w:spacing w:before="0" w:after="100" w:line="240" w:lineRule="auto"/>
        <w:rPr>
          <w:rFonts w:eastAsia="Times New Roman" w:cs="Times New Roman"/>
          <w:szCs w:val="24"/>
          <w:lang w:eastAsia="ar-SA"/>
        </w:rPr>
      </w:pPr>
      <w:r w:rsidRPr="0077419D">
        <w:rPr>
          <w:rFonts w:eastAsia="Times New Roman" w:cs="Times New Roman"/>
          <w:bCs/>
          <w:color w:val="000000"/>
          <w:spacing w:val="44"/>
          <w:szCs w:val="24"/>
          <w:lang w:eastAsia="ar-SA"/>
        </w:rPr>
        <w:br w:type="page"/>
      </w:r>
      <w:bookmarkStart w:id="1" w:name="_Toc436678198"/>
      <w:bookmarkStart w:id="2" w:name="_Toc441925057"/>
      <w:r w:rsidRPr="00D94393">
        <w:rPr>
          <w:rFonts w:eastAsia="Times New Roman" w:cs="Times New Roman"/>
          <w:bCs/>
          <w:color w:val="000000"/>
          <w:spacing w:val="44"/>
          <w:szCs w:val="24"/>
          <w:lang w:eastAsia="ar-SA"/>
        </w:rPr>
        <w:lastRenderedPageBreak/>
        <w:t>1.</w:t>
      </w:r>
      <w:r w:rsidRPr="00D94393">
        <w:rPr>
          <w:rFonts w:eastAsia="Times New Roman" w:cs="Times New Roman"/>
          <w:szCs w:val="24"/>
          <w:lang w:eastAsia="ar-SA"/>
        </w:rPr>
        <w:t>П</w:t>
      </w:r>
      <w:r w:rsidR="006E4D4D" w:rsidRPr="00D94393">
        <w:rPr>
          <w:rFonts w:eastAsia="Times New Roman" w:cs="Times New Roman"/>
          <w:szCs w:val="24"/>
          <w:lang w:eastAsia="ar-SA"/>
        </w:rPr>
        <w:t>АСПОРТ ПРОГР</w:t>
      </w:r>
      <w:r w:rsidR="00140FC6">
        <w:rPr>
          <w:rFonts w:eastAsia="Times New Roman" w:cs="Times New Roman"/>
          <w:szCs w:val="24"/>
          <w:lang w:eastAsia="ar-SA"/>
        </w:rPr>
        <w:t xml:space="preserve">АММЫ </w:t>
      </w:r>
      <w:r w:rsidR="008578B0">
        <w:rPr>
          <w:rFonts w:eastAsia="Times New Roman" w:cs="Times New Roman"/>
          <w:szCs w:val="24"/>
          <w:lang w:eastAsia="ar-SA"/>
        </w:rPr>
        <w:t>УЧЕБНОЙ ПРАКТИКИ</w:t>
      </w:r>
      <w:r w:rsidR="0029102A">
        <w:rPr>
          <w:rFonts w:eastAsia="Times New Roman" w:cs="Times New Roman"/>
          <w:szCs w:val="24"/>
          <w:lang w:eastAsia="ar-SA"/>
        </w:rPr>
        <w:t xml:space="preserve"> </w:t>
      </w:r>
      <w:r w:rsidR="006E4D4D" w:rsidRPr="00D94393">
        <w:rPr>
          <w:rFonts w:eastAsia="Times New Roman" w:cs="Times New Roman"/>
          <w:szCs w:val="24"/>
          <w:lang w:eastAsia="ar-SA"/>
        </w:rPr>
        <w:t xml:space="preserve">ПО </w:t>
      </w:r>
      <w:bookmarkEnd w:id="1"/>
      <w:bookmarkEnd w:id="2"/>
      <w:r w:rsidR="0029102A" w:rsidRPr="00B54343">
        <w:rPr>
          <w:rFonts w:eastAsia="Times New Roman" w:cs="Times New Roman"/>
          <w:szCs w:val="24"/>
          <w:lang w:eastAsia="ar-SA"/>
        </w:rPr>
        <w:t>ПМ.01.</w:t>
      </w:r>
      <w:r w:rsidR="0029102A" w:rsidRPr="00B54343">
        <w:rPr>
          <w:rFonts w:eastAsia="Times New Roman" w:cs="Times New Roman"/>
          <w:szCs w:val="24"/>
          <w:lang w:eastAsia="ru-RU"/>
        </w:rPr>
        <w:t xml:space="preserve"> </w:t>
      </w:r>
      <w:r w:rsidR="008578B0" w:rsidRPr="00B54343">
        <w:rPr>
          <w:rFonts w:eastAsia="Times New Roman" w:cs="Times New Roman"/>
          <w:szCs w:val="24"/>
          <w:lang w:eastAsia="ru-RU"/>
        </w:rPr>
        <w:t>Обеспечение реализации</w:t>
      </w:r>
      <w:r w:rsidR="0029102A" w:rsidRPr="00B54343">
        <w:rPr>
          <w:rFonts w:eastAsia="Times New Roman" w:cs="Times New Roman"/>
          <w:szCs w:val="24"/>
          <w:lang w:eastAsia="ru-RU"/>
        </w:rPr>
        <w:t xml:space="preserve"> прав граждан в сфере пенсионного обеспечения и социальной защиты</w:t>
      </w:r>
    </w:p>
    <w:p w14:paraId="22561A8A" w14:textId="77777777" w:rsidR="00642CBC" w:rsidRPr="00D94393" w:rsidRDefault="00642CBC" w:rsidP="006E4D4D">
      <w:pPr>
        <w:pStyle w:val="2"/>
        <w:spacing w:before="240" w:after="120" w:line="240" w:lineRule="auto"/>
        <w:rPr>
          <w:rFonts w:eastAsia="Times New Roman" w:cs="Times New Roman"/>
          <w:szCs w:val="24"/>
          <w:lang w:eastAsia="ar-SA"/>
        </w:rPr>
      </w:pPr>
      <w:bookmarkStart w:id="3" w:name="_Toc436678199"/>
      <w:bookmarkStart w:id="4" w:name="_Toc441925058"/>
      <w:r w:rsidRPr="00D94393">
        <w:rPr>
          <w:rFonts w:eastAsia="Times New Roman" w:cs="Times New Roman"/>
          <w:caps/>
          <w:szCs w:val="24"/>
          <w:lang w:eastAsia="ar-SA"/>
        </w:rPr>
        <w:t xml:space="preserve">1.1. </w:t>
      </w:r>
      <w:r w:rsidRPr="00D94393">
        <w:rPr>
          <w:rFonts w:eastAsia="Times New Roman" w:cs="Times New Roman"/>
          <w:szCs w:val="24"/>
          <w:lang w:eastAsia="ar-SA"/>
        </w:rPr>
        <w:t xml:space="preserve">Область применения программы </w:t>
      </w:r>
      <w:r w:rsidR="00140FC6">
        <w:rPr>
          <w:rFonts w:eastAsia="Times New Roman" w:cs="Times New Roman"/>
          <w:szCs w:val="24"/>
          <w:lang w:eastAsia="ar-SA"/>
        </w:rPr>
        <w:t xml:space="preserve">учебной </w:t>
      </w:r>
      <w:r w:rsidRPr="00D94393">
        <w:rPr>
          <w:rFonts w:eastAsia="Times New Roman" w:cs="Times New Roman"/>
          <w:szCs w:val="24"/>
          <w:lang w:eastAsia="ar-SA"/>
        </w:rPr>
        <w:t>практики (по профилю специальности)</w:t>
      </w:r>
      <w:bookmarkEnd w:id="3"/>
      <w:bookmarkEnd w:id="4"/>
    </w:p>
    <w:p w14:paraId="5C44D854" w14:textId="77777777" w:rsidR="00445859" w:rsidRPr="00B54343" w:rsidRDefault="00445859" w:rsidP="00B5434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="00140FC6" w:rsidRPr="00140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учебной </w:t>
      </w:r>
      <w:r w:rsidRPr="00B54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практики </w:t>
      </w:r>
      <w:r w:rsidR="00B17326" w:rsidRPr="00B54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 профилю специальности) </w:t>
      </w:r>
      <w:r w:rsidRPr="00B5434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профессиональному модулю ПМ.01.</w:t>
      </w:r>
      <w:r w:rsidR="00B54343" w:rsidRPr="00B5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 реализации прав граждан в сфере пенсионного обеспечения и социальной защиты</w:t>
      </w:r>
      <w:r w:rsidRPr="00B54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составной частью программы подготовки специалистов среднего звена, обеспечивающей реализацию ФГОС СПО </w:t>
      </w:r>
      <w:r w:rsidRPr="00B54343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B54343" w:rsidRPr="00B54343">
        <w:rPr>
          <w:rFonts w:ascii="Times New Roman" w:eastAsia="Times New Roman" w:hAnsi="Times New Roman" w:cs="Times New Roman"/>
          <w:sz w:val="24"/>
          <w:szCs w:val="24"/>
        </w:rPr>
        <w:t>40.02.01. «Право и организация социального обеспечения» (базовой подготовки), входящей в состав укрупненной  группы специальностей  40.00.00. Юриспруденция.</w:t>
      </w:r>
    </w:p>
    <w:p w14:paraId="582BF132" w14:textId="77777777" w:rsidR="00A42322" w:rsidRDefault="00A42322" w:rsidP="00A42322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32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является обязательным разделом ППССЗ</w:t>
      </w:r>
      <w:r w:rsidR="001939A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232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14:paraId="28D0ED79" w14:textId="77777777" w:rsidR="00A42322" w:rsidRDefault="00140FC6" w:rsidP="00A42322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</w:t>
      </w:r>
      <w:r w:rsidRPr="00140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2322" w:rsidRPr="00642C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практика </w:t>
      </w:r>
      <w:r w:rsidR="00A42322" w:rsidRPr="00B5434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профессиональному модулю ПМ.01.</w:t>
      </w:r>
      <w:r w:rsidR="00A42322" w:rsidRPr="00B5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2322" w:rsidRPr="00B5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 реализации</w:t>
      </w:r>
      <w:proofErr w:type="gramEnd"/>
      <w:r w:rsidR="00A42322" w:rsidRPr="00B5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граждан в сфере пенсионного обеспечения и социальной защиты</w:t>
      </w:r>
      <w:r w:rsidR="00A42322" w:rsidRPr="00B54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39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должна способствовать формированию </w:t>
      </w:r>
      <w:r w:rsidR="001939A0" w:rsidRPr="001939A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общих компетенций, включающих в себя способность:</w:t>
      </w:r>
      <w:r w:rsidR="00A42322" w:rsidRPr="00642C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232FA6B" w14:textId="77777777" w:rsidR="00A42322" w:rsidRPr="00A42322" w:rsidRDefault="00A42322" w:rsidP="00445859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BDD54E" w14:textId="77777777" w:rsidR="00B17326" w:rsidRPr="009F7EB1" w:rsidRDefault="00B1732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7EB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5ACE3AF" w14:textId="77777777" w:rsidR="00B17326" w:rsidRPr="009F7EB1" w:rsidRDefault="00B1732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7EB1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24A77BF4" w14:textId="77777777" w:rsidR="008610ED" w:rsidRDefault="00B1732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7EB1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484B0F24" w14:textId="77777777" w:rsidR="00B17326" w:rsidRPr="008610ED" w:rsidRDefault="00B1732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10E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0290A735" w14:textId="77777777" w:rsidR="00B17326" w:rsidRPr="009F7EB1" w:rsidRDefault="00B1732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7EB1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14:paraId="026B488A" w14:textId="77777777" w:rsidR="00B17326" w:rsidRPr="009F7EB1" w:rsidRDefault="00B1732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7EB1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14:paraId="68CA9705" w14:textId="77777777" w:rsidR="00B17326" w:rsidRPr="009F7EB1" w:rsidRDefault="00B1732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7EB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F109731" w14:textId="77777777" w:rsidR="00B91B86" w:rsidRDefault="00B1732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7EB1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7A851913" w14:textId="77777777" w:rsidR="00B91B86" w:rsidRDefault="00B91B8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1B86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14:paraId="5F1FEBC8" w14:textId="77777777" w:rsidR="00855110" w:rsidRPr="00B91B86" w:rsidRDefault="00B91B86" w:rsidP="00FA53B9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1B86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A5377D" w14:textId="77777777" w:rsidR="001939A0" w:rsidRDefault="001939A0" w:rsidP="008610ED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</w:pPr>
    </w:p>
    <w:p w14:paraId="6B4E9C76" w14:textId="52FC080F" w:rsidR="001939A0" w:rsidRDefault="00140FC6" w:rsidP="00855110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Прохождение </w:t>
      </w:r>
      <w:r w:rsidRPr="00140FC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учебной</w:t>
      </w:r>
      <w:r w:rsidR="001939A0" w:rsidRPr="00642C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практика </w:t>
      </w:r>
      <w:r w:rsidR="001939A0" w:rsidRPr="00B5434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профессиональному модулю ПМ.01.</w:t>
      </w:r>
      <w:r w:rsidR="001939A0" w:rsidRPr="00B5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8B0" w:rsidRPr="00B5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</w:t>
      </w:r>
      <w:r w:rsidR="001939A0" w:rsidRPr="00B5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граждан в сфере пенсионного обеспечения и социальной защиты</w:t>
      </w:r>
      <w:r w:rsidR="001939A0" w:rsidRPr="00B54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39A0" w:rsidRPr="001939A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 способствовать овладению профессиональными компетенциями:</w:t>
      </w:r>
    </w:p>
    <w:p w14:paraId="41D543D8" w14:textId="77777777" w:rsidR="00B91B86" w:rsidRPr="001939A0" w:rsidRDefault="00B91B86" w:rsidP="00855110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987B61" w14:textId="77777777" w:rsidR="00B91B86" w:rsidRPr="00B91B86" w:rsidRDefault="00B91B86" w:rsidP="00FA53B9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B86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14:paraId="4DC1FDC5" w14:textId="77777777" w:rsidR="00B91B86" w:rsidRPr="00B91B86" w:rsidRDefault="00B91B86" w:rsidP="00FA53B9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B86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14:paraId="26315DFD" w14:textId="77777777" w:rsidR="00B91B86" w:rsidRPr="00B91B86" w:rsidRDefault="00B91B86" w:rsidP="00FA53B9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B86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14:paraId="4EEF6A35" w14:textId="77777777" w:rsidR="00B91B86" w:rsidRPr="00B91B86" w:rsidRDefault="00B91B86" w:rsidP="00FA53B9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B86">
        <w:rPr>
          <w:rFonts w:ascii="Times New Roman" w:hAnsi="Times New Roman" w:cs="Times New Roman"/>
          <w:sz w:val="24"/>
          <w:szCs w:val="24"/>
        </w:rPr>
        <w:t xml:space="preserve">ПК 1.4. Осуществлять установление (назначение, перерасчет, перевод), индексацию и </w:t>
      </w:r>
      <w:r w:rsidRPr="00B91B86">
        <w:rPr>
          <w:rFonts w:ascii="Times New Roman" w:hAnsi="Times New Roman" w:cs="Times New Roman"/>
          <w:sz w:val="24"/>
          <w:szCs w:val="24"/>
        </w:rPr>
        <w:lastRenderedPageBreak/>
        <w:t>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14:paraId="51CA4F0A" w14:textId="77777777" w:rsidR="00B91B86" w:rsidRPr="00B91B86" w:rsidRDefault="00B91B86" w:rsidP="00FA53B9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B86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14:paraId="59472007" w14:textId="77777777" w:rsidR="00B17326" w:rsidRDefault="00B91B86" w:rsidP="00FA53B9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B86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14:paraId="18A48DE1" w14:textId="77777777" w:rsidR="00607501" w:rsidRPr="00B17326" w:rsidRDefault="00607501" w:rsidP="006075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E3A256" w14:textId="77777777" w:rsidR="00642CBC" w:rsidRPr="00D94393" w:rsidRDefault="00642CBC" w:rsidP="007B7372">
      <w:pPr>
        <w:pStyle w:val="2"/>
        <w:spacing w:before="240" w:after="120" w:line="240" w:lineRule="auto"/>
        <w:rPr>
          <w:rFonts w:eastAsia="Times New Roman" w:cs="Times New Roman"/>
          <w:szCs w:val="24"/>
          <w:lang w:eastAsia="ar-SA"/>
        </w:rPr>
      </w:pPr>
      <w:bookmarkStart w:id="5" w:name="_Toc436678200"/>
      <w:bookmarkStart w:id="6" w:name="_Toc441925059"/>
      <w:r w:rsidRPr="00D94393">
        <w:rPr>
          <w:rFonts w:eastAsia="Times New Roman" w:cs="Times New Roman"/>
          <w:szCs w:val="24"/>
          <w:lang w:eastAsia="ar-SA"/>
        </w:rPr>
        <w:t xml:space="preserve">1.2. Цели и </w:t>
      </w:r>
      <w:r w:rsidR="008C4AEA" w:rsidRPr="00D94393">
        <w:rPr>
          <w:rFonts w:eastAsia="Times New Roman" w:cs="Times New Roman"/>
          <w:szCs w:val="24"/>
          <w:lang w:eastAsia="ar-SA"/>
        </w:rPr>
        <w:t xml:space="preserve">задачи </w:t>
      </w:r>
      <w:r w:rsidR="00140FC6">
        <w:rPr>
          <w:rFonts w:eastAsia="Times New Roman" w:cs="Times New Roman"/>
          <w:szCs w:val="24"/>
          <w:lang w:eastAsia="ar-SA"/>
        </w:rPr>
        <w:t>учебной</w:t>
      </w:r>
      <w:r w:rsidR="00140FC6" w:rsidRPr="00D94393">
        <w:rPr>
          <w:rFonts w:eastAsia="Times New Roman" w:cs="Times New Roman"/>
          <w:szCs w:val="24"/>
          <w:lang w:eastAsia="ar-SA"/>
        </w:rPr>
        <w:t xml:space="preserve"> </w:t>
      </w:r>
      <w:r w:rsidRPr="00D94393">
        <w:rPr>
          <w:rFonts w:eastAsia="Times New Roman" w:cs="Times New Roman"/>
          <w:szCs w:val="24"/>
          <w:lang w:eastAsia="ar-SA"/>
        </w:rPr>
        <w:t>практики (по профилю специальности)</w:t>
      </w:r>
      <w:bookmarkEnd w:id="5"/>
      <w:bookmarkEnd w:id="6"/>
    </w:p>
    <w:p w14:paraId="66D7C6E2" w14:textId="77777777" w:rsidR="00642CBC" w:rsidRPr="00D94393" w:rsidRDefault="00642CBC" w:rsidP="007B7372">
      <w:pPr>
        <w:widowControl w:val="0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освоения программы </w:t>
      </w:r>
      <w:r w:rsidR="00E35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учебной практики </w:t>
      </w:r>
      <w:proofErr w:type="spellStart"/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практики</w:t>
      </w:r>
      <w:proofErr w:type="spellEnd"/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студент должен:</w:t>
      </w:r>
    </w:p>
    <w:p w14:paraId="7EF5BFDD" w14:textId="77777777" w:rsidR="00642CBC" w:rsidRPr="00D94393" w:rsidRDefault="00642CBC" w:rsidP="000054AA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иметь практический опыт:</w:t>
      </w:r>
    </w:p>
    <w:p w14:paraId="34CE737A" w14:textId="77777777" w:rsid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анализа действующего законодательства в области пенсионного обеспечения и социальной защиты;</w:t>
      </w:r>
    </w:p>
    <w:p w14:paraId="6F30E243" w14:textId="77777777" w:rsid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приема граждан по вопросам пенсионного обеспечения и социальной защиты;</w:t>
      </w:r>
    </w:p>
    <w:p w14:paraId="41652777" w14:textId="77777777" w:rsid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14:paraId="60A7D546" w14:textId="77777777" w:rsid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пенсионных и личных дел получателей пенсий и пособий, других социальных выплат и их хранения;</w:t>
      </w:r>
    </w:p>
    <w:p w14:paraId="21ADBE7D" w14:textId="77777777" w:rsid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14:paraId="21719602" w14:textId="77777777" w:rsid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14:paraId="1D9480FA" w14:textId="77777777" w:rsid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определения права на предоставление услуг и мер социальной поддержки отдельным категориям граждан;</w:t>
      </w:r>
    </w:p>
    <w:p w14:paraId="6524BDC7" w14:textId="77777777" w:rsid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14:paraId="4D9155A8" w14:textId="77777777" w:rsid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общения с лицами пожилого возраста и инвалидами;</w:t>
      </w:r>
    </w:p>
    <w:p w14:paraId="5B8FEA1E" w14:textId="77777777" w:rsidR="00B91B86" w:rsidRPr="00F418F7" w:rsidRDefault="00B91B86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публичного выступления и речевой аргументации позиции;</w:t>
      </w:r>
    </w:p>
    <w:p w14:paraId="3B1563CE" w14:textId="77777777" w:rsidR="00642CBC" w:rsidRPr="00D94393" w:rsidRDefault="00642CBC" w:rsidP="000054AA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14:paraId="3EA2A6AF" w14:textId="77777777" w:rsidR="00F418F7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14:paraId="00E1610B" w14:textId="77777777" w:rsidR="00F418F7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14:paraId="615491D3" w14:textId="77777777" w:rsidR="00F418F7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14:paraId="046B39A7" w14:textId="77777777" w:rsidR="00F418F7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разъяснять порядок получения недостающих документов и сроки их предоставления;</w:t>
      </w:r>
    </w:p>
    <w:p w14:paraId="208F6D1F" w14:textId="77777777" w:rsidR="00F418F7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14:paraId="395A139B" w14:textId="77777777" w:rsidR="00F418F7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пенсионные дела;</w:t>
      </w:r>
    </w:p>
    <w:p w14:paraId="4FAEF6E0" w14:textId="77777777" w:rsidR="00F418F7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дела получателей пособий, ежемесячных денежных выплат, материнского (семейного) </w:t>
      </w: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капитала и других социальных выплат;</w:t>
      </w:r>
    </w:p>
    <w:p w14:paraId="0641D9DA" w14:textId="77777777" w:rsidR="00F418F7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14:paraId="274F37F2" w14:textId="77777777" w:rsidR="00F418F7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компьютерными программами назначения и выплаты пенсий, пособий и других социальных выплат;</w:t>
      </w:r>
    </w:p>
    <w:p w14:paraId="2521F7C9" w14:textId="77777777" w:rsidR="00B7235C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оценку пенсионных прав застрахованных лиц, в том числе с учетом специального трудового стажа;</w:t>
      </w:r>
    </w:p>
    <w:p w14:paraId="232BAEB1" w14:textId="77777777" w:rsidR="00B7235C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периодические и специальные издания, справочную литературу в профессиональной деятельности;</w:t>
      </w:r>
    </w:p>
    <w:p w14:paraId="5DD97984" w14:textId="77777777" w:rsidR="00B7235C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14:paraId="7B17A626" w14:textId="77777777" w:rsidR="00B7235C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оказывать консультационную помощь гражданам по вопросам медико-социальной экспертизы;</w:t>
      </w:r>
    </w:p>
    <w:p w14:paraId="554E00E8" w14:textId="77777777" w:rsidR="00B7235C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объяснять сущность психических процессов и их изменений у инвалидов и лиц пожилого возраста;</w:t>
      </w:r>
    </w:p>
    <w:p w14:paraId="2C859CEC" w14:textId="77777777" w:rsidR="00B7235C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организовать психологический контакт с клиентами (потребителями услуг);</w:t>
      </w:r>
    </w:p>
    <w:p w14:paraId="1CE1DF01" w14:textId="77777777" w:rsidR="00B7235C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психологическую характеристику личности, применять приемы делового общения и правила культуры поведения;</w:t>
      </w:r>
    </w:p>
    <w:p w14:paraId="2034F7F7" w14:textId="77777777" w:rsidR="00F418F7" w:rsidRPr="00B7235C" w:rsidRDefault="00F418F7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следовать этическим правилам, нормам и принципам в профессиональной деятельности</w:t>
      </w:r>
    </w:p>
    <w:p w14:paraId="2B1986F7" w14:textId="77777777" w:rsidR="00642CBC" w:rsidRPr="00D94393" w:rsidRDefault="00642CBC" w:rsidP="000054AA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14:paraId="0D5B691B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14:paraId="06DBED34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14:paraId="3E27A6CD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правовое регулирование в области медико-социальной экспертизы;</w:t>
      </w:r>
    </w:p>
    <w:p w14:paraId="1236E82F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понятия и категории медико-социальной экспертизы;</w:t>
      </w:r>
    </w:p>
    <w:p w14:paraId="5F760127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функции учреждений государственной службы медико-социальной экспертизы;</w:t>
      </w:r>
    </w:p>
    <w:p w14:paraId="4D172A35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юридическое значение экспертных заключений медико-социальной экспертизы;</w:t>
      </w:r>
    </w:p>
    <w:p w14:paraId="0CBB0275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структуру трудовых пенсий;</w:t>
      </w:r>
    </w:p>
    <w:p w14:paraId="7D59F5C0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и виды социального обслуживания и помощи нуждающимся гражданам;</w:t>
      </w:r>
    </w:p>
    <w:p w14:paraId="7F35D03D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государственные стандарты социального обслуживания;</w:t>
      </w:r>
    </w:p>
    <w:p w14:paraId="4E82C05A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предоставления социальных услуг и других социальных выплат;</w:t>
      </w:r>
    </w:p>
    <w:p w14:paraId="091A10D8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14:paraId="4804E145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компьютерные программы по назначению пенсий, пособий, рассмотрению устных и письменных обращений граждан;</w:t>
      </w:r>
    </w:p>
    <w:p w14:paraId="7E42F3BF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14:paraId="698DE4DD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понятия общей психологии, сущность психических процессов;</w:t>
      </w:r>
    </w:p>
    <w:p w14:paraId="0391E381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психологии личности;</w:t>
      </w:r>
    </w:p>
    <w:p w14:paraId="0ED190F3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современные представления о личности, ее структуре и возрастных изменениях;</w:t>
      </w:r>
    </w:p>
    <w:p w14:paraId="18B27FE3" w14:textId="77777777" w:rsid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психологии инвалидов и лиц пожилого возраста;</w:t>
      </w:r>
    </w:p>
    <w:p w14:paraId="12E0F77E" w14:textId="77777777" w:rsidR="00642CBC" w:rsidRPr="00B7235C" w:rsidRDefault="00B7235C" w:rsidP="00FA53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правила профессиональной этики и приемы делового общения в </w:t>
      </w:r>
      <w:r w:rsidRPr="00B7235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коллективе.</w:t>
      </w:r>
    </w:p>
    <w:p w14:paraId="5B834FF3" w14:textId="77777777" w:rsidR="00642CBC" w:rsidRPr="00D94393" w:rsidRDefault="00642CBC" w:rsidP="00245680">
      <w:pPr>
        <w:widowControl w:val="0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="00620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окончании практики студент сдае</w:t>
      </w: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т отчет в соответствии с содержанием тематического плана практики и</w:t>
      </w:r>
      <w:r w:rsidR="000427FC"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форме, установленной </w:t>
      </w:r>
      <w:r w:rsidR="007C7488">
        <w:rPr>
          <w:rFonts w:ascii="Times New Roman" w:eastAsia="Times New Roman" w:hAnsi="Times New Roman" w:cs="Times New Roman"/>
          <w:sz w:val="24"/>
          <w:szCs w:val="24"/>
          <w:lang w:eastAsia="ar-SA"/>
        </w:rPr>
        <w:t>ГБПО</w:t>
      </w:r>
      <w:r w:rsidR="007C7488"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7C7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РД</w:t>
      </w:r>
      <w:r w:rsidR="000427FC"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488">
        <w:rPr>
          <w:rFonts w:ascii="Times New Roman" w:eastAsia="Times New Roman" w:hAnsi="Times New Roman" w:cs="Times New Roman"/>
          <w:sz w:val="24"/>
          <w:szCs w:val="24"/>
          <w:lang w:eastAsia="ar-SA"/>
        </w:rPr>
        <w:t>«Т</w:t>
      </w:r>
      <w:r w:rsidR="000427FC"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К»</w:t>
      </w: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9EF970" w14:textId="77777777" w:rsidR="00642CBC" w:rsidRPr="00D94393" w:rsidRDefault="00642CBC" w:rsidP="006E4D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Итоговая аттестация проводится в форме дифференцированного зачёта.</w:t>
      </w:r>
    </w:p>
    <w:p w14:paraId="08D42791" w14:textId="77777777" w:rsidR="000427FC" w:rsidRPr="00D94393" w:rsidRDefault="000427FC" w:rsidP="006E4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DFE8C0A" w14:textId="77777777" w:rsidR="00642CBC" w:rsidRPr="00D94393" w:rsidRDefault="00642CBC" w:rsidP="000054AA">
      <w:pPr>
        <w:pStyle w:val="2"/>
        <w:rPr>
          <w:rFonts w:cs="Times New Roman"/>
          <w:szCs w:val="24"/>
        </w:rPr>
      </w:pPr>
      <w:bookmarkStart w:id="7" w:name="_Toc436678201"/>
      <w:bookmarkStart w:id="8" w:name="_Toc441925060"/>
      <w:r w:rsidRPr="00D94393">
        <w:rPr>
          <w:rFonts w:cs="Times New Roman"/>
          <w:szCs w:val="24"/>
        </w:rPr>
        <w:t>1.3. Организация практики</w:t>
      </w:r>
      <w:bookmarkEnd w:id="7"/>
      <w:bookmarkEnd w:id="8"/>
    </w:p>
    <w:p w14:paraId="394F3579" w14:textId="77777777" w:rsidR="003958FA" w:rsidRDefault="00854AFE" w:rsidP="00140FC6">
      <w:pPr>
        <w:widowControl w:val="0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Базой </w:t>
      </w:r>
      <w:r w:rsidR="00620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прохождения </w:t>
      </w:r>
      <w:r w:rsidR="00140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практики </w:t>
      </w:r>
      <w:proofErr w:type="gramStart"/>
      <w:r w:rsidR="00140FC6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</w:t>
      </w: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</w:t>
      </w:r>
      <w:r w:rsidR="00642CBC"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488">
        <w:rPr>
          <w:rFonts w:ascii="Times New Roman" w:eastAsia="Times New Roman" w:hAnsi="Times New Roman" w:cs="Times New Roman"/>
          <w:sz w:val="24"/>
          <w:szCs w:val="24"/>
          <w:lang w:eastAsia="ar-SA"/>
        </w:rPr>
        <w:t>ГБПО</w:t>
      </w:r>
      <w:r w:rsidR="006204A0"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End"/>
      <w:r w:rsidR="007C7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РД «Т</w:t>
      </w:r>
      <w:r w:rsidR="00222A2C">
        <w:rPr>
          <w:rFonts w:ascii="Times New Roman" w:eastAsia="Times New Roman" w:hAnsi="Times New Roman" w:cs="Times New Roman"/>
          <w:sz w:val="24"/>
          <w:szCs w:val="24"/>
          <w:lang w:eastAsia="ar-SA"/>
        </w:rPr>
        <w:t>ехнический колледж</w:t>
      </w:r>
      <w:r w:rsidR="006204A0"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958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C334A1" w14:textId="77777777" w:rsidR="00642CBC" w:rsidRPr="00D94393" w:rsidRDefault="003958FA" w:rsidP="00140FC6">
      <w:pPr>
        <w:widowControl w:val="0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прохождения учебной практики</w:t>
      </w:r>
      <w:r w:rsidR="006204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2CBC"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разработана следующая документация: </w:t>
      </w:r>
    </w:p>
    <w:p w14:paraId="11C6DDE2" w14:textId="77777777" w:rsidR="00245680" w:rsidRDefault="00642CBC" w:rsidP="00FA53B9">
      <w:pPr>
        <w:pStyle w:val="aa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практике;</w:t>
      </w:r>
    </w:p>
    <w:p w14:paraId="153ACEF7" w14:textId="77777777" w:rsidR="00245680" w:rsidRDefault="00642CBC" w:rsidP="00FA53B9">
      <w:pPr>
        <w:pStyle w:val="aa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proofErr w:type="gramStart"/>
      <w:r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производственной  практики</w:t>
      </w:r>
      <w:proofErr w:type="gramEnd"/>
      <w:r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профилю специальности);</w:t>
      </w:r>
    </w:p>
    <w:p w14:paraId="0C22A57D" w14:textId="77777777" w:rsidR="003958FA" w:rsidRDefault="006D222B" w:rsidP="00FA53B9">
      <w:pPr>
        <w:pStyle w:val="aa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3958FA">
        <w:rPr>
          <w:rFonts w:ascii="Times New Roman" w:eastAsia="Times New Roman" w:hAnsi="Times New Roman" w:cs="Times New Roman"/>
          <w:sz w:val="24"/>
          <w:szCs w:val="24"/>
          <w:lang w:eastAsia="ar-SA"/>
        </w:rPr>
        <w:t>лан-график консультаций;</w:t>
      </w:r>
    </w:p>
    <w:p w14:paraId="28335207" w14:textId="77777777" w:rsidR="00245680" w:rsidRDefault="003958FA" w:rsidP="00FA53B9">
      <w:pPr>
        <w:pStyle w:val="aa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</w:t>
      </w:r>
      <w:r w:rsidR="00642CBC"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выполнением студе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нтами программы учебной практики</w:t>
      </w:r>
      <w:r w:rsidR="00642CBC"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3DE9110" w14:textId="77777777" w:rsidR="00245680" w:rsidRDefault="00642CBC" w:rsidP="00FA53B9">
      <w:pPr>
        <w:pStyle w:val="aa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договоры с предприятиями по проведению практики;</w:t>
      </w:r>
    </w:p>
    <w:p w14:paraId="1C6FE756" w14:textId="77777777" w:rsidR="00642CBC" w:rsidRPr="00245680" w:rsidRDefault="00642CBC" w:rsidP="00FA53B9">
      <w:pPr>
        <w:pStyle w:val="aa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 распределе</w:t>
      </w:r>
      <w:r w:rsidR="006D222B" w:rsidRPr="00245680">
        <w:rPr>
          <w:rFonts w:ascii="Times New Roman" w:eastAsia="Times New Roman" w:hAnsi="Times New Roman" w:cs="Times New Roman"/>
          <w:sz w:val="24"/>
          <w:szCs w:val="24"/>
          <w:lang w:eastAsia="ar-SA"/>
        </w:rPr>
        <w:t>нии студентов по базам практики.</w:t>
      </w:r>
    </w:p>
    <w:p w14:paraId="0C0A7D87" w14:textId="77777777" w:rsidR="00642CBC" w:rsidRPr="00D94393" w:rsidRDefault="00642CBC" w:rsidP="008C4AEA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основные обязанности р</w:t>
      </w:r>
      <w:r w:rsidR="003958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уководителя </w:t>
      </w:r>
      <w:proofErr w:type="gramStart"/>
      <w:r w:rsidR="003958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практики </w:t>
      </w: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входят</w:t>
      </w:r>
      <w:proofErr w:type="gramEnd"/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97E48C3" w14:textId="77777777" w:rsidR="00642CBC" w:rsidRPr="00D94393" w:rsidRDefault="00642CBC" w:rsidP="00FA53B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практики в соответствии с содержанием тематического плана и содержания практики;</w:t>
      </w:r>
    </w:p>
    <w:p w14:paraId="4CBA1477" w14:textId="77777777" w:rsidR="00642CBC" w:rsidRPr="00D94393" w:rsidRDefault="00642CBC" w:rsidP="00FA53B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руководства практикой;</w:t>
      </w:r>
    </w:p>
    <w:p w14:paraId="19AFF8D7" w14:textId="77777777" w:rsidR="00642CBC" w:rsidRPr="00D94393" w:rsidRDefault="00642CBC" w:rsidP="00FA53B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</w:t>
      </w:r>
      <w:r w:rsidR="003958FA">
        <w:rPr>
          <w:rFonts w:ascii="Times New Roman" w:eastAsia="Times New Roman" w:hAnsi="Times New Roman" w:cs="Times New Roman"/>
          <w:sz w:val="24"/>
          <w:szCs w:val="24"/>
          <w:lang w:eastAsia="ar-SA"/>
        </w:rPr>
        <w:t>олирование реализации программы;</w:t>
      </w:r>
    </w:p>
    <w:p w14:paraId="0EEA2142" w14:textId="77777777" w:rsidR="00642CBC" w:rsidRPr="00D94393" w:rsidRDefault="00642CBC" w:rsidP="00FA53B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группы в случае применения групповых форм проведения практики;</w:t>
      </w:r>
    </w:p>
    <w:p w14:paraId="470A8996" w14:textId="77777777" w:rsidR="00642CBC" w:rsidRPr="00D94393" w:rsidRDefault="00642CBC" w:rsidP="008C4AEA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Студенты </w:t>
      </w:r>
      <w:r w:rsidR="007635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прохождении учебной</w:t>
      </w: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практики обязаны:</w:t>
      </w:r>
    </w:p>
    <w:p w14:paraId="7A4D2A90" w14:textId="77777777" w:rsidR="00642CBC" w:rsidRPr="00245680" w:rsidRDefault="00642CBC" w:rsidP="000660BF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680">
        <w:rPr>
          <w:rFonts w:ascii="Times New Roman" w:hAnsi="Times New Roman" w:cs="Times New Roman"/>
          <w:sz w:val="24"/>
          <w:szCs w:val="24"/>
          <w:lang w:eastAsia="ar-SA"/>
        </w:rPr>
        <w:t>полностью выполнять задания, предусмотренные программой</w:t>
      </w:r>
      <w:r w:rsidR="000660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660BF" w:rsidRPr="000660BF">
        <w:rPr>
          <w:rFonts w:ascii="Times New Roman" w:hAnsi="Times New Roman" w:cs="Times New Roman"/>
          <w:sz w:val="24"/>
          <w:szCs w:val="24"/>
          <w:lang w:eastAsia="ar-SA"/>
        </w:rPr>
        <w:t>учебной практики</w:t>
      </w:r>
      <w:r w:rsidRPr="0024568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7D66C5CD" w14:textId="77777777" w:rsidR="00642CBC" w:rsidRPr="00245680" w:rsidRDefault="00642CBC" w:rsidP="00FA53B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680">
        <w:rPr>
          <w:rFonts w:ascii="Times New Roman" w:hAnsi="Times New Roman" w:cs="Times New Roman"/>
          <w:sz w:val="24"/>
          <w:szCs w:val="24"/>
          <w:lang w:eastAsia="ar-SA"/>
        </w:rPr>
        <w:t>соблюдать действующие в организациях правила внутреннего трудового распорядка;</w:t>
      </w:r>
    </w:p>
    <w:p w14:paraId="6ABF5476" w14:textId="77777777" w:rsidR="00642CBC" w:rsidRPr="00245680" w:rsidRDefault="00642CBC" w:rsidP="00FA53B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680">
        <w:rPr>
          <w:rFonts w:ascii="Times New Roman" w:hAnsi="Times New Roman" w:cs="Times New Roman"/>
          <w:sz w:val="24"/>
          <w:szCs w:val="24"/>
          <w:lang w:eastAsia="ar-SA"/>
        </w:rPr>
        <w:t>изучать</w:t>
      </w:r>
      <w:r w:rsidRPr="00245680">
        <w:rPr>
          <w:lang w:eastAsia="ar-SA"/>
        </w:rPr>
        <w:t xml:space="preserve"> </w:t>
      </w:r>
      <w:r w:rsidRPr="00245680">
        <w:rPr>
          <w:rFonts w:ascii="Times New Roman" w:hAnsi="Times New Roman" w:cs="Times New Roman"/>
          <w:sz w:val="24"/>
          <w:szCs w:val="24"/>
          <w:lang w:eastAsia="ar-SA"/>
        </w:rPr>
        <w:t>и строго соблюдать нормы охраны труда и правила пожарной безопасности.</w:t>
      </w:r>
    </w:p>
    <w:p w14:paraId="491830F9" w14:textId="77777777" w:rsidR="00642CBC" w:rsidRDefault="00642CBC" w:rsidP="00167E4E">
      <w:pPr>
        <w:pStyle w:val="2"/>
        <w:spacing w:before="240" w:after="120" w:line="240" w:lineRule="auto"/>
        <w:rPr>
          <w:rFonts w:eastAsia="Times New Roman" w:cs="Times New Roman"/>
          <w:szCs w:val="24"/>
          <w:lang w:eastAsia="ar-SA"/>
        </w:rPr>
      </w:pPr>
      <w:bookmarkStart w:id="9" w:name="_Toc436678202"/>
      <w:bookmarkStart w:id="10" w:name="_Toc441925061"/>
      <w:r w:rsidRPr="00D94393">
        <w:rPr>
          <w:rFonts w:eastAsia="Times New Roman" w:cs="Times New Roman"/>
          <w:szCs w:val="24"/>
          <w:lang w:eastAsia="ar-SA"/>
        </w:rPr>
        <w:t xml:space="preserve">1.4. Количество часов на освоение программы </w:t>
      </w:r>
      <w:r w:rsidR="003958FA">
        <w:rPr>
          <w:rFonts w:eastAsia="Times New Roman" w:cs="Times New Roman"/>
          <w:szCs w:val="24"/>
          <w:lang w:eastAsia="ar-SA"/>
        </w:rPr>
        <w:t xml:space="preserve">учебной </w:t>
      </w:r>
      <w:r w:rsidRPr="00D94393">
        <w:rPr>
          <w:rFonts w:eastAsia="Times New Roman" w:cs="Times New Roman"/>
          <w:szCs w:val="24"/>
          <w:lang w:eastAsia="ar-SA"/>
        </w:rPr>
        <w:t xml:space="preserve">практики </w:t>
      </w:r>
      <w:bookmarkEnd w:id="9"/>
      <w:bookmarkEnd w:id="10"/>
    </w:p>
    <w:p w14:paraId="401B8ED5" w14:textId="77777777" w:rsidR="006A70CC" w:rsidRPr="006204A0" w:rsidRDefault="006A70CC" w:rsidP="006A70CC">
      <w:pPr>
        <w:tabs>
          <w:tab w:val="left" w:pos="5613"/>
          <w:tab w:val="left" w:pos="6181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04A0">
        <w:rPr>
          <w:rFonts w:ascii="Times New Roman" w:eastAsia="Times New Roman" w:hAnsi="Times New Roman" w:cs="Times New Roman"/>
          <w:i/>
          <w:lang w:eastAsia="ru-RU"/>
        </w:rPr>
        <w:t xml:space="preserve">объем времени обязательной части ППССЗ </w:t>
      </w:r>
      <w:r w:rsidR="000660BF">
        <w:rPr>
          <w:rFonts w:ascii="Times New Roman" w:eastAsia="Times New Roman" w:hAnsi="Times New Roman" w:cs="Times New Roman"/>
          <w:i/>
          <w:lang w:eastAsia="ru-RU"/>
        </w:rPr>
        <w:t xml:space="preserve">144 </w:t>
      </w:r>
      <w:r w:rsidRPr="0062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часа.</w:t>
      </w:r>
    </w:p>
    <w:p w14:paraId="7C435B11" w14:textId="77777777" w:rsidR="006A70CC" w:rsidRPr="006204A0" w:rsidRDefault="006A70CC" w:rsidP="006A70CC">
      <w:pPr>
        <w:tabs>
          <w:tab w:val="left" w:pos="5613"/>
          <w:tab w:val="left" w:pos="6181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04A0">
        <w:rPr>
          <w:rFonts w:ascii="Times New Roman" w:eastAsia="Times New Roman" w:hAnsi="Times New Roman" w:cs="Times New Roman"/>
          <w:i/>
          <w:lang w:eastAsia="ru-RU"/>
        </w:rPr>
        <w:t xml:space="preserve">объем времени вариативной части </w:t>
      </w:r>
      <w:proofErr w:type="gramStart"/>
      <w:r w:rsidRPr="006204A0">
        <w:rPr>
          <w:rFonts w:ascii="Times New Roman" w:eastAsia="Times New Roman" w:hAnsi="Times New Roman" w:cs="Times New Roman"/>
          <w:i/>
          <w:lang w:eastAsia="ru-RU"/>
        </w:rPr>
        <w:t xml:space="preserve">ППССЗ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часов.</w:t>
      </w:r>
    </w:p>
    <w:p w14:paraId="3F098546" w14:textId="77777777" w:rsidR="00642CBC" w:rsidRPr="00D94393" w:rsidRDefault="00642CBC" w:rsidP="006E4D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Распределение разделов и тем по </w:t>
      </w:r>
      <w:r w:rsidR="00A52901"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часам приведено</w:t>
      </w:r>
      <w:r w:rsidRPr="00D9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тематическом плане. </w:t>
      </w:r>
    </w:p>
    <w:p w14:paraId="6B4AB00F" w14:textId="77777777" w:rsidR="006A70CC" w:rsidRPr="00D94393" w:rsidRDefault="006A70CC" w:rsidP="006A70C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ar-SA"/>
        </w:rPr>
      </w:pPr>
    </w:p>
    <w:p w14:paraId="2B51234A" w14:textId="77777777" w:rsidR="00642CBC" w:rsidRPr="00D94393" w:rsidRDefault="00167E4E" w:rsidP="00167E4E">
      <w:pPr>
        <w:pStyle w:val="1"/>
        <w:rPr>
          <w:rFonts w:eastAsia="Times New Roman" w:cs="Times New Roman"/>
          <w:szCs w:val="24"/>
          <w:lang w:eastAsia="ar-SA"/>
        </w:rPr>
      </w:pPr>
      <w:bookmarkStart w:id="11" w:name="_Toc436678203"/>
      <w:bookmarkStart w:id="12" w:name="_Toc441925062"/>
      <w:r w:rsidRPr="00D94393">
        <w:rPr>
          <w:rFonts w:eastAsia="Times New Roman" w:cs="Times New Roman"/>
          <w:szCs w:val="24"/>
          <w:lang w:eastAsia="ar-SA"/>
        </w:rPr>
        <w:t>2. СТРУКТУР</w:t>
      </w:r>
      <w:r w:rsidR="003958FA">
        <w:rPr>
          <w:rFonts w:eastAsia="Times New Roman" w:cs="Times New Roman"/>
          <w:szCs w:val="24"/>
          <w:lang w:eastAsia="ar-SA"/>
        </w:rPr>
        <w:t xml:space="preserve">А И СОДЕРЖАНИЕ УЧЕБНОЙ </w:t>
      </w:r>
      <w:r w:rsidRPr="00D94393">
        <w:rPr>
          <w:rFonts w:eastAsia="Times New Roman" w:cs="Times New Roman"/>
          <w:szCs w:val="24"/>
          <w:lang w:eastAsia="ar-SA"/>
        </w:rPr>
        <w:t xml:space="preserve">ПРАКТИКИ </w:t>
      </w:r>
      <w:bookmarkEnd w:id="11"/>
      <w:bookmarkEnd w:id="12"/>
    </w:p>
    <w:p w14:paraId="62C3A0D4" w14:textId="77777777" w:rsidR="00642CBC" w:rsidRPr="00D94393" w:rsidRDefault="003958FA" w:rsidP="00741EE2">
      <w:pPr>
        <w:pStyle w:val="2"/>
        <w:spacing w:before="240" w:after="120" w:line="240" w:lineRule="auto"/>
        <w:rPr>
          <w:rFonts w:eastAsia="Times New Roman" w:cs="Times New Roman"/>
          <w:szCs w:val="24"/>
          <w:lang w:eastAsia="ar-SA"/>
        </w:rPr>
      </w:pPr>
      <w:bookmarkStart w:id="13" w:name="_Toc436678204"/>
      <w:bookmarkStart w:id="14" w:name="_Toc441925063"/>
      <w:r>
        <w:rPr>
          <w:rFonts w:eastAsia="Times New Roman" w:cs="Times New Roman"/>
          <w:szCs w:val="24"/>
          <w:lang w:eastAsia="ar-SA"/>
        </w:rPr>
        <w:t>2.1. Объем учебной</w:t>
      </w:r>
      <w:r w:rsidR="00642CBC" w:rsidRPr="00D94393">
        <w:rPr>
          <w:rFonts w:eastAsia="Times New Roman" w:cs="Times New Roman"/>
          <w:szCs w:val="24"/>
          <w:lang w:eastAsia="ar-SA"/>
        </w:rPr>
        <w:t xml:space="preserve"> пра</w:t>
      </w:r>
      <w:r w:rsidR="008C4AEA">
        <w:rPr>
          <w:rFonts w:eastAsia="Times New Roman" w:cs="Times New Roman"/>
          <w:szCs w:val="24"/>
          <w:lang w:eastAsia="ar-SA"/>
        </w:rPr>
        <w:t>ктики</w:t>
      </w:r>
      <w:r w:rsidR="00F4166E" w:rsidRPr="00D94393">
        <w:rPr>
          <w:rFonts w:eastAsia="Times New Roman" w:cs="Times New Roman"/>
          <w:szCs w:val="24"/>
          <w:lang w:eastAsia="ar-SA"/>
        </w:rPr>
        <w:t xml:space="preserve"> </w:t>
      </w:r>
      <w:r w:rsidR="00052765">
        <w:rPr>
          <w:rFonts w:eastAsia="Times New Roman" w:cs="Times New Roman"/>
          <w:szCs w:val="24"/>
          <w:lang w:eastAsia="ar-SA"/>
        </w:rPr>
        <w:t xml:space="preserve">и виды </w:t>
      </w:r>
      <w:r w:rsidR="00642CBC" w:rsidRPr="00D94393">
        <w:rPr>
          <w:rFonts w:eastAsia="Times New Roman" w:cs="Times New Roman"/>
          <w:szCs w:val="24"/>
          <w:lang w:eastAsia="ar-SA"/>
        </w:rPr>
        <w:t>работ</w:t>
      </w:r>
      <w:bookmarkEnd w:id="13"/>
      <w:bookmarkEnd w:id="14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77"/>
        <w:gridCol w:w="2970"/>
      </w:tblGrid>
      <w:tr w:rsidR="006D222B" w:rsidRPr="00D94393" w14:paraId="5916378F" w14:textId="77777777" w:rsidTr="00AB0689">
        <w:trPr>
          <w:trHeight w:val="396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DC1C8" w14:textId="77777777" w:rsidR="00642CBC" w:rsidRPr="00D94393" w:rsidRDefault="00642CBC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учебных занятий, обеспечивающих практико-ориентированную подготовку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C42F" w14:textId="77777777" w:rsidR="00642CBC" w:rsidRPr="00D94393" w:rsidRDefault="00642CBC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часов</w:t>
            </w:r>
          </w:p>
        </w:tc>
      </w:tr>
      <w:tr w:rsidR="006D222B" w:rsidRPr="00D94393" w14:paraId="1CDCAB1B" w14:textId="77777777" w:rsidTr="008C4AEA">
        <w:trPr>
          <w:trHeight w:val="291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E45C9" w14:textId="77777777" w:rsidR="00642CBC" w:rsidRPr="00D94393" w:rsidRDefault="00642CBC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занятий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80BE1" w14:textId="77777777" w:rsidR="00642CBC" w:rsidRPr="00D94393" w:rsidRDefault="000660BF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144</w:t>
            </w:r>
          </w:p>
        </w:tc>
      </w:tr>
      <w:tr w:rsidR="006D222B" w:rsidRPr="00D94393" w14:paraId="4F390029" w14:textId="77777777" w:rsidTr="008C4AEA">
        <w:trPr>
          <w:trHeight w:val="139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CE1BB" w14:textId="77777777" w:rsidR="00642CBC" w:rsidRPr="00D94393" w:rsidRDefault="00642CBC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CA23F" w14:textId="77777777" w:rsidR="00642CBC" w:rsidRPr="00D94393" w:rsidRDefault="00642CBC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222B" w:rsidRPr="00D94393" w14:paraId="3AD16049" w14:textId="77777777" w:rsidTr="008C4AEA">
        <w:trPr>
          <w:trHeight w:val="271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C8045A" w14:textId="77777777" w:rsidR="00375952" w:rsidRPr="00D94393" w:rsidRDefault="008F5FCD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образцами</w:t>
            </w:r>
            <w:r w:rsidR="003958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DA46" w14:textId="77777777" w:rsidR="00375952" w:rsidRPr="00D94393" w:rsidRDefault="003958FA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</w:tr>
      <w:tr w:rsidR="006D222B" w:rsidRPr="00D94393" w14:paraId="0352730A" w14:textId="77777777" w:rsidTr="008C4AEA">
        <w:trPr>
          <w:trHeight w:val="403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67947C" w14:textId="77777777" w:rsidR="00642CBC" w:rsidRPr="00D94393" w:rsidRDefault="008F5FCD" w:rsidP="008F5FC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Информационные системы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802DB" w14:textId="77777777" w:rsidR="00642CBC" w:rsidRPr="00D94393" w:rsidRDefault="003958FA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  <w:tr w:rsidR="006D222B" w:rsidRPr="00D94393" w14:paraId="7954027C" w14:textId="77777777" w:rsidTr="008C4AEA">
        <w:trPr>
          <w:trHeight w:val="273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13F431" w14:textId="77777777" w:rsidR="00375952" w:rsidRPr="00D94393" w:rsidRDefault="00375952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C010" w14:textId="77777777" w:rsidR="00375952" w:rsidRPr="00D94393" w:rsidRDefault="00AC22CA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D222B" w:rsidRPr="00D94393" w14:paraId="62C0A7D5" w14:textId="77777777" w:rsidTr="008C4AEA">
        <w:trPr>
          <w:trHeight w:val="277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F05A6A" w14:textId="77777777" w:rsidR="00642CBC" w:rsidRPr="00D94393" w:rsidRDefault="00642CBC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Итоговая </w:t>
            </w:r>
            <w:proofErr w:type="gramStart"/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аттестация  </w:t>
            </w:r>
            <w:r w:rsidR="002C6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</w:t>
            </w:r>
            <w:proofErr w:type="gramEnd"/>
            <w:r w:rsidR="002C6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зачет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68A6" w14:textId="77777777" w:rsidR="00642CBC" w:rsidRPr="00D94393" w:rsidRDefault="00375952" w:rsidP="006E4D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14:paraId="13F37637" w14:textId="77777777" w:rsidR="004915A5" w:rsidRDefault="004915A5" w:rsidP="002647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0ADBAB" w14:textId="77777777" w:rsidR="00932F6D" w:rsidRPr="00D94393" w:rsidRDefault="00932F6D" w:rsidP="002647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ar-SA"/>
        </w:rPr>
        <w:sectPr w:rsidR="00932F6D" w:rsidRPr="00D94393" w:rsidSect="009C30DF">
          <w:footerReference w:type="even" r:id="rId9"/>
          <w:footerReference w:type="default" r:id="rId10"/>
          <w:pgSz w:w="11906" w:h="16838"/>
          <w:pgMar w:top="993" w:right="566" w:bottom="851" w:left="1701" w:header="720" w:footer="720" w:gutter="0"/>
          <w:cols w:space="720"/>
          <w:titlePg/>
          <w:docGrid w:linePitch="360"/>
        </w:sectPr>
      </w:pPr>
    </w:p>
    <w:p w14:paraId="019A181A" w14:textId="77777777" w:rsidR="00642CBC" w:rsidRPr="00D94393" w:rsidRDefault="00642CBC" w:rsidP="00F4166E">
      <w:pPr>
        <w:pStyle w:val="2"/>
        <w:spacing w:before="240" w:after="120" w:line="240" w:lineRule="auto"/>
        <w:rPr>
          <w:rFonts w:eastAsia="Times New Roman" w:cs="Times New Roman"/>
          <w:szCs w:val="24"/>
          <w:lang w:eastAsia="ar-SA"/>
        </w:rPr>
      </w:pPr>
      <w:bookmarkStart w:id="15" w:name="_Toc436678205"/>
      <w:bookmarkStart w:id="16" w:name="_Toc441925064"/>
      <w:r w:rsidRPr="00D94393">
        <w:rPr>
          <w:rFonts w:eastAsia="Times New Roman" w:cs="Times New Roman"/>
          <w:szCs w:val="24"/>
          <w:lang w:eastAsia="ar-SA"/>
        </w:rPr>
        <w:lastRenderedPageBreak/>
        <w:t xml:space="preserve">2.2.  </w:t>
      </w:r>
      <w:r w:rsidRPr="00944B54">
        <w:rPr>
          <w:rFonts w:eastAsia="Times New Roman" w:cs="Times New Roman"/>
          <w:szCs w:val="24"/>
          <w:lang w:eastAsia="ar-SA"/>
        </w:rPr>
        <w:t>Тематический</w:t>
      </w:r>
      <w:r w:rsidRPr="00D94393">
        <w:rPr>
          <w:rFonts w:eastAsia="Times New Roman" w:cs="Times New Roman"/>
          <w:szCs w:val="24"/>
          <w:lang w:eastAsia="ar-SA"/>
        </w:rPr>
        <w:t xml:space="preserve"> план и содержание</w:t>
      </w:r>
      <w:bookmarkEnd w:id="15"/>
      <w:bookmarkEnd w:id="16"/>
      <w:r w:rsidR="0042240A">
        <w:rPr>
          <w:rFonts w:eastAsia="Times New Roman" w:cs="Times New Roman"/>
          <w:szCs w:val="24"/>
          <w:lang w:eastAsia="ar-SA"/>
        </w:rPr>
        <w:t xml:space="preserve"> </w:t>
      </w:r>
      <w:r w:rsidR="0042240A" w:rsidRPr="0042240A">
        <w:rPr>
          <w:rFonts w:eastAsia="Times New Roman" w:cs="Times New Roman"/>
          <w:szCs w:val="24"/>
          <w:lang w:eastAsia="ar-SA"/>
        </w:rPr>
        <w:t>учебной практики</w:t>
      </w:r>
      <w:r w:rsidR="00E25C70">
        <w:rPr>
          <w:rFonts w:eastAsia="Times New Roman" w:cs="Times New Roman"/>
          <w:szCs w:val="24"/>
          <w:lang w:eastAsia="ar-SA"/>
        </w:rPr>
        <w:t xml:space="preserve"> </w:t>
      </w:r>
      <w:r w:rsidR="00E25C70" w:rsidRPr="00B54343">
        <w:rPr>
          <w:rFonts w:eastAsia="Times New Roman" w:cs="Times New Roman"/>
          <w:szCs w:val="24"/>
          <w:lang w:eastAsia="ar-SA"/>
        </w:rPr>
        <w:t>ПМ.01.</w:t>
      </w:r>
      <w:r w:rsidR="00E25C70" w:rsidRPr="00B54343">
        <w:rPr>
          <w:rFonts w:eastAsia="Times New Roman" w:cs="Times New Roman"/>
          <w:szCs w:val="24"/>
          <w:lang w:eastAsia="ru-RU"/>
        </w:rPr>
        <w:t xml:space="preserve"> Обеспечение  реализации прав граждан в сфере пенсионного обеспечения и социальной защиты</w:t>
      </w:r>
    </w:p>
    <w:tbl>
      <w:tblPr>
        <w:tblW w:w="15405" w:type="dxa"/>
        <w:jc w:val="center"/>
        <w:tblLayout w:type="fixed"/>
        <w:tblLook w:val="01E0" w:firstRow="1" w:lastRow="1" w:firstColumn="1" w:lastColumn="1" w:noHBand="0" w:noVBand="0"/>
      </w:tblPr>
      <w:tblGrid>
        <w:gridCol w:w="2820"/>
        <w:gridCol w:w="465"/>
        <w:gridCol w:w="7"/>
        <w:gridCol w:w="8363"/>
        <w:gridCol w:w="2005"/>
        <w:gridCol w:w="1745"/>
      </w:tblGrid>
      <w:tr w:rsidR="00642CBC" w:rsidRPr="00D94393" w14:paraId="031EF673" w14:textId="77777777" w:rsidTr="004031AE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3CFE" w14:textId="77777777" w:rsidR="00642CBC" w:rsidRPr="00D94393" w:rsidRDefault="00642C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  <w:p w14:paraId="517FA1CF" w14:textId="77777777" w:rsidR="00642CBC" w:rsidRPr="00D94393" w:rsidRDefault="00642C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разделов, тем, выполнение обязанностей</w:t>
            </w:r>
            <w:r w:rsidRPr="00D9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на рабочих местах в организации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56C2" w14:textId="77777777" w:rsidR="00642CBC" w:rsidRPr="00D94393" w:rsidRDefault="00642C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Содержание учебного материала, лабораторные и практические работы, экскурсии, состав выполнения работ 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1675" w14:textId="77777777" w:rsidR="00642CBC" w:rsidRPr="00D94393" w:rsidRDefault="00642C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795E" w14:textId="77777777" w:rsidR="00642CBC" w:rsidRPr="00D94393" w:rsidRDefault="00642C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Уровень освоения</w:t>
            </w:r>
          </w:p>
        </w:tc>
      </w:tr>
      <w:tr w:rsidR="00642CBC" w:rsidRPr="00D94393" w14:paraId="7599A0DC" w14:textId="77777777" w:rsidTr="004031AE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5173" w14:textId="77777777" w:rsidR="00642CBC" w:rsidRPr="00D236A8" w:rsidRDefault="00642C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E810C" w14:textId="77777777" w:rsidR="00642CBC" w:rsidRPr="00D236A8" w:rsidRDefault="00642C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972CB" w14:textId="77777777" w:rsidR="00642CBC" w:rsidRPr="00D236A8" w:rsidRDefault="00642C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8985" w14:textId="77777777" w:rsidR="00642CBC" w:rsidRPr="00D236A8" w:rsidRDefault="00642C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430A5" w:rsidRPr="00D94393" w14:paraId="405B2416" w14:textId="77777777" w:rsidTr="00B91D9E">
        <w:trPr>
          <w:trHeight w:val="165"/>
          <w:jc w:val="center"/>
        </w:trPr>
        <w:tc>
          <w:tcPr>
            <w:tcW w:w="1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F401" w14:textId="77777777" w:rsidR="007430A5" w:rsidRPr="00D236A8" w:rsidRDefault="007430A5" w:rsidP="007430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Раздел 1</w:t>
            </w:r>
          </w:p>
          <w:p w14:paraId="1062565D" w14:textId="1B45B06B" w:rsidR="007430A5" w:rsidRPr="00D236A8" w:rsidRDefault="007430A5" w:rsidP="007430A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F0D9" w14:textId="77777777" w:rsidR="007430A5" w:rsidRPr="00D236A8" w:rsidRDefault="007430A5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0AFF7E1E" w14:textId="77777777" w:rsidR="007430A5" w:rsidRPr="00D236A8" w:rsidRDefault="007430A5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14:paraId="0695EABE" w14:textId="77777777" w:rsidR="007430A5" w:rsidRPr="00D236A8" w:rsidRDefault="007430A5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92199" w:rsidRPr="00D94393" w14:paraId="74241F5D" w14:textId="77777777" w:rsidTr="00CB2C39">
        <w:trPr>
          <w:trHeight w:val="165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42827" w14:textId="77777777" w:rsidR="00792199" w:rsidRPr="00D236A8" w:rsidRDefault="00792199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Тема 1.1.</w:t>
            </w:r>
          </w:p>
          <w:p w14:paraId="00051093" w14:textId="77777777" w:rsidR="00792199" w:rsidRPr="00D236A8" w:rsidRDefault="00A224D2" w:rsidP="007921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Общий трудовой стаж и стаж</w:t>
            </w:r>
            <w:r w:rsidR="00792199"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на соответствующих видах работ на основании документов.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97EA" w14:textId="77777777" w:rsidR="00792199" w:rsidRPr="00D236A8" w:rsidRDefault="00792199" w:rsidP="00D943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BB5F" w14:textId="3832EBA3" w:rsidR="00792199" w:rsidRPr="00D236A8" w:rsidRDefault="001D4D7F" w:rsidP="00A950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0D20559" w14:textId="77777777" w:rsidR="00792199" w:rsidRPr="00D236A8" w:rsidRDefault="00792199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B2C39" w:rsidRPr="00D94393" w14:paraId="38751B07" w14:textId="77777777" w:rsidTr="00B91D9E">
        <w:trPr>
          <w:trHeight w:val="28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4328A" w14:textId="77777777" w:rsidR="00CB2C39" w:rsidRPr="00D236A8" w:rsidRDefault="00CB2C39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A66E" w14:textId="77777777" w:rsidR="00CB2C39" w:rsidRPr="00D236A8" w:rsidRDefault="00CB2C39" w:rsidP="00D943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C30B" w14:textId="19260637" w:rsidR="00CB2C39" w:rsidRPr="00D236A8" w:rsidRDefault="00CB2C39" w:rsidP="004B00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продолжительности страхового стажа.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6B38" w14:textId="084A6BC4" w:rsidR="00CB2C39" w:rsidRPr="004B0020" w:rsidRDefault="004B0020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00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CFE50" w14:textId="77777777" w:rsidR="00CB2C39" w:rsidRPr="00D236A8" w:rsidRDefault="00CB2C39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CB2C39" w:rsidRPr="00D94393" w14:paraId="569D99EF" w14:textId="77777777" w:rsidTr="00B91D9E">
        <w:trPr>
          <w:trHeight w:val="16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A1A2" w14:textId="77777777" w:rsidR="00CB2C39" w:rsidRPr="00D236A8" w:rsidRDefault="00CB2C39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B870" w14:textId="7F368B35" w:rsidR="00CB2C39" w:rsidRPr="00D236A8" w:rsidRDefault="004B0020" w:rsidP="00D943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92CD" w14:textId="72952604" w:rsidR="00CB2C39" w:rsidRPr="00D236A8" w:rsidRDefault="004B0020" w:rsidP="007130B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Исчисление трудового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(страхового)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стажа в целях оценки пенсионных прав застрахованных лиц.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B4D1" w14:textId="359442D7" w:rsidR="00CB2C39" w:rsidRPr="004B0020" w:rsidRDefault="004B0020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00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37072" w14:textId="77777777" w:rsidR="00CB2C39" w:rsidRDefault="00CB2C39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92199" w:rsidRPr="00D94393" w14:paraId="580130D5" w14:textId="77777777" w:rsidTr="00CB2C39">
        <w:trPr>
          <w:trHeight w:val="413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ABED2" w14:textId="77777777" w:rsidR="00792199" w:rsidRPr="00D236A8" w:rsidRDefault="00792199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71FA" w14:textId="46652296" w:rsidR="00792199" w:rsidRPr="00D236A8" w:rsidRDefault="004B0020" w:rsidP="00D943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6F0B" w14:textId="77777777" w:rsidR="00792199" w:rsidRPr="00D236A8" w:rsidRDefault="00792199" w:rsidP="00210B2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Расчет специального стажа, необходимого для назначения трудовых пенсий по старости на льготных основаниях.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CD023" w14:textId="392B79D9" w:rsidR="00792199" w:rsidRPr="004B0020" w:rsidRDefault="004B0020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00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9B211" w14:textId="77777777" w:rsidR="00792199" w:rsidRPr="00D236A8" w:rsidRDefault="008053BD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B3A" w:rsidRPr="00D94393" w14:paraId="7F623675" w14:textId="77777777" w:rsidTr="00E079D9">
        <w:trPr>
          <w:trHeight w:val="211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B427B" w14:textId="77777777" w:rsidR="00ED0B3A" w:rsidRDefault="00ED0B3A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Тема 1.2.</w:t>
            </w:r>
          </w:p>
          <w:p w14:paraId="6AF2401F" w14:textId="77777777" w:rsidR="00ED0B3A" w:rsidRPr="00D236A8" w:rsidRDefault="00ED0B3A" w:rsidP="008053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Трудовые</w:t>
            </w:r>
            <w:r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пен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сии</w:t>
            </w:r>
            <w:r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по старости, по инвалидно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сти, по случаю потери кормильца.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E47D" w14:textId="77777777" w:rsidR="00ED0B3A" w:rsidRPr="00D236A8" w:rsidRDefault="00ED0B3A" w:rsidP="006B0EBF">
            <w:pPr>
              <w:spacing w:after="0" w:line="240" w:lineRule="auto"/>
              <w:ind w:left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79BC" w14:textId="77777777" w:rsidR="00ED0B3A" w:rsidRPr="00D236A8" w:rsidRDefault="00ED0B3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63CEF178" w14:textId="77777777" w:rsidR="00ED0B3A" w:rsidRPr="00D236A8" w:rsidRDefault="00ED0B3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15127013" w14:textId="77777777" w:rsidR="00ED0B3A" w:rsidRPr="00D236A8" w:rsidRDefault="00ED0B3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D0B3A" w:rsidRPr="00D94393" w14:paraId="7C51CDB6" w14:textId="77777777" w:rsidTr="00CB7AC1">
        <w:trPr>
          <w:trHeight w:val="317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01120" w14:textId="77777777" w:rsidR="00ED0B3A" w:rsidRPr="00D236A8" w:rsidRDefault="00ED0B3A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4BF" w14:textId="77777777" w:rsidR="00ED0B3A" w:rsidRPr="00D236A8" w:rsidRDefault="00ED0B3A" w:rsidP="00E827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7480" w14:textId="1FAB9182" w:rsidR="00ED0B3A" w:rsidRPr="00D236A8" w:rsidRDefault="00ED0B3A" w:rsidP="006B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практических ситуаций, связанных с определением права на </w:t>
            </w:r>
            <w:r w:rsidR="000C31F6">
              <w:rPr>
                <w:rFonts w:ascii="Times New Roman" w:hAnsi="Times New Roman" w:cs="Times New Roman"/>
                <w:sz w:val="20"/>
                <w:szCs w:val="20"/>
              </w:rPr>
              <w:t>назначение трудовой пенсии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по старости</w:t>
            </w:r>
            <w:r w:rsidR="00B6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80A" w:rsidRPr="00D236A8">
              <w:rPr>
                <w:rFonts w:ascii="Times New Roman" w:hAnsi="Times New Roman" w:cs="Times New Roman"/>
                <w:sz w:val="20"/>
                <w:szCs w:val="20"/>
              </w:rPr>
              <w:t>на основании документов.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2B4B" w14:textId="39600332" w:rsidR="00ED0B3A" w:rsidRPr="000C31F6" w:rsidRDefault="000C31F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3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9917" w14:textId="77777777" w:rsidR="00ED0B3A" w:rsidRPr="00D236A8" w:rsidRDefault="00ED0B3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B3A" w:rsidRPr="00D94393" w14:paraId="4106FA50" w14:textId="77777777" w:rsidTr="00CB7AC1">
        <w:trPr>
          <w:trHeight w:val="39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AE75" w14:textId="77777777" w:rsidR="00ED0B3A" w:rsidRPr="00D236A8" w:rsidRDefault="00ED0B3A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BBB5" w14:textId="77777777" w:rsidR="00ED0B3A" w:rsidRPr="00D236A8" w:rsidRDefault="00ED0B3A" w:rsidP="00E827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E5D" w14:textId="66596C5A" w:rsidR="00CB7AC1" w:rsidRPr="00D236A8" w:rsidRDefault="00CB7AC1" w:rsidP="00CB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ситуаций, связанных с определением права на назначение</w:t>
            </w:r>
            <w:r w:rsidR="000C31F6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1F6"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по инвалидности</w:t>
            </w:r>
            <w:r w:rsidR="00B6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80A" w:rsidRPr="00D236A8">
              <w:rPr>
                <w:rFonts w:ascii="Times New Roman" w:hAnsi="Times New Roman" w:cs="Times New Roman"/>
                <w:sz w:val="20"/>
                <w:szCs w:val="20"/>
              </w:rPr>
              <w:t>на основании документов.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D506" w14:textId="01BF0A75" w:rsidR="00ED0B3A" w:rsidRPr="000C31F6" w:rsidRDefault="000C31F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3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32CB5" w14:textId="77777777" w:rsidR="00ED0B3A" w:rsidRPr="00D236A8" w:rsidRDefault="00ED0B3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CB7AC1" w:rsidRPr="00D94393" w14:paraId="7D44A436" w14:textId="77777777" w:rsidTr="00CB7AC1">
        <w:trPr>
          <w:trHeight w:val="13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D221E" w14:textId="77777777" w:rsidR="00CB7AC1" w:rsidRPr="00D236A8" w:rsidRDefault="00CB7AC1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C133" w14:textId="2A6ABDB9" w:rsidR="00CB7AC1" w:rsidRPr="00D236A8" w:rsidRDefault="000C31F6" w:rsidP="00E827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955F" w14:textId="22164CDF" w:rsidR="00CB7AC1" w:rsidRPr="00D236A8" w:rsidRDefault="00B6380A" w:rsidP="00B63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ситуаций, связанных с определением права на назначение пенсий по случаю потери кормильца на основании документов.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412B" w14:textId="56CEB40C" w:rsidR="00CB7AC1" w:rsidRPr="000C31F6" w:rsidRDefault="000C31F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3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DD86C" w14:textId="77777777" w:rsidR="00CB7AC1" w:rsidRDefault="00CB7AC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B7AC1" w:rsidRPr="00D94393" w14:paraId="6D8A54F6" w14:textId="77777777" w:rsidTr="00CB7AC1">
        <w:trPr>
          <w:trHeight w:val="13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47D33" w14:textId="77777777" w:rsidR="00CB7AC1" w:rsidRPr="00D236A8" w:rsidRDefault="00CB7AC1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D90E" w14:textId="74733D62" w:rsidR="00CB7AC1" w:rsidRPr="00D236A8" w:rsidRDefault="000C31F6" w:rsidP="00E827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CB86" w14:textId="0BA04CAF" w:rsidR="00CB7AC1" w:rsidRPr="00D236A8" w:rsidRDefault="00B6380A" w:rsidP="00B63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Оформление макетов пенсионных дел получателей трудовых пенсий по старости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9A91" w14:textId="01A1B935" w:rsidR="00CB7AC1" w:rsidRPr="000C31F6" w:rsidRDefault="000C31F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3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C59B4" w14:textId="77777777" w:rsidR="00CB7AC1" w:rsidRDefault="00CB7AC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D0B3A" w:rsidRPr="00D94393" w14:paraId="31F4C58E" w14:textId="77777777" w:rsidTr="00ED0B3A">
        <w:trPr>
          <w:trHeight w:val="9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662A2" w14:textId="77777777" w:rsidR="00ED0B3A" w:rsidRPr="00D236A8" w:rsidRDefault="00ED0B3A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E1F4" w14:textId="622C4577" w:rsidR="00ED0B3A" w:rsidRPr="00D236A8" w:rsidRDefault="000C31F6" w:rsidP="00E827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2635" w14:textId="109F4024" w:rsidR="00ED0B3A" w:rsidRPr="00D236A8" w:rsidRDefault="00CB7AC1" w:rsidP="00CB7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практических ситуаций, связанных с определением размера 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овой и страховой частей 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 xml:space="preserve"> пенсии 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и срока назначен</w:t>
            </w:r>
            <w:r w:rsidR="000C31F6">
              <w:rPr>
                <w:rFonts w:ascii="Times New Roman" w:hAnsi="Times New Roman" w:cs="Times New Roman"/>
                <w:sz w:val="20"/>
                <w:szCs w:val="20"/>
              </w:rPr>
              <w:t xml:space="preserve">ия трудовых пенсий по старости </w:t>
            </w:r>
            <w:r w:rsidR="000C31F6" w:rsidRPr="00D236A8">
              <w:rPr>
                <w:rFonts w:ascii="Times New Roman" w:hAnsi="Times New Roman" w:cs="Times New Roman"/>
                <w:sz w:val="20"/>
                <w:szCs w:val="20"/>
              </w:rPr>
              <w:t>на основании документов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8D8D" w14:textId="638D030E" w:rsidR="00ED0B3A" w:rsidRPr="000C31F6" w:rsidRDefault="000C31F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3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C534F" w14:textId="77777777" w:rsidR="00ED0B3A" w:rsidRDefault="00ED0B3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D0B3A" w:rsidRPr="00D94393" w14:paraId="2801380E" w14:textId="77777777" w:rsidTr="00ED0B3A">
        <w:trPr>
          <w:trHeight w:val="12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A83AF" w14:textId="77777777" w:rsidR="00ED0B3A" w:rsidRPr="00D236A8" w:rsidRDefault="00ED0B3A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8600" w14:textId="21906766" w:rsidR="00ED0B3A" w:rsidRPr="00D236A8" w:rsidRDefault="000C31F6" w:rsidP="00E827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7508" w14:textId="0E986F7E" w:rsidR="00ED0B3A" w:rsidRPr="00D236A8" w:rsidRDefault="000C31F6" w:rsidP="000C3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практических ситуаций, связанных с определением размера 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овой и страховой частей 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 xml:space="preserve"> пенсии 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и срока назначения трудовых пенсий по инвалидности, по случаю потери кормильца на основании документов.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953C" w14:textId="00C98E68" w:rsidR="00ED0B3A" w:rsidRPr="000C31F6" w:rsidRDefault="000C31F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3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1D21" w14:textId="77777777" w:rsidR="00ED0B3A" w:rsidRDefault="00ED0B3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D0B3A" w:rsidRPr="00D94393" w14:paraId="0C0BCBB8" w14:textId="77777777" w:rsidTr="00B91D9E">
        <w:trPr>
          <w:trHeight w:val="11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5014B" w14:textId="77777777" w:rsidR="00ED0B3A" w:rsidRPr="00D236A8" w:rsidRDefault="00ED0B3A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5D89" w14:textId="1285B80D" w:rsidR="00ED0B3A" w:rsidRPr="00D236A8" w:rsidRDefault="000C31F6" w:rsidP="00E827E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1418" w14:textId="56B91FCA" w:rsidR="00E079D9" w:rsidRPr="00D236A8" w:rsidRDefault="000C31F6" w:rsidP="004B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Оформление макетов пенсионных дел получателей трудовых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(страховых)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пенсий </w:t>
            </w:r>
            <w:r w:rsidRPr="008053BD">
              <w:rPr>
                <w:rFonts w:ascii="Times New Roman" w:hAnsi="Times New Roman" w:cs="Times New Roman"/>
                <w:sz w:val="20"/>
                <w:szCs w:val="20"/>
              </w:rPr>
              <w:t>по инвалидности, по случаю потери кормильца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AB35" w14:textId="5BE71C86" w:rsidR="00ED0B3A" w:rsidRPr="000C31F6" w:rsidRDefault="000C31F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3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E137" w14:textId="77777777" w:rsidR="00ED0B3A" w:rsidRDefault="00ED0B3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908B1" w:rsidRPr="00D94393" w14:paraId="2F1FCDD2" w14:textId="77777777" w:rsidTr="00E079D9">
        <w:trPr>
          <w:trHeight w:val="205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DB1BE" w14:textId="77777777" w:rsidR="00F908B1" w:rsidRPr="00D236A8" w:rsidRDefault="00F908B1" w:rsidP="002647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1.3.</w:t>
            </w:r>
          </w:p>
          <w:p w14:paraId="5F58A854" w14:textId="77777777" w:rsidR="00F908B1" w:rsidRPr="00D236A8" w:rsidRDefault="00F908B1" w:rsidP="004900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</w:t>
            </w:r>
            <w:r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енсии по старости, инвалидности и по случаю потери кормильца гражданам, пострадавшим в результате радиационных и </w:t>
            </w:r>
            <w:r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техногенных катастроф, и членам их семей.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8457" w14:textId="77777777" w:rsidR="00F908B1" w:rsidRPr="00D236A8" w:rsidRDefault="00F908B1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Содержание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809" w14:textId="77777777" w:rsidR="00F908B1" w:rsidRPr="005158AB" w:rsidRDefault="00F908B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5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A369D5" w14:textId="77777777" w:rsidR="00F908B1" w:rsidRPr="00D236A8" w:rsidRDefault="00F908B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908B1" w:rsidRPr="00D94393" w14:paraId="407FD758" w14:textId="77777777" w:rsidTr="00B91D9E">
        <w:trPr>
          <w:trHeight w:val="44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7C907" w14:textId="77777777" w:rsidR="00F908B1" w:rsidRPr="00D236A8" w:rsidRDefault="00F908B1" w:rsidP="002647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0647" w14:textId="77777777" w:rsidR="00F908B1" w:rsidRPr="00D236A8" w:rsidRDefault="00F908B1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D1FE" w14:textId="6E3ABF89" w:rsidR="00F908B1" w:rsidRPr="00D236A8" w:rsidRDefault="00F908B1" w:rsidP="006F10A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права и исчисление размера пенсии по старости гражданам, пострадавшим в результате радиационных и техногенных катастроф.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F562" w14:textId="03765BAC" w:rsidR="00F908B1" w:rsidRPr="00D236A8" w:rsidRDefault="00251427" w:rsidP="002514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3910A" w14:textId="77777777" w:rsidR="00F908B1" w:rsidRPr="00D236A8" w:rsidRDefault="00F908B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908B1" w:rsidRPr="00D94393" w14:paraId="27489709" w14:textId="77777777" w:rsidTr="00B91D9E">
        <w:trPr>
          <w:trHeight w:val="46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ED00D" w14:textId="77777777" w:rsidR="00F908B1" w:rsidRPr="00D236A8" w:rsidRDefault="00F908B1" w:rsidP="002647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7EF4" w14:textId="1FC6818B" w:rsidR="00F908B1" w:rsidRPr="00D236A8" w:rsidRDefault="00861535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36C6" w14:textId="2E0AC52B" w:rsidR="00F908B1" w:rsidRPr="00D236A8" w:rsidRDefault="00F908B1" w:rsidP="00F908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Определение права и исчисление размера пенсии по инвалидности гражданам, пострадавшим в результате радиацио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нных и техногенных 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катастроф.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257E" w14:textId="0D13891B" w:rsidR="00F908B1" w:rsidRPr="00D236A8" w:rsidRDefault="00251427" w:rsidP="002514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2B44" w14:textId="77777777" w:rsidR="00F908B1" w:rsidRPr="00D236A8" w:rsidRDefault="00F908B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908B1" w:rsidRPr="00D94393" w14:paraId="5C76D8E8" w14:textId="77777777" w:rsidTr="005158AB">
        <w:trPr>
          <w:trHeight w:val="177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512FB" w14:textId="77777777" w:rsidR="00F908B1" w:rsidRPr="00D236A8" w:rsidRDefault="00F908B1" w:rsidP="002647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C9A7" w14:textId="7FCDA0AF" w:rsidR="00F908B1" w:rsidRPr="00D236A8" w:rsidRDefault="00861535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D46D" w14:textId="228AEA95" w:rsidR="00F908B1" w:rsidRPr="00D236A8" w:rsidRDefault="00F908B1" w:rsidP="00515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Оформление макетов пенсионных дел получателей пенсий по старости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1B62" w14:textId="51C7C1B0" w:rsidR="00F908B1" w:rsidRPr="00D236A8" w:rsidRDefault="00251427" w:rsidP="002514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6ADF" w14:textId="77777777" w:rsidR="00F908B1" w:rsidRPr="00D236A8" w:rsidRDefault="00F908B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908B1" w:rsidRPr="00D94393" w14:paraId="3F1933E7" w14:textId="77777777" w:rsidTr="00B91D9E">
        <w:trPr>
          <w:trHeight w:val="705"/>
          <w:jc w:val="center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EC75" w14:textId="77777777" w:rsidR="00F908B1" w:rsidRPr="00D236A8" w:rsidRDefault="00F908B1" w:rsidP="002647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517" w14:textId="53F8C567" w:rsidR="00F908B1" w:rsidRDefault="00861535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9C01" w14:textId="6858EE3A" w:rsidR="00F908B1" w:rsidRPr="00D236A8" w:rsidRDefault="00F908B1" w:rsidP="00515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макетов пенсионных дел получателей пенсий инвалидности и по случаю потери кормильца гражданам, пострадавшим в результате радиационных </w:t>
            </w:r>
            <w:r w:rsidR="003F33E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3F33EE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их семей.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CF9220" w14:textId="12885A1D" w:rsidR="00F908B1" w:rsidRPr="00D236A8" w:rsidRDefault="00251427" w:rsidP="002514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C592" w14:textId="77777777" w:rsidR="00F908B1" w:rsidRDefault="00F908B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1A4A" w:rsidRPr="00D94393" w14:paraId="17CD8DC2" w14:textId="77777777" w:rsidTr="00E079D9">
        <w:trPr>
          <w:trHeight w:val="305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C2BB3" w14:textId="77777777" w:rsidR="00071A4A" w:rsidRPr="00D236A8" w:rsidRDefault="00071A4A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1.4.</w:t>
            </w:r>
          </w:p>
          <w:p w14:paraId="0ED54FB1" w14:textId="77777777" w:rsidR="00071A4A" w:rsidRPr="008053BD" w:rsidRDefault="00071A4A" w:rsidP="00805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3BD">
              <w:rPr>
                <w:rFonts w:ascii="Times New Roman" w:hAnsi="Times New Roman" w:cs="Times New Roman"/>
                <w:b/>
                <w:sz w:val="20"/>
                <w:szCs w:val="20"/>
              </w:rPr>
              <w:t>Пенсии за выслугу лет федеральным государственным гражданским служащим.</w:t>
            </w:r>
          </w:p>
          <w:p w14:paraId="285EEEBA" w14:textId="77777777" w:rsidR="00071A4A" w:rsidRPr="00D236A8" w:rsidRDefault="00071A4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1C9A" w14:textId="77777777" w:rsidR="00071A4A" w:rsidRPr="00D236A8" w:rsidRDefault="00071A4A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2147" w14:textId="77777777" w:rsidR="00071A4A" w:rsidRPr="00581CEB" w:rsidRDefault="00071A4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1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C878C3" w14:textId="77777777" w:rsidR="00071A4A" w:rsidRPr="00D236A8" w:rsidRDefault="00071A4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1A4A" w:rsidRPr="00D94393" w14:paraId="4CD82370" w14:textId="77777777" w:rsidTr="00071A4A">
        <w:trPr>
          <w:trHeight w:val="35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418CD" w14:textId="77777777" w:rsidR="00071A4A" w:rsidRPr="00D236A8" w:rsidRDefault="00071A4A" w:rsidP="002647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5BB2" w14:textId="77777777" w:rsidR="00071A4A" w:rsidRPr="00D236A8" w:rsidRDefault="00071A4A" w:rsidP="00581CEB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EC52" w14:textId="3A9E9C4E" w:rsidR="00071A4A" w:rsidRPr="00D236A8" w:rsidRDefault="00071A4A" w:rsidP="006B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ситуаций, связанных с определением права,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 и срока назначения пенсий по выслуге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лет федеральным государственным гражданским служащим.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DE34" w14:textId="010BA66E" w:rsidR="00071A4A" w:rsidRPr="00D236A8" w:rsidRDefault="00581CEB" w:rsidP="0058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2579E" w14:textId="77777777" w:rsidR="00071A4A" w:rsidRPr="00D236A8" w:rsidRDefault="00071A4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71A4A" w:rsidRPr="00D94393" w14:paraId="6B265C05" w14:textId="77777777" w:rsidTr="00B91D9E">
        <w:trPr>
          <w:trHeight w:val="55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9E2B" w14:textId="77777777" w:rsidR="00071A4A" w:rsidRPr="00D236A8" w:rsidRDefault="00071A4A" w:rsidP="002647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8A207" w14:textId="3CA0DCB1" w:rsidR="00071A4A" w:rsidRPr="00D236A8" w:rsidRDefault="00581CEB" w:rsidP="00581CEB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CA82F" w14:textId="2E3822DF" w:rsidR="00071A4A" w:rsidRPr="00D236A8" w:rsidRDefault="00071A4A" w:rsidP="00071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Оформление макетов пенсионны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дел получателей пенсий выслуге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лет федеральным государственным гражданским служащим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CB0B" w14:textId="118333D9" w:rsidR="00071A4A" w:rsidRPr="00D236A8" w:rsidRDefault="00581CEB" w:rsidP="0058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65922" w14:textId="77777777" w:rsidR="00071A4A" w:rsidRPr="00D236A8" w:rsidRDefault="00071A4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1A4A" w:rsidRPr="00D94393" w14:paraId="5CFD0812" w14:textId="77777777" w:rsidTr="00B91D9E">
        <w:trPr>
          <w:trHeight w:val="64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44DC4" w14:textId="77777777" w:rsidR="00071A4A" w:rsidRPr="00D236A8" w:rsidRDefault="00071A4A" w:rsidP="006B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1604" w14:textId="51EE5AC4" w:rsidR="00071A4A" w:rsidRPr="00D236A8" w:rsidRDefault="00581CEB" w:rsidP="00581CEB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4367" w14:textId="353904E1" w:rsidR="00071A4A" w:rsidRPr="00D236A8" w:rsidRDefault="00071A4A" w:rsidP="00D2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ситуаций, связанных с определением права, размера и срока назначения пенсий по инвалидности военнослужащим, проходившим военную службу по призыву.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A20F" w14:textId="5E4F4628" w:rsidR="00071A4A" w:rsidRPr="00D236A8" w:rsidRDefault="00581CEB" w:rsidP="00581C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D28B" w14:textId="77777777" w:rsidR="00071A4A" w:rsidRPr="00D236A8" w:rsidRDefault="00071A4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71A4A" w:rsidRPr="00D94393" w14:paraId="1D6F12FE" w14:textId="77777777" w:rsidTr="00B91D9E">
        <w:trPr>
          <w:trHeight w:val="490"/>
          <w:jc w:val="center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DBFDDD" w14:textId="77777777" w:rsidR="00071A4A" w:rsidRPr="00D236A8" w:rsidRDefault="00071A4A" w:rsidP="006B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F02F" w14:textId="01E4D362" w:rsidR="00071A4A" w:rsidRDefault="00581CEB" w:rsidP="00581CEB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204D" w14:textId="30EDFE14" w:rsidR="00071A4A" w:rsidRPr="00D236A8" w:rsidRDefault="00071A4A" w:rsidP="00071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Оформление макетов пенсионных дел получателей пенсий по инвалидности военнослужащим, проходившим военную службу по призыву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1305" w14:textId="3217F93C" w:rsidR="00071A4A" w:rsidRPr="00D236A8" w:rsidRDefault="00581CEB" w:rsidP="00581C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99FB" w14:textId="77777777" w:rsidR="00071A4A" w:rsidRDefault="00071A4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1A4A" w:rsidRPr="00D94393" w14:paraId="15CFC7AF" w14:textId="77777777" w:rsidTr="00B91D9E">
        <w:trPr>
          <w:trHeight w:val="505"/>
          <w:jc w:val="center"/>
        </w:trPr>
        <w:tc>
          <w:tcPr>
            <w:tcW w:w="28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B71C1" w14:textId="77777777" w:rsidR="00071A4A" w:rsidRPr="00D236A8" w:rsidRDefault="00071A4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E371" w14:textId="267B8837" w:rsidR="00071A4A" w:rsidRPr="00D236A8" w:rsidRDefault="00581CEB" w:rsidP="00581CEB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3246" w14:textId="60EB262B" w:rsidR="00071A4A" w:rsidRPr="00D236A8" w:rsidRDefault="00071A4A" w:rsidP="00D2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ситуаций, связанных с определением права, размера и срока назначения пенсий по случаю потери кормильца членам семей военнослужащих.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50DE" w14:textId="62C41807" w:rsidR="00071A4A" w:rsidRPr="00D236A8" w:rsidRDefault="00581CEB" w:rsidP="00581C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D1948" w14:textId="77777777" w:rsidR="00071A4A" w:rsidRPr="00D236A8" w:rsidRDefault="00071A4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71A4A" w:rsidRPr="00D94393" w14:paraId="0E24C56E" w14:textId="77777777" w:rsidTr="00B91D9E">
        <w:trPr>
          <w:trHeight w:val="63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BE53A" w14:textId="77777777" w:rsidR="00071A4A" w:rsidRPr="00D236A8" w:rsidRDefault="00071A4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755D4CA" w14:textId="6701882A" w:rsidR="00071A4A" w:rsidRDefault="00581CEB" w:rsidP="00581CEB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1D166D" w14:textId="6DF11EF2" w:rsidR="00071A4A" w:rsidRDefault="00071A4A" w:rsidP="00071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 xml:space="preserve"> расчет пенсионного капитала, полагавшийся умершему кормильцу.</w:t>
            </w:r>
          </w:p>
          <w:p w14:paraId="52D10061" w14:textId="42F23514" w:rsidR="00071A4A" w:rsidRPr="00D236A8" w:rsidRDefault="00071A4A" w:rsidP="00071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Оформление макетов пенсионных дел получателей пенсий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по случаю потери кормильца членам семей военнослужащих.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6F84" w14:textId="2165DADD" w:rsidR="00071A4A" w:rsidRPr="00D236A8" w:rsidRDefault="00581CEB" w:rsidP="00581C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AAF278" w14:textId="77777777" w:rsidR="00071A4A" w:rsidRDefault="00071A4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36A8" w:rsidRPr="00D94393" w14:paraId="1FC975CF" w14:textId="77777777" w:rsidTr="00E079D9">
        <w:trPr>
          <w:trHeight w:val="210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C46F6" w14:textId="77777777" w:rsidR="00D236A8" w:rsidRPr="00D236A8" w:rsidRDefault="00D236A8" w:rsidP="00D236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2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Тема</w:t>
            </w:r>
            <w:r w:rsidR="001D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1.5.</w:t>
            </w:r>
          </w:p>
          <w:p w14:paraId="40AB22A9" w14:textId="77777777" w:rsidR="00D236A8" w:rsidRPr="00A224D2" w:rsidRDefault="00D236A8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4D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пенсии.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7854" w14:textId="77777777" w:rsidR="00D236A8" w:rsidRPr="00D236A8" w:rsidRDefault="00D236A8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D435" w14:textId="77777777" w:rsidR="00D236A8" w:rsidRPr="00521F66" w:rsidRDefault="006F10AF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1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22B6BF" w14:textId="77777777" w:rsidR="00D236A8" w:rsidRPr="00D236A8" w:rsidRDefault="00D236A8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36A8" w:rsidRPr="00D94393" w14:paraId="48E9FBCE" w14:textId="77777777" w:rsidTr="00E079D9">
        <w:trPr>
          <w:trHeight w:val="324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9576D" w14:textId="77777777" w:rsidR="00D236A8" w:rsidRPr="00D236A8" w:rsidRDefault="00D236A8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A02D" w14:textId="77777777" w:rsidR="00D236A8" w:rsidRPr="00D236A8" w:rsidRDefault="00A224D2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C54D" w14:textId="77777777" w:rsidR="00D236A8" w:rsidRPr="00D236A8" w:rsidRDefault="00D236A8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ситуаций, связанных с определением права, размера и срока назначения социальных пенсий.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E4A1" w14:textId="0EC085A1" w:rsidR="00D236A8" w:rsidRPr="00D236A8" w:rsidRDefault="00521F66" w:rsidP="0052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BD2B" w14:textId="77777777" w:rsidR="00D236A8" w:rsidRPr="00D236A8" w:rsidRDefault="00A224D2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D236A8" w:rsidRPr="00D94393" w14:paraId="088B56E9" w14:textId="77777777" w:rsidTr="006A5225">
        <w:trPr>
          <w:trHeight w:val="133"/>
          <w:jc w:val="center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D7DD" w14:textId="77777777" w:rsidR="00D236A8" w:rsidRPr="00D236A8" w:rsidRDefault="00D236A8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24CF" w14:textId="77777777" w:rsidR="00D236A8" w:rsidRPr="00D236A8" w:rsidRDefault="00A224D2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E5C6" w14:textId="77777777" w:rsidR="0089472C" w:rsidRPr="00D236A8" w:rsidRDefault="00D236A8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>Оформление макетов пенсионных дел получателей социальных  пенсий.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CF32" w14:textId="776B08C7" w:rsidR="00D236A8" w:rsidRPr="00D236A8" w:rsidRDefault="00521F6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8B15" w14:textId="77777777" w:rsidR="00D236A8" w:rsidRPr="00D236A8" w:rsidRDefault="00A224D2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430A5" w:rsidRPr="00D94393" w14:paraId="442D1100" w14:textId="77777777" w:rsidTr="00B91D9E">
        <w:trPr>
          <w:trHeight w:val="133"/>
          <w:jc w:val="center"/>
        </w:trPr>
        <w:tc>
          <w:tcPr>
            <w:tcW w:w="11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FB11" w14:textId="77777777" w:rsidR="007430A5" w:rsidRPr="008C1BD3" w:rsidRDefault="007430A5" w:rsidP="007430A5">
            <w:pPr>
              <w:widowControl w:val="0"/>
              <w:suppressAutoHyphens/>
              <w:autoSpaceDE w:val="0"/>
              <w:spacing w:after="0" w:line="240" w:lineRule="auto"/>
              <w:ind w:right="1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BD3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14:paraId="0A03BF16" w14:textId="59818893" w:rsidR="007430A5" w:rsidRPr="00D236A8" w:rsidRDefault="007430A5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Пособия и компенсационные выплаты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6803" w14:textId="77777777" w:rsidR="007430A5" w:rsidRPr="009D27A1" w:rsidRDefault="007430A5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D2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911DB1" w14:textId="77777777" w:rsidR="007430A5" w:rsidRDefault="007430A5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1BD3" w:rsidRPr="00D94393" w14:paraId="30DCA1D7" w14:textId="77777777" w:rsidTr="00E079D9">
        <w:trPr>
          <w:trHeight w:val="200"/>
          <w:jc w:val="center"/>
        </w:trPr>
        <w:tc>
          <w:tcPr>
            <w:tcW w:w="2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21707" w14:textId="77777777" w:rsidR="008C1BD3" w:rsidRDefault="008C1BD3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48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2.1.</w:t>
            </w:r>
          </w:p>
          <w:p w14:paraId="556A1BD8" w14:textId="77777777" w:rsidR="008C1BD3" w:rsidRPr="008C1BD3" w:rsidRDefault="008C1BD3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BD3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Государственные пособия гражданам, имеющих детей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FF10" w14:textId="77777777" w:rsidR="008C1BD3" w:rsidRPr="00D236A8" w:rsidRDefault="008C1BD3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0199" w14:textId="77777777" w:rsidR="008C1BD3" w:rsidRPr="004F4EEC" w:rsidRDefault="006F10AF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4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C21CEF" w14:textId="77777777" w:rsidR="008C1BD3" w:rsidRDefault="008C1BD3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1BD3" w:rsidRPr="00D94393" w14:paraId="69FAF1F4" w14:textId="77777777" w:rsidTr="007430A5">
        <w:trPr>
          <w:trHeight w:val="381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9849B" w14:textId="77777777" w:rsidR="008C1BD3" w:rsidRPr="004B6480" w:rsidRDefault="008C1BD3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A0FD70" w14:textId="77777777" w:rsidR="008C1BD3" w:rsidRDefault="008C1BD3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275DF9" w14:textId="77777777" w:rsidR="008C1BD3" w:rsidRDefault="008C1BD3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практических ситуаций на определение права, размера, срока назначения и 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>продолжительности выплаты пособия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имеющих детей.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DA59" w14:textId="75B3BD56" w:rsidR="008C1BD3" w:rsidRPr="00D236A8" w:rsidRDefault="004F4EEC" w:rsidP="004F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614758" w14:textId="77777777" w:rsidR="008C1BD3" w:rsidRDefault="008C1BD3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3D7062" w:rsidRPr="00D94393" w14:paraId="5C4CFC8B" w14:textId="77777777" w:rsidTr="007430A5">
        <w:trPr>
          <w:trHeight w:val="381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10890" w14:textId="77777777" w:rsidR="003D7062" w:rsidRPr="004B6480" w:rsidRDefault="003D7062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525DDF" w14:textId="77777777" w:rsidR="003D7062" w:rsidRDefault="003D7062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BE7FA84" w14:textId="77777777" w:rsidR="003D7062" w:rsidRDefault="003D7062" w:rsidP="003D7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практических ситуаций на определение права, размера, срока назначения и 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973D" w14:textId="711C663C" w:rsidR="003D7062" w:rsidRPr="00D236A8" w:rsidRDefault="004F4EEC" w:rsidP="004F4E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F0A73F" w14:textId="77777777" w:rsidR="003D7062" w:rsidRDefault="003D7062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3D7062" w:rsidRPr="00D94393" w14:paraId="59007577" w14:textId="77777777" w:rsidTr="007430A5">
        <w:trPr>
          <w:trHeight w:val="381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1467A" w14:textId="77777777" w:rsidR="003D7062" w:rsidRPr="004B6480" w:rsidRDefault="003D7062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7971F7" w14:textId="77777777" w:rsidR="003D7062" w:rsidRDefault="003D7062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015DAB0" w14:textId="77777777" w:rsidR="003D7062" w:rsidRDefault="003D7062" w:rsidP="003D7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практических ситуаций на определение права, размера, срока назначения и 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>продолжительности выплаты пособия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безработице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5021" w14:textId="541E8CD9" w:rsidR="003D7062" w:rsidRPr="00D236A8" w:rsidRDefault="004F4EEC" w:rsidP="004F4E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FD5D2AF" w14:textId="77777777" w:rsidR="003D7062" w:rsidRDefault="003D7062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C1BD3" w:rsidRPr="00D94393" w14:paraId="162E36BD" w14:textId="77777777" w:rsidTr="007430A5">
        <w:trPr>
          <w:trHeight w:val="261"/>
          <w:jc w:val="center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A733AC" w14:textId="77777777" w:rsidR="008C1BD3" w:rsidRPr="004B6480" w:rsidRDefault="008C1BD3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675EE02" w14:textId="77777777" w:rsidR="008C1BD3" w:rsidRDefault="003D7062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386FC2" w14:textId="14F3F91D" w:rsidR="00B46E9A" w:rsidRDefault="008C1BD3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макетов личных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дел получателей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124512F" w14:textId="194D396F" w:rsidR="008C1BD3" w:rsidRPr="00D236A8" w:rsidRDefault="004F4EEC" w:rsidP="004F4E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4B3B49" w14:textId="77777777" w:rsidR="008C1BD3" w:rsidRDefault="008C1BD3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46E9A" w:rsidRPr="00D94393" w14:paraId="1649A1A6" w14:textId="77777777" w:rsidTr="00585C52">
        <w:trPr>
          <w:trHeight w:val="278"/>
          <w:jc w:val="center"/>
        </w:trPr>
        <w:tc>
          <w:tcPr>
            <w:tcW w:w="28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6B4A0" w14:textId="77777777" w:rsidR="00B46E9A" w:rsidRDefault="00B46E9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14:paraId="647C07EF" w14:textId="77777777" w:rsidR="00B46E9A" w:rsidRPr="004B6480" w:rsidRDefault="00B46E9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Компенсационные выплаты</w:t>
            </w:r>
          </w:p>
        </w:tc>
        <w:tc>
          <w:tcPr>
            <w:tcW w:w="8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434E" w14:textId="77777777" w:rsidR="00B46E9A" w:rsidRDefault="00B46E9A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7973" w14:textId="2B8A819F" w:rsidR="00B46E9A" w:rsidRPr="00585C52" w:rsidRDefault="00B46E9A" w:rsidP="00585C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71CD3" w14:textId="77777777" w:rsidR="00B46E9A" w:rsidRDefault="00B46E9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6E9A" w:rsidRPr="00D94393" w14:paraId="470BF2AE" w14:textId="77777777" w:rsidTr="00B91D9E">
        <w:trPr>
          <w:trHeight w:val="81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B0C5D" w14:textId="77777777" w:rsidR="00B46E9A" w:rsidRPr="004B6480" w:rsidRDefault="00B46E9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01F6" w14:textId="77777777" w:rsidR="00B46E9A" w:rsidRDefault="00B46E9A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FA5B" w14:textId="77995DA0" w:rsidR="00B46E9A" w:rsidRDefault="00B46E9A" w:rsidP="00FE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 на о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>пределение права на выплату компенсаций неработающим трудоспособным лицам, осуществляющим уход за нетрудоспособными гражданами</w:t>
            </w:r>
            <w:r w:rsidR="00FE60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538C" w14:textId="11F31119" w:rsidR="00B46E9A" w:rsidRPr="00D236A8" w:rsidRDefault="00FE6007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D736" w14:textId="77777777" w:rsidR="00B46E9A" w:rsidRDefault="00B46E9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46E9A" w:rsidRPr="00D94393" w14:paraId="7BA159ED" w14:textId="77777777" w:rsidTr="00B91D9E">
        <w:trPr>
          <w:trHeight w:val="12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793A5" w14:textId="77777777" w:rsidR="00B46E9A" w:rsidRPr="004B6480" w:rsidRDefault="00B46E9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132" w14:textId="78DA782C" w:rsidR="00B46E9A" w:rsidRDefault="00FE6007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441A" w14:textId="1B6D9796" w:rsidR="00B46E9A" w:rsidRDefault="00FE6007" w:rsidP="00FE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 на о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права на выплату компенсаций 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неработающим трудоспосо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бным лицам, осуществляющим уход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 xml:space="preserve"> за ребенком.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8A97" w14:textId="500B2574" w:rsidR="00B46E9A" w:rsidRPr="00D236A8" w:rsidRDefault="00FE6007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7811F" w14:textId="77777777" w:rsidR="00B46E9A" w:rsidRDefault="00B46E9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6E9A" w:rsidRPr="00D94393" w14:paraId="4AE64DDC" w14:textId="77777777" w:rsidTr="00B91D9E">
        <w:trPr>
          <w:trHeight w:val="9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4073C" w14:textId="77777777" w:rsidR="00B46E9A" w:rsidRPr="004B6480" w:rsidRDefault="00B46E9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59B8" w14:textId="1D88CD53" w:rsidR="00B46E9A" w:rsidRDefault="00FE6007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847" w14:textId="510622F4" w:rsidR="00B46E9A" w:rsidRDefault="00FE6007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>Определение вида и размера денежной компенсации в зависимости от категории гражданин.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1CDF" w14:textId="264CC7A0" w:rsidR="00B46E9A" w:rsidRPr="00D236A8" w:rsidRDefault="00FE6007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38A8" w14:textId="77777777" w:rsidR="00B46E9A" w:rsidRDefault="00B46E9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6E9A" w:rsidRPr="00D94393" w14:paraId="0D45D7C2" w14:textId="77777777" w:rsidTr="00B91D9E">
        <w:trPr>
          <w:trHeight w:val="17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9E2AA" w14:textId="77777777" w:rsidR="00B46E9A" w:rsidRPr="004B6480" w:rsidRDefault="00B46E9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6B59" w14:textId="397C13B5" w:rsidR="00B46E9A" w:rsidRDefault="00FE6007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8194" w14:textId="38BDA205" w:rsidR="00B46E9A" w:rsidRDefault="00B46E9A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макетов личных</w:t>
            </w:r>
            <w:r w:rsidRPr="00D236A8">
              <w:rPr>
                <w:rFonts w:ascii="Times New Roman" w:hAnsi="Times New Roman" w:cs="Times New Roman"/>
                <w:sz w:val="20"/>
                <w:szCs w:val="20"/>
              </w:rPr>
              <w:t xml:space="preserve"> дел получателей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пособий и компенсационных выплат.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FA69" w14:textId="73A67375" w:rsidR="00B46E9A" w:rsidRPr="00D236A8" w:rsidRDefault="00FE6007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5A58" w14:textId="77777777" w:rsidR="00B46E9A" w:rsidRDefault="00B46E9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46E9A" w:rsidRPr="00D94393" w14:paraId="06F87DC9" w14:textId="77777777" w:rsidTr="00B91D9E">
        <w:trPr>
          <w:trHeight w:val="42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62F8F" w14:textId="77777777" w:rsidR="00B46E9A" w:rsidRPr="004B6480" w:rsidRDefault="00B46E9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4788" w14:textId="4A45D6AC" w:rsidR="00B46E9A" w:rsidRDefault="00FE6007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0A4A" w14:textId="12930132" w:rsidR="00B46E9A" w:rsidRDefault="00B46E9A" w:rsidP="00B46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B46FD1">
              <w:rPr>
                <w:rFonts w:ascii="Times New Roman" w:hAnsi="Times New Roman" w:cs="Times New Roman"/>
                <w:sz w:val="20"/>
                <w:szCs w:val="20"/>
              </w:rPr>
              <w:t>заявления о выдаче государственного сертификата на материнский(семейный) капитал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A994" w14:textId="6041670B" w:rsidR="00B46E9A" w:rsidRPr="00D236A8" w:rsidRDefault="00FE6007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54D70" w14:textId="77777777" w:rsidR="00B46E9A" w:rsidRDefault="00B46E9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6E9A" w:rsidRPr="00D94393" w14:paraId="311AE73F" w14:textId="77777777" w:rsidTr="00B91D9E">
        <w:trPr>
          <w:trHeight w:val="525"/>
          <w:jc w:val="center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9FB2" w14:textId="77777777" w:rsidR="00B46E9A" w:rsidRPr="004B6480" w:rsidRDefault="00B46E9A" w:rsidP="006E404F">
            <w:pPr>
              <w:widowControl w:val="0"/>
              <w:suppressAutoHyphens/>
              <w:autoSpaceDE w:val="0"/>
              <w:spacing w:after="0" w:line="240" w:lineRule="auto"/>
              <w:ind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5319" w14:textId="04006980" w:rsidR="00B46E9A" w:rsidRDefault="00FE6007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9AFC" w14:textId="3BFA7623" w:rsidR="00B46E9A" w:rsidRDefault="00B46E9A" w:rsidP="00B46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FD1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ar-SA"/>
              </w:rPr>
              <w:t>Составление макета личного дела на предоставлении субсидий на оплату жилого помещения и коммунальных услуг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722A" w14:textId="1FA297A6" w:rsidR="00B46E9A" w:rsidRPr="00D236A8" w:rsidRDefault="00FE6007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8D12" w14:textId="77777777" w:rsidR="00B46E9A" w:rsidRDefault="00B46E9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27A1" w:rsidRPr="00D94393" w14:paraId="7C018925" w14:textId="77777777" w:rsidTr="00B91D9E">
        <w:trPr>
          <w:trHeight w:val="163"/>
          <w:jc w:val="center"/>
        </w:trPr>
        <w:tc>
          <w:tcPr>
            <w:tcW w:w="1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3981697" w14:textId="77777777" w:rsidR="009D27A1" w:rsidRDefault="009D27A1" w:rsidP="009D27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Раздел 3</w:t>
            </w:r>
          </w:p>
          <w:p w14:paraId="61117A46" w14:textId="5CA78F19" w:rsidR="009D27A1" w:rsidRPr="00D94393" w:rsidRDefault="009D27A1" w:rsidP="00E95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Трудовые и гражданско-правовые правоотношения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CB854" w14:textId="77777777" w:rsidR="009D27A1" w:rsidRPr="00560167" w:rsidRDefault="009D27A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8853BF" w14:textId="77777777" w:rsidR="009D27A1" w:rsidRDefault="009D27A1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472C" w:rsidRPr="00D94393" w14:paraId="08974D14" w14:textId="77777777" w:rsidTr="002D6F96">
        <w:trPr>
          <w:trHeight w:val="163"/>
          <w:jc w:val="center"/>
        </w:trPr>
        <w:tc>
          <w:tcPr>
            <w:tcW w:w="28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74A93" w14:textId="77777777" w:rsidR="0089472C" w:rsidRDefault="0089472C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0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Тема </w:t>
            </w:r>
            <w:r w:rsidR="001D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3.1.</w:t>
            </w:r>
          </w:p>
          <w:p w14:paraId="66F4C63D" w14:textId="77777777" w:rsidR="0089472C" w:rsidRPr="000D2510" w:rsidRDefault="0089472C" w:rsidP="00A935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 и увольнении с работы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5EE05" w14:textId="77777777" w:rsidR="0089472C" w:rsidRDefault="0089472C" w:rsidP="00E95742">
            <w:pPr>
              <w:spacing w:after="0" w:line="240" w:lineRule="auto"/>
              <w:jc w:val="both"/>
            </w:pPr>
            <w:r w:rsidRPr="00D943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2A2D" w14:textId="77777777" w:rsidR="0089472C" w:rsidRPr="007C7583" w:rsidRDefault="006F10AF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7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8403EB" w14:textId="77777777" w:rsidR="0089472C" w:rsidRDefault="0089472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6F96" w:rsidRPr="00D94393" w14:paraId="4B312183" w14:textId="77777777" w:rsidTr="007C7583">
        <w:trPr>
          <w:trHeight w:val="103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4B1A9" w14:textId="77777777" w:rsidR="002D6F96" w:rsidRPr="00305EE9" w:rsidRDefault="002D6F96" w:rsidP="004031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7F7B" w14:textId="77777777" w:rsidR="002D6F96" w:rsidRDefault="002D6F96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586B" w14:textId="223D4F69" w:rsidR="002D6F96" w:rsidRPr="005B36FF" w:rsidRDefault="002D6F96" w:rsidP="007C7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трудовых договоров, их регистрация.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C654" w14:textId="5CF4EFE2" w:rsidR="002D6F96" w:rsidRPr="00D94393" w:rsidRDefault="007C7583" w:rsidP="007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06CF8" w14:textId="77777777" w:rsidR="002D6F96" w:rsidRDefault="002D6F9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2D6F96" w:rsidRPr="00D94393" w14:paraId="2D346A5D" w14:textId="77777777" w:rsidTr="00B91D9E">
        <w:trPr>
          <w:trHeight w:val="9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5458F" w14:textId="77777777" w:rsidR="002D6F96" w:rsidRPr="00305EE9" w:rsidRDefault="002D6F96" w:rsidP="004031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CA4C5A" w14:textId="088C2597" w:rsidR="002D6F96" w:rsidRDefault="007C7583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7DFE487" w14:textId="36F23ECE" w:rsidR="002D6F96" w:rsidRPr="005B36FF" w:rsidRDefault="007C7583" w:rsidP="00A93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>Оформление приказов о приеме на работу, переводе, увольнении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BBA1" w14:textId="3974CC49" w:rsidR="002D6F96" w:rsidRPr="00D94393" w:rsidRDefault="007C7583" w:rsidP="007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5E2" w14:textId="77777777" w:rsidR="002D6F96" w:rsidRDefault="002D6F9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472C" w:rsidRPr="00D94393" w14:paraId="72B8FE3B" w14:textId="77777777" w:rsidTr="002D6F96">
        <w:trPr>
          <w:trHeight w:val="495"/>
          <w:jc w:val="center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DF7A01" w14:textId="77777777" w:rsidR="0089472C" w:rsidRPr="00305EE9" w:rsidRDefault="0089472C" w:rsidP="004031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859EC" w14:textId="65355F72" w:rsidR="0089472C" w:rsidRDefault="007C7583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7E793D" w14:textId="77777777" w:rsidR="0089472C" w:rsidRDefault="0089472C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567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макета трудовой книжки. </w:t>
            </w:r>
            <w:r w:rsidRPr="005B36FF">
              <w:rPr>
                <w:rFonts w:ascii="Times New Roman" w:hAnsi="Times New Roman" w:cs="Times New Roman"/>
                <w:sz w:val="20"/>
                <w:szCs w:val="20"/>
              </w:rPr>
              <w:t>Внесение соответствующих записей в трудовые книжки работников.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FE1670" w14:textId="7D86293E" w:rsidR="0089472C" w:rsidRPr="00D94393" w:rsidRDefault="007C7583" w:rsidP="007C75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AAFBB80" w14:textId="77777777" w:rsidR="0089472C" w:rsidRDefault="0089472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57EBC" w:rsidRPr="00D94393" w14:paraId="7F6497D0" w14:textId="77777777" w:rsidTr="00A57EBC">
        <w:trPr>
          <w:jc w:val="center"/>
        </w:trPr>
        <w:tc>
          <w:tcPr>
            <w:tcW w:w="28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E0A61" w14:textId="77777777" w:rsidR="00A57EBC" w:rsidRDefault="00A57EBC" w:rsidP="008947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EE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3.2.</w:t>
            </w:r>
          </w:p>
          <w:p w14:paraId="55E10946" w14:textId="77777777" w:rsidR="00A57EBC" w:rsidRPr="00305EE9" w:rsidRDefault="00A57EBC" w:rsidP="006E40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гражданско-правовых отношений физических лиц.</w:t>
            </w:r>
          </w:p>
          <w:p w14:paraId="352D9AB2" w14:textId="77777777" w:rsidR="00A57EBC" w:rsidRDefault="00A57EBC" w:rsidP="007623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947775" w14:textId="77777777" w:rsidR="00A57EBC" w:rsidRDefault="00A57EBC" w:rsidP="007623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B78059" w14:textId="77777777" w:rsidR="00A57EBC" w:rsidRPr="00305EE9" w:rsidRDefault="00A57EBC" w:rsidP="007623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5C39CB1" w14:textId="77777777" w:rsidR="00A57EBC" w:rsidRPr="00A93567" w:rsidRDefault="00A57EBC" w:rsidP="00E9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3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FB47" w14:textId="77777777" w:rsidR="00A57EBC" w:rsidRPr="00045B26" w:rsidRDefault="00A57E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14:paraId="62DACFD9" w14:textId="77777777" w:rsidR="00A57EBC" w:rsidRDefault="00A57E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7EBC" w:rsidRPr="00D94393" w14:paraId="5A8F627D" w14:textId="77777777" w:rsidTr="00A57EBC">
        <w:trPr>
          <w:trHeight w:val="511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0FA8D" w14:textId="77777777" w:rsidR="00A57EBC" w:rsidRPr="00305EE9" w:rsidRDefault="00A57EBC" w:rsidP="007623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D3F4" w14:textId="77777777" w:rsidR="00A57EBC" w:rsidRDefault="00A57EBC" w:rsidP="0089472C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2497" w14:textId="77777777" w:rsidR="00A57EBC" w:rsidRPr="005B36FF" w:rsidRDefault="00A57EBC" w:rsidP="003D70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567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ситуаций, связанных с ограничением гражданина в дееспособности, признания гражданина недееспособным, безвестно отсутствующим.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EB3">
              <w:rPr>
                <w:rFonts w:ascii="Times New Roman" w:hAnsi="Times New Roman" w:cs="Times New Roman"/>
                <w:sz w:val="20"/>
                <w:szCs w:val="20"/>
              </w:rPr>
              <w:t>Составление процессуальных документов.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6C86" w14:textId="2B249590" w:rsidR="00A57EBC" w:rsidRPr="00D94393" w:rsidRDefault="00045B26" w:rsidP="00045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204F50" w14:textId="77777777" w:rsidR="00A57EBC" w:rsidRDefault="00A57E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57EBC" w:rsidRPr="00D94393" w14:paraId="78463E6D" w14:textId="77777777" w:rsidTr="00A57EBC">
        <w:trPr>
          <w:trHeight w:val="51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2389D" w14:textId="77777777" w:rsidR="00A57EBC" w:rsidRPr="00305EE9" w:rsidRDefault="00A57EBC" w:rsidP="007623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2CBC2" w14:textId="77777777" w:rsidR="00A57EBC" w:rsidRDefault="00A57EBC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4F9A74" w14:textId="77777777" w:rsidR="00A57EBC" w:rsidRPr="005B36FF" w:rsidRDefault="00A57EBC" w:rsidP="006A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EB3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ситуаций, связанных с «представительством без полномочий». Составление доверенностей: разовой, специальной, генеральной.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5133" w14:textId="6E96B82C" w:rsidR="00A57EBC" w:rsidRPr="00D94393" w:rsidRDefault="00045B26" w:rsidP="00045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D68CB26" w14:textId="77777777" w:rsidR="00A57EBC" w:rsidRDefault="00A57E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57EBC" w:rsidRPr="00D94393" w14:paraId="7379E08C" w14:textId="77777777" w:rsidTr="00A57EBC">
        <w:trPr>
          <w:trHeight w:val="268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5E2B2" w14:textId="77777777" w:rsidR="00A57EBC" w:rsidRPr="00305EE9" w:rsidRDefault="00A57EBC" w:rsidP="007623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68D52" w14:textId="77777777" w:rsidR="00A57EBC" w:rsidRDefault="00A57EBC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867A5" w14:textId="77777777" w:rsidR="00A57EBC" w:rsidRPr="00980EB3" w:rsidRDefault="00A57EBC" w:rsidP="00944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EB3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ситуаций, связанных с исчислением сроков исковой давности.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B26" w14:textId="3FEB73BC" w:rsidR="00A57EBC" w:rsidRPr="00D94393" w:rsidRDefault="00045B26" w:rsidP="00045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5F236" w14:textId="77777777" w:rsidR="00A57EBC" w:rsidRDefault="00A57E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57EBC" w:rsidRPr="00D94393" w14:paraId="661EBD96" w14:textId="77777777" w:rsidTr="00044B03">
        <w:trPr>
          <w:trHeight w:val="35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86062" w14:textId="77777777" w:rsidR="00A57EBC" w:rsidRPr="00305EE9" w:rsidRDefault="00A57EBC" w:rsidP="007623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5D74" w14:textId="77777777" w:rsidR="00A57EBC" w:rsidRDefault="00A57EBC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9517" w14:textId="59CB99B1" w:rsidR="00A57EBC" w:rsidRPr="00980EB3" w:rsidRDefault="00A57EBC" w:rsidP="00944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EB3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ситуаций по установлению круга лиц, имеющих право наследования имущества умершего гражданина, определение места открытия наследования.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725D" w14:textId="4317260B" w:rsidR="00A57EBC" w:rsidRPr="00D94393" w:rsidRDefault="00045B26" w:rsidP="00045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63FE9" w14:textId="77777777" w:rsidR="00A57EBC" w:rsidRDefault="00A57E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57EBC" w:rsidRPr="00D94393" w14:paraId="3C57342E" w14:textId="77777777" w:rsidTr="00A57EBC">
        <w:trPr>
          <w:trHeight w:val="9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4AECB" w14:textId="77777777" w:rsidR="00A57EBC" w:rsidRPr="00305EE9" w:rsidRDefault="00A57EBC" w:rsidP="007623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706C" w14:textId="4ACBB6A4" w:rsidR="00A57EBC" w:rsidRDefault="00044B03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AE70" w14:textId="7F3A1301" w:rsidR="00A57EBC" w:rsidRPr="00980EB3" w:rsidRDefault="00044B03" w:rsidP="000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EB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завещаний с указанием особых распоряжений наследодателя.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B1F1" w14:textId="1CFAFF36" w:rsidR="00A57EBC" w:rsidRPr="00D94393" w:rsidRDefault="00045B26" w:rsidP="00045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E2751" w14:textId="77777777" w:rsidR="00A57EBC" w:rsidRDefault="00A57E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7EBC" w:rsidRPr="00D94393" w14:paraId="3559E51B" w14:textId="77777777" w:rsidTr="00B91D9E">
        <w:trPr>
          <w:trHeight w:val="12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D5962" w14:textId="77777777" w:rsidR="00A57EBC" w:rsidRPr="00305EE9" w:rsidRDefault="00A57EBC" w:rsidP="007623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AC51D" w14:textId="52B0BE89" w:rsidR="00A57EBC" w:rsidRDefault="00044B03" w:rsidP="005139E4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8D26E" w14:textId="4D3A8050" w:rsidR="00A57EBC" w:rsidRPr="00980EB3" w:rsidRDefault="00044B03" w:rsidP="00944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EB3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EB3">
              <w:rPr>
                <w:rFonts w:ascii="Times New Roman" w:hAnsi="Times New Roman" w:cs="Times New Roman"/>
                <w:sz w:val="20"/>
                <w:szCs w:val="20"/>
              </w:rPr>
              <w:t>заявлений о принятии наследства.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D18E" w14:textId="08B7B9AD" w:rsidR="00A57EBC" w:rsidRPr="00D94393" w:rsidRDefault="00045B26" w:rsidP="00045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CF758" w14:textId="77777777" w:rsidR="00A57EBC" w:rsidRDefault="00A57EBC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7583" w:rsidRPr="00D94393" w14:paraId="3F5CF334" w14:textId="77777777" w:rsidTr="00B91D9E">
        <w:trPr>
          <w:trHeight w:val="465"/>
          <w:jc w:val="center"/>
        </w:trPr>
        <w:tc>
          <w:tcPr>
            <w:tcW w:w="1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740212" w14:textId="44C5F763" w:rsidR="007C7583" w:rsidRDefault="007C7583" w:rsidP="00AC22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14:paraId="4C2EBD31" w14:textId="42F34709" w:rsidR="00AF2FB4" w:rsidRPr="000B2ED1" w:rsidRDefault="007C7583" w:rsidP="0016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Информационно-справочные правовые</w:t>
            </w:r>
            <w:r w:rsidRPr="000B2E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1CDAF1" w14:textId="77777777" w:rsidR="007C7583" w:rsidRPr="001C4705" w:rsidRDefault="007C7583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47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816BC" w14:textId="77777777" w:rsidR="007C7583" w:rsidRDefault="007C7583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546E8CF5" w14:textId="77777777" w:rsidTr="00E57989">
        <w:trPr>
          <w:trHeight w:val="185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AE19D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   Тема 4.1.</w:t>
            </w:r>
          </w:p>
          <w:p w14:paraId="2CDE2811" w14:textId="4F07DA70" w:rsidR="0003001B" w:rsidRPr="00792199" w:rsidRDefault="0003001B" w:rsidP="00592B0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Освоение возможности программ </w:t>
            </w:r>
            <w:r w:rsidR="0060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«КонсультантПлюс» и «Гарант» и др.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DA88" w14:textId="77777777" w:rsidR="0003001B" w:rsidRPr="005B36FF" w:rsidRDefault="0003001B" w:rsidP="0061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82C0" w14:textId="75406320" w:rsidR="0003001B" w:rsidRPr="00A165A7" w:rsidRDefault="001C4705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4BD672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6E3C4105" w14:textId="77777777" w:rsidTr="00B91D9E">
        <w:trPr>
          <w:trHeight w:val="18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28007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4B09" w14:textId="77777777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A371" w14:textId="3D55DE53" w:rsidR="00F02DB6" w:rsidRDefault="00F02DB6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КОНСУЛЬТАНТПЛЮС</w:t>
            </w:r>
          </w:p>
          <w:p w14:paraId="3EC95E7A" w14:textId="3C59898C" w:rsidR="0003001B" w:rsidRPr="00002335" w:rsidRDefault="0003001B" w:rsidP="0061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Настройка системы и поиск документы или его фрагмента в</w:t>
            </w:r>
            <w:r w:rsidRPr="00002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«КонсультантПлюс».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4FBA" w14:textId="6F57B03F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17182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3001B" w:rsidRPr="00D94393" w14:paraId="282D7E2E" w14:textId="77777777" w:rsidTr="00AA3FAA">
        <w:trPr>
          <w:trHeight w:val="8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0C81A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65A2" w14:textId="55A68F47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F00A" w14:textId="0FC9D2AA" w:rsidR="0003001B" w:rsidRDefault="0003001B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Поиск ответа на практический опрос. Создание подборки документы по теме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7099" w14:textId="375588CE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6392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2988F341" w14:textId="77777777" w:rsidTr="00AA3FAA">
        <w:trPr>
          <w:trHeight w:val="12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37FA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607D" w14:textId="27175666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801D" w14:textId="70490355" w:rsidR="0003001B" w:rsidRDefault="0003001B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Поиск справочной информации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B72B" w14:textId="2AF08A6A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0D646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565BED77" w14:textId="77777777" w:rsidTr="00AA3FAA">
        <w:trPr>
          <w:trHeight w:val="9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8EE88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9F0A" w14:textId="4C57CF7E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0EFC" w14:textId="62D4E3FF" w:rsidR="0003001B" w:rsidRPr="00847C52" w:rsidRDefault="0003001B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Работа с текстом документа: копирование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Word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, сохранение в файл, печать, отправка по электронной почте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B6E9" w14:textId="137FD916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C890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47170A14" w14:textId="77777777" w:rsidTr="00AA3FAA">
        <w:trPr>
          <w:trHeight w:val="9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5ED64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E43B" w14:textId="23F5367A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692D" w14:textId="643A1F94" w:rsidR="0003001B" w:rsidRDefault="0003001B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Работа с закладками: установка и редактирование. Сохранение документов в папки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B099" w14:textId="67738707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6C1D7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13CAC1F2" w14:textId="77777777" w:rsidTr="00AA3FAA">
        <w:trPr>
          <w:trHeight w:val="12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9F194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99DA" w14:textId="597E6F76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06ED" w14:textId="50D8BE7D" w:rsidR="0003001B" w:rsidRDefault="0003001B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Анализ найденного документа.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9DEB" w14:textId="616A22C6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128E6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6C8EF19E" w14:textId="77777777" w:rsidTr="00AA3FAA">
        <w:trPr>
          <w:trHeight w:val="9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07BDC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6377" w14:textId="4D7B1187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9D14" w14:textId="19965D95" w:rsidR="0003001B" w:rsidRPr="00D004DC" w:rsidRDefault="0003001B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Поиск дополнительной информации к документу: значок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»</w:t>
            </w:r>
            <w:r w:rsidRPr="00D004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 гиперссылки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E1BA" w14:textId="7653BF7B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E9820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1BA608D5" w14:textId="77777777" w:rsidTr="00A165A7">
        <w:trPr>
          <w:trHeight w:val="192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E348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FF93" w14:textId="27C645B7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69A5" w14:textId="680F8521" w:rsidR="0003001B" w:rsidRDefault="0003001B" w:rsidP="00A1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Получение текста документа на определенную дату редакции документа.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9E1B" w14:textId="6AC27540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6505F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7B3708BB" w14:textId="77777777" w:rsidTr="00AA3FAA">
        <w:trPr>
          <w:trHeight w:val="24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CE867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8E7" w14:textId="0ACDCBAB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2CAD" w14:textId="64719692" w:rsidR="0003001B" w:rsidRDefault="0003001B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Отслеживание изменений в отдельных документах и в законодательстве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E53A" w14:textId="0871845E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BCFFD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0F7619AC" w14:textId="77777777" w:rsidTr="00AA3FAA">
        <w:trPr>
          <w:trHeight w:val="9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C3EC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19F6" w14:textId="3517E809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DB6A" w14:textId="24972B1E" w:rsidR="0003001B" w:rsidRDefault="0003001B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Фирменные аналитические материалы КонсультантПлюс</w:t>
            </w:r>
            <w:r w:rsidRPr="00002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64AC" w14:textId="51C6243C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6FB5D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304BD83D" w14:textId="77777777" w:rsidTr="00B91D9E">
        <w:trPr>
          <w:trHeight w:val="13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D72E9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1144" w14:textId="30D8E8F9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0F28" w14:textId="28BD1687" w:rsidR="0003001B" w:rsidRDefault="0003001B" w:rsidP="00A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Разделы системы КонсультантПлюс</w:t>
            </w:r>
            <w:r w:rsidRPr="00002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для юристов.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46E1" w14:textId="2795DDC0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6E069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047D39C2" w14:textId="77777777" w:rsidTr="00B91D9E">
        <w:trPr>
          <w:trHeight w:val="11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91701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AA4508F" w14:textId="5E697EDE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B37DED" w14:textId="471BEB3F" w:rsidR="0003001B" w:rsidRDefault="0003001B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Конструктор для составления и анализа договоров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D03A" w14:textId="78F2088F" w:rsidR="0003001B" w:rsidRDefault="0003001B" w:rsidP="00A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26D3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002867A0" w14:textId="77777777" w:rsidTr="000578FD">
        <w:trPr>
          <w:trHeight w:val="41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750E2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AF85" w14:textId="4EC20E78" w:rsidR="0003001B" w:rsidRDefault="0003001B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3782" w14:textId="7EAD46BA" w:rsidR="00F02DB6" w:rsidRDefault="00F02DB6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ГАРАНТ</w:t>
            </w:r>
          </w:p>
          <w:p w14:paraId="1B882463" w14:textId="5AAB4BDF" w:rsidR="0003001B" w:rsidRPr="00592B0C" w:rsidRDefault="0003001B" w:rsidP="00F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92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Осуществление </w:t>
            </w:r>
            <w:r w:rsidR="00F02D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базового </w:t>
            </w:r>
            <w:r w:rsidRPr="00592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поиска документов</w:t>
            </w:r>
            <w:r w:rsidR="00F02D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и </w:t>
            </w:r>
            <w:r w:rsidRPr="00592B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по рекв</w:t>
            </w:r>
            <w:r w:rsidR="00F02D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изитам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9DBE" w14:textId="4E9F65AF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856D9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3001B" w:rsidRPr="00D94393" w14:paraId="020BACA7" w14:textId="77777777" w:rsidTr="00E8099A">
        <w:trPr>
          <w:trHeight w:val="12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D6FD5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1093" w14:textId="7F707131" w:rsidR="0003001B" w:rsidRDefault="00F02DB6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BB34" w14:textId="5BE20A3B" w:rsidR="0003001B" w:rsidRPr="00592B0C" w:rsidRDefault="00436674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Поиск по ситуации и по источнику опубликования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800" w14:textId="17486685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18017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31CD563E" w14:textId="77777777" w:rsidTr="0003001B">
        <w:trPr>
          <w:trHeight w:val="10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5D08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B79F" w14:textId="3DE40AB3" w:rsidR="0003001B" w:rsidRDefault="00F02DB6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460C" w14:textId="58C500C9" w:rsidR="0003001B" w:rsidRDefault="00436674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Поиск по Правовому навигатору и толковому словарю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1ACA" w14:textId="451D11D0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7AEE5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62D55AD4" w14:textId="77777777" w:rsidTr="0003001B">
        <w:trPr>
          <w:trHeight w:val="11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0CCB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9932" w14:textId="6D5EF03F" w:rsidR="0003001B" w:rsidRDefault="00F02DB6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D7A6" w14:textId="2C8FB3CD" w:rsidR="0003001B" w:rsidRDefault="00436674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Вид и сортировка списка документов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D5E6" w14:textId="725135D4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47CD3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07F9AA16" w14:textId="77777777" w:rsidTr="0003001B">
        <w:trPr>
          <w:trHeight w:val="25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1815F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E03F" w14:textId="68B167D7" w:rsidR="0003001B" w:rsidRDefault="00F02DB6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9658" w14:textId="6BBC66D6" w:rsidR="0003001B" w:rsidRDefault="00436674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Уточнение, сохранение и копирование полученного списка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966B" w14:textId="30B3D7DD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668A7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2C96196A" w14:textId="77777777" w:rsidTr="00BF4AB9">
        <w:trPr>
          <w:trHeight w:val="22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21382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18B4" w14:textId="237BA35F" w:rsidR="0003001B" w:rsidRDefault="00F02DB6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66E5" w14:textId="5084FB24" w:rsidR="0003001B" w:rsidRDefault="00436674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Фильтрация списка. Логические операции над списками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06D3" w14:textId="087806A8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9D03A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51E47F64" w14:textId="77777777" w:rsidTr="001F38A0">
        <w:trPr>
          <w:trHeight w:val="16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0A7F9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D059" w14:textId="11D195D9" w:rsidR="0003001B" w:rsidRDefault="00F02DB6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DED1" w14:textId="22F3BFBE" w:rsidR="0003001B" w:rsidRPr="00436674" w:rsidRDefault="00436674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36674">
              <w:rPr>
                <w:rFonts w:ascii="Times New Roman" w:hAnsi="Times New Roman" w:cs="Times New Roman"/>
                <w:sz w:val="20"/>
              </w:rPr>
              <w:t xml:space="preserve">Сохранение в файл, экспорт в MS </w:t>
            </w:r>
            <w:proofErr w:type="spellStart"/>
            <w:r w:rsidRPr="00436674">
              <w:rPr>
                <w:rFonts w:ascii="Times New Roman" w:hAnsi="Times New Roman" w:cs="Times New Roman"/>
                <w:sz w:val="20"/>
              </w:rPr>
              <w:t>Word</w:t>
            </w:r>
            <w:proofErr w:type="spellEnd"/>
            <w:r w:rsidRPr="00436674">
              <w:rPr>
                <w:rFonts w:ascii="Times New Roman" w:hAnsi="Times New Roman" w:cs="Times New Roman"/>
                <w:sz w:val="20"/>
              </w:rPr>
              <w:t xml:space="preserve"> и печать списка документов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D4C4" w14:textId="045DF9B4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18B5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7C799172" w14:textId="77777777" w:rsidTr="00521F2D">
        <w:trPr>
          <w:trHeight w:val="24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B0E78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FFF6" w14:textId="73254F6B" w:rsidR="0003001B" w:rsidRDefault="00F02DB6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7E05" w14:textId="3298C0A5" w:rsidR="0003001B" w:rsidRPr="00436674" w:rsidRDefault="00436674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36674">
              <w:rPr>
                <w:rFonts w:ascii="Times New Roman" w:hAnsi="Times New Roman" w:cs="Times New Roman"/>
                <w:sz w:val="20"/>
              </w:rPr>
              <w:t>Общий вид окна с текстом документа. Закладки в тексте документа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772E" w14:textId="68CAA42E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21918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2DDF652C" w14:textId="77777777" w:rsidTr="000E4C40">
        <w:trPr>
          <w:trHeight w:val="180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FD4A6" w14:textId="77777777" w:rsidR="0003001B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A6B0" w14:textId="49DAF356" w:rsidR="0003001B" w:rsidRDefault="00F02DB6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AB97" w14:textId="7EC4C5B4" w:rsidR="0003001B" w:rsidRPr="00436674" w:rsidRDefault="00436674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36674">
              <w:rPr>
                <w:rFonts w:ascii="Times New Roman" w:hAnsi="Times New Roman" w:cs="Times New Roman"/>
                <w:sz w:val="20"/>
              </w:rPr>
              <w:t>Документы на контроле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B139" w14:textId="57D120F3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2AACE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001B" w:rsidRPr="00D94393" w14:paraId="08036C59" w14:textId="77777777" w:rsidTr="0003001B">
        <w:trPr>
          <w:trHeight w:val="95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BBCEB" w14:textId="77777777" w:rsidR="0003001B" w:rsidRPr="000D671C" w:rsidRDefault="0003001B" w:rsidP="0079219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A8F" w14:textId="3EFEDC93" w:rsidR="0003001B" w:rsidRPr="000D671C" w:rsidRDefault="00F02DB6" w:rsidP="008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67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89B7" w14:textId="6139C5A9" w:rsidR="0003001B" w:rsidRPr="000D671C" w:rsidRDefault="00606239" w:rsidP="0061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D671C">
              <w:rPr>
                <w:rFonts w:ascii="Times New Roman" w:hAnsi="Times New Roman" w:cs="Times New Roman"/>
                <w:sz w:val="20"/>
                <w:szCs w:val="20"/>
              </w:rPr>
              <w:t>Технология работы в электронной справочной системе «Кодекс»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FC2F" w14:textId="6E09BBBA" w:rsidR="0003001B" w:rsidRDefault="00606239" w:rsidP="00A165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7495" w14:textId="77777777" w:rsidR="0003001B" w:rsidRDefault="0003001B" w:rsidP="006A1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45B26" w:rsidRPr="00D94393" w14:paraId="28E564E2" w14:textId="77777777" w:rsidTr="00B91D9E">
        <w:trPr>
          <w:trHeight w:val="480"/>
          <w:jc w:val="center"/>
        </w:trPr>
        <w:tc>
          <w:tcPr>
            <w:tcW w:w="1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06B5DF" w14:textId="0CDBB4B8" w:rsidR="00045B26" w:rsidRPr="000D671C" w:rsidRDefault="00045B26" w:rsidP="00AC22C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D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Раздел 5</w:t>
            </w:r>
          </w:p>
          <w:p w14:paraId="5159B10A" w14:textId="55AA1A68" w:rsidR="00045B26" w:rsidRPr="000D671C" w:rsidRDefault="00045B26" w:rsidP="0016503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D67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Составление отчета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E9B17C" w14:textId="77777777" w:rsidR="00045B26" w:rsidRPr="00D94393" w:rsidRDefault="00045B2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14:paraId="384ACE9E" w14:textId="77777777" w:rsidR="00045B26" w:rsidRPr="00D94393" w:rsidRDefault="00045B26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65033" w:rsidRPr="00D94393" w14:paraId="4EE3ECB6" w14:textId="77777777" w:rsidTr="00A165A7">
        <w:trPr>
          <w:trHeight w:val="235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BF1A5" w14:textId="77777777" w:rsidR="00165033" w:rsidRPr="0059231A" w:rsidRDefault="00165033" w:rsidP="00D943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Тема 5</w:t>
            </w:r>
            <w:r w:rsidRPr="0059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.1</w:t>
            </w:r>
          </w:p>
          <w:p w14:paraId="7951FB9D" w14:textId="77777777" w:rsidR="00165033" w:rsidRPr="0059231A" w:rsidRDefault="00165033" w:rsidP="00D943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9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Работа над отчетом</w:t>
            </w:r>
          </w:p>
          <w:p w14:paraId="592EAA79" w14:textId="77777777" w:rsidR="00165033" w:rsidRPr="0059231A" w:rsidRDefault="00165033" w:rsidP="00AC22C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C849" w14:textId="77777777" w:rsidR="00165033" w:rsidRPr="00D94393" w:rsidRDefault="00165033" w:rsidP="00D943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7AAD" w14:textId="77777777" w:rsidR="00165033" w:rsidRPr="00D94393" w:rsidRDefault="00165033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97D16E3" w14:textId="77777777" w:rsidR="00165033" w:rsidRPr="00D94393" w:rsidRDefault="00165033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F40" w:rsidRPr="00D94393" w14:paraId="7B25D380" w14:textId="77777777" w:rsidTr="00A165A7">
        <w:trPr>
          <w:trHeight w:val="111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F1D7" w14:textId="77777777" w:rsidR="00824F40" w:rsidRPr="0059231A" w:rsidRDefault="00824F40" w:rsidP="00D943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71EA" w14:textId="77777777" w:rsidR="00824F40" w:rsidRPr="00D94393" w:rsidRDefault="00824F40" w:rsidP="005139E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E94F" w14:textId="77777777" w:rsidR="00824F40" w:rsidRPr="00D94393" w:rsidRDefault="00824F40" w:rsidP="00D943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состава и содержания отчета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6A97" w14:textId="4C0E1C5F" w:rsidR="00824F40" w:rsidRPr="00D94393" w:rsidRDefault="00387650" w:rsidP="0038765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1C77" w14:textId="77777777" w:rsidR="00824F40" w:rsidRPr="00D94393" w:rsidRDefault="00824F40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24F40" w:rsidRPr="00D94393" w14:paraId="179B64FA" w14:textId="77777777" w:rsidTr="00A165A7">
        <w:trPr>
          <w:trHeight w:val="289"/>
          <w:jc w:val="center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FC045" w14:textId="77777777" w:rsidR="00824F40" w:rsidRPr="0059231A" w:rsidRDefault="00824F40" w:rsidP="00D943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1120" w14:textId="77777777" w:rsidR="00824F40" w:rsidRPr="00D94393" w:rsidRDefault="00824F40" w:rsidP="005139E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CE6A" w14:textId="77777777" w:rsidR="00824F40" w:rsidRPr="00D94393" w:rsidRDefault="00824F40" w:rsidP="00D943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Оформление отчета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4B7E3" w14:textId="3A95E5B7" w:rsidR="00824F40" w:rsidRPr="00D94393" w:rsidRDefault="00387650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5137" w14:textId="77777777" w:rsidR="00824F40" w:rsidRPr="00D94393" w:rsidRDefault="00824F40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24F40" w:rsidRPr="00D94393" w14:paraId="54D7102E" w14:textId="77777777" w:rsidTr="004031AE">
        <w:trPr>
          <w:trHeight w:val="203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94ED" w14:textId="77777777" w:rsidR="00824F40" w:rsidRPr="0059231A" w:rsidRDefault="00824F40" w:rsidP="00D943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9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Итоговая аттестация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1439" w14:textId="77777777" w:rsidR="00824F40" w:rsidRPr="00D94393" w:rsidRDefault="00824F40" w:rsidP="00D943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Сдача отчета в соответствии с содержанием тематического плана практики.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BD87" w14:textId="77777777" w:rsidR="00824F40" w:rsidRPr="00D94393" w:rsidRDefault="00824F40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2AF6B052" w14:textId="77777777" w:rsidR="00824F40" w:rsidRPr="00D94393" w:rsidRDefault="00824F40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F40" w:rsidRPr="00D94393" w14:paraId="10F1575D" w14:textId="77777777" w:rsidTr="004031AE">
        <w:trPr>
          <w:trHeight w:val="108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9F1C" w14:textId="77777777" w:rsidR="00824F40" w:rsidRPr="00D94393" w:rsidRDefault="00824F40" w:rsidP="00D943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CC50" w14:textId="77777777" w:rsidR="00824F40" w:rsidRPr="00D94393" w:rsidRDefault="00824F40" w:rsidP="00D9439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FC6B" w14:textId="77777777" w:rsidR="00824F40" w:rsidRPr="00D94393" w:rsidRDefault="00AC22CA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188A692B" w14:textId="77777777" w:rsidR="00824F40" w:rsidRPr="00D94393" w:rsidRDefault="00824F40" w:rsidP="00D943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325A9FB" w14:textId="47D83758" w:rsidR="00642CBC" w:rsidRPr="00D94393" w:rsidRDefault="00642CBC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6F6C46C" w14:textId="77777777" w:rsidR="00642CBC" w:rsidRPr="00D94393" w:rsidRDefault="00642CBC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14:paraId="03DA2C98" w14:textId="77777777" w:rsidR="00642CBC" w:rsidRPr="00D94393" w:rsidRDefault="00642CBC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1. – ознакомительный (узнавание ранее изученных объектов, свойств); </w:t>
      </w:r>
    </w:p>
    <w:p w14:paraId="63ED7006" w14:textId="77777777" w:rsidR="00642CBC" w:rsidRPr="00D94393" w:rsidRDefault="00642CBC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2. – репродуктивный (выполнение деятельности по образцу, инструкции или под руководством)</w:t>
      </w:r>
    </w:p>
    <w:p w14:paraId="26EF87D9" w14:textId="77777777" w:rsidR="00642CBC" w:rsidRPr="00D94393" w:rsidRDefault="00642CBC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3. – продуктивный (планирование и самостоятельное выполнение деятельности, решение проблемных задач)</w:t>
      </w:r>
    </w:p>
    <w:p w14:paraId="4E3B585D" w14:textId="77777777" w:rsidR="00642CBC" w:rsidRPr="00D94393" w:rsidRDefault="00642CBC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ectPr w:rsidR="00642CBC" w:rsidRPr="00D94393" w:rsidSect="00AB0689">
          <w:headerReference w:type="first" r:id="rId11"/>
          <w:footerReference w:type="first" r:id="rId12"/>
          <w:pgSz w:w="16838" w:h="11906" w:orient="landscape"/>
          <w:pgMar w:top="1418" w:right="851" w:bottom="851" w:left="851" w:header="720" w:footer="709" w:gutter="0"/>
          <w:cols w:space="720"/>
          <w:docGrid w:linePitch="360"/>
        </w:sectPr>
      </w:pPr>
    </w:p>
    <w:p w14:paraId="55B9BB08" w14:textId="77777777" w:rsidR="00642CBC" w:rsidRPr="00D94393" w:rsidRDefault="00F4166E" w:rsidP="00F4166E">
      <w:pPr>
        <w:pStyle w:val="1"/>
        <w:spacing w:after="120" w:line="240" w:lineRule="auto"/>
        <w:rPr>
          <w:rFonts w:eastAsia="Times New Roman" w:cs="Times New Roman"/>
          <w:szCs w:val="24"/>
          <w:lang w:eastAsia="ar-SA"/>
        </w:rPr>
      </w:pPr>
      <w:bookmarkStart w:id="17" w:name="_Toc436678206"/>
      <w:bookmarkStart w:id="18" w:name="_Toc441925065"/>
      <w:r w:rsidRPr="00D94393">
        <w:rPr>
          <w:rFonts w:eastAsia="Times New Roman" w:cs="Times New Roman"/>
          <w:szCs w:val="24"/>
          <w:lang w:eastAsia="ar-SA"/>
        </w:rPr>
        <w:lastRenderedPageBreak/>
        <w:t xml:space="preserve">3. УСЛОВИЯ РЕАЛИЗАЦИИ ПРОГРАММЫ </w:t>
      </w:r>
      <w:r w:rsidR="00E331B4">
        <w:rPr>
          <w:rFonts w:eastAsia="Times New Roman" w:cs="Times New Roman"/>
          <w:szCs w:val="24"/>
          <w:lang w:eastAsia="ar-SA"/>
        </w:rPr>
        <w:t xml:space="preserve">УЧЕБНОЙ </w:t>
      </w:r>
      <w:r w:rsidRPr="00D94393">
        <w:rPr>
          <w:rFonts w:eastAsia="Times New Roman" w:cs="Times New Roman"/>
          <w:szCs w:val="24"/>
          <w:lang w:eastAsia="ar-SA"/>
        </w:rPr>
        <w:t xml:space="preserve">ПРАКТИКИ </w:t>
      </w:r>
      <w:bookmarkEnd w:id="17"/>
      <w:bookmarkEnd w:id="18"/>
    </w:p>
    <w:p w14:paraId="5148F42D" w14:textId="77777777" w:rsidR="00AF7158" w:rsidRPr="00D94393" w:rsidRDefault="00AF7158" w:rsidP="006E4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14:paraId="76CC4D1E" w14:textId="77777777" w:rsidR="00642CBC" w:rsidRPr="00D94393" w:rsidRDefault="00642CBC" w:rsidP="00F4166E">
      <w:pPr>
        <w:pStyle w:val="2"/>
        <w:spacing w:before="240" w:after="120" w:line="240" w:lineRule="auto"/>
        <w:rPr>
          <w:rFonts w:eastAsia="Times New Roman" w:cs="Times New Roman"/>
          <w:szCs w:val="24"/>
          <w:lang w:eastAsia="ar-SA"/>
        </w:rPr>
      </w:pPr>
      <w:bookmarkStart w:id="19" w:name="_Toc436678207"/>
      <w:bookmarkStart w:id="20" w:name="_Toc441925066"/>
      <w:r w:rsidRPr="00D94393">
        <w:rPr>
          <w:rFonts w:eastAsia="Times New Roman" w:cs="Times New Roman"/>
          <w:szCs w:val="24"/>
          <w:lang w:eastAsia="ar-SA"/>
        </w:rPr>
        <w:t>3.1.  Требования к минимальному материально-техническому обеспечению</w:t>
      </w:r>
      <w:bookmarkEnd w:id="19"/>
      <w:bookmarkEnd w:id="20"/>
      <w:r w:rsidRPr="00D94393">
        <w:rPr>
          <w:rFonts w:eastAsia="Times New Roman" w:cs="Times New Roman"/>
          <w:szCs w:val="24"/>
          <w:lang w:eastAsia="ar-SA"/>
        </w:rPr>
        <w:t xml:space="preserve"> </w:t>
      </w:r>
    </w:p>
    <w:p w14:paraId="16B771E2" w14:textId="77777777" w:rsidR="00E331B4" w:rsidRPr="00E331B4" w:rsidRDefault="00E331B4" w:rsidP="00E331B4">
      <w:pPr>
        <w:widowControl w:val="0"/>
        <w:tabs>
          <w:tab w:val="left" w:pos="1083"/>
        </w:tabs>
        <w:suppressAutoHyphens/>
        <w:autoSpaceDE w:val="0"/>
        <w:spacing w:before="120" w:after="0" w:line="240" w:lineRule="auto"/>
        <w:ind w:left="1068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1B4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Реализация программы  требует наличия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:</w:t>
      </w:r>
    </w:p>
    <w:p w14:paraId="1698B9DB" w14:textId="77777777" w:rsidR="005379F4" w:rsidRPr="00E331B4" w:rsidRDefault="00E331B4" w:rsidP="005379F4">
      <w:pPr>
        <w:widowControl w:val="0"/>
        <w:numPr>
          <w:ilvl w:val="0"/>
          <w:numId w:val="16"/>
        </w:numPr>
        <w:tabs>
          <w:tab w:val="left" w:pos="1083"/>
        </w:tabs>
        <w:suppressAutoHyphens/>
        <w:autoSpaceDE w:val="0"/>
        <w:spacing w:before="120"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5379F4" w:rsidRPr="00E331B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учебной практики;</w:t>
      </w:r>
    </w:p>
    <w:p w14:paraId="7C1EB65C" w14:textId="77777777" w:rsidR="005379F4" w:rsidRPr="005379F4" w:rsidRDefault="005379F4" w:rsidP="005379F4">
      <w:pPr>
        <w:pStyle w:val="aa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379F4">
        <w:rPr>
          <w:rFonts w:ascii="Times New Roman" w:eastAsia="Times New Roman" w:hAnsi="Times New Roman"/>
          <w:sz w:val="24"/>
          <w:szCs w:val="24"/>
          <w:lang w:eastAsia="ru-RU"/>
        </w:rPr>
        <w:t>график</w:t>
      </w:r>
      <w:r w:rsidR="00E331B4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379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учебной практики;</w:t>
      </w:r>
    </w:p>
    <w:p w14:paraId="4146E347" w14:textId="77777777" w:rsidR="0045673E" w:rsidRPr="0045673E" w:rsidRDefault="00E331B4" w:rsidP="00FA53B9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кабинета;</w:t>
      </w:r>
    </w:p>
    <w:p w14:paraId="5789FE5F" w14:textId="77777777" w:rsidR="0045673E" w:rsidRPr="0045673E" w:rsidRDefault="0045673E" w:rsidP="00FA53B9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A3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выход в Интернет;</w:t>
      </w:r>
    </w:p>
    <w:p w14:paraId="63F06BB6" w14:textId="77777777" w:rsidR="00165033" w:rsidRDefault="00165033" w:rsidP="0016503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</w:t>
      </w:r>
      <w:r w:rsidR="007156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673E" w:rsidRPr="0045673E">
        <w:rPr>
          <w:rFonts w:ascii="Times New Roman" w:hAnsi="Times New Roman"/>
          <w:sz w:val="24"/>
          <w:szCs w:val="24"/>
        </w:rPr>
        <w:t xml:space="preserve"> документов, используемых в профессиональной деятельности;</w:t>
      </w:r>
    </w:p>
    <w:p w14:paraId="1960FFDC" w14:textId="77777777" w:rsidR="00095DEB" w:rsidRPr="00165033" w:rsidRDefault="00715617" w:rsidP="0016503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образцов договоров, бланков</w:t>
      </w:r>
      <w:r w:rsidR="00965A36" w:rsidRPr="0016503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документов.</w:t>
      </w:r>
    </w:p>
    <w:p w14:paraId="39444D20" w14:textId="77777777" w:rsidR="00642CBC" w:rsidRPr="00D94393" w:rsidRDefault="00642CBC" w:rsidP="00F4166E">
      <w:pPr>
        <w:pStyle w:val="2"/>
        <w:spacing w:before="240" w:after="120" w:line="240" w:lineRule="auto"/>
        <w:rPr>
          <w:rFonts w:eastAsia="Times New Roman" w:cs="Times New Roman"/>
          <w:szCs w:val="24"/>
          <w:lang w:eastAsia="ar-SA"/>
        </w:rPr>
      </w:pPr>
      <w:bookmarkStart w:id="21" w:name="_Toc436678208"/>
      <w:bookmarkStart w:id="22" w:name="_Toc441925067"/>
      <w:r w:rsidRPr="00D94393">
        <w:rPr>
          <w:rFonts w:eastAsia="Times New Roman" w:cs="Times New Roman"/>
          <w:szCs w:val="24"/>
          <w:lang w:eastAsia="ar-SA"/>
        </w:rPr>
        <w:t>3.2. Инфо</w:t>
      </w:r>
      <w:r w:rsidR="00F4166E" w:rsidRPr="00D94393">
        <w:rPr>
          <w:rFonts w:eastAsia="Times New Roman" w:cs="Times New Roman"/>
          <w:szCs w:val="24"/>
          <w:lang w:eastAsia="ar-SA"/>
        </w:rPr>
        <w:t>рмационное обеспечение обучения</w:t>
      </w:r>
      <w:bookmarkEnd w:id="21"/>
      <w:bookmarkEnd w:id="22"/>
    </w:p>
    <w:p w14:paraId="0C4F92EE" w14:textId="77777777" w:rsidR="00B46FD1" w:rsidRDefault="008214EE" w:rsidP="00B46FD1">
      <w:p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9439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О</w:t>
      </w:r>
      <w:r w:rsidR="00D145A7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сновные источники</w:t>
      </w:r>
      <w:r w:rsidR="00642CBC" w:rsidRPr="00D9439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: </w:t>
      </w:r>
    </w:p>
    <w:p w14:paraId="63C460D1" w14:textId="0F643178" w:rsidR="00B46FD1" w:rsidRPr="00B46FD1" w:rsidRDefault="00B46FD1" w:rsidP="000151EB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1. </w:t>
      </w:r>
      <w:r w:rsidR="000151EB" w:rsidRPr="000151EB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Конституция Российской Федерации</w:t>
      </w:r>
      <w:r w:rsidR="000151EB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  <w:r w:rsidR="000151EB" w:rsidRPr="000151EB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(принята всенародным голосованием 12.12.1993 с изменениями, одобренными в ходе общероссийского голосования 01.07.2020)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.</w:t>
      </w:r>
    </w:p>
    <w:p w14:paraId="7FC32024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2. Федеральный закон «О ветеранах» от 12.01.1995 №5-ФЗ.</w:t>
      </w:r>
    </w:p>
    <w:p w14:paraId="7BB50CB2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3. Федеральный закон «О социальном обслуживании граждан пожилого возраст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а и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инвалидов» 02.08.1995. №122-ФЗ.</w:t>
      </w:r>
    </w:p>
    <w:p w14:paraId="6BB5002C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4. Федеральный закон «О социальной защите 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нвалидов в РФ» от 24.11.1995 г.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№181-ФЗ.</w:t>
      </w:r>
    </w:p>
    <w:p w14:paraId="19D48D66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5. Федеральный закон «Об основах социального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обслуживания населения в РФ» от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10.12. 1995г. № 195-ФЗ.</w:t>
      </w:r>
    </w:p>
    <w:p w14:paraId="0A414DD0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6. Федеральный закон «О погребении и похоронном деле» от 12.01.1996г. №8.</w:t>
      </w:r>
    </w:p>
    <w:p w14:paraId="0652CA2E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7. Федеральный закон «Об индивидуаль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ном персонифицированном учете в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системе пенсионного обязательного страхования» от 01.04.1996г. № 27-ФЗ.</w:t>
      </w:r>
    </w:p>
    <w:p w14:paraId="3123013B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8. Федеральный закон «О дополнительных га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рантиях по социальной поддержке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детей-сирот и детей, оставшихся без попечения родителей» от 21.12.1996г. № 159-ФЗ.</w:t>
      </w:r>
    </w:p>
    <w:p w14:paraId="26F308F4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9.Федеральный закон «О негосударственных 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енсионных фондах» от 07.05.1998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№75-ФЗ.</w:t>
      </w:r>
    </w:p>
    <w:p w14:paraId="54AB4E48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10. Федеральный закон «Об основных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гарантиях прав ребенка в РФ» от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24.08.1998г. №124-ФЗ.</w:t>
      </w:r>
    </w:p>
    <w:p w14:paraId="4AE71199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11. Федеральный Закон «О государствен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ных пособиях гражданам, имеющим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детей» от 19.05.1999г. №81-ФЗ.</w:t>
      </w:r>
    </w:p>
    <w:p w14:paraId="1D9AF493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12. Федеральный закон «Об основах систем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ы профилактики безнадзорности и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правонарушений несовершеннолетних» от 24.06.1999г. № 120-ФЗ.</w:t>
      </w:r>
    </w:p>
    <w:p w14:paraId="5CA564A5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13. Федеральный закон «О государственной соци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альной помощи» от 17.07.1999 г.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№178-ФЗ.</w:t>
      </w:r>
    </w:p>
    <w:p w14:paraId="50130574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14. Федеральный закон «О государственном банке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данных о детях, оставшихся без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попечения родителей» от 16.04. 2001 г. №44-ФЗ</w:t>
      </w:r>
    </w:p>
    <w:p w14:paraId="04C5021E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15. Федеральный закон «Об обязательном пенсион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ном страховании в РФ» от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17.12.2001г. №167-ФЗ.</w:t>
      </w:r>
    </w:p>
    <w:p w14:paraId="14EEFD9C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16. Федеральный закон 2013г. «Страховые пенсии» №400- ФЗ</w:t>
      </w:r>
    </w:p>
    <w:p w14:paraId="2F8412CE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17. Федеральный закон «О порядке рассмотр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ения обращений граждан в РФ» от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02.05.2006г. №59-ФЗ.</w:t>
      </w:r>
    </w:p>
    <w:p w14:paraId="78D22719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lastRenderedPageBreak/>
        <w:t>18. Федеральный закон «Об опеке и попечительстве» от 24.04.2008 № 48- ФЗ.</w:t>
      </w:r>
    </w:p>
    <w:p w14:paraId="3132E81D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19. Федеральный закон «О гарантиях пенсио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нного обеспечения для отдельных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категорий граждан» от 04.06.2011г. № 126-ФЗ.</w:t>
      </w:r>
    </w:p>
    <w:p w14:paraId="08FF6818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20. Положение о Пенсионном фонде РФ. Утвер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ждено Постановлением Верховного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Совета РФ от 27.12.1991 №212201.</w:t>
      </w:r>
    </w:p>
    <w:p w14:paraId="4949261A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21. Положение о Министерстве труда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и социальной защиты Российской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Федерации. Утверждено Постановлением Правительства РФ от 19.06. 2012г. №610.</w:t>
      </w:r>
    </w:p>
    <w:p w14:paraId="164794EE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22. Перечень документов, необходимых для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установления трудовой пенсии и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пенсии по государственному пенсионному обеспечению в соо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тветствии с федеральными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законами «О трудовых пенсиях в РФ» и «О государст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венном пенсионном обеспечении в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РФ» Утвержден Постановлением Минтруда РФ №16 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Пенсионного фонда РФ №19 ПА от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27.02.2002г.</w:t>
      </w:r>
    </w:p>
    <w:p w14:paraId="53292E00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23. Постановление правительства РФ «О предоставлении субсид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ий на оплату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жилого помещения и коммунальных услуг» от 14.12. 2005г. №761.</w:t>
      </w:r>
    </w:p>
    <w:p w14:paraId="6DD69109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24. Постановление Правительства РФ от 20.02.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2006 №95 «О порядке и условиях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признания лица инвалидом». Постановление Правитель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ства РФ от 07.04. 2008 № 247 «О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внесении изменений в прав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ила признания лица инвалидом». </w:t>
      </w:r>
    </w:p>
    <w:p w14:paraId="5B86FAB5" w14:textId="77777777" w:rsidR="00B46FD1" w:rsidRPr="00B46FD1" w:rsidRDefault="00B46FD1" w:rsidP="00B46FD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25. Постановление Правительства РФ от 30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.12. 2006 № 873 «Правила подачи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заявления о выдаче государственного сертификата на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материнский(семейный) капитал и </w:t>
      </w:r>
      <w:r w:rsidRPr="00B46FD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выдачи государственного сертификата на материнский (семейный) капитал».</w:t>
      </w:r>
    </w:p>
    <w:p w14:paraId="644CD615" w14:textId="77777777" w:rsidR="00642CBC" w:rsidRPr="00D94393" w:rsidRDefault="007C755F" w:rsidP="00F4166E">
      <w:pPr>
        <w:spacing w:before="120"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D94393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D145A7">
        <w:rPr>
          <w:rFonts w:ascii="Times New Roman" w:hAnsi="Times New Roman" w:cs="Times New Roman"/>
          <w:sz w:val="24"/>
          <w:szCs w:val="24"/>
          <w:lang w:eastAsia="ar-SA"/>
        </w:rPr>
        <w:t>ополнительные источники</w:t>
      </w:r>
      <w:r w:rsidR="00642CBC" w:rsidRPr="00D94393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642CBC" w:rsidRPr="00D9439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</w:p>
    <w:p w14:paraId="72BDC5C8" w14:textId="77777777" w:rsidR="00B46FD1" w:rsidRPr="00E331B4" w:rsidRDefault="00B46FD1" w:rsidP="00B46FD1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E33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Нормативно-техническая документация </w:t>
      </w:r>
      <w:r w:rsidRPr="00E331B4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(стандарты, инструкции, положения).</w:t>
      </w:r>
    </w:p>
    <w:p w14:paraId="755987E8" w14:textId="77777777" w:rsidR="00B46FD1" w:rsidRPr="00E331B4" w:rsidRDefault="00B46FD1" w:rsidP="00B46FD1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E331B4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Инструкции по технике безопасности и пожарной безопасности.</w:t>
      </w:r>
    </w:p>
    <w:p w14:paraId="06BFD209" w14:textId="77777777" w:rsidR="00BB602E" w:rsidRPr="00D94393" w:rsidRDefault="00642CBC" w:rsidP="00BB602E">
      <w:pPr>
        <w:tabs>
          <w:tab w:val="center" w:pos="4818"/>
        </w:tabs>
        <w:spacing w:before="120" w:after="0" w:line="240" w:lineRule="auto"/>
        <w:rPr>
          <w:bCs/>
        </w:rPr>
      </w:pPr>
      <w:r w:rsidRPr="00D94393">
        <w:rPr>
          <w:rFonts w:ascii="Times New Roman" w:hAnsi="Times New Roman" w:cs="Times New Roman"/>
          <w:sz w:val="24"/>
          <w:szCs w:val="24"/>
          <w:lang w:eastAsia="ar-SA"/>
        </w:rPr>
        <w:t>Интернет-ресурсы</w:t>
      </w:r>
      <w:r w:rsidR="007C755F" w:rsidRPr="00D94393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7E95566" w14:textId="77777777" w:rsidR="00BB602E" w:rsidRPr="00AF4134" w:rsidRDefault="00BB602E" w:rsidP="00FA53B9">
      <w:pPr>
        <w:pStyle w:val="21"/>
        <w:numPr>
          <w:ilvl w:val="0"/>
          <w:numId w:val="5"/>
        </w:numPr>
        <w:spacing w:after="0" w:line="240" w:lineRule="auto"/>
        <w:jc w:val="both"/>
        <w:rPr>
          <w:bCs/>
          <w:u w:val="single"/>
        </w:rPr>
      </w:pPr>
      <w:r w:rsidRPr="00AF4134">
        <w:rPr>
          <w:bCs/>
        </w:rPr>
        <w:t xml:space="preserve">Федеральный образовательный портал: </w:t>
      </w:r>
      <w:hyperlink w:history="1">
        <w:r w:rsidRPr="00AF4134">
          <w:rPr>
            <w:rStyle w:val="ab"/>
            <w:bCs/>
          </w:rPr>
          <w:t>http://www. edu.ru</w:t>
        </w:r>
      </w:hyperlink>
      <w:r w:rsidRPr="00AF4134">
        <w:rPr>
          <w:bCs/>
        </w:rPr>
        <w:t>.</w:t>
      </w:r>
    </w:p>
    <w:p w14:paraId="1D7DF164" w14:textId="77777777" w:rsidR="00BB602E" w:rsidRPr="00AF4134" w:rsidRDefault="00BB602E" w:rsidP="00FA53B9">
      <w:pPr>
        <w:pStyle w:val="HTML0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4134">
        <w:rPr>
          <w:rFonts w:ascii="Times New Roman" w:hAnsi="Times New Roman" w:cs="Times New Roman"/>
          <w:sz w:val="24"/>
          <w:szCs w:val="24"/>
        </w:rPr>
        <w:t>http://www.garant.ru/ - Система ГАРАНТ - законодательство РФ с комментариями.</w:t>
      </w:r>
    </w:p>
    <w:p w14:paraId="03A239D0" w14:textId="77777777" w:rsidR="00BB602E" w:rsidRPr="00AF4134" w:rsidRDefault="00BB602E" w:rsidP="00FA53B9">
      <w:pPr>
        <w:pStyle w:val="HTML0"/>
        <w:numPr>
          <w:ilvl w:val="0"/>
          <w:numId w:val="5"/>
        </w:numPr>
        <w:tabs>
          <w:tab w:val="clear" w:pos="91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4134">
        <w:rPr>
          <w:rFonts w:ascii="Times New Roman" w:hAnsi="Times New Roman" w:cs="Times New Roman"/>
          <w:sz w:val="24"/>
          <w:szCs w:val="24"/>
        </w:rPr>
        <w:t>http://www.consultant.ru/ - Консультант Плюс - законодательство РФ: кодексы, законы, указы, постановления Правительства Российской Федерации, нормативные акты.</w:t>
      </w:r>
    </w:p>
    <w:p w14:paraId="019081AF" w14:textId="77777777" w:rsidR="00BB602E" w:rsidRPr="00AF4134" w:rsidRDefault="00BB602E" w:rsidP="00FA53B9">
      <w:pPr>
        <w:pStyle w:val="HTML0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4134">
        <w:rPr>
          <w:rFonts w:ascii="Times New Roman" w:hAnsi="Times New Roman" w:cs="Times New Roman"/>
          <w:sz w:val="24"/>
          <w:szCs w:val="24"/>
        </w:rPr>
        <w:t xml:space="preserve">http://lib.ru/PRAWO/ - </w:t>
      </w:r>
      <w:proofErr w:type="spellStart"/>
      <w:r w:rsidRPr="00AF4134">
        <w:rPr>
          <w:rFonts w:ascii="Times New Roman" w:hAnsi="Times New Roman" w:cs="Times New Roman"/>
          <w:sz w:val="24"/>
          <w:szCs w:val="24"/>
        </w:rPr>
        <w:t>Lib.Ru</w:t>
      </w:r>
      <w:proofErr w:type="spellEnd"/>
      <w:r w:rsidRPr="00AF4134">
        <w:rPr>
          <w:rFonts w:ascii="Times New Roman" w:hAnsi="Times New Roman" w:cs="Times New Roman"/>
          <w:sz w:val="24"/>
          <w:szCs w:val="24"/>
        </w:rPr>
        <w:t>: Законы, акты, постановления, юридическая литература, право.</w:t>
      </w:r>
    </w:p>
    <w:p w14:paraId="1FCBD4FE" w14:textId="77777777" w:rsidR="008B2814" w:rsidRDefault="00BB602E" w:rsidP="00FA53B9">
      <w:pPr>
        <w:pStyle w:val="21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AF4134">
        <w:t>http://www.urka.ru/library.php - Большая юридическая библиотека</w:t>
      </w:r>
      <w:r w:rsidR="008B2814" w:rsidRPr="00D94393">
        <w:rPr>
          <w:bCs/>
        </w:rPr>
        <w:t xml:space="preserve"> </w:t>
      </w:r>
    </w:p>
    <w:p w14:paraId="69B6D383" w14:textId="77777777" w:rsidR="00BB602E" w:rsidRPr="00BB602E" w:rsidRDefault="00BB602E" w:rsidP="00FA53B9">
      <w:pPr>
        <w:pStyle w:val="21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BB602E">
        <w:rPr>
          <w:bCs/>
        </w:rPr>
        <w:t>http://www.pfrf.ru/</w:t>
      </w:r>
    </w:p>
    <w:p w14:paraId="25DD399F" w14:textId="77777777" w:rsidR="00BB602E" w:rsidRPr="00BB602E" w:rsidRDefault="00BB602E" w:rsidP="00FA53B9">
      <w:pPr>
        <w:pStyle w:val="21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BB602E">
        <w:rPr>
          <w:bCs/>
        </w:rPr>
        <w:t>http://www.minzdravsoc.ru/</w:t>
      </w:r>
    </w:p>
    <w:p w14:paraId="32F84FA5" w14:textId="77777777" w:rsidR="00BB602E" w:rsidRPr="00D94393" w:rsidRDefault="00BB602E" w:rsidP="00BB602E">
      <w:pPr>
        <w:pStyle w:val="21"/>
        <w:spacing w:after="0" w:line="240" w:lineRule="auto"/>
        <w:ind w:left="720"/>
        <w:jc w:val="both"/>
        <w:rPr>
          <w:bCs/>
        </w:rPr>
      </w:pPr>
      <w:r w:rsidRPr="00BB602E">
        <w:rPr>
          <w:bCs/>
        </w:rPr>
        <w:t xml:space="preserve">        </w:t>
      </w:r>
    </w:p>
    <w:p w14:paraId="7B144055" w14:textId="77777777" w:rsidR="00642CBC" w:rsidRPr="00D94393" w:rsidRDefault="00F4166E" w:rsidP="008B2814">
      <w:pPr>
        <w:pStyle w:val="1"/>
        <w:spacing w:after="120" w:line="240" w:lineRule="auto"/>
        <w:rPr>
          <w:rFonts w:cs="Times New Roman"/>
          <w:szCs w:val="24"/>
        </w:rPr>
      </w:pPr>
      <w:bookmarkStart w:id="23" w:name="_Toc436678209"/>
      <w:bookmarkStart w:id="24" w:name="_Toc441925068"/>
      <w:r w:rsidRPr="00D94393">
        <w:rPr>
          <w:rFonts w:cs="Times New Roman"/>
          <w:szCs w:val="24"/>
        </w:rPr>
        <w:t xml:space="preserve">4. КОНТРОЛЬ И ОЦЕНКА РЕЗУЛЬТАТОВ ОСВОЕНИЯ </w:t>
      </w:r>
      <w:r w:rsidR="008B2814" w:rsidRPr="00D94393">
        <w:rPr>
          <w:rFonts w:cs="Times New Roman"/>
          <w:szCs w:val="24"/>
        </w:rPr>
        <w:t>ПРОИЗВОДСТВЕННОЙ ПРАКТИКИ</w:t>
      </w:r>
      <w:r w:rsidRPr="00D94393">
        <w:rPr>
          <w:rFonts w:cs="Times New Roman"/>
          <w:szCs w:val="24"/>
        </w:rPr>
        <w:t xml:space="preserve"> (ПО ПРОФИЛЮ СПЕЦИАЛЬНОСТИ)</w:t>
      </w:r>
      <w:bookmarkEnd w:id="23"/>
      <w:bookmarkEnd w:id="24"/>
    </w:p>
    <w:p w14:paraId="52F50373" w14:textId="77777777" w:rsidR="00642CBC" w:rsidRPr="00D94393" w:rsidRDefault="00932F6D" w:rsidP="006E4D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6062"/>
        <w:gridCol w:w="4252"/>
      </w:tblGrid>
      <w:tr w:rsidR="00642CBC" w:rsidRPr="00D94393" w14:paraId="773FE47E" w14:textId="77777777" w:rsidTr="00FC0D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54F" w14:textId="77777777" w:rsidR="00642CBC" w:rsidRPr="00D94393" w:rsidRDefault="00642CBC" w:rsidP="006E4D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14:paraId="3013EC12" w14:textId="77777777" w:rsidR="00642CBC" w:rsidRPr="00D94393" w:rsidRDefault="00642CBC" w:rsidP="006E4D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(приобретение практического опыта, </w:t>
            </w:r>
            <w:r w:rsidRPr="00D9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</w:t>
            </w:r>
            <w:r w:rsidRPr="00D94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D9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усвоенные знания</w:t>
            </w:r>
            <w:r w:rsidRPr="00D94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640" w14:textId="77777777" w:rsidR="00642CBC" w:rsidRPr="00D94393" w:rsidRDefault="00642CBC" w:rsidP="006E4D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14:paraId="44B1E235" w14:textId="77777777" w:rsidR="00642CBC" w:rsidRPr="00D94393" w:rsidRDefault="00642CBC" w:rsidP="006E4D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642CBC" w:rsidRPr="00D94393" w14:paraId="00DFCF2A" w14:textId="77777777" w:rsidTr="00FC0D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C6C" w14:textId="77777777" w:rsidR="00642CBC" w:rsidRPr="00D94393" w:rsidRDefault="006A70CC" w:rsidP="00DF1E0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Приобрете</w:t>
            </w:r>
            <w:r w:rsidR="00642CBC" w:rsidRPr="00D9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нный практический опыт:</w:t>
            </w:r>
          </w:p>
          <w:p w14:paraId="15D6D5BF" w14:textId="77777777" w:rsidR="00DF1E0C" w:rsidRDefault="009056A6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1E0C"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анализа действующего законодательства в области пенсионного обеспечения и социальной защиты;</w:t>
            </w:r>
          </w:p>
          <w:p w14:paraId="6DD2B330" w14:textId="77777777" w:rsidR="00DF1E0C" w:rsidRDefault="00DF1E0C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14:paraId="4731181F" w14:textId="77777777" w:rsidR="00DF1E0C" w:rsidRDefault="00DF1E0C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формирования пенсионных и личных дел получателей пенсий и пособий, других социальных выплат и их хранения;</w:t>
            </w:r>
          </w:p>
          <w:p w14:paraId="41773574" w14:textId="77777777" w:rsidR="00DF1E0C" w:rsidRDefault="00DF1E0C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14:paraId="154A74F7" w14:textId="77777777" w:rsidR="00DF1E0C" w:rsidRDefault="00DF1E0C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14:paraId="6475E8B1" w14:textId="77777777" w:rsidR="00DF1E0C" w:rsidRDefault="00DF1E0C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определения права на предоставление услуг и мер социальной поддержки отдельным категориям граждан;</w:t>
            </w:r>
          </w:p>
          <w:p w14:paraId="1A6CBAA6" w14:textId="77777777" w:rsidR="00642CBC" w:rsidRPr="00DF1E0C" w:rsidRDefault="00642CBC" w:rsidP="002F2A63">
            <w:pPr>
              <w:widowControl w:val="0"/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DF1E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Освоенные умения:</w:t>
            </w:r>
          </w:p>
          <w:p w14:paraId="58413ECE" w14:textId="77777777" w:rsidR="002F2A63" w:rsidRDefault="002F2A63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14:paraId="5A135022" w14:textId="77777777" w:rsidR="002F2A63" w:rsidRDefault="002F2A63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14:paraId="31F60663" w14:textId="77777777" w:rsidR="002F2A63" w:rsidRDefault="002F2A63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14:paraId="465FDC3B" w14:textId="77777777" w:rsidR="002F2A63" w:rsidRDefault="002F2A63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пенсионные дела;</w:t>
            </w:r>
          </w:p>
          <w:p w14:paraId="66909C39" w14:textId="77777777" w:rsidR="002F2A63" w:rsidRDefault="002F2A63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14:paraId="54C619E9" w14:textId="77777777" w:rsidR="002F2A63" w:rsidRDefault="002F2A63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23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14:paraId="4EDCEC5D" w14:textId="77777777" w:rsidR="002F2A63" w:rsidRDefault="002F2A63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23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оценку пенсионных прав застрахованных лиц, в том числе с учетом специального трудового стажа;</w:t>
            </w:r>
          </w:p>
          <w:p w14:paraId="0C649B22" w14:textId="77777777" w:rsidR="002F2A63" w:rsidRDefault="002F2A63" w:rsidP="00FA53B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23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периодические и специальные издания, справочную литературу в профессиональной деятельности;</w:t>
            </w:r>
          </w:p>
          <w:p w14:paraId="0AA017AF" w14:textId="77777777" w:rsidR="00642CBC" w:rsidRPr="002F2A63" w:rsidRDefault="00642CBC" w:rsidP="002F2A63">
            <w:pPr>
              <w:widowControl w:val="0"/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F2A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Усвоенные знания:</w:t>
            </w:r>
          </w:p>
          <w:p w14:paraId="3AB94E1F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14:paraId="71F6C1EB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      </w:r>
          </w:p>
          <w:p w14:paraId="227A393A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в области медико-социальной экспертизы;</w:t>
            </w:r>
          </w:p>
          <w:p w14:paraId="45F22C6E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категории медико-социальной экспертизы;</w:t>
            </w:r>
          </w:p>
          <w:p w14:paraId="769F40F0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учреждений государственной службы медико-социальной экспертизы;</w:t>
            </w:r>
          </w:p>
          <w:p w14:paraId="568B343E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значение экспертных заключений медико-социальной экспертизы;</w:t>
            </w:r>
          </w:p>
          <w:p w14:paraId="35600E82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трудовых пенсий;</w:t>
            </w:r>
          </w:p>
          <w:p w14:paraId="41195EDA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социального обслуживания и помощи нуждающимся гражданам;</w:t>
            </w:r>
          </w:p>
          <w:p w14:paraId="0558B1EF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социального обслуживания;</w:t>
            </w:r>
          </w:p>
          <w:p w14:paraId="36AEBE0B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социальных услуг и других социальных выплат;</w:t>
            </w:r>
          </w:p>
          <w:p w14:paraId="68BD89E1" w14:textId="77777777" w:rsidR="002F2A63" w:rsidRPr="002F2A63" w:rsidRDefault="002F2A63" w:rsidP="00FA53B9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14:paraId="4A5F6D6E" w14:textId="77777777" w:rsidR="00642CBC" w:rsidRPr="00CD5E23" w:rsidRDefault="002F2A63" w:rsidP="00CD5E23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080"/>
              </w:tabs>
              <w:suppressAutoHyphens/>
              <w:autoSpaceDE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программы по назначению пенсий, пособий, рассмотрению устных и письменных обращений граждан;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5FE" w14:textId="77777777" w:rsidR="00642CBC" w:rsidRPr="00D94393" w:rsidRDefault="00642CBC" w:rsidP="006E4D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Формы контроля обучения</w:t>
            </w:r>
            <w:r w:rsidRPr="00D943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7BEAF3BA" w14:textId="77777777" w:rsidR="00642CBC" w:rsidRPr="00D94393" w:rsidRDefault="00642CBC" w:rsidP="00FA53B9">
            <w:pPr>
              <w:pStyle w:val="aa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работе с информацией, документами, литературой;</w:t>
            </w:r>
          </w:p>
          <w:p w14:paraId="7F951A55" w14:textId="77777777" w:rsidR="00642CBC" w:rsidRDefault="00642CBC" w:rsidP="00FA53B9">
            <w:pPr>
              <w:pStyle w:val="aa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защита инд</w:t>
            </w:r>
            <w:r w:rsidR="00C8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ивидуальных и групповых заданий;</w:t>
            </w:r>
          </w:p>
          <w:p w14:paraId="16202126" w14:textId="77777777" w:rsidR="00C8592C" w:rsidRPr="00D94393" w:rsidRDefault="00C8592C" w:rsidP="00C8592C">
            <w:pPr>
              <w:pStyle w:val="aa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защиты отчета по </w:t>
            </w:r>
            <w:r w:rsidRPr="00C8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практике.</w:t>
            </w:r>
          </w:p>
          <w:p w14:paraId="69A4626E" w14:textId="77777777" w:rsidR="00642CBC" w:rsidRPr="00D94393" w:rsidRDefault="00642CBC" w:rsidP="006E4D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Методы контроля</w:t>
            </w:r>
            <w:r w:rsidR="008B2814" w:rsidRPr="00D943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94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направлены на проверку умения студентов</w:t>
            </w:r>
            <w:r w:rsidRPr="00D94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6260F591" w14:textId="77777777" w:rsidR="00642CBC" w:rsidRPr="00D94393" w:rsidRDefault="00642CBC" w:rsidP="00FA53B9">
            <w:pPr>
              <w:pStyle w:val="aa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условия здания на</w:t>
            </w:r>
            <w:r w:rsidR="008B2814"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творческом уровне с представлением собственной позиции;</w:t>
            </w:r>
          </w:p>
          <w:p w14:paraId="3CB9B330" w14:textId="77777777" w:rsidR="00642CBC" w:rsidRPr="00D94393" w:rsidRDefault="00642CBC" w:rsidP="00FA53B9">
            <w:pPr>
              <w:pStyle w:val="aa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осознанный выбор способов</w:t>
            </w:r>
            <w:r w:rsidR="008B2814"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из ранее известных;</w:t>
            </w:r>
          </w:p>
          <w:p w14:paraId="3B1C076A" w14:textId="77777777" w:rsidR="00642CBC" w:rsidRPr="00D94393" w:rsidRDefault="00642CBC" w:rsidP="00FA53B9">
            <w:pPr>
              <w:pStyle w:val="aa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коррекцию</w:t>
            </w:r>
            <w:r w:rsidR="008B2814"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(исправление) сделанных ошибок на</w:t>
            </w:r>
            <w:r w:rsidR="008B2814"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 уровне предлагаемых заданий;</w:t>
            </w:r>
          </w:p>
          <w:p w14:paraId="3D553238" w14:textId="77777777" w:rsidR="00642CBC" w:rsidRPr="00D94393" w:rsidRDefault="00642CBC" w:rsidP="006E4D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Методы оценки</w:t>
            </w:r>
            <w:r w:rsidR="008B2814" w:rsidRPr="00D943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94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результатов обучения</w:t>
            </w:r>
            <w:r w:rsidRPr="00D94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0874577A" w14:textId="77777777" w:rsidR="00642CBC" w:rsidRPr="00D94393" w:rsidRDefault="00642CBC" w:rsidP="00FA53B9">
            <w:pPr>
              <w:pStyle w:val="aa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роста творческой</w:t>
            </w:r>
            <w:r w:rsidR="008B2814"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 и навыков</w:t>
            </w:r>
            <w:r w:rsidR="008B2814"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нового знания каждым</w:t>
            </w:r>
            <w:r w:rsidR="008B2814"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</w:p>
          <w:p w14:paraId="724CA195" w14:textId="77777777" w:rsidR="00642CBC" w:rsidRPr="00D94393" w:rsidRDefault="00642CBC" w:rsidP="006E4D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1B1F74" w14:textId="77777777" w:rsidR="00642CBC" w:rsidRPr="00D94393" w:rsidRDefault="00642CBC" w:rsidP="006E4D4D">
      <w:pPr>
        <w:widowControl w:val="0"/>
        <w:shd w:val="clear" w:color="auto" w:fill="FFFFFF"/>
        <w:tabs>
          <w:tab w:val="left" w:pos="1224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26A87" w14:textId="77777777" w:rsidR="00642CBC" w:rsidRDefault="00642CBC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0D83AA" w14:textId="77777777" w:rsidR="006914DB" w:rsidRDefault="00CD5E23" w:rsidP="006A406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E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Условием допуска к экзамену (квалификационному) является успешное освоение обучающимися </w:t>
      </w:r>
      <w:r w:rsidR="006A40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целей и задач учебной практики. </w:t>
      </w:r>
    </w:p>
    <w:p w14:paraId="7980DEF1" w14:textId="77777777" w:rsidR="006914DB" w:rsidRDefault="006914DB" w:rsidP="00CD5E23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F5C553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FF211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66C1C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3E6AC7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330D4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C51B5F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7C3A2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D8F991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AEFBE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FC0B1D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432F1F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73C56D" w14:textId="77777777" w:rsidR="006914DB" w:rsidRDefault="006914DB" w:rsidP="006E4D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6914DB" w:rsidSect="00AB068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15E01" w14:textId="77777777" w:rsidR="00BF1178" w:rsidRDefault="00BF1178" w:rsidP="00551E04">
      <w:pPr>
        <w:spacing w:after="0" w:line="240" w:lineRule="auto"/>
      </w:pPr>
      <w:r>
        <w:separator/>
      </w:r>
    </w:p>
  </w:endnote>
  <w:endnote w:type="continuationSeparator" w:id="0">
    <w:p w14:paraId="72992F79" w14:textId="77777777" w:rsidR="00BF1178" w:rsidRDefault="00BF1178" w:rsidP="0055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E31A" w14:textId="77777777" w:rsidR="00B91D9E" w:rsidRDefault="00B91D9E" w:rsidP="00AB06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0543FF" w14:textId="77777777" w:rsidR="00B91D9E" w:rsidRDefault="00B91D9E" w:rsidP="00AB068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3929235"/>
      <w:docPartObj>
        <w:docPartGallery w:val="Page Numbers (Bottom of Page)"/>
        <w:docPartUnique/>
      </w:docPartObj>
    </w:sdtPr>
    <w:sdtEndPr/>
    <w:sdtContent>
      <w:p w14:paraId="1ECCC32F" w14:textId="45CD235D" w:rsidR="00B91D9E" w:rsidRDefault="00B91D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8A9">
          <w:rPr>
            <w:noProof/>
          </w:rPr>
          <w:t>2</w:t>
        </w:r>
        <w:r>
          <w:fldChar w:fldCharType="end"/>
        </w:r>
      </w:p>
    </w:sdtContent>
  </w:sdt>
  <w:p w14:paraId="3068A822" w14:textId="77777777" w:rsidR="00B91D9E" w:rsidRDefault="00B91D9E" w:rsidP="00AB0689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C552" w14:textId="77777777" w:rsidR="00B91D9E" w:rsidRDefault="00B91D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C0FBD" w14:textId="77777777" w:rsidR="00BF1178" w:rsidRDefault="00BF1178" w:rsidP="00551E04">
      <w:pPr>
        <w:spacing w:after="0" w:line="240" w:lineRule="auto"/>
      </w:pPr>
      <w:r>
        <w:separator/>
      </w:r>
    </w:p>
  </w:footnote>
  <w:footnote w:type="continuationSeparator" w:id="0">
    <w:p w14:paraId="1E92EBA3" w14:textId="77777777" w:rsidR="00BF1178" w:rsidRDefault="00BF1178" w:rsidP="0055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A677" w14:textId="77777777" w:rsidR="00B91D9E" w:rsidRDefault="00B91D9E" w:rsidP="00AB068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414"/>
    <w:multiLevelType w:val="hybridMultilevel"/>
    <w:tmpl w:val="967A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5D1"/>
    <w:multiLevelType w:val="hybridMultilevel"/>
    <w:tmpl w:val="F110743A"/>
    <w:lvl w:ilvl="0" w:tplc="800A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DE3"/>
    <w:multiLevelType w:val="hybridMultilevel"/>
    <w:tmpl w:val="F7C630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776C8"/>
    <w:multiLevelType w:val="hybridMultilevel"/>
    <w:tmpl w:val="58D69078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AF1"/>
    <w:multiLevelType w:val="hybridMultilevel"/>
    <w:tmpl w:val="70EC6662"/>
    <w:lvl w:ilvl="0" w:tplc="800A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6919"/>
    <w:multiLevelType w:val="hybridMultilevel"/>
    <w:tmpl w:val="6DCCA1F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6423D"/>
    <w:multiLevelType w:val="hybridMultilevel"/>
    <w:tmpl w:val="BBBC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20383"/>
    <w:multiLevelType w:val="hybridMultilevel"/>
    <w:tmpl w:val="D8D2821E"/>
    <w:lvl w:ilvl="0" w:tplc="800A795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E2605D"/>
    <w:multiLevelType w:val="hybridMultilevel"/>
    <w:tmpl w:val="1C26602A"/>
    <w:lvl w:ilvl="0" w:tplc="5FEE8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8D60DA9"/>
    <w:multiLevelType w:val="hybridMultilevel"/>
    <w:tmpl w:val="7C5A228E"/>
    <w:lvl w:ilvl="0" w:tplc="800A79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754CE6"/>
    <w:multiLevelType w:val="hybridMultilevel"/>
    <w:tmpl w:val="D52A5F5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1336D"/>
    <w:multiLevelType w:val="hybridMultilevel"/>
    <w:tmpl w:val="5E14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538F"/>
    <w:multiLevelType w:val="hybridMultilevel"/>
    <w:tmpl w:val="967A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0C74"/>
    <w:multiLevelType w:val="hybridMultilevel"/>
    <w:tmpl w:val="FB4C3958"/>
    <w:lvl w:ilvl="0" w:tplc="8828F4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256C9"/>
    <w:multiLevelType w:val="hybridMultilevel"/>
    <w:tmpl w:val="44B892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3B7A15"/>
    <w:multiLevelType w:val="hybridMultilevel"/>
    <w:tmpl w:val="8728B070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0C59CA"/>
    <w:multiLevelType w:val="hybridMultilevel"/>
    <w:tmpl w:val="4322C2A4"/>
    <w:lvl w:ilvl="0" w:tplc="800A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67245"/>
    <w:multiLevelType w:val="hybridMultilevel"/>
    <w:tmpl w:val="42B0C144"/>
    <w:lvl w:ilvl="0" w:tplc="800A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22636"/>
    <w:multiLevelType w:val="hybridMultilevel"/>
    <w:tmpl w:val="5CC4504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F756B"/>
    <w:multiLevelType w:val="hybridMultilevel"/>
    <w:tmpl w:val="D2E4043E"/>
    <w:lvl w:ilvl="0" w:tplc="800A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B5A0D"/>
    <w:multiLevelType w:val="hybridMultilevel"/>
    <w:tmpl w:val="C0946D30"/>
    <w:lvl w:ilvl="0" w:tplc="800A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B67DD"/>
    <w:multiLevelType w:val="hybridMultilevel"/>
    <w:tmpl w:val="A15CCD4E"/>
    <w:lvl w:ilvl="0" w:tplc="800A79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E81712"/>
    <w:multiLevelType w:val="hybridMultilevel"/>
    <w:tmpl w:val="DE96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64E77"/>
    <w:multiLevelType w:val="hybridMultilevel"/>
    <w:tmpl w:val="E0689104"/>
    <w:lvl w:ilvl="0" w:tplc="7588436A">
      <w:start w:val="1"/>
      <w:numFmt w:val="bullet"/>
      <w:lvlText w:val=""/>
      <w:lvlJc w:val="left"/>
      <w:pPr>
        <w:tabs>
          <w:tab w:val="num" w:pos="1137"/>
        </w:tabs>
        <w:ind w:left="3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8"/>
  </w:num>
  <w:num w:numId="8">
    <w:abstractNumId w:val="15"/>
  </w:num>
  <w:num w:numId="9">
    <w:abstractNumId w:val="5"/>
  </w:num>
  <w:num w:numId="10">
    <w:abstractNumId w:val="1"/>
  </w:num>
  <w:num w:numId="11">
    <w:abstractNumId w:val="22"/>
  </w:num>
  <w:num w:numId="12">
    <w:abstractNumId w:val="25"/>
  </w:num>
  <w:num w:numId="13">
    <w:abstractNumId w:val="21"/>
  </w:num>
  <w:num w:numId="14">
    <w:abstractNumId w:val="9"/>
  </w:num>
  <w:num w:numId="15">
    <w:abstractNumId w:val="24"/>
  </w:num>
  <w:num w:numId="16">
    <w:abstractNumId w:val="13"/>
  </w:num>
  <w:num w:numId="17">
    <w:abstractNumId w:val="27"/>
  </w:num>
  <w:num w:numId="18">
    <w:abstractNumId w:val="6"/>
  </w:num>
  <w:num w:numId="19">
    <w:abstractNumId w:val="4"/>
  </w:num>
  <w:num w:numId="20">
    <w:abstractNumId w:val="23"/>
  </w:num>
  <w:num w:numId="21">
    <w:abstractNumId w:val="7"/>
  </w:num>
  <w:num w:numId="22">
    <w:abstractNumId w:val="14"/>
  </w:num>
  <w:num w:numId="23">
    <w:abstractNumId w:val="16"/>
  </w:num>
  <w:num w:numId="24">
    <w:abstractNumId w:val="26"/>
  </w:num>
  <w:num w:numId="25">
    <w:abstractNumId w:val="11"/>
  </w:num>
  <w:num w:numId="26">
    <w:abstractNumId w:val="18"/>
  </w:num>
  <w:num w:numId="27">
    <w:abstractNumId w:val="17"/>
  </w:num>
  <w:num w:numId="28">
    <w:abstractNumId w:val="20"/>
  </w:num>
  <w:num w:numId="29">
    <w:abstractNumId w:val="10"/>
  </w:num>
  <w:num w:numId="30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8E"/>
    <w:rsid w:val="000008A2"/>
    <w:rsid w:val="00002335"/>
    <w:rsid w:val="000054AA"/>
    <w:rsid w:val="00007564"/>
    <w:rsid w:val="000151EB"/>
    <w:rsid w:val="0003001B"/>
    <w:rsid w:val="000305E3"/>
    <w:rsid w:val="000427FC"/>
    <w:rsid w:val="000436C2"/>
    <w:rsid w:val="00044B03"/>
    <w:rsid w:val="00045B26"/>
    <w:rsid w:val="000466DB"/>
    <w:rsid w:val="00052765"/>
    <w:rsid w:val="000634B9"/>
    <w:rsid w:val="000660BF"/>
    <w:rsid w:val="00071A4A"/>
    <w:rsid w:val="00095DEB"/>
    <w:rsid w:val="000A3853"/>
    <w:rsid w:val="000B0ED1"/>
    <w:rsid w:val="000B2ED1"/>
    <w:rsid w:val="000B2FE0"/>
    <w:rsid w:val="000B4A97"/>
    <w:rsid w:val="000B56B1"/>
    <w:rsid w:val="000B5DA4"/>
    <w:rsid w:val="000C31F6"/>
    <w:rsid w:val="000C354A"/>
    <w:rsid w:val="000D2510"/>
    <w:rsid w:val="000D5216"/>
    <w:rsid w:val="000D671C"/>
    <w:rsid w:val="000E6A81"/>
    <w:rsid w:val="00106A35"/>
    <w:rsid w:val="0011592C"/>
    <w:rsid w:val="00115E4D"/>
    <w:rsid w:val="001362D3"/>
    <w:rsid w:val="00140FC6"/>
    <w:rsid w:val="00141FD0"/>
    <w:rsid w:val="001472D9"/>
    <w:rsid w:val="00147C01"/>
    <w:rsid w:val="00163F18"/>
    <w:rsid w:val="00165033"/>
    <w:rsid w:val="00167E4E"/>
    <w:rsid w:val="00170AB5"/>
    <w:rsid w:val="001939A0"/>
    <w:rsid w:val="001948A9"/>
    <w:rsid w:val="001A5AB3"/>
    <w:rsid w:val="001C4705"/>
    <w:rsid w:val="001D4D7F"/>
    <w:rsid w:val="00210B25"/>
    <w:rsid w:val="00210F5A"/>
    <w:rsid w:val="00213EBF"/>
    <w:rsid w:val="00222A2C"/>
    <w:rsid w:val="002433A7"/>
    <w:rsid w:val="00245680"/>
    <w:rsid w:val="00251427"/>
    <w:rsid w:val="00255417"/>
    <w:rsid w:val="002574BE"/>
    <w:rsid w:val="00260AFA"/>
    <w:rsid w:val="0026478E"/>
    <w:rsid w:val="002824B4"/>
    <w:rsid w:val="00282CF2"/>
    <w:rsid w:val="00283FA5"/>
    <w:rsid w:val="00286EB5"/>
    <w:rsid w:val="0029102A"/>
    <w:rsid w:val="00295F36"/>
    <w:rsid w:val="002C3251"/>
    <w:rsid w:val="002C51C7"/>
    <w:rsid w:val="002C62B9"/>
    <w:rsid w:val="002D4800"/>
    <w:rsid w:val="002D5C38"/>
    <w:rsid w:val="002D6F96"/>
    <w:rsid w:val="002F2A63"/>
    <w:rsid w:val="00304835"/>
    <w:rsid w:val="00305EE9"/>
    <w:rsid w:val="00314770"/>
    <w:rsid w:val="003320B5"/>
    <w:rsid w:val="003367ED"/>
    <w:rsid w:val="003450FA"/>
    <w:rsid w:val="0036055C"/>
    <w:rsid w:val="0036224C"/>
    <w:rsid w:val="0037049A"/>
    <w:rsid w:val="00372087"/>
    <w:rsid w:val="00375952"/>
    <w:rsid w:val="003824A6"/>
    <w:rsid w:val="00387650"/>
    <w:rsid w:val="0039034B"/>
    <w:rsid w:val="0039191A"/>
    <w:rsid w:val="003958FA"/>
    <w:rsid w:val="003B7865"/>
    <w:rsid w:val="003C63A1"/>
    <w:rsid w:val="003D1708"/>
    <w:rsid w:val="003D6DAA"/>
    <w:rsid w:val="003D7062"/>
    <w:rsid w:val="003E2727"/>
    <w:rsid w:val="003E6708"/>
    <w:rsid w:val="003F07AA"/>
    <w:rsid w:val="003F0989"/>
    <w:rsid w:val="003F10FA"/>
    <w:rsid w:val="003F1619"/>
    <w:rsid w:val="003F21EA"/>
    <w:rsid w:val="003F33EE"/>
    <w:rsid w:val="003F53A9"/>
    <w:rsid w:val="004031AE"/>
    <w:rsid w:val="00411C47"/>
    <w:rsid w:val="0042240A"/>
    <w:rsid w:val="004273AE"/>
    <w:rsid w:val="00427E2F"/>
    <w:rsid w:val="00431D3E"/>
    <w:rsid w:val="00436674"/>
    <w:rsid w:val="00445859"/>
    <w:rsid w:val="0045673E"/>
    <w:rsid w:val="00456804"/>
    <w:rsid w:val="00466159"/>
    <w:rsid w:val="00466E9C"/>
    <w:rsid w:val="00466FFE"/>
    <w:rsid w:val="00484C1B"/>
    <w:rsid w:val="004900A7"/>
    <w:rsid w:val="004915A5"/>
    <w:rsid w:val="00492423"/>
    <w:rsid w:val="004B0020"/>
    <w:rsid w:val="004B5FB6"/>
    <w:rsid w:val="004B6480"/>
    <w:rsid w:val="004C7DB9"/>
    <w:rsid w:val="004D2C18"/>
    <w:rsid w:val="004E3A22"/>
    <w:rsid w:val="004E66FD"/>
    <w:rsid w:val="004F0F28"/>
    <w:rsid w:val="004F3ACD"/>
    <w:rsid w:val="004F4EEC"/>
    <w:rsid w:val="00502705"/>
    <w:rsid w:val="005139E4"/>
    <w:rsid w:val="005158AB"/>
    <w:rsid w:val="00517783"/>
    <w:rsid w:val="00521F66"/>
    <w:rsid w:val="00527B2B"/>
    <w:rsid w:val="00535887"/>
    <w:rsid w:val="005379F4"/>
    <w:rsid w:val="005515B6"/>
    <w:rsid w:val="00551E04"/>
    <w:rsid w:val="00560167"/>
    <w:rsid w:val="005612DB"/>
    <w:rsid w:val="0058181F"/>
    <w:rsid w:val="00581CEB"/>
    <w:rsid w:val="00584E42"/>
    <w:rsid w:val="00585C52"/>
    <w:rsid w:val="0059231A"/>
    <w:rsid w:val="00592B0C"/>
    <w:rsid w:val="00592BCB"/>
    <w:rsid w:val="005A2B34"/>
    <w:rsid w:val="005B36FF"/>
    <w:rsid w:val="005C4C0D"/>
    <w:rsid w:val="005E0834"/>
    <w:rsid w:val="005E6F8B"/>
    <w:rsid w:val="005F0AA7"/>
    <w:rsid w:val="005F27E1"/>
    <w:rsid w:val="005F4D60"/>
    <w:rsid w:val="005F7736"/>
    <w:rsid w:val="00602D8B"/>
    <w:rsid w:val="00606239"/>
    <w:rsid w:val="00607501"/>
    <w:rsid w:val="0061293C"/>
    <w:rsid w:val="006204A0"/>
    <w:rsid w:val="00633614"/>
    <w:rsid w:val="00640CA0"/>
    <w:rsid w:val="006414E4"/>
    <w:rsid w:val="00642CBC"/>
    <w:rsid w:val="00650160"/>
    <w:rsid w:val="006571C3"/>
    <w:rsid w:val="00664A8B"/>
    <w:rsid w:val="00665642"/>
    <w:rsid w:val="00674C09"/>
    <w:rsid w:val="006914DB"/>
    <w:rsid w:val="006956A5"/>
    <w:rsid w:val="006A1A46"/>
    <w:rsid w:val="006A406D"/>
    <w:rsid w:val="006A5225"/>
    <w:rsid w:val="006A70CC"/>
    <w:rsid w:val="006B0EBF"/>
    <w:rsid w:val="006B4EEA"/>
    <w:rsid w:val="006C0A0E"/>
    <w:rsid w:val="006D080D"/>
    <w:rsid w:val="006D08EF"/>
    <w:rsid w:val="006D222B"/>
    <w:rsid w:val="006E404F"/>
    <w:rsid w:val="006E4D4D"/>
    <w:rsid w:val="006F10AF"/>
    <w:rsid w:val="006F1201"/>
    <w:rsid w:val="006F129C"/>
    <w:rsid w:val="006F309E"/>
    <w:rsid w:val="006F56F6"/>
    <w:rsid w:val="006F781F"/>
    <w:rsid w:val="007039F1"/>
    <w:rsid w:val="007120E3"/>
    <w:rsid w:val="007130BE"/>
    <w:rsid w:val="00715617"/>
    <w:rsid w:val="0073318E"/>
    <w:rsid w:val="007337C4"/>
    <w:rsid w:val="0073544B"/>
    <w:rsid w:val="007406E0"/>
    <w:rsid w:val="00741EE2"/>
    <w:rsid w:val="007430A5"/>
    <w:rsid w:val="00751229"/>
    <w:rsid w:val="0075437B"/>
    <w:rsid w:val="007623BF"/>
    <w:rsid w:val="00763594"/>
    <w:rsid w:val="00765363"/>
    <w:rsid w:val="0077419D"/>
    <w:rsid w:val="00774D88"/>
    <w:rsid w:val="00792199"/>
    <w:rsid w:val="00797EF9"/>
    <w:rsid w:val="007A7ADD"/>
    <w:rsid w:val="007B3685"/>
    <w:rsid w:val="007B7372"/>
    <w:rsid w:val="007C4A40"/>
    <w:rsid w:val="007C7488"/>
    <w:rsid w:val="007C755F"/>
    <w:rsid w:val="007C7583"/>
    <w:rsid w:val="007D1EE1"/>
    <w:rsid w:val="007D2543"/>
    <w:rsid w:val="007E4CBA"/>
    <w:rsid w:val="007E7BC5"/>
    <w:rsid w:val="007F33D9"/>
    <w:rsid w:val="008053BD"/>
    <w:rsid w:val="00810394"/>
    <w:rsid w:val="008214EE"/>
    <w:rsid w:val="00824F40"/>
    <w:rsid w:val="00826DBB"/>
    <w:rsid w:val="00832A0E"/>
    <w:rsid w:val="00844EA4"/>
    <w:rsid w:val="00847C52"/>
    <w:rsid w:val="00854AFE"/>
    <w:rsid w:val="00855110"/>
    <w:rsid w:val="008558AF"/>
    <w:rsid w:val="008578B0"/>
    <w:rsid w:val="008610ED"/>
    <w:rsid w:val="00861535"/>
    <w:rsid w:val="00862365"/>
    <w:rsid w:val="00866B64"/>
    <w:rsid w:val="00873253"/>
    <w:rsid w:val="00874DA5"/>
    <w:rsid w:val="0088106C"/>
    <w:rsid w:val="0088718E"/>
    <w:rsid w:val="0089472C"/>
    <w:rsid w:val="00895F55"/>
    <w:rsid w:val="00896F9E"/>
    <w:rsid w:val="008A1F7F"/>
    <w:rsid w:val="008B2814"/>
    <w:rsid w:val="008C1BD3"/>
    <w:rsid w:val="008C4AEA"/>
    <w:rsid w:val="008F5FCD"/>
    <w:rsid w:val="009056A6"/>
    <w:rsid w:val="00911171"/>
    <w:rsid w:val="00920262"/>
    <w:rsid w:val="009235F7"/>
    <w:rsid w:val="00926FC8"/>
    <w:rsid w:val="00932F6D"/>
    <w:rsid w:val="00937580"/>
    <w:rsid w:val="00941CA8"/>
    <w:rsid w:val="00944B54"/>
    <w:rsid w:val="00947C4F"/>
    <w:rsid w:val="009611B0"/>
    <w:rsid w:val="00965A36"/>
    <w:rsid w:val="00980EB3"/>
    <w:rsid w:val="00981FF3"/>
    <w:rsid w:val="009824E4"/>
    <w:rsid w:val="009A1C2F"/>
    <w:rsid w:val="009B30DD"/>
    <w:rsid w:val="009C30DF"/>
    <w:rsid w:val="009C4E1C"/>
    <w:rsid w:val="009D27A1"/>
    <w:rsid w:val="009E52FF"/>
    <w:rsid w:val="009F7514"/>
    <w:rsid w:val="00A04DB7"/>
    <w:rsid w:val="00A165A7"/>
    <w:rsid w:val="00A16637"/>
    <w:rsid w:val="00A224D2"/>
    <w:rsid w:val="00A3256D"/>
    <w:rsid w:val="00A33D20"/>
    <w:rsid w:val="00A35711"/>
    <w:rsid w:val="00A42322"/>
    <w:rsid w:val="00A52901"/>
    <w:rsid w:val="00A57EBC"/>
    <w:rsid w:val="00A615A0"/>
    <w:rsid w:val="00A646F5"/>
    <w:rsid w:val="00A724FD"/>
    <w:rsid w:val="00A7594D"/>
    <w:rsid w:val="00A907BA"/>
    <w:rsid w:val="00A92216"/>
    <w:rsid w:val="00A93567"/>
    <w:rsid w:val="00A93F48"/>
    <w:rsid w:val="00A9506A"/>
    <w:rsid w:val="00AA0133"/>
    <w:rsid w:val="00AA3FAA"/>
    <w:rsid w:val="00AA4E28"/>
    <w:rsid w:val="00AA7CE2"/>
    <w:rsid w:val="00AB0689"/>
    <w:rsid w:val="00AB4E66"/>
    <w:rsid w:val="00AB514E"/>
    <w:rsid w:val="00AC22CA"/>
    <w:rsid w:val="00AC27A2"/>
    <w:rsid w:val="00AC2B26"/>
    <w:rsid w:val="00AC596F"/>
    <w:rsid w:val="00AD34CF"/>
    <w:rsid w:val="00AF2FB4"/>
    <w:rsid w:val="00AF7158"/>
    <w:rsid w:val="00B001EB"/>
    <w:rsid w:val="00B07BDC"/>
    <w:rsid w:val="00B11560"/>
    <w:rsid w:val="00B17326"/>
    <w:rsid w:val="00B351DA"/>
    <w:rsid w:val="00B37BDB"/>
    <w:rsid w:val="00B4086F"/>
    <w:rsid w:val="00B46E9A"/>
    <w:rsid w:val="00B46FD1"/>
    <w:rsid w:val="00B521EE"/>
    <w:rsid w:val="00B54343"/>
    <w:rsid w:val="00B610C1"/>
    <w:rsid w:val="00B629BF"/>
    <w:rsid w:val="00B6380A"/>
    <w:rsid w:val="00B64A3E"/>
    <w:rsid w:val="00B7235C"/>
    <w:rsid w:val="00B91B86"/>
    <w:rsid w:val="00B91D9E"/>
    <w:rsid w:val="00BB602E"/>
    <w:rsid w:val="00BB63C4"/>
    <w:rsid w:val="00BB6D52"/>
    <w:rsid w:val="00BB79F4"/>
    <w:rsid w:val="00BE1234"/>
    <w:rsid w:val="00BE5C61"/>
    <w:rsid w:val="00BF1178"/>
    <w:rsid w:val="00BF77FE"/>
    <w:rsid w:val="00C044AE"/>
    <w:rsid w:val="00C21468"/>
    <w:rsid w:val="00C30185"/>
    <w:rsid w:val="00C30CFD"/>
    <w:rsid w:val="00C329FC"/>
    <w:rsid w:val="00C42CEE"/>
    <w:rsid w:val="00C550CA"/>
    <w:rsid w:val="00C55B30"/>
    <w:rsid w:val="00C845C2"/>
    <w:rsid w:val="00C8592C"/>
    <w:rsid w:val="00C86DBB"/>
    <w:rsid w:val="00C9346A"/>
    <w:rsid w:val="00C97F94"/>
    <w:rsid w:val="00CA0569"/>
    <w:rsid w:val="00CA1E17"/>
    <w:rsid w:val="00CB2C39"/>
    <w:rsid w:val="00CB3372"/>
    <w:rsid w:val="00CB7938"/>
    <w:rsid w:val="00CB7AC1"/>
    <w:rsid w:val="00CB7E03"/>
    <w:rsid w:val="00CD5E23"/>
    <w:rsid w:val="00CE57CD"/>
    <w:rsid w:val="00D004DC"/>
    <w:rsid w:val="00D145A7"/>
    <w:rsid w:val="00D21EF0"/>
    <w:rsid w:val="00D236A8"/>
    <w:rsid w:val="00D349C4"/>
    <w:rsid w:val="00D3639D"/>
    <w:rsid w:val="00D41375"/>
    <w:rsid w:val="00D62EF4"/>
    <w:rsid w:val="00D86581"/>
    <w:rsid w:val="00D86BB5"/>
    <w:rsid w:val="00D9052E"/>
    <w:rsid w:val="00D93081"/>
    <w:rsid w:val="00D94393"/>
    <w:rsid w:val="00DE10D1"/>
    <w:rsid w:val="00DE2C3F"/>
    <w:rsid w:val="00DE4CEC"/>
    <w:rsid w:val="00DF1E0C"/>
    <w:rsid w:val="00E079D9"/>
    <w:rsid w:val="00E07AAE"/>
    <w:rsid w:val="00E2019A"/>
    <w:rsid w:val="00E25C70"/>
    <w:rsid w:val="00E331B4"/>
    <w:rsid w:val="00E35EB8"/>
    <w:rsid w:val="00E36ABF"/>
    <w:rsid w:val="00E424B1"/>
    <w:rsid w:val="00E567FB"/>
    <w:rsid w:val="00E57989"/>
    <w:rsid w:val="00E70BD6"/>
    <w:rsid w:val="00E755AC"/>
    <w:rsid w:val="00E758D4"/>
    <w:rsid w:val="00E76CAC"/>
    <w:rsid w:val="00E80B86"/>
    <w:rsid w:val="00E827E1"/>
    <w:rsid w:val="00E828DC"/>
    <w:rsid w:val="00E910A1"/>
    <w:rsid w:val="00E9241F"/>
    <w:rsid w:val="00E95742"/>
    <w:rsid w:val="00EA0165"/>
    <w:rsid w:val="00EA52E2"/>
    <w:rsid w:val="00EB42F1"/>
    <w:rsid w:val="00EB68C8"/>
    <w:rsid w:val="00ED0AD0"/>
    <w:rsid w:val="00ED0B3A"/>
    <w:rsid w:val="00ED5CA8"/>
    <w:rsid w:val="00EE2282"/>
    <w:rsid w:val="00EE4AC4"/>
    <w:rsid w:val="00F0158D"/>
    <w:rsid w:val="00F01EEF"/>
    <w:rsid w:val="00F02DB6"/>
    <w:rsid w:val="00F4166E"/>
    <w:rsid w:val="00F418F7"/>
    <w:rsid w:val="00F44429"/>
    <w:rsid w:val="00F87B57"/>
    <w:rsid w:val="00F908B1"/>
    <w:rsid w:val="00FA4686"/>
    <w:rsid w:val="00FA53B9"/>
    <w:rsid w:val="00FC0D41"/>
    <w:rsid w:val="00FC3138"/>
    <w:rsid w:val="00FD13D9"/>
    <w:rsid w:val="00FE6007"/>
    <w:rsid w:val="00FF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67F6"/>
  <w15:docId w15:val="{543E8BF0-2D1C-47B9-A2A6-0F4D1D2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DBB"/>
  </w:style>
  <w:style w:type="paragraph" w:styleId="1">
    <w:name w:val="heading 1"/>
    <w:basedOn w:val="a"/>
    <w:next w:val="a"/>
    <w:link w:val="10"/>
    <w:uiPriority w:val="9"/>
    <w:qFormat/>
    <w:rsid w:val="006E4D4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4D4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5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51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51E04"/>
    <w:rPr>
      <w:vertAlign w:val="superscript"/>
    </w:rPr>
  </w:style>
  <w:style w:type="table" w:styleId="a6">
    <w:name w:val="Table Grid"/>
    <w:basedOn w:val="a1"/>
    <w:rsid w:val="0055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2">
    <w:name w:val="WW8Num2z2"/>
    <w:rsid w:val="00642CBC"/>
    <w:rPr>
      <w:rFonts w:ascii="Wingdings" w:hAnsi="Wingdings"/>
    </w:rPr>
  </w:style>
  <w:style w:type="paragraph" w:styleId="a7">
    <w:name w:val="footer"/>
    <w:basedOn w:val="a"/>
    <w:link w:val="a8"/>
    <w:uiPriority w:val="99"/>
    <w:rsid w:val="00642CB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642C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age number"/>
    <w:basedOn w:val="a0"/>
    <w:rsid w:val="00642CBC"/>
  </w:style>
  <w:style w:type="table" w:customStyle="1" w:styleId="11">
    <w:name w:val="Сетка таблицы1"/>
    <w:basedOn w:val="a1"/>
    <w:next w:val="a6"/>
    <w:rsid w:val="00642C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27FC"/>
    <w:pPr>
      <w:ind w:left="720"/>
      <w:contextualSpacing/>
    </w:pPr>
  </w:style>
  <w:style w:type="paragraph" w:styleId="21">
    <w:name w:val="Body Text 2"/>
    <w:basedOn w:val="a"/>
    <w:link w:val="22"/>
    <w:unhideWhenUsed/>
    <w:rsid w:val="007C75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7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7C755F"/>
    <w:rPr>
      <w:color w:val="1952D3"/>
      <w:u w:val="single"/>
    </w:rPr>
  </w:style>
  <w:style w:type="paragraph" w:styleId="ac">
    <w:name w:val="Normal (Web)"/>
    <w:basedOn w:val="a"/>
    <w:semiHidden/>
    <w:rsid w:val="00D90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2">
    <w:name w:val="Текст1"/>
    <w:basedOn w:val="a"/>
    <w:rsid w:val="00D905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">
    <w:name w:val="HTML Sample"/>
    <w:basedOn w:val="a0"/>
    <w:semiHidden/>
    <w:rsid w:val="00D9052E"/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uiPriority w:val="9"/>
    <w:rsid w:val="006E4D4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6E4D4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56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245680"/>
    <w:pPr>
      <w:tabs>
        <w:tab w:val="right" w:leader="dot" w:pos="9627"/>
      </w:tabs>
      <w:spacing w:after="0" w:line="240" w:lineRule="auto"/>
      <w:ind w:left="221"/>
    </w:pPr>
  </w:style>
  <w:style w:type="paragraph" w:styleId="13">
    <w:name w:val="toc 1"/>
    <w:basedOn w:val="a"/>
    <w:next w:val="a"/>
    <w:autoRedefine/>
    <w:uiPriority w:val="39"/>
    <w:unhideWhenUsed/>
    <w:rsid w:val="0039034B"/>
    <w:pPr>
      <w:tabs>
        <w:tab w:val="right" w:leader="dot" w:pos="9627"/>
      </w:tabs>
      <w:spacing w:after="100" w:line="240" w:lineRule="auto"/>
      <w:ind w:left="284" w:hanging="284"/>
    </w:pPr>
    <w:rPr>
      <w:rFonts w:ascii="Times New Roman" w:hAnsi="Times New Roman" w:cs="Times New Roman"/>
      <w:b/>
      <w:noProof/>
      <w:sz w:val="24"/>
    </w:rPr>
  </w:style>
  <w:style w:type="paragraph" w:styleId="ad">
    <w:name w:val="TOC Heading"/>
    <w:basedOn w:val="1"/>
    <w:next w:val="a"/>
    <w:uiPriority w:val="39"/>
    <w:unhideWhenUsed/>
    <w:qFormat/>
    <w:rsid w:val="000008A2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  <w:style w:type="paragraph" w:styleId="ae">
    <w:name w:val="header"/>
    <w:basedOn w:val="a"/>
    <w:link w:val="af"/>
    <w:uiPriority w:val="99"/>
    <w:unhideWhenUsed/>
    <w:rsid w:val="0044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5859"/>
  </w:style>
  <w:style w:type="paragraph" w:styleId="af0">
    <w:name w:val="List"/>
    <w:basedOn w:val="a"/>
    <w:unhideWhenUsed/>
    <w:rsid w:val="00B1732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7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C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30DF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E95742"/>
    <w:pPr>
      <w:spacing w:after="0" w:line="240" w:lineRule="auto"/>
    </w:pPr>
  </w:style>
  <w:style w:type="character" w:styleId="af4">
    <w:name w:val="annotation reference"/>
    <w:basedOn w:val="a0"/>
    <w:semiHidden/>
    <w:rsid w:val="00BB602E"/>
    <w:rPr>
      <w:sz w:val="16"/>
      <w:szCs w:val="16"/>
    </w:rPr>
  </w:style>
  <w:style w:type="paragraph" w:styleId="HTML0">
    <w:name w:val="HTML Preformatted"/>
    <w:basedOn w:val="a"/>
    <w:link w:val="HTML1"/>
    <w:rsid w:val="00BB6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BB60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List 2"/>
    <w:basedOn w:val="a"/>
    <w:uiPriority w:val="99"/>
    <w:semiHidden/>
    <w:unhideWhenUsed/>
    <w:rsid w:val="006914DB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E0D9-3D9D-4404-BDD2-4B39AC01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Политех</dc:creator>
  <cp:lastModifiedBy>ASUS</cp:lastModifiedBy>
  <cp:revision>4</cp:revision>
  <cp:lastPrinted>2023-02-07T15:54:00Z</cp:lastPrinted>
  <dcterms:created xsi:type="dcterms:W3CDTF">2024-10-28T08:35:00Z</dcterms:created>
  <dcterms:modified xsi:type="dcterms:W3CDTF">2024-11-02T06:09:00Z</dcterms:modified>
</cp:coreProperties>
</file>