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580E" w14:textId="77777777" w:rsidR="0027365B" w:rsidRPr="0027365B" w:rsidRDefault="0027365B" w:rsidP="0078532B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65B">
        <w:rPr>
          <w:rFonts w:ascii="Times New Roman" w:hAnsi="Times New Roman" w:cs="Times New Roman"/>
          <w:b/>
          <w:bCs/>
          <w:sz w:val="28"/>
          <w:szCs w:val="28"/>
        </w:rPr>
        <w:t>ТЕХНИЧЕСКОЕ ОБСЛУЖИВАНИЕ И РЕМОНТ РАДИОЭЛЕКТРОННОЙ ТЕХНИКИ</w:t>
      </w:r>
    </w:p>
    <w:p w14:paraId="4A32DE43" w14:textId="77777777" w:rsidR="0027365B" w:rsidRPr="0027365B" w:rsidRDefault="0027365B" w:rsidP="00362B3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sz w:val="28"/>
          <w:szCs w:val="28"/>
        </w:rPr>
        <w:t>Код: 11.02.02 Техническое обслуживание и ремонт радиоэлектронной техники</w:t>
      </w:r>
      <w:r w:rsidRPr="0027365B">
        <w:rPr>
          <w:rFonts w:ascii="Times New Roman" w:hAnsi="Times New Roman" w:cs="Times New Roman"/>
          <w:sz w:val="28"/>
          <w:szCs w:val="28"/>
        </w:rPr>
        <w:br/>
        <w:t>Квалификация: Техник</w:t>
      </w:r>
      <w:r w:rsidRPr="0027365B">
        <w:rPr>
          <w:rFonts w:ascii="Times New Roman" w:hAnsi="Times New Roman" w:cs="Times New Roman"/>
          <w:sz w:val="28"/>
          <w:szCs w:val="28"/>
        </w:rPr>
        <w:br/>
        <w:t>Форма обучения – Очная</w:t>
      </w:r>
      <w:r w:rsidRPr="0027365B">
        <w:rPr>
          <w:rFonts w:ascii="Times New Roman" w:hAnsi="Times New Roman" w:cs="Times New Roman"/>
          <w:sz w:val="28"/>
          <w:szCs w:val="28"/>
        </w:rPr>
        <w:br/>
        <w:t>Нормативный срок обучения – 3 года и 10 мес. (на базе основного общего образования)</w:t>
      </w:r>
      <w:r w:rsidRPr="0027365B">
        <w:rPr>
          <w:rFonts w:ascii="Times New Roman" w:hAnsi="Times New Roman" w:cs="Times New Roman"/>
          <w:sz w:val="28"/>
          <w:szCs w:val="28"/>
        </w:rPr>
        <w:br/>
        <w:t>Нормативный срок обучения – 2 года и 10 мес. (на базе среднего (полного) образования)</w:t>
      </w:r>
    </w:p>
    <w:p w14:paraId="1C858DA1" w14:textId="3BCE763A" w:rsidR="0027365B" w:rsidRPr="0027365B" w:rsidRDefault="0027365B" w:rsidP="002736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sz w:val="28"/>
          <w:szCs w:val="28"/>
        </w:rPr>
        <w:t> </w:t>
      </w:r>
      <w:r w:rsidRPr="0027365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D9FB446" wp14:editId="30E77DB6">
            <wp:extent cx="2152650" cy="2152650"/>
            <wp:effectExtent l="0" t="0" r="0" b="0"/>
            <wp:docPr id="403479976" name="Рисунок 4" descr="a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5B">
        <w:rPr>
          <w:rFonts w:ascii="Times New Roman" w:hAnsi="Times New Roman" w:cs="Times New Roman"/>
          <w:sz w:val="28"/>
          <w:szCs w:val="28"/>
        </w:rPr>
        <w:t>        </w:t>
      </w:r>
      <w:r w:rsidRPr="0027365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2D3CDA0" wp14:editId="48420D99">
            <wp:extent cx="2143125" cy="2143125"/>
            <wp:effectExtent l="0" t="0" r="9525" b="9525"/>
            <wp:docPr id="1367014517" name="Рисунок 3" descr="a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5B">
        <w:rPr>
          <w:rFonts w:ascii="Times New Roman" w:hAnsi="Times New Roman" w:cs="Times New Roman"/>
          <w:sz w:val="28"/>
          <w:szCs w:val="28"/>
        </w:rPr>
        <w:t>  </w:t>
      </w:r>
    </w:p>
    <w:p w14:paraId="4A97126F" w14:textId="77777777" w:rsidR="0027365B" w:rsidRPr="0027365B" w:rsidRDefault="0027365B" w:rsidP="002736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b/>
          <w:bCs/>
          <w:sz w:val="28"/>
          <w:szCs w:val="28"/>
        </w:rPr>
        <w:t>Эта специальность включает в себя две профессии:</w:t>
      </w:r>
    </w:p>
    <w:p w14:paraId="20AB07F7" w14:textId="77777777" w:rsidR="0027365B" w:rsidRPr="0027365B" w:rsidRDefault="0027365B" w:rsidP="0027365B">
      <w:pPr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sz w:val="28"/>
          <w:szCs w:val="28"/>
        </w:rPr>
        <w:t>Монтажник радиоэлектронной аппаратуры и приборов;</w:t>
      </w:r>
    </w:p>
    <w:p w14:paraId="5C5D47D3" w14:textId="77777777" w:rsidR="0027365B" w:rsidRPr="0027365B" w:rsidRDefault="0027365B" w:rsidP="0027365B">
      <w:pPr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sz w:val="28"/>
          <w:szCs w:val="28"/>
        </w:rPr>
        <w:t>Регулировщик радиоэлектронной аппаратуры и приборов.</w:t>
      </w:r>
    </w:p>
    <w:p w14:paraId="0199533B" w14:textId="77777777" w:rsidR="0027365B" w:rsidRPr="0027365B" w:rsidRDefault="0027365B" w:rsidP="002736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sz w:val="28"/>
          <w:szCs w:val="28"/>
        </w:rPr>
        <w:t>Квалифицированный специалист осуществляет ремонт радио и – телевизионной техники, компьютерной техники, сложного производственного оборудования.</w:t>
      </w:r>
      <w:r w:rsidRPr="0027365B">
        <w:rPr>
          <w:rFonts w:ascii="Times New Roman" w:hAnsi="Times New Roman" w:cs="Times New Roman"/>
          <w:sz w:val="28"/>
          <w:szCs w:val="28"/>
        </w:rPr>
        <w:br/>
        <w:t>Техник способен не только отремонтировать радио и – телевизионное устройство, компьютерную технику, а также выполнить диагностику и наладку оборудования, регулировку, испытания и проверку правильной работы радиоэлектронной техники.</w:t>
      </w:r>
    </w:p>
    <w:p w14:paraId="721AAF49" w14:textId="77777777" w:rsidR="0027365B" w:rsidRPr="0027365B" w:rsidRDefault="0027365B" w:rsidP="002736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27365B">
        <w:rPr>
          <w:rFonts w:ascii="Times New Roman" w:hAnsi="Times New Roman" w:cs="Times New Roman"/>
          <w:b/>
          <w:bCs/>
          <w:sz w:val="28"/>
          <w:szCs w:val="28"/>
        </w:rPr>
        <w:t>Основные виды деятельности:</w:t>
      </w:r>
    </w:p>
    <w:p w14:paraId="04C36DD9" w14:textId="77777777" w:rsidR="0027365B" w:rsidRPr="0027365B" w:rsidRDefault="0027365B" w:rsidP="0027365B">
      <w:pPr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b/>
          <w:bCs/>
          <w:sz w:val="28"/>
          <w:szCs w:val="28"/>
        </w:rPr>
        <w:t>Производственная технологическая:</w:t>
      </w:r>
    </w:p>
    <w:p w14:paraId="5859D341" w14:textId="77777777" w:rsidR="0027365B" w:rsidRPr="0027365B" w:rsidRDefault="0027365B" w:rsidP="0027365B">
      <w:pPr>
        <w:numPr>
          <w:ilvl w:val="1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sz w:val="28"/>
          <w:szCs w:val="28"/>
        </w:rPr>
        <w:t>Проведение технического обслуживания радиоэлектронной техники;</w:t>
      </w:r>
    </w:p>
    <w:p w14:paraId="090A5203" w14:textId="77777777" w:rsidR="0027365B" w:rsidRPr="0027365B" w:rsidRDefault="0027365B" w:rsidP="0027365B">
      <w:pPr>
        <w:numPr>
          <w:ilvl w:val="1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sz w:val="28"/>
          <w:szCs w:val="28"/>
        </w:rPr>
        <w:t>Обеспечение бесперебойного функционирования радиоэлектронной техники;</w:t>
      </w:r>
    </w:p>
    <w:p w14:paraId="6BF8F80E" w14:textId="77777777" w:rsidR="0027365B" w:rsidRPr="0027365B" w:rsidRDefault="0027365B" w:rsidP="0027365B">
      <w:pPr>
        <w:numPr>
          <w:ilvl w:val="1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sz w:val="28"/>
          <w:szCs w:val="28"/>
        </w:rPr>
        <w:t>Настройка и наладка радиотехнических систем, устройств и функциональных блоков, проведение диагностики и необходимого ремонта.</w:t>
      </w:r>
    </w:p>
    <w:p w14:paraId="49512F6A" w14:textId="77777777" w:rsidR="0027365B" w:rsidRPr="0027365B" w:rsidRDefault="0027365B" w:rsidP="0027365B">
      <w:pPr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b/>
          <w:bCs/>
          <w:sz w:val="28"/>
          <w:szCs w:val="28"/>
        </w:rPr>
        <w:t>Организационно – управленческая:</w:t>
      </w:r>
    </w:p>
    <w:p w14:paraId="4A94D8F0" w14:textId="77777777" w:rsidR="0027365B" w:rsidRPr="0027365B" w:rsidRDefault="0027365B" w:rsidP="0027365B">
      <w:pPr>
        <w:numPr>
          <w:ilvl w:val="1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sz w:val="28"/>
          <w:szCs w:val="28"/>
        </w:rPr>
        <w:t>Организация работы коллектива исполнителей;</w:t>
      </w:r>
    </w:p>
    <w:p w14:paraId="4B534A73" w14:textId="77777777" w:rsidR="0027365B" w:rsidRPr="0027365B" w:rsidRDefault="0027365B" w:rsidP="0027365B">
      <w:pPr>
        <w:numPr>
          <w:ilvl w:val="1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sz w:val="28"/>
          <w:szCs w:val="28"/>
        </w:rPr>
        <w:t>Планирование и организация технического обслуживания и ремонта;</w:t>
      </w:r>
    </w:p>
    <w:p w14:paraId="555C00C2" w14:textId="77777777" w:rsidR="0027365B" w:rsidRPr="0027365B" w:rsidRDefault="0027365B" w:rsidP="0027365B">
      <w:pPr>
        <w:numPr>
          <w:ilvl w:val="1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sz w:val="28"/>
          <w:szCs w:val="28"/>
        </w:rPr>
        <w:t>Участие в оценке экономической эффективности производственной деятельности.</w:t>
      </w:r>
    </w:p>
    <w:p w14:paraId="4595EA4B" w14:textId="77777777" w:rsidR="0027365B" w:rsidRPr="0027365B" w:rsidRDefault="0027365B" w:rsidP="002736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sz w:val="28"/>
          <w:szCs w:val="28"/>
        </w:rPr>
        <w:t>Выпускники техникума могут работать в качестве техников по ремонту и сервисному обслуживанию бытовой радиоэлектронной техники, медицинской электронной техники, систем автоматизированного управления, компьютерной и оргтехники, систем видеонаблюдения и охранно-пожарной сигнализации, автомобильной радиоэлектронной техники, контрольно-измерительной аппаратуры, аналоговых и цифровых устройств, устройства связи.</w:t>
      </w:r>
    </w:p>
    <w:p w14:paraId="234A1497" w14:textId="77777777" w:rsidR="0027365B" w:rsidRPr="0027365B" w:rsidRDefault="0027365B" w:rsidP="002736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b/>
          <w:bCs/>
          <w:sz w:val="28"/>
          <w:szCs w:val="28"/>
        </w:rPr>
        <w:t>Мастер своего дела техник – бригадир, мастер в ремонтных мастерских, сервисных центрах на предприятиях, знающий и умеющий организовывать работать и контролировать работу специалистов.</w:t>
      </w:r>
    </w:p>
    <w:p w14:paraId="6C04BA6C" w14:textId="77777777" w:rsidR="0027365B" w:rsidRPr="0027365B" w:rsidRDefault="0027365B" w:rsidP="002736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sz w:val="28"/>
          <w:szCs w:val="28"/>
        </w:rPr>
        <w:lastRenderedPageBreak/>
        <w:t>Полученная в колледже специальность позволяет выпускникам работать в качестве техников по ремонту и сервисному оборудованию радиоэлектронного обслуживания и устройств как в специализированных крупных сервисных центрах, численность которых растет с каждым днем, так и в ремонтных мастерских и непосредственно на предприятиях.</w:t>
      </w:r>
      <w:r w:rsidRPr="0027365B">
        <w:rPr>
          <w:rFonts w:ascii="Times New Roman" w:hAnsi="Times New Roman" w:cs="Times New Roman"/>
          <w:sz w:val="28"/>
          <w:szCs w:val="28"/>
        </w:rPr>
        <w:br/>
        <w:t>Востребованность в специалистах профиля «Техническое обслуживание и ремонт радиоэлектронной техники» высока уже сегодня, еще больше таких специалистов ждут достойные рабочие места в ближайшей перспективе.</w:t>
      </w:r>
    </w:p>
    <w:p w14:paraId="0C70ABB6" w14:textId="77777777" w:rsidR="0027365B" w:rsidRPr="0027365B" w:rsidRDefault="0027365B" w:rsidP="002736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sz w:val="28"/>
          <w:szCs w:val="28"/>
        </w:rPr>
        <w:t>Общеобразовательные дисциплины (1 курс)</w:t>
      </w:r>
    </w:p>
    <w:p w14:paraId="59781CF0" w14:textId="77777777" w:rsidR="0027365B" w:rsidRPr="0027365B" w:rsidRDefault="0027365B" w:rsidP="002736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sz w:val="28"/>
          <w:szCs w:val="28"/>
        </w:rPr>
        <w:t>1. Русский язык</w:t>
      </w:r>
      <w:r w:rsidRPr="0027365B">
        <w:rPr>
          <w:rFonts w:ascii="Times New Roman" w:hAnsi="Times New Roman" w:cs="Times New Roman"/>
          <w:sz w:val="28"/>
          <w:szCs w:val="28"/>
        </w:rPr>
        <w:br/>
        <w:t>2. Литература</w:t>
      </w:r>
      <w:r w:rsidRPr="0027365B">
        <w:rPr>
          <w:rFonts w:ascii="Times New Roman" w:hAnsi="Times New Roman" w:cs="Times New Roman"/>
          <w:sz w:val="28"/>
          <w:szCs w:val="28"/>
        </w:rPr>
        <w:br/>
        <w:t>3. Иностранный язык</w:t>
      </w:r>
      <w:r w:rsidRPr="0027365B">
        <w:rPr>
          <w:rFonts w:ascii="Times New Roman" w:hAnsi="Times New Roman" w:cs="Times New Roman"/>
          <w:sz w:val="28"/>
          <w:szCs w:val="28"/>
        </w:rPr>
        <w:br/>
        <w:t>4. История</w:t>
      </w:r>
      <w:r w:rsidRPr="0027365B">
        <w:rPr>
          <w:rFonts w:ascii="Times New Roman" w:hAnsi="Times New Roman" w:cs="Times New Roman"/>
          <w:sz w:val="28"/>
          <w:szCs w:val="28"/>
        </w:rPr>
        <w:br/>
        <w:t>5. Обществознание (включая экономику и право)</w:t>
      </w:r>
      <w:r w:rsidRPr="0027365B">
        <w:rPr>
          <w:rFonts w:ascii="Times New Roman" w:hAnsi="Times New Roman" w:cs="Times New Roman"/>
          <w:sz w:val="28"/>
          <w:szCs w:val="28"/>
        </w:rPr>
        <w:br/>
        <w:t>6. Химия</w:t>
      </w:r>
      <w:r w:rsidRPr="0027365B">
        <w:rPr>
          <w:rFonts w:ascii="Times New Roman" w:hAnsi="Times New Roman" w:cs="Times New Roman"/>
          <w:sz w:val="28"/>
          <w:szCs w:val="28"/>
        </w:rPr>
        <w:br/>
        <w:t>7. Биология</w:t>
      </w:r>
      <w:r w:rsidRPr="0027365B">
        <w:rPr>
          <w:rFonts w:ascii="Times New Roman" w:hAnsi="Times New Roman" w:cs="Times New Roman"/>
          <w:sz w:val="28"/>
          <w:szCs w:val="28"/>
        </w:rPr>
        <w:br/>
        <w:t>8. Физическая культура</w:t>
      </w:r>
      <w:r w:rsidRPr="0027365B">
        <w:rPr>
          <w:rFonts w:ascii="Times New Roman" w:hAnsi="Times New Roman" w:cs="Times New Roman"/>
          <w:sz w:val="28"/>
          <w:szCs w:val="28"/>
        </w:rPr>
        <w:br/>
        <w:t>9. ОБЖ</w:t>
      </w:r>
      <w:r w:rsidRPr="0027365B">
        <w:rPr>
          <w:rFonts w:ascii="Times New Roman" w:hAnsi="Times New Roman" w:cs="Times New Roman"/>
          <w:sz w:val="28"/>
          <w:szCs w:val="28"/>
        </w:rPr>
        <w:br/>
        <w:t>10. Математика</w:t>
      </w:r>
      <w:r w:rsidRPr="0027365B">
        <w:rPr>
          <w:rFonts w:ascii="Times New Roman" w:hAnsi="Times New Roman" w:cs="Times New Roman"/>
          <w:sz w:val="28"/>
          <w:szCs w:val="28"/>
        </w:rPr>
        <w:br/>
        <w:t>11. Информатика и ИКТ</w:t>
      </w:r>
      <w:r w:rsidRPr="0027365B">
        <w:rPr>
          <w:rFonts w:ascii="Times New Roman" w:hAnsi="Times New Roman" w:cs="Times New Roman"/>
          <w:sz w:val="28"/>
          <w:szCs w:val="28"/>
        </w:rPr>
        <w:br/>
        <w:t>12. Физика</w:t>
      </w:r>
    </w:p>
    <w:p w14:paraId="6FFB0963" w14:textId="77777777" w:rsidR="0027365B" w:rsidRPr="0027365B" w:rsidRDefault="0027365B" w:rsidP="002736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sz w:val="28"/>
          <w:szCs w:val="28"/>
        </w:rPr>
        <w:t>2 курс</w:t>
      </w:r>
    </w:p>
    <w:p w14:paraId="0CA411E1" w14:textId="77777777" w:rsidR="0027365B" w:rsidRPr="0027365B" w:rsidRDefault="0027365B" w:rsidP="002736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sz w:val="28"/>
          <w:szCs w:val="28"/>
        </w:rPr>
        <w:t>1. История</w:t>
      </w:r>
      <w:r w:rsidRPr="0027365B">
        <w:rPr>
          <w:rFonts w:ascii="Times New Roman" w:hAnsi="Times New Roman" w:cs="Times New Roman"/>
          <w:sz w:val="28"/>
          <w:szCs w:val="28"/>
        </w:rPr>
        <w:br/>
        <w:t>2. Иностранный язык</w:t>
      </w:r>
      <w:r w:rsidRPr="0027365B">
        <w:rPr>
          <w:rFonts w:ascii="Times New Roman" w:hAnsi="Times New Roman" w:cs="Times New Roman"/>
          <w:sz w:val="28"/>
          <w:szCs w:val="28"/>
        </w:rPr>
        <w:br/>
        <w:t>3. Физическая культура</w:t>
      </w:r>
      <w:r w:rsidRPr="0027365B">
        <w:rPr>
          <w:rFonts w:ascii="Times New Roman" w:hAnsi="Times New Roman" w:cs="Times New Roman"/>
          <w:sz w:val="28"/>
          <w:szCs w:val="28"/>
        </w:rPr>
        <w:br/>
        <w:t>4. Русский язык и культура речи</w:t>
      </w:r>
      <w:r w:rsidRPr="0027365B">
        <w:rPr>
          <w:rFonts w:ascii="Times New Roman" w:hAnsi="Times New Roman" w:cs="Times New Roman"/>
          <w:sz w:val="28"/>
          <w:szCs w:val="28"/>
        </w:rPr>
        <w:br/>
        <w:t>5. Основы этики и эстетики</w:t>
      </w:r>
      <w:r w:rsidRPr="0027365B">
        <w:rPr>
          <w:rFonts w:ascii="Times New Roman" w:hAnsi="Times New Roman" w:cs="Times New Roman"/>
          <w:sz w:val="28"/>
          <w:szCs w:val="28"/>
        </w:rPr>
        <w:br/>
        <w:t>6. Математика</w:t>
      </w:r>
      <w:r w:rsidRPr="0027365B">
        <w:rPr>
          <w:rFonts w:ascii="Times New Roman" w:hAnsi="Times New Roman" w:cs="Times New Roman"/>
          <w:sz w:val="28"/>
          <w:szCs w:val="28"/>
        </w:rPr>
        <w:br/>
        <w:t>7. Основы компьютерного моделирования</w:t>
      </w:r>
      <w:r w:rsidRPr="0027365B">
        <w:rPr>
          <w:rFonts w:ascii="Times New Roman" w:hAnsi="Times New Roman" w:cs="Times New Roman"/>
          <w:sz w:val="28"/>
          <w:szCs w:val="28"/>
        </w:rPr>
        <w:br/>
      </w:r>
      <w:r w:rsidRPr="0027365B">
        <w:rPr>
          <w:rFonts w:ascii="Times New Roman" w:hAnsi="Times New Roman" w:cs="Times New Roman"/>
          <w:sz w:val="28"/>
          <w:szCs w:val="28"/>
        </w:rPr>
        <w:lastRenderedPageBreak/>
        <w:t>8. Экологические основы природопользования</w:t>
      </w:r>
      <w:r w:rsidRPr="0027365B">
        <w:rPr>
          <w:rFonts w:ascii="Times New Roman" w:hAnsi="Times New Roman" w:cs="Times New Roman"/>
          <w:sz w:val="28"/>
          <w:szCs w:val="28"/>
        </w:rPr>
        <w:br/>
        <w:t>9. Инженерная графика</w:t>
      </w:r>
      <w:r w:rsidRPr="0027365B">
        <w:rPr>
          <w:rFonts w:ascii="Times New Roman" w:hAnsi="Times New Roman" w:cs="Times New Roman"/>
          <w:sz w:val="28"/>
          <w:szCs w:val="28"/>
        </w:rPr>
        <w:br/>
        <w:t>10. Электротехника</w:t>
      </w:r>
      <w:r w:rsidRPr="0027365B">
        <w:rPr>
          <w:rFonts w:ascii="Times New Roman" w:hAnsi="Times New Roman" w:cs="Times New Roman"/>
          <w:sz w:val="28"/>
          <w:szCs w:val="28"/>
        </w:rPr>
        <w:br/>
        <w:t>11. Электронная техника</w:t>
      </w:r>
      <w:r w:rsidRPr="0027365B">
        <w:rPr>
          <w:rFonts w:ascii="Times New Roman" w:hAnsi="Times New Roman" w:cs="Times New Roman"/>
          <w:sz w:val="28"/>
          <w:szCs w:val="28"/>
        </w:rPr>
        <w:br/>
        <w:t xml:space="preserve">12. Материаловедение, </w:t>
      </w:r>
      <w:proofErr w:type="spellStart"/>
      <w:r w:rsidRPr="0027365B">
        <w:rPr>
          <w:rFonts w:ascii="Times New Roman" w:hAnsi="Times New Roman" w:cs="Times New Roman"/>
          <w:sz w:val="28"/>
          <w:szCs w:val="28"/>
        </w:rPr>
        <w:t>электрорадиоматериалы</w:t>
      </w:r>
      <w:proofErr w:type="spellEnd"/>
      <w:r w:rsidRPr="0027365B">
        <w:rPr>
          <w:rFonts w:ascii="Times New Roman" w:hAnsi="Times New Roman" w:cs="Times New Roman"/>
          <w:sz w:val="28"/>
          <w:szCs w:val="28"/>
        </w:rPr>
        <w:t xml:space="preserve"> и радиокомпоненты</w:t>
      </w:r>
      <w:r w:rsidRPr="0027365B">
        <w:rPr>
          <w:rFonts w:ascii="Times New Roman" w:hAnsi="Times New Roman" w:cs="Times New Roman"/>
          <w:sz w:val="28"/>
          <w:szCs w:val="28"/>
        </w:rPr>
        <w:br/>
        <w:t xml:space="preserve">13. </w:t>
      </w:r>
      <w:proofErr w:type="spellStart"/>
      <w:r w:rsidRPr="0027365B">
        <w:rPr>
          <w:rFonts w:ascii="Times New Roman" w:hAnsi="Times New Roman" w:cs="Times New Roman"/>
          <w:sz w:val="28"/>
          <w:szCs w:val="28"/>
        </w:rPr>
        <w:t>Электрорадиоизмерения</w:t>
      </w:r>
      <w:proofErr w:type="spellEnd"/>
      <w:r w:rsidRPr="0027365B">
        <w:rPr>
          <w:rFonts w:ascii="Times New Roman" w:hAnsi="Times New Roman" w:cs="Times New Roman"/>
          <w:sz w:val="28"/>
          <w:szCs w:val="28"/>
        </w:rPr>
        <w:br/>
        <w:t>14. Технология монтажа устройств, блоков и приборов радиоэлектронной техники</w:t>
      </w:r>
      <w:r w:rsidRPr="0027365B">
        <w:rPr>
          <w:rFonts w:ascii="Times New Roman" w:hAnsi="Times New Roman" w:cs="Times New Roman"/>
          <w:sz w:val="28"/>
          <w:szCs w:val="28"/>
        </w:rPr>
        <w:br/>
        <w:t>15. Технология сборки устройств, блоков и приборов радиоэлектронной техники</w:t>
      </w:r>
      <w:r w:rsidRPr="0027365B">
        <w:rPr>
          <w:rFonts w:ascii="Times New Roman" w:hAnsi="Times New Roman" w:cs="Times New Roman"/>
          <w:sz w:val="28"/>
          <w:szCs w:val="28"/>
        </w:rPr>
        <w:br/>
        <w:t>16. Радиоэлектронные средства бытового назначения</w:t>
      </w:r>
    </w:p>
    <w:p w14:paraId="0D4EA268" w14:textId="77777777" w:rsidR="0027365B" w:rsidRPr="0027365B" w:rsidRDefault="0027365B" w:rsidP="002736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sz w:val="28"/>
          <w:szCs w:val="28"/>
        </w:rPr>
        <w:t>3 курс</w:t>
      </w:r>
    </w:p>
    <w:p w14:paraId="1CB93611" w14:textId="77777777" w:rsidR="0027365B" w:rsidRPr="0027365B" w:rsidRDefault="0027365B" w:rsidP="002736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sz w:val="28"/>
          <w:szCs w:val="28"/>
        </w:rPr>
        <w:t>1. Иностранный язык</w:t>
      </w:r>
      <w:r w:rsidRPr="0027365B">
        <w:rPr>
          <w:rFonts w:ascii="Times New Roman" w:hAnsi="Times New Roman" w:cs="Times New Roman"/>
          <w:sz w:val="28"/>
          <w:szCs w:val="28"/>
        </w:rPr>
        <w:br/>
        <w:t>2. Физическая культура</w:t>
      </w:r>
      <w:r w:rsidRPr="0027365B">
        <w:rPr>
          <w:rFonts w:ascii="Times New Roman" w:hAnsi="Times New Roman" w:cs="Times New Roman"/>
          <w:sz w:val="28"/>
          <w:szCs w:val="28"/>
        </w:rPr>
        <w:br/>
        <w:t>3. Вычислительная техника</w:t>
      </w:r>
      <w:r w:rsidRPr="0027365B">
        <w:rPr>
          <w:rFonts w:ascii="Times New Roman" w:hAnsi="Times New Roman" w:cs="Times New Roman"/>
          <w:sz w:val="28"/>
          <w:szCs w:val="28"/>
        </w:rPr>
        <w:br/>
        <w:t>4. Безопасность жизнедеятельности</w:t>
      </w:r>
      <w:r w:rsidRPr="0027365B">
        <w:rPr>
          <w:rFonts w:ascii="Times New Roman" w:hAnsi="Times New Roman" w:cs="Times New Roman"/>
          <w:sz w:val="28"/>
          <w:szCs w:val="28"/>
        </w:rPr>
        <w:br/>
        <w:t>5. Источники питания</w:t>
      </w:r>
      <w:r w:rsidRPr="0027365B">
        <w:rPr>
          <w:rFonts w:ascii="Times New Roman" w:hAnsi="Times New Roman" w:cs="Times New Roman"/>
          <w:sz w:val="28"/>
          <w:szCs w:val="28"/>
        </w:rPr>
        <w:br/>
        <w:t>6. Импульсные и цифровые устройства</w:t>
      </w:r>
      <w:r w:rsidRPr="0027365B">
        <w:rPr>
          <w:rFonts w:ascii="Times New Roman" w:hAnsi="Times New Roman" w:cs="Times New Roman"/>
          <w:sz w:val="28"/>
          <w:szCs w:val="28"/>
        </w:rPr>
        <w:br/>
        <w:t>7. Вычислительная техника</w:t>
      </w:r>
      <w:r w:rsidRPr="0027365B">
        <w:rPr>
          <w:rFonts w:ascii="Times New Roman" w:hAnsi="Times New Roman" w:cs="Times New Roman"/>
          <w:sz w:val="28"/>
          <w:szCs w:val="28"/>
        </w:rPr>
        <w:br/>
        <w:t>8. Технология монтажа устройств, блоков и приборов радиоэлектронной техники</w:t>
      </w:r>
      <w:r w:rsidRPr="0027365B">
        <w:rPr>
          <w:rFonts w:ascii="Times New Roman" w:hAnsi="Times New Roman" w:cs="Times New Roman"/>
          <w:sz w:val="28"/>
          <w:szCs w:val="28"/>
        </w:rPr>
        <w:br/>
        <w:t>9. Технология сборки устройств, блоков и приборов радиоэлектронной техники</w:t>
      </w:r>
      <w:r w:rsidRPr="0027365B">
        <w:rPr>
          <w:rFonts w:ascii="Times New Roman" w:hAnsi="Times New Roman" w:cs="Times New Roman"/>
          <w:sz w:val="28"/>
          <w:szCs w:val="28"/>
        </w:rPr>
        <w:br/>
        <w:t>10. Теоретические основы диагностики, обнаружения отказов и дефектов различных видов радиоэлектронной техники</w:t>
      </w:r>
      <w:r w:rsidRPr="0027365B">
        <w:rPr>
          <w:rFonts w:ascii="Times New Roman" w:hAnsi="Times New Roman" w:cs="Times New Roman"/>
          <w:sz w:val="28"/>
          <w:szCs w:val="28"/>
        </w:rPr>
        <w:br/>
        <w:t>11. Теоретические основы ремонта различных видов радиоэлектронной техники</w:t>
      </w:r>
      <w:r w:rsidRPr="0027365B">
        <w:rPr>
          <w:rFonts w:ascii="Times New Roman" w:hAnsi="Times New Roman" w:cs="Times New Roman"/>
          <w:sz w:val="28"/>
          <w:szCs w:val="28"/>
        </w:rPr>
        <w:br/>
        <w:t>12. Радиоэлектронные средства бытового назначения</w:t>
      </w:r>
    </w:p>
    <w:p w14:paraId="085BEC31" w14:textId="77777777" w:rsidR="0027365B" w:rsidRPr="0027365B" w:rsidRDefault="0027365B" w:rsidP="002736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sz w:val="28"/>
          <w:szCs w:val="28"/>
        </w:rPr>
        <w:t>4 курс</w:t>
      </w:r>
    </w:p>
    <w:p w14:paraId="4980C840" w14:textId="77777777" w:rsidR="0027365B" w:rsidRPr="0027365B" w:rsidRDefault="0027365B" w:rsidP="002736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365B">
        <w:rPr>
          <w:rFonts w:ascii="Times New Roman" w:hAnsi="Times New Roman" w:cs="Times New Roman"/>
          <w:sz w:val="28"/>
          <w:szCs w:val="28"/>
        </w:rPr>
        <w:lastRenderedPageBreak/>
        <w:t>1. Основы философии</w:t>
      </w:r>
      <w:r w:rsidRPr="0027365B">
        <w:rPr>
          <w:rFonts w:ascii="Times New Roman" w:hAnsi="Times New Roman" w:cs="Times New Roman"/>
          <w:sz w:val="28"/>
          <w:szCs w:val="28"/>
        </w:rPr>
        <w:br/>
        <w:t>2. Иностранный язык</w:t>
      </w:r>
      <w:r w:rsidRPr="0027365B">
        <w:rPr>
          <w:rFonts w:ascii="Times New Roman" w:hAnsi="Times New Roman" w:cs="Times New Roman"/>
          <w:sz w:val="28"/>
          <w:szCs w:val="28"/>
        </w:rPr>
        <w:br/>
        <w:t>3. Физическая культура</w:t>
      </w:r>
      <w:r w:rsidRPr="0027365B">
        <w:rPr>
          <w:rFonts w:ascii="Times New Roman" w:hAnsi="Times New Roman" w:cs="Times New Roman"/>
          <w:sz w:val="28"/>
          <w:szCs w:val="28"/>
        </w:rPr>
        <w:br/>
        <w:t>4. Основы права</w:t>
      </w:r>
      <w:r w:rsidRPr="0027365B">
        <w:rPr>
          <w:rFonts w:ascii="Times New Roman" w:hAnsi="Times New Roman" w:cs="Times New Roman"/>
          <w:sz w:val="28"/>
          <w:szCs w:val="28"/>
        </w:rPr>
        <w:br/>
        <w:t>5. Электронный офис</w:t>
      </w:r>
      <w:r w:rsidRPr="0027365B">
        <w:rPr>
          <w:rFonts w:ascii="Times New Roman" w:hAnsi="Times New Roman" w:cs="Times New Roman"/>
          <w:sz w:val="28"/>
          <w:szCs w:val="28"/>
        </w:rPr>
        <w:br/>
        <w:t>6. Метрология, стандартизация и сертификация</w:t>
      </w:r>
      <w:r w:rsidRPr="0027365B">
        <w:rPr>
          <w:rFonts w:ascii="Times New Roman" w:hAnsi="Times New Roman" w:cs="Times New Roman"/>
          <w:sz w:val="28"/>
          <w:szCs w:val="28"/>
        </w:rPr>
        <w:br/>
        <w:t>7. Охрана труда</w:t>
      </w:r>
      <w:r w:rsidRPr="0027365B">
        <w:rPr>
          <w:rFonts w:ascii="Times New Roman" w:hAnsi="Times New Roman" w:cs="Times New Roman"/>
          <w:sz w:val="28"/>
          <w:szCs w:val="28"/>
        </w:rPr>
        <w:br/>
        <w:t>8. Экономика организации</w:t>
      </w:r>
      <w:r w:rsidRPr="0027365B">
        <w:rPr>
          <w:rFonts w:ascii="Times New Roman" w:hAnsi="Times New Roman" w:cs="Times New Roman"/>
          <w:sz w:val="28"/>
          <w:szCs w:val="28"/>
        </w:rPr>
        <w:br/>
        <w:t>9. Информационные технологии в профессиональной деятельности</w:t>
      </w:r>
      <w:r w:rsidRPr="0027365B">
        <w:rPr>
          <w:rFonts w:ascii="Times New Roman" w:hAnsi="Times New Roman" w:cs="Times New Roman"/>
          <w:sz w:val="28"/>
          <w:szCs w:val="28"/>
        </w:rPr>
        <w:br/>
        <w:t>10. Правовое обеспечение профессиональной деятельности</w:t>
      </w:r>
      <w:r w:rsidRPr="0027365B">
        <w:rPr>
          <w:rFonts w:ascii="Times New Roman" w:hAnsi="Times New Roman" w:cs="Times New Roman"/>
          <w:sz w:val="28"/>
          <w:szCs w:val="28"/>
        </w:rPr>
        <w:br/>
        <w:t>11. Управление персоналом</w:t>
      </w:r>
      <w:r w:rsidRPr="0027365B">
        <w:rPr>
          <w:rFonts w:ascii="Times New Roman" w:hAnsi="Times New Roman" w:cs="Times New Roman"/>
          <w:sz w:val="28"/>
          <w:szCs w:val="28"/>
        </w:rPr>
        <w:br/>
        <w:t>12. Методы эксплуатации контрольно-измерительного оборудования и технологического оснащения сборки и монтажа</w:t>
      </w:r>
      <w:r w:rsidRPr="0027365B">
        <w:rPr>
          <w:rFonts w:ascii="Times New Roman" w:hAnsi="Times New Roman" w:cs="Times New Roman"/>
          <w:sz w:val="28"/>
          <w:szCs w:val="28"/>
        </w:rPr>
        <w:br/>
        <w:t>13. Методы настройки и регулировки устройств и блоков радиоэлектронных приборов</w:t>
      </w:r>
      <w:r w:rsidRPr="0027365B">
        <w:rPr>
          <w:rFonts w:ascii="Times New Roman" w:hAnsi="Times New Roman" w:cs="Times New Roman"/>
          <w:sz w:val="28"/>
          <w:szCs w:val="28"/>
        </w:rPr>
        <w:br/>
        <w:t>14. Методы проведения стандартных и сертифицированных испытаний</w:t>
      </w:r>
    </w:p>
    <w:p w14:paraId="52E7C2C5" w14:textId="77777777" w:rsidR="00F51CFA" w:rsidRPr="0027365B" w:rsidRDefault="00F51CFA" w:rsidP="0027365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51CFA" w:rsidRPr="00273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3D9B"/>
    <w:multiLevelType w:val="multilevel"/>
    <w:tmpl w:val="32B8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F664F"/>
    <w:multiLevelType w:val="multilevel"/>
    <w:tmpl w:val="84F4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7461627">
    <w:abstractNumId w:val="0"/>
  </w:num>
  <w:num w:numId="2" w16cid:durableId="27787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FA"/>
    <w:rsid w:val="0027365B"/>
    <w:rsid w:val="00362B3C"/>
    <w:rsid w:val="004066DF"/>
    <w:rsid w:val="0078532B"/>
    <w:rsid w:val="00F45F08"/>
    <w:rsid w:val="00F5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A740A-676D-42D8-B5E9-77B6C6A1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11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759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therpk.ru/wp-content/uploads/2015/03/a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therpk.ru/wp-content/uploads/2015/03/a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</dc:creator>
  <cp:keywords/>
  <dc:description/>
  <cp:lastModifiedBy>Rio</cp:lastModifiedBy>
  <cp:revision>5</cp:revision>
  <dcterms:created xsi:type="dcterms:W3CDTF">2025-01-09T10:13:00Z</dcterms:created>
  <dcterms:modified xsi:type="dcterms:W3CDTF">2025-01-09T10:14:00Z</dcterms:modified>
</cp:coreProperties>
</file>