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7D" w:rsidRDefault="00962A7D" w:rsidP="00A668D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РД.</w:t>
      </w:r>
    </w:p>
    <w:p w:rsidR="00962A7D" w:rsidRDefault="00962A7D" w:rsidP="00962A7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профессиональное образовательное учреждение РД «Технический колледж им. Р.Н. </w:t>
      </w:r>
      <w:proofErr w:type="spellStart"/>
      <w:r>
        <w:rPr>
          <w:sz w:val="28"/>
          <w:szCs w:val="28"/>
        </w:rPr>
        <w:t>Ашуралиева</w:t>
      </w:r>
      <w:proofErr w:type="spellEnd"/>
      <w:r>
        <w:rPr>
          <w:sz w:val="28"/>
          <w:szCs w:val="28"/>
        </w:rPr>
        <w:t>».</w:t>
      </w:r>
    </w:p>
    <w:p w:rsidR="00962A7D" w:rsidRDefault="00962A7D" w:rsidP="00A668D2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Методическая разработка</w:t>
      </w:r>
    </w:p>
    <w:p w:rsidR="00962A7D" w:rsidRDefault="00962A7D" w:rsidP="00962A7D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открытый урок</w:t>
      </w:r>
    </w:p>
    <w:p w:rsidR="00015F19" w:rsidRPr="00015F19" w:rsidRDefault="00962A7D" w:rsidP="00015F19">
      <w:pPr>
        <w:outlineLvl w:val="0"/>
        <w:rPr>
          <w:b/>
          <w:bCs/>
          <w:sz w:val="28"/>
          <w:szCs w:val="28"/>
        </w:rPr>
      </w:pPr>
      <w:r w:rsidRPr="00015F19">
        <w:rPr>
          <w:b/>
          <w:bCs/>
          <w:sz w:val="28"/>
          <w:szCs w:val="28"/>
        </w:rPr>
        <w:t>МДК.01.01. Основы художественного проектирования швейных изделий</w:t>
      </w:r>
    </w:p>
    <w:p w:rsidR="00962A7D" w:rsidRPr="00015F19" w:rsidRDefault="00962A7D" w:rsidP="00015F19">
      <w:pPr>
        <w:outlineLvl w:val="0"/>
        <w:rPr>
          <w:b/>
          <w:bCs/>
          <w:sz w:val="32"/>
          <w:szCs w:val="32"/>
        </w:rPr>
      </w:pPr>
      <w:r>
        <w:rPr>
          <w:rFonts w:eastAsia="Arial Unicode MS"/>
          <w:b/>
          <w:color w:val="000000"/>
          <w:sz w:val="28"/>
          <w:szCs w:val="28"/>
        </w:rPr>
        <w:t xml:space="preserve">специальности </w:t>
      </w:r>
      <w:r>
        <w:rPr>
          <w:b/>
          <w:sz w:val="28"/>
          <w:szCs w:val="28"/>
        </w:rPr>
        <w:t>29.02.04 «Конструирование, моделирование и технология</w:t>
      </w:r>
      <w:r>
        <w:rPr>
          <w:rFonts w:eastAsia="Arial Unicode MS"/>
          <w:b/>
          <w:color w:val="000000"/>
          <w:sz w:val="28"/>
          <w:szCs w:val="28"/>
        </w:rPr>
        <w:t>»</w:t>
      </w:r>
    </w:p>
    <w:p w:rsidR="00962A7D" w:rsidRDefault="00962A7D" w:rsidP="00A668D2">
      <w:pPr>
        <w:rPr>
          <w:b/>
          <w:bCs/>
          <w:sz w:val="44"/>
          <w:szCs w:val="44"/>
        </w:rPr>
      </w:pPr>
      <w:r>
        <w:rPr>
          <w:sz w:val="24"/>
          <w:szCs w:val="24"/>
        </w:rPr>
        <w:t>на тему:</w:t>
      </w:r>
      <w:r>
        <w:t xml:space="preserve"> </w:t>
      </w:r>
      <w:r>
        <w:rPr>
          <w:sz w:val="44"/>
          <w:szCs w:val="44"/>
        </w:rPr>
        <w:t>«</w:t>
      </w:r>
      <w:r w:rsidR="00015F19">
        <w:rPr>
          <w:rStyle w:val="c2"/>
          <w:b/>
          <w:bCs/>
          <w:color w:val="000000"/>
          <w:sz w:val="44"/>
          <w:szCs w:val="44"/>
        </w:rPr>
        <w:t>Мастер-класс по макетированию</w:t>
      </w:r>
      <w:r>
        <w:rPr>
          <w:b/>
          <w:bCs/>
          <w:sz w:val="44"/>
          <w:szCs w:val="44"/>
        </w:rPr>
        <w:t>»</w:t>
      </w:r>
    </w:p>
    <w:p w:rsidR="00A668D2" w:rsidRDefault="00A668D2" w:rsidP="00A668D2">
      <w:pPr>
        <w:jc w:val="right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7EDA3A" wp14:editId="5986C7C6">
            <wp:extent cx="2047875" cy="2819400"/>
            <wp:effectExtent l="0" t="0" r="9525" b="0"/>
            <wp:docPr id="2" name="Рисунок 2" descr="F:\6.03.24\Dress Form - Mannequin Christmas 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.03.24\Dress Form - Mannequin Christmas Tre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</w:p>
    <w:p w:rsidR="00A668D2" w:rsidRDefault="00A668D2" w:rsidP="00A668D2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Учебная группа:                                                                  19 КМТ- 3, </w:t>
      </w:r>
    </w:p>
    <w:p w:rsidR="00A668D2" w:rsidRDefault="00A668D2" w:rsidP="00A668D2">
      <w:pPr>
        <w:spacing w:after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20 КМТ- 3, 21 КМТ- 2, 22 КМТ - 2</w:t>
      </w:r>
    </w:p>
    <w:p w:rsidR="00A668D2" w:rsidRDefault="00A668D2" w:rsidP="00A668D2">
      <w:pPr>
        <w:spacing w:after="0"/>
        <w:rPr>
          <w:b/>
          <w:bCs/>
          <w:sz w:val="44"/>
          <w:szCs w:val="44"/>
        </w:rPr>
      </w:pPr>
    </w:p>
    <w:p w:rsidR="00962A7D" w:rsidRDefault="00962A7D" w:rsidP="00A668D2">
      <w:pPr>
        <w:spacing w:after="0"/>
        <w:rPr>
          <w:bCs/>
          <w:sz w:val="28"/>
          <w:szCs w:val="28"/>
        </w:rPr>
      </w:pPr>
    </w:p>
    <w:p w:rsidR="00962A7D" w:rsidRPr="00A668D2" w:rsidRDefault="00A668D2" w:rsidP="00A668D2">
      <w:pPr>
        <w:spacing w:after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962A7D">
        <w:rPr>
          <w:sz w:val="28"/>
          <w:szCs w:val="28"/>
        </w:rPr>
        <w:t>Разработал:        преподаватель дисциплин профессионального цикла Громова Ю. Д.</w:t>
      </w:r>
    </w:p>
    <w:p w:rsidR="00962A7D" w:rsidRDefault="00A668D2" w:rsidP="00A668D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62A7D">
        <w:rPr>
          <w:sz w:val="28"/>
          <w:szCs w:val="28"/>
        </w:rPr>
        <w:t xml:space="preserve"> Дата проведения:                                 </w:t>
      </w:r>
      <w:r w:rsidR="00A33AB0">
        <w:rPr>
          <w:sz w:val="28"/>
          <w:szCs w:val="28"/>
        </w:rPr>
        <w:t xml:space="preserve">                              06. 03. 2024</w:t>
      </w:r>
      <w:r w:rsidR="00962A7D">
        <w:rPr>
          <w:sz w:val="28"/>
          <w:szCs w:val="28"/>
        </w:rPr>
        <w:t xml:space="preserve"> </w:t>
      </w:r>
    </w:p>
    <w:p w:rsidR="00962A7D" w:rsidRDefault="00962A7D" w:rsidP="00A668D2">
      <w:pPr>
        <w:spacing w:after="0"/>
        <w:jc w:val="center"/>
        <w:rPr>
          <w:sz w:val="28"/>
          <w:szCs w:val="28"/>
        </w:rPr>
      </w:pPr>
    </w:p>
    <w:p w:rsidR="00015F19" w:rsidRDefault="00962A7D" w:rsidP="00A668D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Урок проходил в рамках </w:t>
      </w:r>
      <w:r w:rsidR="00015F19">
        <w:rPr>
          <w:sz w:val="28"/>
          <w:szCs w:val="28"/>
        </w:rPr>
        <w:t xml:space="preserve">  проведения  недели творческих знаний  на РТО ГБПОУ по РД «Технический колледж им. Р.Н. </w:t>
      </w:r>
      <w:proofErr w:type="spellStart"/>
      <w:r w:rsidR="00015F19">
        <w:rPr>
          <w:sz w:val="28"/>
          <w:szCs w:val="28"/>
        </w:rPr>
        <w:t>Ашуралиева</w:t>
      </w:r>
      <w:proofErr w:type="spellEnd"/>
      <w:r w:rsidR="00015F19">
        <w:rPr>
          <w:sz w:val="28"/>
          <w:szCs w:val="28"/>
        </w:rPr>
        <w:t>».</w:t>
      </w: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A33AB0" w:rsidP="00A668D2">
      <w:pPr>
        <w:jc w:val="center"/>
        <w:rPr>
          <w:sz w:val="28"/>
          <w:szCs w:val="28"/>
        </w:rPr>
      </w:pPr>
      <w:r>
        <w:rPr>
          <w:sz w:val="28"/>
          <w:szCs w:val="28"/>
        </w:rPr>
        <w:t>Махачкала 2024</w:t>
      </w:r>
      <w:r w:rsidR="00962A7D">
        <w:rPr>
          <w:sz w:val="28"/>
          <w:szCs w:val="28"/>
        </w:rPr>
        <w:t>.</w:t>
      </w: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A33AB0">
      <w:pPr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962A7D" w:rsidRDefault="00962A7D" w:rsidP="00962A7D">
      <w:pPr>
        <w:rPr>
          <w:sz w:val="28"/>
          <w:szCs w:val="28"/>
        </w:rPr>
      </w:pPr>
      <w:r>
        <w:rPr>
          <w:sz w:val="28"/>
          <w:szCs w:val="28"/>
        </w:rPr>
        <w:t xml:space="preserve"> 1. Тема урока.</w:t>
      </w:r>
    </w:p>
    <w:p w:rsidR="00962A7D" w:rsidRDefault="00962A7D" w:rsidP="00962A7D">
      <w:pPr>
        <w:rPr>
          <w:sz w:val="28"/>
          <w:szCs w:val="28"/>
        </w:rPr>
      </w:pPr>
      <w:r>
        <w:rPr>
          <w:sz w:val="28"/>
          <w:szCs w:val="28"/>
        </w:rPr>
        <w:t xml:space="preserve"> 2.Тип урока.</w:t>
      </w:r>
    </w:p>
    <w:p w:rsidR="00962A7D" w:rsidRDefault="00962A7D" w:rsidP="00962A7D">
      <w:pPr>
        <w:rPr>
          <w:sz w:val="28"/>
          <w:szCs w:val="28"/>
        </w:rPr>
      </w:pPr>
      <w:r>
        <w:rPr>
          <w:sz w:val="28"/>
          <w:szCs w:val="28"/>
        </w:rPr>
        <w:t xml:space="preserve"> 3.Цели урока.</w:t>
      </w:r>
    </w:p>
    <w:p w:rsidR="00962A7D" w:rsidRDefault="00962A7D" w:rsidP="00962A7D">
      <w:pPr>
        <w:rPr>
          <w:sz w:val="28"/>
          <w:szCs w:val="28"/>
        </w:rPr>
      </w:pPr>
      <w:r>
        <w:rPr>
          <w:sz w:val="28"/>
          <w:szCs w:val="28"/>
        </w:rPr>
        <w:t xml:space="preserve"> 4.Оснащение урока.</w:t>
      </w:r>
    </w:p>
    <w:p w:rsidR="00962A7D" w:rsidRDefault="00962A7D" w:rsidP="00962A7D">
      <w:pPr>
        <w:rPr>
          <w:sz w:val="28"/>
          <w:szCs w:val="28"/>
        </w:rPr>
      </w:pPr>
      <w:r>
        <w:rPr>
          <w:sz w:val="28"/>
          <w:szCs w:val="28"/>
        </w:rPr>
        <w:t xml:space="preserve"> 5.Последовательность проведения урока.</w:t>
      </w:r>
    </w:p>
    <w:p w:rsidR="00962A7D" w:rsidRDefault="00962A7D" w:rsidP="00962A7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62A7D" w:rsidRDefault="00962A7D" w:rsidP="00962A7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962A7D" w:rsidRDefault="00962A7D" w:rsidP="00072097">
      <w:pPr>
        <w:rPr>
          <w:sz w:val="28"/>
          <w:szCs w:val="28"/>
        </w:rPr>
      </w:pPr>
    </w:p>
    <w:p w:rsidR="00962A7D" w:rsidRDefault="00962A7D" w:rsidP="00962A7D">
      <w:pPr>
        <w:jc w:val="center"/>
        <w:rPr>
          <w:sz w:val="28"/>
          <w:szCs w:val="28"/>
        </w:rPr>
      </w:pPr>
    </w:p>
    <w:p w:rsidR="006C3850" w:rsidRDefault="006C3850" w:rsidP="00962A7D">
      <w:pPr>
        <w:rPr>
          <w:b/>
          <w:bCs/>
          <w:sz w:val="28"/>
          <w:szCs w:val="28"/>
        </w:rPr>
      </w:pPr>
    </w:p>
    <w:p w:rsidR="00962A7D" w:rsidRPr="006C3850" w:rsidRDefault="00962A7D" w:rsidP="00962A7D">
      <w:pPr>
        <w:rPr>
          <w:b/>
          <w:bCs/>
          <w:sz w:val="44"/>
          <w:szCs w:val="44"/>
        </w:rPr>
      </w:pPr>
      <w:r w:rsidRPr="00072097">
        <w:rPr>
          <w:b/>
          <w:bCs/>
          <w:sz w:val="28"/>
          <w:szCs w:val="28"/>
        </w:rPr>
        <w:t>1)</w:t>
      </w:r>
      <w:r w:rsidRPr="00072097">
        <w:rPr>
          <w:b/>
          <w:sz w:val="28"/>
          <w:szCs w:val="28"/>
        </w:rPr>
        <w:t>Тема</w:t>
      </w:r>
      <w:r>
        <w:rPr>
          <w:sz w:val="28"/>
          <w:szCs w:val="28"/>
        </w:rPr>
        <w:t>: «</w:t>
      </w:r>
      <w:r w:rsidR="00A33AB0" w:rsidRPr="00A33AB0">
        <w:rPr>
          <w:rStyle w:val="c2"/>
          <w:bCs/>
          <w:color w:val="000000"/>
          <w:sz w:val="28"/>
          <w:szCs w:val="28"/>
        </w:rPr>
        <w:t>Мастер-класс по макетированию</w:t>
      </w:r>
      <w:r>
        <w:rPr>
          <w:bCs/>
          <w:sz w:val="28"/>
          <w:szCs w:val="28"/>
        </w:rPr>
        <w:t>»</w:t>
      </w:r>
    </w:p>
    <w:p w:rsidR="009E11A8" w:rsidRDefault="00962A7D" w:rsidP="009E11A8">
      <w:pPr>
        <w:spacing w:after="0"/>
        <w:rPr>
          <w:sz w:val="28"/>
          <w:szCs w:val="28"/>
        </w:rPr>
      </w:pPr>
      <w:r w:rsidRPr="00072097">
        <w:rPr>
          <w:b/>
          <w:bCs/>
          <w:sz w:val="28"/>
          <w:szCs w:val="28"/>
        </w:rPr>
        <w:t>2)</w:t>
      </w:r>
      <w:r w:rsidR="00347541" w:rsidRPr="00072097">
        <w:rPr>
          <w:b/>
          <w:sz w:val="28"/>
          <w:szCs w:val="28"/>
        </w:rPr>
        <w:t>Тип урока:</w:t>
      </w:r>
      <w:r w:rsidR="00B96D1F">
        <w:rPr>
          <w:sz w:val="28"/>
          <w:szCs w:val="28"/>
        </w:rPr>
        <w:t xml:space="preserve"> комбинированный  (устный опрос</w:t>
      </w:r>
      <w:bookmarkStart w:id="0" w:name="_GoBack"/>
      <w:bookmarkEnd w:id="0"/>
      <w:r w:rsidR="00347541">
        <w:rPr>
          <w:sz w:val="28"/>
          <w:szCs w:val="28"/>
        </w:rPr>
        <w:t xml:space="preserve">, </w:t>
      </w:r>
      <w:r w:rsidR="00A33AB0">
        <w:rPr>
          <w:sz w:val="28"/>
          <w:szCs w:val="28"/>
        </w:rPr>
        <w:t xml:space="preserve">практическое выполнение </w:t>
      </w:r>
      <w:r>
        <w:rPr>
          <w:sz w:val="28"/>
          <w:szCs w:val="28"/>
        </w:rPr>
        <w:t xml:space="preserve"> </w:t>
      </w:r>
      <w:r w:rsidR="00A33AB0">
        <w:rPr>
          <w:sz w:val="28"/>
          <w:szCs w:val="28"/>
        </w:rPr>
        <w:t xml:space="preserve"> макетов</w:t>
      </w:r>
      <w:r w:rsidR="00347541">
        <w:rPr>
          <w:sz w:val="28"/>
          <w:szCs w:val="28"/>
        </w:rPr>
        <w:t>).</w:t>
      </w:r>
    </w:p>
    <w:p w:rsidR="00962A7D" w:rsidRDefault="00962A7D" w:rsidP="009E11A8">
      <w:pPr>
        <w:spacing w:after="0"/>
        <w:rPr>
          <w:sz w:val="28"/>
          <w:szCs w:val="28"/>
        </w:rPr>
      </w:pPr>
      <w:r w:rsidRPr="00072097">
        <w:rPr>
          <w:b/>
          <w:bCs/>
          <w:sz w:val="28"/>
          <w:szCs w:val="28"/>
        </w:rPr>
        <w:t>3)</w:t>
      </w:r>
      <w:r w:rsidRPr="00072097">
        <w:rPr>
          <w:b/>
          <w:sz w:val="28"/>
          <w:szCs w:val="28"/>
        </w:rPr>
        <w:t>Цели урока</w:t>
      </w:r>
      <w:r>
        <w:rPr>
          <w:sz w:val="28"/>
          <w:szCs w:val="28"/>
        </w:rPr>
        <w:t xml:space="preserve">: </w:t>
      </w:r>
    </w:p>
    <w:p w:rsidR="00962A7D" w:rsidRDefault="00347541" w:rsidP="009E11A8">
      <w:pPr>
        <w:pStyle w:val="1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r w:rsidRPr="00347541">
        <w:rPr>
          <w:sz w:val="28"/>
          <w:szCs w:val="28"/>
          <w:u w:val="single"/>
        </w:rPr>
        <w:t xml:space="preserve"> </w:t>
      </w:r>
      <w:proofErr w:type="gramStart"/>
      <w:r w:rsidRPr="00347541">
        <w:rPr>
          <w:sz w:val="28"/>
          <w:szCs w:val="28"/>
          <w:u w:val="single"/>
        </w:rPr>
        <w:t>Образовательная</w:t>
      </w:r>
      <w:proofErr w:type="gramEnd"/>
      <w:r w:rsidR="00962A7D">
        <w:rPr>
          <w:sz w:val="28"/>
          <w:szCs w:val="28"/>
        </w:rPr>
        <w:t xml:space="preserve">: закрепить знания  студентов по теме </w:t>
      </w:r>
      <w:r>
        <w:rPr>
          <w:sz w:val="28"/>
          <w:szCs w:val="28"/>
        </w:rPr>
        <w:t>– Моделирование одежды методом наколки (макетирования).</w:t>
      </w:r>
    </w:p>
    <w:p w:rsidR="00962A7D" w:rsidRDefault="00962A7D" w:rsidP="009E11A8">
      <w:pPr>
        <w:pStyle w:val="1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347541">
        <w:rPr>
          <w:sz w:val="28"/>
          <w:szCs w:val="28"/>
          <w:u w:val="single"/>
        </w:rPr>
        <w:t>Развивающая</w:t>
      </w:r>
      <w:proofErr w:type="gramEnd"/>
      <w:r>
        <w:rPr>
          <w:sz w:val="28"/>
          <w:szCs w:val="28"/>
        </w:rPr>
        <w:t>: развить творческие способно</w:t>
      </w:r>
      <w:r w:rsidR="00347541">
        <w:rPr>
          <w:sz w:val="28"/>
          <w:szCs w:val="28"/>
        </w:rPr>
        <w:t>сти студентов в поиске технического  решения для создания новых    конструктивно сложных</w:t>
      </w:r>
      <w:r>
        <w:rPr>
          <w:sz w:val="28"/>
          <w:szCs w:val="28"/>
        </w:rPr>
        <w:t xml:space="preserve"> моделей одежды.</w:t>
      </w:r>
    </w:p>
    <w:p w:rsidR="00962A7D" w:rsidRDefault="00962A7D" w:rsidP="009E11A8">
      <w:pPr>
        <w:pStyle w:val="1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347541">
        <w:rPr>
          <w:sz w:val="28"/>
          <w:szCs w:val="28"/>
          <w:u w:val="single"/>
        </w:rPr>
        <w:t>Воспитательная</w:t>
      </w:r>
      <w:proofErr w:type="gramEnd"/>
      <w:r>
        <w:rPr>
          <w:sz w:val="28"/>
          <w:szCs w:val="28"/>
        </w:rPr>
        <w:t>: вызвать  интерес к рассматриваемой теме,  прививать  уважение к избранной специальности.</w:t>
      </w:r>
    </w:p>
    <w:p w:rsidR="00962A7D" w:rsidRPr="00072097" w:rsidRDefault="00962A7D" w:rsidP="009E11A8">
      <w:pPr>
        <w:spacing w:after="0"/>
        <w:rPr>
          <w:b/>
          <w:sz w:val="28"/>
          <w:szCs w:val="28"/>
        </w:rPr>
      </w:pPr>
      <w:r w:rsidRPr="00072097">
        <w:rPr>
          <w:b/>
          <w:bCs/>
          <w:sz w:val="28"/>
          <w:szCs w:val="28"/>
        </w:rPr>
        <w:t>4)</w:t>
      </w:r>
      <w:r w:rsidRPr="00072097">
        <w:rPr>
          <w:b/>
          <w:sz w:val="28"/>
          <w:szCs w:val="28"/>
        </w:rPr>
        <w:t xml:space="preserve"> Оснащение урока</w:t>
      </w:r>
      <w:r>
        <w:rPr>
          <w:sz w:val="28"/>
          <w:szCs w:val="28"/>
        </w:rPr>
        <w:t xml:space="preserve">: </w:t>
      </w:r>
      <w:r w:rsidR="00072097">
        <w:rPr>
          <w:sz w:val="28"/>
          <w:szCs w:val="28"/>
        </w:rPr>
        <w:t xml:space="preserve">манекены с макетами </w:t>
      </w:r>
      <w:r w:rsidR="00347541">
        <w:rPr>
          <w:sz w:val="28"/>
          <w:szCs w:val="28"/>
        </w:rPr>
        <w:t xml:space="preserve"> конструктивно сложных деталей платьев</w:t>
      </w:r>
      <w:r>
        <w:rPr>
          <w:sz w:val="28"/>
          <w:szCs w:val="28"/>
        </w:rPr>
        <w:t xml:space="preserve">; </w:t>
      </w:r>
      <w:r w:rsidR="00072097">
        <w:rPr>
          <w:sz w:val="28"/>
          <w:szCs w:val="28"/>
        </w:rPr>
        <w:t xml:space="preserve">швейные инструменты индивидуального пользования (макетная </w:t>
      </w:r>
      <w:r w:rsidR="00072097" w:rsidRPr="00072097">
        <w:rPr>
          <w:sz w:val="28"/>
          <w:szCs w:val="28"/>
        </w:rPr>
        <w:t>ткань, ножницы, булавки, мелки,  сантиметровые ленты).</w:t>
      </w:r>
    </w:p>
    <w:p w:rsidR="00962A7D" w:rsidRDefault="00962A7D" w:rsidP="009E11A8">
      <w:pPr>
        <w:spacing w:after="0"/>
        <w:rPr>
          <w:sz w:val="28"/>
          <w:szCs w:val="28"/>
        </w:rPr>
      </w:pPr>
      <w:r w:rsidRPr="00072097">
        <w:rPr>
          <w:b/>
          <w:bCs/>
          <w:sz w:val="28"/>
          <w:szCs w:val="28"/>
        </w:rPr>
        <w:t xml:space="preserve"> 5) </w:t>
      </w:r>
      <w:r w:rsidRPr="00072097">
        <w:rPr>
          <w:b/>
          <w:sz w:val="28"/>
          <w:szCs w:val="28"/>
        </w:rPr>
        <w:t>Последовательность проведения урока</w:t>
      </w:r>
      <w:r>
        <w:rPr>
          <w:sz w:val="28"/>
          <w:szCs w:val="28"/>
        </w:rPr>
        <w:t>:</w:t>
      </w:r>
    </w:p>
    <w:p w:rsidR="00962A7D" w:rsidRDefault="009E11A8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962A7D">
        <w:rPr>
          <w:sz w:val="28"/>
          <w:szCs w:val="28"/>
        </w:rPr>
        <w:t>Организационный момент: приветствие, проверка отсутствующих, озвучивание темы и плана проведения урока.</w:t>
      </w:r>
    </w:p>
    <w:p w:rsidR="00962A7D" w:rsidRDefault="009E11A8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5.2.</w:t>
      </w:r>
      <w:r w:rsidR="00962A7D">
        <w:rPr>
          <w:sz w:val="28"/>
          <w:szCs w:val="28"/>
        </w:rPr>
        <w:t>Опрос по теме «</w:t>
      </w:r>
      <w:r w:rsidR="00072097">
        <w:rPr>
          <w:sz w:val="28"/>
          <w:szCs w:val="28"/>
        </w:rPr>
        <w:t>Моделирование одежды методом наколки</w:t>
      </w:r>
      <w:r w:rsidR="000422AA">
        <w:rPr>
          <w:sz w:val="28"/>
          <w:szCs w:val="28"/>
        </w:rPr>
        <w:t xml:space="preserve"> (</w:t>
      </w:r>
      <w:r w:rsidR="00072097">
        <w:rPr>
          <w:sz w:val="28"/>
          <w:szCs w:val="28"/>
        </w:rPr>
        <w:t>макетирования)</w:t>
      </w:r>
      <w:r w:rsidR="006828FD">
        <w:rPr>
          <w:sz w:val="28"/>
          <w:szCs w:val="28"/>
        </w:rPr>
        <w:t>»</w:t>
      </w:r>
      <w:r w:rsidR="000422AA">
        <w:rPr>
          <w:sz w:val="28"/>
          <w:szCs w:val="28"/>
        </w:rPr>
        <w:t>:</w:t>
      </w:r>
    </w:p>
    <w:p w:rsidR="000422AA" w:rsidRDefault="000422AA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подготовка макетной ткани к наколк</w:t>
      </w:r>
      <w:r w:rsidR="002D4ED3">
        <w:rPr>
          <w:sz w:val="28"/>
          <w:szCs w:val="28"/>
        </w:rPr>
        <w:t>е</w:t>
      </w:r>
      <w:r w:rsidR="002D4ED3">
        <w:rPr>
          <w:noProof/>
          <w:sz w:val="28"/>
          <w:szCs w:val="28"/>
          <w:lang w:eastAsia="ru-RU"/>
        </w:rPr>
        <w:drawing>
          <wp:inline distT="0" distB="0" distL="0" distR="0" wp14:anchorId="5E072CD6" wp14:editId="544FECE6">
            <wp:extent cx="4824000" cy="3620443"/>
            <wp:effectExtent l="0" t="0" r="0" b="0"/>
            <wp:docPr id="3" name="Рисунок 3" descr="F:\6.03.24\image-18-03-24-07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.03.24\image-18-03-24-07-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е;</w:t>
      </w:r>
    </w:p>
    <w:p w:rsidR="002D4ED3" w:rsidRDefault="002D4ED3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</w:p>
    <w:p w:rsidR="000422AA" w:rsidRDefault="000422AA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в</w:t>
      </w:r>
      <w:r w:rsidR="00063CB0">
        <w:rPr>
          <w:sz w:val="28"/>
          <w:szCs w:val="28"/>
        </w:rPr>
        <w:t>ыполнение макета детали  переда:</w:t>
      </w:r>
    </w:p>
    <w:p w:rsidR="002D4ED3" w:rsidRDefault="002D4ED3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08000" cy="3456000"/>
            <wp:effectExtent l="0" t="0" r="2540" b="0"/>
            <wp:docPr id="4" name="Рисунок 4" descr="F:\6.03.24\image-18-03-24-07-1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.03.24\image-18-03-24-07-17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AA" w:rsidRDefault="000422AA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выполнение  макета детали спинки;</w:t>
      </w:r>
    </w:p>
    <w:p w:rsidR="000422AA" w:rsidRDefault="009E11A8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422AA">
        <w:rPr>
          <w:sz w:val="28"/>
          <w:szCs w:val="28"/>
        </w:rPr>
        <w:t>выполнение детали рукава;</w:t>
      </w:r>
    </w:p>
    <w:p w:rsidR="00BB634E" w:rsidRDefault="00063CB0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выдача заданий с эскизами:</w:t>
      </w:r>
    </w:p>
    <w:p w:rsidR="00BC5E52" w:rsidRDefault="00BC5E52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07013" cy="3456000"/>
            <wp:effectExtent l="0" t="0" r="3175" b="0"/>
            <wp:docPr id="1" name="Рисунок 1" descr="C:\Users\User\Desktop\image-18-03-24-07-1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8-03-24-07-17-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13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AA" w:rsidRDefault="000422AA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выполнение макета модели платья по эскизу 1;</w:t>
      </w:r>
    </w:p>
    <w:p w:rsidR="00362311" w:rsidRDefault="00362311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8132" cy="3600000"/>
            <wp:effectExtent l="0" t="0" r="2540" b="635"/>
            <wp:docPr id="5" name="Рисунок 5" descr="C:\Users\User\Desktop\Новая папка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html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AA" w:rsidRDefault="000422AA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- выполнение </w:t>
      </w:r>
      <w:r w:rsidR="006828FD">
        <w:rPr>
          <w:sz w:val="28"/>
          <w:szCs w:val="28"/>
        </w:rPr>
        <w:t xml:space="preserve"> макета </w:t>
      </w:r>
      <w:r>
        <w:rPr>
          <w:sz w:val="28"/>
          <w:szCs w:val="28"/>
        </w:rPr>
        <w:t>модели платья по эскизу 2;</w:t>
      </w:r>
    </w:p>
    <w:p w:rsidR="00362311" w:rsidRDefault="00362311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96000" cy="3673428"/>
            <wp:effectExtent l="0" t="0" r="0" b="3810"/>
            <wp:docPr id="6" name="Рисунок 6" descr="C:\Users\User\Desktop\Новая папка\html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htmlimage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AA" w:rsidRDefault="000422AA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выполнение</w:t>
      </w:r>
      <w:r w:rsidR="006828FD">
        <w:rPr>
          <w:sz w:val="28"/>
          <w:szCs w:val="28"/>
        </w:rPr>
        <w:t xml:space="preserve"> макета </w:t>
      </w:r>
      <w:r>
        <w:rPr>
          <w:sz w:val="28"/>
          <w:szCs w:val="28"/>
        </w:rPr>
        <w:t>модели платья по эскизу 3;</w:t>
      </w: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8000" cy="3592397"/>
            <wp:effectExtent l="0" t="0" r="0" b="8255"/>
            <wp:docPr id="7" name="Рисунок 7" descr="C:\Users\User\Desktop\Новая папка\html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htmlimage 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9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AA" w:rsidRDefault="000422AA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выполнение</w:t>
      </w:r>
      <w:r w:rsidR="006828FD">
        <w:rPr>
          <w:sz w:val="28"/>
          <w:szCs w:val="28"/>
        </w:rPr>
        <w:t xml:space="preserve"> макета </w:t>
      </w:r>
      <w:r>
        <w:rPr>
          <w:sz w:val="28"/>
          <w:szCs w:val="28"/>
        </w:rPr>
        <w:t>модели платья по эскизу 4;</w:t>
      </w: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8000" cy="3592397"/>
            <wp:effectExtent l="0" t="0" r="0" b="8255"/>
            <wp:docPr id="8" name="Рисунок 8" descr="C:\Users\User\Desktop\Новая папка\html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htmlimage 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9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AA" w:rsidRDefault="006828FD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преимущества и недостатки метода макетирования.</w:t>
      </w: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8000" cy="3588891"/>
            <wp:effectExtent l="0" t="0" r="0" b="0"/>
            <wp:docPr id="9" name="Рисунок 9" descr="C:\Users\User\Desktop\Новая папка\html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htmlimage 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8000" cy="3592397"/>
            <wp:effectExtent l="0" t="0" r="0" b="8255"/>
            <wp:docPr id="10" name="Рисунок 10" descr="C:\Users\User\Desktop\Новая папка\html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htmlimage (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9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D0570F" wp14:editId="06A8B411">
            <wp:extent cx="4788000" cy="3588891"/>
            <wp:effectExtent l="0" t="0" r="0" b="0"/>
            <wp:docPr id="13" name="Рисунок 13" descr="C:\Users\User\Desktop\Новая папка\html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htmlimage (9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B0" w:rsidRDefault="00063CB0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</w:p>
    <w:p w:rsidR="00063CB0" w:rsidRDefault="00063CB0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</w:p>
    <w:p w:rsidR="00063CB0" w:rsidRDefault="00063CB0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3DA695" wp14:editId="3F2C4F76">
            <wp:extent cx="4788000" cy="3588891"/>
            <wp:effectExtent l="0" t="0" r="0" b="0"/>
            <wp:docPr id="11" name="Рисунок 11" descr="C:\Users\User\Desktop\Новая папка\html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htmlimage (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4E" w:rsidRDefault="00BB634E" w:rsidP="009E11A8">
      <w:pPr>
        <w:pStyle w:val="1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8000" cy="3588891"/>
            <wp:effectExtent l="0" t="0" r="0" b="0"/>
            <wp:docPr id="14" name="Рисунок 14" descr="C:\Users\User\Desktop\Новая папка\html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htmlimage (1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B0" w:rsidRDefault="00063CB0" w:rsidP="009E11A8">
      <w:pPr>
        <w:pStyle w:val="1"/>
        <w:tabs>
          <w:tab w:val="left" w:pos="142"/>
        </w:tabs>
        <w:spacing w:after="0"/>
        <w:ind w:left="142"/>
        <w:rPr>
          <w:b/>
          <w:sz w:val="28"/>
          <w:szCs w:val="28"/>
        </w:rPr>
      </w:pPr>
    </w:p>
    <w:p w:rsidR="00957873" w:rsidRPr="009E11A8" w:rsidRDefault="009E11A8" w:rsidP="009E11A8">
      <w:pPr>
        <w:pStyle w:val="1"/>
        <w:tabs>
          <w:tab w:val="left" w:pos="142"/>
        </w:tabs>
        <w:spacing w:after="0"/>
        <w:ind w:left="142"/>
        <w:rPr>
          <w:b/>
        </w:rPr>
      </w:pPr>
      <w:r w:rsidRPr="009E11A8">
        <w:rPr>
          <w:b/>
          <w:sz w:val="28"/>
          <w:szCs w:val="28"/>
        </w:rPr>
        <w:t xml:space="preserve">6) </w:t>
      </w:r>
      <w:r w:rsidR="00962A7D" w:rsidRPr="009E11A8">
        <w:rPr>
          <w:b/>
          <w:sz w:val="28"/>
          <w:szCs w:val="28"/>
        </w:rPr>
        <w:t>Методические указания</w:t>
      </w:r>
      <w:proofErr w:type="gramStart"/>
      <w:r>
        <w:rPr>
          <w:b/>
          <w:sz w:val="28"/>
          <w:szCs w:val="28"/>
        </w:rPr>
        <w:t xml:space="preserve"> </w:t>
      </w:r>
      <w:r w:rsidR="006828FD" w:rsidRPr="009E11A8">
        <w:rPr>
          <w:b/>
          <w:sz w:val="28"/>
          <w:szCs w:val="28"/>
        </w:rPr>
        <w:t>.</w:t>
      </w:r>
      <w:proofErr w:type="gramEnd"/>
    </w:p>
    <w:p w:rsidR="006828FD" w:rsidRPr="006828FD" w:rsidRDefault="006828FD" w:rsidP="009E11A8">
      <w:pPr>
        <w:pStyle w:val="a3"/>
        <w:tabs>
          <w:tab w:val="left" w:pos="0"/>
        </w:tabs>
        <w:spacing w:after="0"/>
        <w:ind w:left="0"/>
        <w:rPr>
          <w:b/>
          <w:sz w:val="28"/>
          <w:szCs w:val="28"/>
        </w:rPr>
      </w:pPr>
      <w:r w:rsidRPr="006828FD">
        <w:rPr>
          <w:b/>
          <w:sz w:val="28"/>
          <w:szCs w:val="28"/>
        </w:rPr>
        <w:t>Моделирование способом наколки</w:t>
      </w:r>
      <w:r w:rsidR="00063CB0">
        <w:rPr>
          <w:b/>
          <w:sz w:val="28"/>
          <w:szCs w:val="28"/>
        </w:rPr>
        <w:t xml:space="preserve"> (</w:t>
      </w:r>
      <w:r w:rsidR="00063CB0" w:rsidRPr="009E11A8">
        <w:rPr>
          <w:b/>
          <w:sz w:val="28"/>
          <w:szCs w:val="28"/>
        </w:rPr>
        <w:t>характеристика метода макетирования</w:t>
      </w:r>
      <w:r w:rsidR="00063CB0">
        <w:rPr>
          <w:b/>
          <w:sz w:val="28"/>
          <w:szCs w:val="28"/>
        </w:rPr>
        <w:t>)</w:t>
      </w:r>
    </w:p>
    <w:p w:rsidR="006C3850" w:rsidRDefault="006828FD" w:rsidP="006C3850">
      <w:pPr>
        <w:pStyle w:val="a3"/>
        <w:tabs>
          <w:tab w:val="left" w:pos="0"/>
        </w:tabs>
        <w:spacing w:after="0"/>
        <w:ind w:left="0"/>
        <w:rPr>
          <w:sz w:val="28"/>
          <w:szCs w:val="28"/>
        </w:rPr>
      </w:pPr>
      <w:r w:rsidRPr="006828FD">
        <w:rPr>
          <w:sz w:val="28"/>
          <w:szCs w:val="28"/>
        </w:rPr>
        <w:t xml:space="preserve"> Моделирование способом наколки применяют при создании проекта модели и для воплощения его в материале.</w:t>
      </w:r>
    </w:p>
    <w:p w:rsidR="006828FD" w:rsidRPr="006828FD" w:rsidRDefault="006C3850" w:rsidP="006C3850">
      <w:pPr>
        <w:pStyle w:val="a3"/>
        <w:tabs>
          <w:tab w:val="left" w:pos="0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828FD" w:rsidRPr="006828FD">
        <w:rPr>
          <w:sz w:val="28"/>
          <w:szCs w:val="28"/>
        </w:rPr>
        <w:t>Сущность этого способа заключается в том, что модель формируют из бумаги, макетной или конкретной ткани непосредственно на манекене или фигуре человека с помощью булавок. Способ наколки позволяет наглядно и образно воспроизвести задуманную модель: ее объем, форму, соотношение отдельных частей, расположение конструктивных линий, покрой и т.д. В процессе создания проекта модели цель наколки – поиск формы, покроя изделия, исходя из общего замысла художника и свойств материала.</w:t>
      </w:r>
    </w:p>
    <w:p w:rsidR="006828FD" w:rsidRPr="006828FD" w:rsidRDefault="006828FD" w:rsidP="006C3850">
      <w:pPr>
        <w:pStyle w:val="a3"/>
        <w:spacing w:after="0"/>
        <w:ind w:left="0"/>
        <w:rPr>
          <w:sz w:val="28"/>
          <w:szCs w:val="28"/>
        </w:rPr>
      </w:pPr>
      <w:r w:rsidRPr="006828FD">
        <w:rPr>
          <w:sz w:val="28"/>
          <w:szCs w:val="28"/>
        </w:rPr>
        <w:t xml:space="preserve">    Наколка обогащает художника новыми сведениями о пластических свойствах материала, нередко дающих толчок к созданию новой формы. Ткань от целого куска набрасывают на манекен или только на его правую сторону, перепуская на </w:t>
      </w:r>
      <w:proofErr w:type="gramStart"/>
      <w:r w:rsidRPr="006828FD">
        <w:rPr>
          <w:sz w:val="28"/>
          <w:szCs w:val="28"/>
        </w:rPr>
        <w:t>перед</w:t>
      </w:r>
      <w:proofErr w:type="gramEnd"/>
      <w:r w:rsidRPr="006828FD">
        <w:rPr>
          <w:sz w:val="28"/>
          <w:szCs w:val="28"/>
        </w:rPr>
        <w:t xml:space="preserve"> в зависимости от длины изделия и располагая всю оставшуюся ткань сзади манекена. Определяют драпируемость ткани, характер складок при драпировке, которые могут быть мягкие плавные и округлые или острые и торчащие и т.д., </w:t>
      </w:r>
      <w:proofErr w:type="spellStart"/>
      <w:r w:rsidRPr="006828FD">
        <w:rPr>
          <w:sz w:val="28"/>
          <w:szCs w:val="28"/>
        </w:rPr>
        <w:t>сминаемость</w:t>
      </w:r>
      <w:proofErr w:type="spellEnd"/>
      <w:r w:rsidRPr="006828FD">
        <w:rPr>
          <w:sz w:val="28"/>
          <w:szCs w:val="28"/>
        </w:rPr>
        <w:t xml:space="preserve">, упругость, </w:t>
      </w:r>
      <w:proofErr w:type="spellStart"/>
      <w:r w:rsidRPr="006828FD">
        <w:rPr>
          <w:sz w:val="28"/>
          <w:szCs w:val="28"/>
        </w:rPr>
        <w:t>формоустойчивость</w:t>
      </w:r>
      <w:proofErr w:type="spellEnd"/>
      <w:r w:rsidRPr="006828FD">
        <w:rPr>
          <w:sz w:val="28"/>
          <w:szCs w:val="28"/>
        </w:rPr>
        <w:t xml:space="preserve"> ткани. Ткань с манекена снимают и вновь накалывают при другом расположении нити основы к вертикальной линии середины манекена, например под </w:t>
      </w:r>
      <w:proofErr w:type="gramStart"/>
      <w:r w:rsidRPr="006828FD">
        <w:rPr>
          <w:sz w:val="28"/>
          <w:szCs w:val="28"/>
        </w:rPr>
        <w:t>углом</w:t>
      </w:r>
      <w:proofErr w:type="gramEnd"/>
      <w:r w:rsidRPr="006828FD">
        <w:rPr>
          <w:sz w:val="28"/>
          <w:szCs w:val="28"/>
        </w:rPr>
        <w:t xml:space="preserve"> 90</w:t>
      </w:r>
      <w:r w:rsidRPr="006828FD">
        <w:rPr>
          <w:sz w:val="28"/>
          <w:szCs w:val="28"/>
          <w:vertAlign w:val="superscript"/>
        </w:rPr>
        <w:t>о</w:t>
      </w:r>
      <w:r w:rsidRPr="006828FD">
        <w:rPr>
          <w:sz w:val="28"/>
          <w:szCs w:val="28"/>
        </w:rPr>
        <w:t xml:space="preserve"> или 45</w:t>
      </w:r>
      <w:r w:rsidRPr="006828FD">
        <w:rPr>
          <w:sz w:val="28"/>
          <w:szCs w:val="28"/>
          <w:vertAlign w:val="superscript"/>
        </w:rPr>
        <w:t>о</w:t>
      </w:r>
      <w:r w:rsidRPr="006828FD">
        <w:rPr>
          <w:sz w:val="28"/>
          <w:szCs w:val="28"/>
        </w:rPr>
        <w:t xml:space="preserve"> к ней. Ткани с различными пластическими свойствами при наколке ведут себя </w:t>
      </w:r>
      <w:proofErr w:type="gramStart"/>
      <w:r w:rsidRPr="006828FD">
        <w:rPr>
          <w:sz w:val="28"/>
          <w:szCs w:val="28"/>
        </w:rPr>
        <w:t>по разному</w:t>
      </w:r>
      <w:proofErr w:type="gramEnd"/>
      <w:r w:rsidRPr="006828FD">
        <w:rPr>
          <w:sz w:val="28"/>
          <w:szCs w:val="28"/>
        </w:rPr>
        <w:t xml:space="preserve">, создавая разнообразные формы поверхности. Успех модели во многом определяется тем, насколько рационально художник может использовать свойства материала в своей модели. Исходя из этого, определяют возможные варианты формы изделия и, выбрав </w:t>
      </w:r>
      <w:proofErr w:type="gramStart"/>
      <w:r w:rsidRPr="006828FD">
        <w:rPr>
          <w:sz w:val="28"/>
          <w:szCs w:val="28"/>
        </w:rPr>
        <w:t>оптимальный</w:t>
      </w:r>
      <w:proofErr w:type="gramEnd"/>
      <w:r w:rsidRPr="006828FD">
        <w:rPr>
          <w:sz w:val="28"/>
          <w:szCs w:val="28"/>
        </w:rPr>
        <w:t xml:space="preserve"> из них, накалывают ткань на манекене, располагая ее, как указанно выше, или дополнительно сгибая по нити основы, так, чтобы ширина ее равнялась приблизительно ширине полочки и длине рукава.</w:t>
      </w:r>
    </w:p>
    <w:p w:rsidR="006828FD" w:rsidRPr="006828FD" w:rsidRDefault="006828FD" w:rsidP="006C3850">
      <w:pPr>
        <w:pStyle w:val="a3"/>
        <w:spacing w:after="0"/>
        <w:ind w:left="0"/>
        <w:rPr>
          <w:sz w:val="28"/>
          <w:szCs w:val="28"/>
        </w:rPr>
      </w:pPr>
      <w:r w:rsidRPr="006828FD">
        <w:rPr>
          <w:sz w:val="28"/>
          <w:szCs w:val="28"/>
        </w:rPr>
        <w:t xml:space="preserve">  </w:t>
      </w:r>
      <w:r w:rsidR="006C3850">
        <w:rPr>
          <w:sz w:val="28"/>
          <w:szCs w:val="28"/>
        </w:rPr>
        <w:t xml:space="preserve"> </w:t>
      </w:r>
      <w:r w:rsidRPr="006828FD">
        <w:rPr>
          <w:sz w:val="28"/>
          <w:szCs w:val="28"/>
        </w:rPr>
        <w:t xml:space="preserve">Накалывают </w:t>
      </w:r>
      <w:proofErr w:type="gramStart"/>
      <w:r w:rsidRPr="006828FD">
        <w:rPr>
          <w:sz w:val="28"/>
          <w:szCs w:val="28"/>
        </w:rPr>
        <w:t>перед</w:t>
      </w:r>
      <w:proofErr w:type="gramEnd"/>
      <w:r w:rsidRPr="006828FD">
        <w:rPr>
          <w:sz w:val="28"/>
          <w:szCs w:val="28"/>
        </w:rPr>
        <w:t xml:space="preserve"> изделия, располагая булавки посередине переда (на линиях горловины, груди и талии) и в высшей точке груди. При этом нить основы должна быть расположена строго вертикально, а нить утка – горизонтально (если по модели не предусмотрено другого положения). Затем формируют необходимый объем и создают форму изделия, накалывая ткань по горловине, пройме, закалывая верхнюю вытачку и накалывая ткань по линии талии и бедер. Если рукав цельнокроеный, для наколки рукава используют ткань, расположенную в области руки. Для наколки рукава </w:t>
      </w:r>
      <w:proofErr w:type="spellStart"/>
      <w:r w:rsidRPr="006828FD">
        <w:rPr>
          <w:sz w:val="28"/>
          <w:szCs w:val="28"/>
        </w:rPr>
        <w:t>втачного</w:t>
      </w:r>
      <w:proofErr w:type="spellEnd"/>
      <w:r w:rsidRPr="006828FD">
        <w:rPr>
          <w:sz w:val="28"/>
          <w:szCs w:val="28"/>
        </w:rPr>
        <w:t xml:space="preserve"> или реглан используют ткань, которая расположена сзади манекена. Порядок наколки может изменяться и дополняться рядом приемов в зависимости от формы и покроя изделия. Полученную в результате наколки форму зарисовывают, ткань снимают с манекена, удаляя булавки.     Особого внимания на данном этапе создания модели требуют ткани с печатным рисунком, в клетку или полоску. При моделировании из ткани с печатным рисунком надо решить,  в каком направлении следует располагать рисунок, чтобы он был более выразителен и лучше сочетался с формой изделия. Для этого накалывают ткань на манекен, располагая рисунок то в одном, то в другом направлении. При </w:t>
      </w:r>
      <w:proofErr w:type="spellStart"/>
      <w:r w:rsidRPr="006828FD">
        <w:rPr>
          <w:sz w:val="28"/>
          <w:szCs w:val="28"/>
        </w:rPr>
        <w:t>крупнораппортовом</w:t>
      </w:r>
      <w:proofErr w:type="spellEnd"/>
      <w:r w:rsidRPr="006828FD">
        <w:rPr>
          <w:sz w:val="28"/>
          <w:szCs w:val="28"/>
        </w:rPr>
        <w:t xml:space="preserve"> рисунке определяют возможные варианты расположения рисунка на деталях изделия,  что может послужить мотивом для создания определенной формы. </w:t>
      </w:r>
    </w:p>
    <w:p w:rsidR="006828FD" w:rsidRPr="006828FD" w:rsidRDefault="006828FD" w:rsidP="006C3850">
      <w:pPr>
        <w:spacing w:after="0"/>
        <w:rPr>
          <w:sz w:val="28"/>
          <w:szCs w:val="28"/>
        </w:rPr>
      </w:pPr>
      <w:r w:rsidRPr="006828FD">
        <w:rPr>
          <w:sz w:val="28"/>
          <w:szCs w:val="28"/>
        </w:rPr>
        <w:t xml:space="preserve">    При моделировании формы одежды из ткани с рисунком в клетку или полоску определяют возможные варианты расположения полос и клеток. Для этого ткань на манекене накалывают сначала в одном направлении, затем свободные ее конец, переброшенный назад манекена, перегибают в другом направлении и снова накалывают на манекене, перекрывая ткань, наколотую ранее. При этом определяют расположение полос и клеток по краям деталей и серединам, закалывают несколько вариантом складок. Важно решить расположение складок относительно раппорта полос или клетки, цвета полосы. Расстояние между складками, припуск на складку часто устанавливают в соответствии с шириной полосы, клетки. Ритм складок, полос, их комбинации под разными углами могут явиться основой композиции всего изделия.     Когда проект модели создан, наколка служит средством воплощения его в материале. Цель такой наколки – уточнение проекта модели, окончательная отработка формы всех частей и получение выкройки изделия. Наколку выполняют, использую отдельные куски макетной или конкретной ткани, если форма деталей определяется пластическими свойствами материала, например детали с драпировками. Наколка из конкретной ткани увеличивает расход ткани на изделие, затрату времени на изготовление и требует высокого мастерства исполнителя. При выполнении наколки необходимо строго соблюдать направление нитей основы и утка ткани. Накалывание ткани булавками выполняют в строгой последовательности, позволяющей правильно зафиксировать положение основных и уточных нитей, применяя наиболее удобные приемы.</w:t>
      </w:r>
    </w:p>
    <w:p w:rsidR="006828FD" w:rsidRPr="006828FD" w:rsidRDefault="006828FD" w:rsidP="006C3850">
      <w:pPr>
        <w:spacing w:after="0"/>
        <w:ind w:firstLine="708"/>
        <w:rPr>
          <w:sz w:val="28"/>
          <w:szCs w:val="28"/>
        </w:rPr>
      </w:pPr>
      <w:r w:rsidRPr="006828FD">
        <w:rPr>
          <w:sz w:val="28"/>
          <w:szCs w:val="28"/>
        </w:rPr>
        <w:t xml:space="preserve">    Нагляднее всего наколку деталей изделия можно представить на примере выполнения наколки основы лифа, юбки, рукава. Наколка же конкретных моделей является частным случаем наколки основы, с внесением изменений и дополнений, определяемых особенностями моделей.</w:t>
      </w:r>
    </w:p>
    <w:p w:rsidR="006C3850" w:rsidRDefault="006828FD" w:rsidP="006828FD">
      <w:pPr>
        <w:pStyle w:val="a3"/>
        <w:tabs>
          <w:tab w:val="left" w:pos="3090"/>
        </w:tabs>
        <w:ind w:left="1068"/>
        <w:jc w:val="both"/>
        <w:rPr>
          <w:b/>
          <w:sz w:val="28"/>
          <w:szCs w:val="28"/>
        </w:rPr>
      </w:pPr>
      <w:r w:rsidRPr="006828FD">
        <w:rPr>
          <w:b/>
          <w:sz w:val="28"/>
          <w:szCs w:val="28"/>
        </w:rPr>
        <w:t xml:space="preserve"> </w:t>
      </w:r>
    </w:p>
    <w:p w:rsidR="006828FD" w:rsidRPr="006828FD" w:rsidRDefault="006828FD" w:rsidP="006828FD">
      <w:pPr>
        <w:pStyle w:val="a3"/>
        <w:tabs>
          <w:tab w:val="left" w:pos="3090"/>
        </w:tabs>
        <w:ind w:left="1068"/>
        <w:jc w:val="both"/>
        <w:rPr>
          <w:b/>
          <w:sz w:val="28"/>
          <w:szCs w:val="28"/>
        </w:rPr>
      </w:pPr>
      <w:r w:rsidRPr="006828FD">
        <w:rPr>
          <w:b/>
          <w:sz w:val="28"/>
          <w:szCs w:val="28"/>
        </w:rPr>
        <w:t xml:space="preserve"> Наколка лифа.  </w:t>
      </w:r>
    </w:p>
    <w:p w:rsidR="006828FD" w:rsidRPr="006828FD" w:rsidRDefault="006C3850" w:rsidP="006C3850">
      <w:pPr>
        <w:tabs>
          <w:tab w:val="left" w:pos="3090"/>
        </w:tabs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28FD" w:rsidRPr="006828FD">
        <w:rPr>
          <w:sz w:val="28"/>
          <w:szCs w:val="28"/>
        </w:rPr>
        <w:t xml:space="preserve">Длина куска ткани для переда равна измерению длины талии спереди манекена плюс 8см, </w:t>
      </w:r>
      <w:proofErr w:type="gramStart"/>
      <w:r w:rsidR="006828FD" w:rsidRPr="006828FD">
        <w:rPr>
          <w:sz w:val="28"/>
          <w:szCs w:val="28"/>
        </w:rPr>
        <w:t>ширина-измерению</w:t>
      </w:r>
      <w:proofErr w:type="gramEnd"/>
      <w:r w:rsidR="006828FD" w:rsidRPr="006828FD">
        <w:rPr>
          <w:sz w:val="28"/>
          <w:szCs w:val="28"/>
        </w:rPr>
        <w:t xml:space="preserve"> манекена по линии груди от линии середины переда до линии бокового шва плюс 1-2 см на свободное облегание, 2 см на шов и 2 см на ширину полузаноса. Таким же образом выкраивают кусок ткани для спинки.</w:t>
      </w:r>
    </w:p>
    <w:p w:rsidR="006828FD" w:rsidRPr="006828FD" w:rsidRDefault="006828FD" w:rsidP="006C3850">
      <w:pPr>
        <w:tabs>
          <w:tab w:val="left" w:pos="3090"/>
        </w:tabs>
        <w:spacing w:after="0"/>
        <w:ind w:firstLine="708"/>
        <w:jc w:val="both"/>
        <w:rPr>
          <w:sz w:val="28"/>
          <w:szCs w:val="28"/>
        </w:rPr>
      </w:pPr>
      <w:r w:rsidRPr="006828FD">
        <w:rPr>
          <w:sz w:val="28"/>
          <w:szCs w:val="28"/>
        </w:rPr>
        <w:t>Куски ткани выкраивают строго по нитям основы и утка.</w:t>
      </w:r>
    </w:p>
    <w:p w:rsidR="006828FD" w:rsidRPr="006828FD" w:rsidRDefault="006828FD" w:rsidP="006C3850">
      <w:pPr>
        <w:tabs>
          <w:tab w:val="left" w:pos="3090"/>
        </w:tabs>
        <w:ind w:firstLine="708"/>
        <w:jc w:val="both"/>
        <w:rPr>
          <w:sz w:val="28"/>
          <w:szCs w:val="28"/>
        </w:rPr>
      </w:pPr>
      <w:r w:rsidRPr="006828FD">
        <w:rPr>
          <w:sz w:val="28"/>
          <w:szCs w:val="28"/>
        </w:rPr>
        <w:t xml:space="preserve">На куске ткани для переда в направлении нитей основы прокладывают две строчки: посередине переда на расстоянии 2 см от кромки, через высшие точки груди на расстоянии 10см от строчки, проходящей через высшую точку груди. В направлении утка прокладывают две строчки: по линии груди и по линии талии. </w:t>
      </w:r>
    </w:p>
    <w:p w:rsidR="006828FD" w:rsidRPr="006828FD" w:rsidRDefault="006828FD" w:rsidP="006C3850">
      <w:pPr>
        <w:tabs>
          <w:tab w:val="left" w:pos="3090"/>
        </w:tabs>
        <w:spacing w:after="0"/>
        <w:ind w:firstLine="708"/>
        <w:jc w:val="both"/>
        <w:rPr>
          <w:sz w:val="28"/>
          <w:szCs w:val="28"/>
        </w:rPr>
      </w:pPr>
      <w:r w:rsidRPr="006828FD">
        <w:rPr>
          <w:sz w:val="28"/>
          <w:szCs w:val="28"/>
        </w:rPr>
        <w:t xml:space="preserve">На куске ткани для спинки в направлении нити основы прокладывают две строчки: посередине спинки на расстоянии 2 см от кромки и через высшие точки лопатки. В направлении утка строчки прокладывают </w:t>
      </w:r>
      <w:proofErr w:type="gramStart"/>
      <w:r w:rsidRPr="006828FD">
        <w:rPr>
          <w:sz w:val="28"/>
          <w:szCs w:val="28"/>
        </w:rPr>
        <w:t>также, как</w:t>
      </w:r>
      <w:proofErr w:type="gramEnd"/>
      <w:r w:rsidRPr="006828FD">
        <w:rPr>
          <w:sz w:val="28"/>
          <w:szCs w:val="28"/>
        </w:rPr>
        <w:t xml:space="preserve"> и на куске для переда.</w:t>
      </w:r>
    </w:p>
    <w:p w:rsidR="006828FD" w:rsidRPr="006828FD" w:rsidRDefault="006C3850" w:rsidP="006C3850">
      <w:pPr>
        <w:tabs>
          <w:tab w:val="left" w:pos="309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828FD" w:rsidRPr="006828FD">
        <w:rPr>
          <w:sz w:val="28"/>
          <w:szCs w:val="28"/>
        </w:rPr>
        <w:t>Наколку выполняют по правой стороне манек</w:t>
      </w:r>
      <w:r>
        <w:rPr>
          <w:sz w:val="28"/>
          <w:szCs w:val="28"/>
        </w:rPr>
        <w:t xml:space="preserve">ена. Нить основы макетной ткани </w:t>
      </w:r>
      <w:r w:rsidR="006828FD" w:rsidRPr="006828FD">
        <w:rPr>
          <w:sz w:val="28"/>
          <w:szCs w:val="28"/>
        </w:rPr>
        <w:t xml:space="preserve">располагают вертикально, нить </w:t>
      </w:r>
      <w:proofErr w:type="gramStart"/>
      <w:r w:rsidR="006828FD" w:rsidRPr="006828FD">
        <w:rPr>
          <w:sz w:val="28"/>
          <w:szCs w:val="28"/>
        </w:rPr>
        <w:t>утка-горизонтально</w:t>
      </w:r>
      <w:proofErr w:type="gramEnd"/>
      <w:r w:rsidR="006828FD" w:rsidRPr="006828FD">
        <w:rPr>
          <w:sz w:val="28"/>
          <w:szCs w:val="28"/>
        </w:rPr>
        <w:t>.</w:t>
      </w:r>
    </w:p>
    <w:p w:rsidR="006828FD" w:rsidRPr="006828FD" w:rsidRDefault="006828FD" w:rsidP="006C3850">
      <w:pPr>
        <w:pStyle w:val="a3"/>
        <w:tabs>
          <w:tab w:val="left" w:pos="3090"/>
        </w:tabs>
        <w:ind w:left="1068" w:hanging="708"/>
        <w:jc w:val="both"/>
        <w:rPr>
          <w:b/>
          <w:sz w:val="28"/>
          <w:szCs w:val="28"/>
        </w:rPr>
      </w:pPr>
      <w:r w:rsidRPr="006828FD">
        <w:rPr>
          <w:b/>
          <w:sz w:val="28"/>
          <w:szCs w:val="28"/>
        </w:rPr>
        <w:t>Наколка переда.</w:t>
      </w:r>
    </w:p>
    <w:p w:rsidR="006828FD" w:rsidRPr="006828FD" w:rsidRDefault="006C3850" w:rsidP="006C3850">
      <w:pPr>
        <w:tabs>
          <w:tab w:val="left" w:pos="3090"/>
        </w:tabs>
        <w:ind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828FD" w:rsidRPr="006828FD">
        <w:rPr>
          <w:sz w:val="28"/>
          <w:szCs w:val="28"/>
        </w:rPr>
        <w:t>Наколку производят в такой последовательности: 1-я булавка-на линии горловины; 2-я-линия груди; 3-я-на линии талии; 4-</w:t>
      </w:r>
      <w:proofErr w:type="gramStart"/>
      <w:r w:rsidR="006828FD" w:rsidRPr="006828FD">
        <w:rPr>
          <w:sz w:val="28"/>
          <w:szCs w:val="28"/>
        </w:rPr>
        <w:t>я-</w:t>
      </w:r>
      <w:proofErr w:type="gramEnd"/>
      <w:r w:rsidR="006828FD" w:rsidRPr="006828FD">
        <w:rPr>
          <w:sz w:val="28"/>
          <w:szCs w:val="28"/>
        </w:rPr>
        <w:t xml:space="preserve"> в вершине горловины (перед этим ткань по горловине подрезают и надсекают); 5-я-в высшей точке груди; 6-я-на 10см от 5й в сторону проймы, при этом нить основы должна быть расположена строго вертикально; 7-я-в вершине бокового шва, нить утка должна располагаться строго горизонтально, припуск на свободное облегание по линии груди равен 1-1,5 см.</w:t>
      </w:r>
    </w:p>
    <w:p w:rsidR="006828FD" w:rsidRPr="006828FD" w:rsidRDefault="006828FD" w:rsidP="006C3850">
      <w:pPr>
        <w:tabs>
          <w:tab w:val="left" w:pos="3090"/>
        </w:tabs>
        <w:jc w:val="both"/>
        <w:rPr>
          <w:sz w:val="28"/>
          <w:szCs w:val="28"/>
        </w:rPr>
      </w:pPr>
      <w:r w:rsidRPr="006828FD">
        <w:rPr>
          <w:sz w:val="28"/>
          <w:szCs w:val="28"/>
        </w:rPr>
        <w:t xml:space="preserve">Ткань в области проймы надсекают и отводят в сторону плеча. Излишек ткани, образовавшийся в результате наколки, по линии плечевого шва забирают в вытачку, которую располагают на расстоянии 4-5 см от вершины горловины, и направляют к высшей точке груди, заканчивая на 1,5-2 см до нее. Вытачка должна быть такой ширины, чтобы в нее </w:t>
      </w:r>
      <w:proofErr w:type="gramStart"/>
      <w:r w:rsidRPr="006828FD">
        <w:rPr>
          <w:sz w:val="28"/>
          <w:szCs w:val="28"/>
        </w:rPr>
        <w:t>вошел весь излишек ткани в верхней части полочки и не было</w:t>
      </w:r>
      <w:proofErr w:type="gramEnd"/>
      <w:r w:rsidRPr="006828FD">
        <w:rPr>
          <w:sz w:val="28"/>
          <w:szCs w:val="28"/>
        </w:rPr>
        <w:t xml:space="preserve"> слабины по пройме. Вытачку закрепляют тремя булавками (8, 9, 10). Затем закрепляют ткань на линии талии 11-й булавкой касательно проймы, при этом совмещают нить утка ткани с линией талии на манекене, а нить основы-с касательной проймы.</w:t>
      </w:r>
    </w:p>
    <w:p w:rsidR="006828FD" w:rsidRPr="006828FD" w:rsidRDefault="006828FD" w:rsidP="006828FD">
      <w:pPr>
        <w:pStyle w:val="a3"/>
        <w:tabs>
          <w:tab w:val="left" w:pos="3090"/>
        </w:tabs>
        <w:ind w:left="1068"/>
        <w:jc w:val="both"/>
        <w:rPr>
          <w:sz w:val="28"/>
          <w:szCs w:val="28"/>
        </w:rPr>
      </w:pPr>
    </w:p>
    <w:p w:rsidR="006828FD" w:rsidRPr="006828FD" w:rsidRDefault="006828FD" w:rsidP="006828FD">
      <w:pPr>
        <w:tabs>
          <w:tab w:val="left" w:pos="3090"/>
        </w:tabs>
        <w:ind w:left="708"/>
        <w:jc w:val="both"/>
        <w:rPr>
          <w:sz w:val="28"/>
          <w:szCs w:val="28"/>
        </w:rPr>
      </w:pPr>
      <w:r w:rsidRPr="001B4EF4">
        <w:rPr>
          <w:noProof/>
          <w:lang w:eastAsia="ru-RU"/>
        </w:rPr>
        <w:drawing>
          <wp:inline distT="0" distB="0" distL="0" distR="0" wp14:anchorId="5B4CC73B" wp14:editId="2B8407E4">
            <wp:extent cx="5648325" cy="3381375"/>
            <wp:effectExtent l="0" t="0" r="9525" b="9525"/>
            <wp:docPr id="12" name="Рисунок 12" descr="https://konspekta.net/mykonspektsru/baza2/1829396226650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mykonspektsru/baza2/1829396226650.files/image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8FD">
        <w:rPr>
          <w:sz w:val="28"/>
          <w:szCs w:val="28"/>
        </w:rPr>
        <w:t xml:space="preserve">Излишек ткани на линии талии на отрезке между булавками 3 и 11 определяет раствор вытачки. Если раствор вытачки небольшой (до3 см), середину ее располагают по нити основы и направляют к концу верхней вытачки. Если излишек ткани больше 3см, середину вытачки смещают в сторону бокового шва, а, следовательно, и относительно нижнего конца верхней вытачки. Закрепляют вытачку тремя булавками (12, 13. 14) для того, чтобы зафиксировать ее направление. </w:t>
      </w:r>
    </w:p>
    <w:p w:rsidR="00063CB0" w:rsidRDefault="00063CB0" w:rsidP="006828FD">
      <w:pPr>
        <w:pStyle w:val="a3"/>
        <w:tabs>
          <w:tab w:val="left" w:pos="3090"/>
        </w:tabs>
        <w:ind w:left="1068"/>
        <w:jc w:val="both"/>
        <w:rPr>
          <w:b/>
          <w:sz w:val="28"/>
          <w:szCs w:val="28"/>
        </w:rPr>
      </w:pPr>
    </w:p>
    <w:p w:rsidR="006828FD" w:rsidRPr="006828FD" w:rsidRDefault="006828FD" w:rsidP="006828FD">
      <w:pPr>
        <w:pStyle w:val="a3"/>
        <w:tabs>
          <w:tab w:val="left" w:pos="3090"/>
        </w:tabs>
        <w:ind w:left="1068"/>
        <w:jc w:val="both"/>
        <w:rPr>
          <w:b/>
          <w:sz w:val="28"/>
          <w:szCs w:val="28"/>
        </w:rPr>
      </w:pPr>
      <w:r w:rsidRPr="006828FD">
        <w:rPr>
          <w:b/>
          <w:sz w:val="28"/>
          <w:szCs w:val="28"/>
        </w:rPr>
        <w:t xml:space="preserve">Наколка спинки. </w:t>
      </w:r>
    </w:p>
    <w:p w:rsidR="006828FD" w:rsidRPr="006828FD" w:rsidRDefault="006828FD" w:rsidP="006828FD">
      <w:pPr>
        <w:tabs>
          <w:tab w:val="left" w:pos="3090"/>
        </w:tabs>
        <w:ind w:left="708"/>
        <w:jc w:val="both"/>
        <w:rPr>
          <w:sz w:val="28"/>
          <w:szCs w:val="28"/>
        </w:rPr>
      </w:pPr>
      <w:r w:rsidRPr="006828FD">
        <w:rPr>
          <w:sz w:val="28"/>
          <w:szCs w:val="28"/>
        </w:rPr>
        <w:t>Наколка спинки аналогична наколке переда: 1-ю булавку располагают на линии горловины спинки; 2-ю-на линии груди; 3-ю-на линии талии; 4-ю-в вершине горловины; 5-ю-по линии груди касательно проймы.</w:t>
      </w:r>
    </w:p>
    <w:p w:rsidR="006828FD" w:rsidRPr="006828FD" w:rsidRDefault="006828FD" w:rsidP="006828FD">
      <w:pPr>
        <w:tabs>
          <w:tab w:val="left" w:pos="3090"/>
        </w:tabs>
        <w:ind w:left="708"/>
        <w:jc w:val="both"/>
        <w:rPr>
          <w:sz w:val="28"/>
          <w:szCs w:val="28"/>
        </w:rPr>
      </w:pPr>
      <w:r w:rsidRPr="006828FD">
        <w:rPr>
          <w:sz w:val="28"/>
          <w:szCs w:val="28"/>
        </w:rPr>
        <w:t>Затем излишек ткани от проймы отводят в сторону плечевого шва и забирают в вытачку. Вытачку направляют на выступающую точку лопатки и закалывают двумя булавками (6, 7); 8-ю-располагают на линии талии касательно проймы; т.е. нить основы должна проходить по булавкам 5 и 8, а нить утк</w:t>
      </w:r>
      <w:proofErr w:type="gramStart"/>
      <w:r w:rsidRPr="006828FD">
        <w:rPr>
          <w:sz w:val="28"/>
          <w:szCs w:val="28"/>
        </w:rPr>
        <w:t>а-</w:t>
      </w:r>
      <w:proofErr w:type="gramEnd"/>
      <w:r w:rsidRPr="006828FD">
        <w:rPr>
          <w:sz w:val="28"/>
          <w:szCs w:val="28"/>
        </w:rPr>
        <w:t xml:space="preserve"> по булавкам 3 и 8. </w:t>
      </w:r>
    </w:p>
    <w:p w:rsidR="006828FD" w:rsidRPr="006828FD" w:rsidRDefault="006828FD" w:rsidP="006828FD">
      <w:pPr>
        <w:tabs>
          <w:tab w:val="left" w:pos="3090"/>
        </w:tabs>
        <w:ind w:left="708"/>
        <w:jc w:val="both"/>
        <w:rPr>
          <w:sz w:val="28"/>
          <w:szCs w:val="28"/>
        </w:rPr>
      </w:pPr>
      <w:r w:rsidRPr="006828FD">
        <w:rPr>
          <w:sz w:val="28"/>
          <w:szCs w:val="28"/>
        </w:rPr>
        <w:t xml:space="preserve">Излишек ткани на линии талии на отрезке 3-8 определяет раствор вытачки. Середину вытачки располагают по нити основы и направляют к концу верхней вытачки. Вытачку закрепляют тремя булавками (9, 10, 11). Излишек ткани спинки и переда со стороны плечевых и боковых срезов срезают, оставляя припуск на шов, равный 2 см. плечевой и боковой срезы спинки подгибают, накладывают </w:t>
      </w:r>
      <w:proofErr w:type="gramStart"/>
      <w:r w:rsidRPr="006828FD">
        <w:rPr>
          <w:sz w:val="28"/>
          <w:szCs w:val="28"/>
        </w:rPr>
        <w:t>на</w:t>
      </w:r>
      <w:proofErr w:type="gramEnd"/>
      <w:r w:rsidRPr="006828FD">
        <w:rPr>
          <w:sz w:val="28"/>
          <w:szCs w:val="28"/>
        </w:rPr>
        <w:t xml:space="preserve"> перед и закалывают булавками. </w:t>
      </w:r>
    </w:p>
    <w:p w:rsidR="006828FD" w:rsidRPr="006828FD" w:rsidRDefault="006828FD" w:rsidP="006828FD">
      <w:pPr>
        <w:tabs>
          <w:tab w:val="left" w:pos="3090"/>
        </w:tabs>
        <w:ind w:left="708"/>
        <w:jc w:val="both"/>
        <w:rPr>
          <w:sz w:val="28"/>
          <w:szCs w:val="28"/>
        </w:rPr>
      </w:pPr>
      <w:r w:rsidRPr="006828FD">
        <w:rPr>
          <w:sz w:val="28"/>
          <w:szCs w:val="28"/>
        </w:rPr>
        <w:t>По тесьме манекена на наколке переда и спинки намечают линии горловины и проймы лифа. Излишки ткани по пройме и горловине срезают, оставляя припуск на шов, равный 1,5 см.</w:t>
      </w:r>
    </w:p>
    <w:p w:rsidR="006828FD" w:rsidRPr="006828FD" w:rsidRDefault="006828FD" w:rsidP="006828FD">
      <w:pPr>
        <w:tabs>
          <w:tab w:val="left" w:pos="3090"/>
        </w:tabs>
        <w:ind w:left="708"/>
        <w:jc w:val="both"/>
        <w:rPr>
          <w:sz w:val="28"/>
          <w:szCs w:val="28"/>
        </w:rPr>
      </w:pPr>
      <w:r w:rsidRPr="006828FD">
        <w:rPr>
          <w:sz w:val="28"/>
          <w:szCs w:val="28"/>
        </w:rPr>
        <w:t xml:space="preserve">Наколотое изделие снимают с манекена. По линиям бокового и плечевого швов спинки и переда прокладывают нитки, ставят контрольные отметки по линии бокового шва. Прокладывают нитки по вытачкам. Булавки из лифа вынимают, </w:t>
      </w:r>
      <w:proofErr w:type="gramStart"/>
      <w:r w:rsidRPr="006828FD">
        <w:rPr>
          <w:sz w:val="28"/>
          <w:szCs w:val="28"/>
        </w:rPr>
        <w:t>перед</w:t>
      </w:r>
      <w:proofErr w:type="gramEnd"/>
      <w:r w:rsidRPr="006828FD">
        <w:rPr>
          <w:sz w:val="28"/>
          <w:szCs w:val="28"/>
        </w:rPr>
        <w:t xml:space="preserve"> и спинку расправляют на столе, уточняют контуры вытачек, проймы и горловины. Карандашом наносят окончательные контуры всех конструктивных линий, излишки ткани срезают, оставляя припуск на швы по срезам боковому, плечевому и проймы-1,5 см, по горловине 0,7-0,8 см. макет лифа сметывают и примеряют на манекене.</w:t>
      </w:r>
    </w:p>
    <w:p w:rsidR="006828FD" w:rsidRDefault="006828FD" w:rsidP="006828FD">
      <w:pPr>
        <w:pStyle w:val="1"/>
        <w:ind w:left="1068"/>
      </w:pPr>
    </w:p>
    <w:sectPr w:rsidR="006828FD" w:rsidSect="006C385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101B3"/>
    <w:multiLevelType w:val="multilevel"/>
    <w:tmpl w:val="A1361C7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">
    <w:nsid w:val="767007E9"/>
    <w:multiLevelType w:val="multilevel"/>
    <w:tmpl w:val="8FAC244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66"/>
    <w:rsid w:val="00015F19"/>
    <w:rsid w:val="000422AA"/>
    <w:rsid w:val="00063CB0"/>
    <w:rsid w:val="00072097"/>
    <w:rsid w:val="002D4ED3"/>
    <w:rsid w:val="00347541"/>
    <w:rsid w:val="00362311"/>
    <w:rsid w:val="006828FD"/>
    <w:rsid w:val="006C3850"/>
    <w:rsid w:val="00930666"/>
    <w:rsid w:val="00957873"/>
    <w:rsid w:val="00962A7D"/>
    <w:rsid w:val="009E11A8"/>
    <w:rsid w:val="00A33AB0"/>
    <w:rsid w:val="00A668D2"/>
    <w:rsid w:val="00B96D1F"/>
    <w:rsid w:val="00BB634E"/>
    <w:rsid w:val="00BC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A7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62A7D"/>
    <w:pPr>
      <w:ind w:left="720"/>
    </w:pPr>
  </w:style>
  <w:style w:type="character" w:customStyle="1" w:styleId="c34">
    <w:name w:val="c34"/>
    <w:basedOn w:val="a0"/>
    <w:rsid w:val="00962A7D"/>
  </w:style>
  <w:style w:type="character" w:customStyle="1" w:styleId="c2">
    <w:name w:val="c2"/>
    <w:rsid w:val="00962A7D"/>
    <w:rPr>
      <w:rFonts w:ascii="Times New Roman" w:hAnsi="Times New Roman" w:cs="Times New Roman" w:hint="default"/>
    </w:rPr>
  </w:style>
  <w:style w:type="character" w:customStyle="1" w:styleId="c25">
    <w:name w:val="c25"/>
    <w:rsid w:val="00962A7D"/>
    <w:rPr>
      <w:rFonts w:ascii="Times New Roman" w:hAnsi="Times New Roman" w:cs="Times New Roman" w:hint="default"/>
    </w:rPr>
  </w:style>
  <w:style w:type="character" w:customStyle="1" w:styleId="c25c54">
    <w:name w:val="c25 c54"/>
    <w:rsid w:val="00962A7D"/>
    <w:rPr>
      <w:rFonts w:ascii="Times New Roman" w:hAnsi="Times New Roman" w:cs="Times New Roman" w:hint="default"/>
    </w:rPr>
  </w:style>
  <w:style w:type="character" w:customStyle="1" w:styleId="c8c54c76">
    <w:name w:val="c8 c54 c76"/>
    <w:rsid w:val="00962A7D"/>
    <w:rPr>
      <w:rFonts w:ascii="Times New Roman" w:hAnsi="Times New Roman" w:cs="Times New Roman" w:hint="default"/>
    </w:rPr>
  </w:style>
  <w:style w:type="paragraph" w:styleId="a3">
    <w:name w:val="List Paragraph"/>
    <w:basedOn w:val="a"/>
    <w:uiPriority w:val="34"/>
    <w:qFormat/>
    <w:rsid w:val="006828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8F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A7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62A7D"/>
    <w:pPr>
      <w:ind w:left="720"/>
    </w:pPr>
  </w:style>
  <w:style w:type="character" w:customStyle="1" w:styleId="c34">
    <w:name w:val="c34"/>
    <w:basedOn w:val="a0"/>
    <w:rsid w:val="00962A7D"/>
  </w:style>
  <w:style w:type="character" w:customStyle="1" w:styleId="c2">
    <w:name w:val="c2"/>
    <w:rsid w:val="00962A7D"/>
    <w:rPr>
      <w:rFonts w:ascii="Times New Roman" w:hAnsi="Times New Roman" w:cs="Times New Roman" w:hint="default"/>
    </w:rPr>
  </w:style>
  <w:style w:type="character" w:customStyle="1" w:styleId="c25">
    <w:name w:val="c25"/>
    <w:rsid w:val="00962A7D"/>
    <w:rPr>
      <w:rFonts w:ascii="Times New Roman" w:hAnsi="Times New Roman" w:cs="Times New Roman" w:hint="default"/>
    </w:rPr>
  </w:style>
  <w:style w:type="character" w:customStyle="1" w:styleId="c25c54">
    <w:name w:val="c25 c54"/>
    <w:rsid w:val="00962A7D"/>
    <w:rPr>
      <w:rFonts w:ascii="Times New Roman" w:hAnsi="Times New Roman" w:cs="Times New Roman" w:hint="default"/>
    </w:rPr>
  </w:style>
  <w:style w:type="character" w:customStyle="1" w:styleId="c8c54c76">
    <w:name w:val="c8 c54 c76"/>
    <w:rsid w:val="00962A7D"/>
    <w:rPr>
      <w:rFonts w:ascii="Times New Roman" w:hAnsi="Times New Roman" w:cs="Times New Roman" w:hint="default"/>
    </w:rPr>
  </w:style>
  <w:style w:type="paragraph" w:styleId="a3">
    <w:name w:val="List Paragraph"/>
    <w:basedOn w:val="a"/>
    <w:uiPriority w:val="34"/>
    <w:qFormat/>
    <w:rsid w:val="006828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8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1733</Words>
  <Characters>9881</Characters>
  <Application>Microsoft Office Word</Application>
  <DocSecurity>0</DocSecurity>
  <Lines>82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Методическая разработка</vt:lpstr>
      <vt:lpstr>открытый урок</vt:lpstr>
      <vt:lpstr>МДК.01.01. Основы художественного проектирования швейных изделий</vt:lpstr>
      <vt:lpstr>специальности 29.02.04 «Конструирование, моделирование и технология»</vt:lpstr>
    </vt:vector>
  </TitlesOfParts>
  <Company/>
  <LinksUpToDate>false</LinksUpToDate>
  <CharactersWithSpaces>11591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2024-03-18T11:21:00Z</dcterms:created>
  <dcterms:modified xsi:type="dcterms:W3CDTF">2024-03-18T18:44:00Z</dcterms:modified>
</cp:coreProperties>
</file>