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FE" w:rsidRPr="0015671F" w:rsidRDefault="008851FE" w:rsidP="008851FE">
      <w:pPr>
        <w:spacing w:line="360" w:lineRule="auto"/>
        <w:jc w:val="center"/>
        <w:rPr>
          <w:b/>
          <w:bCs/>
          <w:sz w:val="28"/>
          <w:szCs w:val="28"/>
        </w:rPr>
      </w:pPr>
      <w:r w:rsidRPr="0015671F">
        <w:rPr>
          <w:b/>
          <w:bCs/>
          <w:sz w:val="28"/>
          <w:szCs w:val="28"/>
        </w:rPr>
        <w:t xml:space="preserve">Справка </w:t>
      </w:r>
    </w:p>
    <w:p w:rsidR="008A37B1" w:rsidRDefault="00D60672" w:rsidP="004D363F">
      <w:pPr>
        <w:spacing w:line="360" w:lineRule="auto"/>
        <w:jc w:val="center"/>
        <w:rPr>
          <w:b/>
          <w:bCs/>
          <w:sz w:val="27"/>
          <w:szCs w:val="27"/>
        </w:rPr>
      </w:pPr>
      <w:r w:rsidRPr="00D60672">
        <w:rPr>
          <w:b/>
          <w:bCs/>
          <w:sz w:val="27"/>
          <w:szCs w:val="27"/>
        </w:rPr>
        <w:t>о проведении всероссийских проверочных работ для обучающихся</w:t>
      </w:r>
      <w:r w:rsidR="004D363F">
        <w:rPr>
          <w:b/>
          <w:bCs/>
          <w:sz w:val="27"/>
          <w:szCs w:val="27"/>
        </w:rPr>
        <w:t xml:space="preserve"> (</w:t>
      </w:r>
      <w:r w:rsidR="004D363F" w:rsidRPr="004D363F">
        <w:rPr>
          <w:b/>
          <w:bCs/>
          <w:sz w:val="27"/>
          <w:szCs w:val="27"/>
        </w:rPr>
        <w:t>обучающиеся 1 курса и завершившие освоени</w:t>
      </w:r>
      <w:r w:rsidR="004D363F">
        <w:rPr>
          <w:b/>
          <w:bCs/>
          <w:sz w:val="27"/>
          <w:szCs w:val="27"/>
        </w:rPr>
        <w:t xml:space="preserve">е общеобразовательной программы </w:t>
      </w:r>
      <w:r w:rsidR="004D363F" w:rsidRPr="004D363F">
        <w:rPr>
          <w:b/>
          <w:bCs/>
          <w:sz w:val="27"/>
          <w:szCs w:val="27"/>
        </w:rPr>
        <w:t xml:space="preserve">среднего общего образования) </w:t>
      </w:r>
      <w:r w:rsidRPr="00D60672">
        <w:rPr>
          <w:b/>
          <w:bCs/>
          <w:sz w:val="27"/>
          <w:szCs w:val="27"/>
        </w:rPr>
        <w:t>по образовательным программам среднего проф</w:t>
      </w:r>
      <w:r w:rsidR="008A37B1">
        <w:rPr>
          <w:b/>
          <w:bCs/>
          <w:sz w:val="27"/>
          <w:szCs w:val="27"/>
        </w:rPr>
        <w:t xml:space="preserve">ессионального образования </w:t>
      </w:r>
    </w:p>
    <w:p w:rsidR="008851FE" w:rsidRPr="004D363F" w:rsidRDefault="007C78E9" w:rsidP="004D363F">
      <w:pPr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2023/2024</w:t>
      </w:r>
      <w:r w:rsidR="00D60672" w:rsidRPr="00D60672">
        <w:rPr>
          <w:b/>
          <w:bCs/>
          <w:sz w:val="27"/>
          <w:szCs w:val="27"/>
        </w:rPr>
        <w:t xml:space="preserve"> учебном году</w:t>
      </w:r>
    </w:p>
    <w:p w:rsidR="00596FFD" w:rsidRDefault="000B5400" w:rsidP="008851FE">
      <w:pPr>
        <w:spacing w:line="360" w:lineRule="auto"/>
      </w:pPr>
      <w:r w:rsidRPr="0015671F">
        <w:rPr>
          <w:b/>
        </w:rPr>
        <w:t>Вопросы,</w:t>
      </w:r>
      <w:r w:rsidR="008851FE" w:rsidRPr="0015671F">
        <w:rPr>
          <w:b/>
        </w:rPr>
        <w:t xml:space="preserve"> подлежащие мониторингу: </w:t>
      </w:r>
      <w:r w:rsidR="000925A8" w:rsidRPr="000925A8">
        <w:t xml:space="preserve">состояние уровня знаний студентов колледжа по </w:t>
      </w:r>
      <w:r w:rsidR="00596FFD">
        <w:t>следующим предметам:</w:t>
      </w:r>
    </w:p>
    <w:p w:rsidR="00596FFD" w:rsidRDefault="00596FFD" w:rsidP="00596FFD">
      <w:pPr>
        <w:pStyle w:val="a5"/>
        <w:numPr>
          <w:ilvl w:val="0"/>
          <w:numId w:val="8"/>
        </w:numPr>
        <w:spacing w:line="360" w:lineRule="auto"/>
      </w:pPr>
      <w:r>
        <w:t>Математика</w:t>
      </w:r>
    </w:p>
    <w:p w:rsidR="008851FE" w:rsidRPr="000925A8" w:rsidRDefault="00D60672" w:rsidP="00596FFD">
      <w:pPr>
        <w:pStyle w:val="a5"/>
        <w:numPr>
          <w:ilvl w:val="0"/>
          <w:numId w:val="8"/>
        </w:numPr>
        <w:spacing w:line="360" w:lineRule="auto"/>
      </w:pPr>
      <w:r>
        <w:t>Метапредмет</w:t>
      </w:r>
      <w:r w:rsidR="000925A8" w:rsidRPr="000925A8">
        <w:t xml:space="preserve"> </w:t>
      </w:r>
    </w:p>
    <w:p w:rsidR="008851FE" w:rsidRPr="0015671F" w:rsidRDefault="008851FE" w:rsidP="008851FE">
      <w:pPr>
        <w:spacing w:line="360" w:lineRule="auto"/>
        <w:jc w:val="both"/>
        <w:rPr>
          <w:b/>
        </w:rPr>
      </w:pPr>
      <w:r w:rsidRPr="0015671F">
        <w:rPr>
          <w:b/>
        </w:rPr>
        <w:t>Объект мониторинга:</w:t>
      </w:r>
      <w:r>
        <w:rPr>
          <w:b/>
        </w:rPr>
        <w:t xml:space="preserve"> </w:t>
      </w:r>
      <w:r w:rsidR="00C57B3D" w:rsidRPr="00C57B3D">
        <w:rPr>
          <w:color w:val="000000"/>
          <w:shd w:val="clear" w:color="auto" w:fill="FFFFFF"/>
        </w:rPr>
        <w:t xml:space="preserve">целостный образовательный процесс в </w:t>
      </w:r>
      <w:r w:rsidR="00C57B3D">
        <w:rPr>
          <w:color w:val="000000"/>
          <w:shd w:val="clear" w:color="auto" w:fill="FFFFFF"/>
        </w:rPr>
        <w:t>колледже.</w:t>
      </w:r>
    </w:p>
    <w:p w:rsidR="008851FE" w:rsidRPr="0015671F" w:rsidRDefault="008851FE" w:rsidP="008851FE">
      <w:pPr>
        <w:spacing w:line="360" w:lineRule="auto"/>
        <w:jc w:val="both"/>
      </w:pPr>
      <w:r w:rsidRPr="0015671F">
        <w:rPr>
          <w:b/>
        </w:rPr>
        <w:t>Сроки проведения:</w:t>
      </w:r>
      <w:r>
        <w:rPr>
          <w:b/>
        </w:rPr>
        <w:t xml:space="preserve"> </w:t>
      </w:r>
      <w:r w:rsidR="007C78E9">
        <w:t>21.09.2023 – 22.09.2023</w:t>
      </w:r>
    </w:p>
    <w:p w:rsidR="000B3C3B" w:rsidRDefault="008851FE" w:rsidP="008851FE">
      <w:pPr>
        <w:spacing w:line="360" w:lineRule="auto"/>
        <w:jc w:val="both"/>
      </w:pPr>
      <w:r w:rsidRPr="0015671F">
        <w:rPr>
          <w:b/>
        </w:rPr>
        <w:t>Цель проверки:</w:t>
      </w:r>
      <w:r w:rsidR="000B3C3B" w:rsidRPr="000B3C3B">
        <w:t xml:space="preserve"> </w:t>
      </w:r>
    </w:p>
    <w:p w:rsidR="008851FE" w:rsidRPr="000B3C3B" w:rsidRDefault="00C57B3D" w:rsidP="000B3C3B">
      <w:pPr>
        <w:pStyle w:val="a5"/>
        <w:numPr>
          <w:ilvl w:val="0"/>
          <w:numId w:val="6"/>
        </w:numPr>
        <w:spacing w:line="360" w:lineRule="auto"/>
        <w:jc w:val="both"/>
      </w:pPr>
      <w:r>
        <w:t>п</w:t>
      </w:r>
      <w:r w:rsidR="000B3C3B" w:rsidRPr="000B3C3B">
        <w:t>олучение оперативной, точной и объективной информации о состоянии резу</w:t>
      </w:r>
      <w:r w:rsidR="000B3C3B">
        <w:t>льтативности учебного процесса;</w:t>
      </w:r>
    </w:p>
    <w:p w:rsidR="000B3C3B" w:rsidRDefault="00C57B3D" w:rsidP="000B3C3B">
      <w:pPr>
        <w:pStyle w:val="a5"/>
        <w:numPr>
          <w:ilvl w:val="0"/>
          <w:numId w:val="6"/>
        </w:numPr>
        <w:spacing w:line="360" w:lineRule="auto"/>
        <w:jc w:val="both"/>
      </w:pPr>
      <w:r>
        <w:t>в</w:t>
      </w:r>
      <w:r w:rsidR="000B3C3B" w:rsidRPr="000B3C3B">
        <w:t xml:space="preserve">ыявление действительных результатов школьного образования и возможности на этой основе корректировать программу развития </w:t>
      </w:r>
      <w:r>
        <w:t>колледжа;</w:t>
      </w:r>
    </w:p>
    <w:p w:rsidR="00C57B3D" w:rsidRDefault="00C57B3D" w:rsidP="000B3C3B">
      <w:pPr>
        <w:pStyle w:val="a5"/>
        <w:numPr>
          <w:ilvl w:val="0"/>
          <w:numId w:val="6"/>
        </w:numPr>
        <w:spacing w:line="360" w:lineRule="auto"/>
        <w:jc w:val="both"/>
      </w:pPr>
      <w:r>
        <w:t>с</w:t>
      </w:r>
      <w:r w:rsidRPr="00C57B3D">
        <w:t>овершенствование педагогич</w:t>
      </w:r>
      <w:r w:rsidR="00596FFD">
        <w:t>еской и обучающей деятельности к</w:t>
      </w:r>
      <w:r w:rsidRPr="00C57B3D">
        <w:t xml:space="preserve">олледжа; </w:t>
      </w:r>
    </w:p>
    <w:p w:rsidR="00596FFD" w:rsidRDefault="00C57B3D" w:rsidP="00767E85">
      <w:pPr>
        <w:pStyle w:val="a5"/>
        <w:numPr>
          <w:ilvl w:val="0"/>
          <w:numId w:val="6"/>
        </w:numPr>
        <w:spacing w:line="360" w:lineRule="auto"/>
        <w:jc w:val="both"/>
      </w:pPr>
      <w:r w:rsidRPr="00C57B3D">
        <w:t>повышение методического мастерства преподавателей</w:t>
      </w:r>
      <w:r w:rsidR="00596FFD">
        <w:t xml:space="preserve"> колледжа;</w:t>
      </w:r>
    </w:p>
    <w:p w:rsidR="00C57B3D" w:rsidRDefault="00C57B3D" w:rsidP="00767E85">
      <w:pPr>
        <w:pStyle w:val="a5"/>
        <w:numPr>
          <w:ilvl w:val="0"/>
          <w:numId w:val="6"/>
        </w:numPr>
        <w:spacing w:line="360" w:lineRule="auto"/>
        <w:jc w:val="both"/>
      </w:pPr>
      <w:r w:rsidRPr="00C57B3D">
        <w:t>ул</w:t>
      </w:r>
      <w:r w:rsidR="00596FFD">
        <w:t>учшение качества образования в к</w:t>
      </w:r>
      <w:r w:rsidR="004422E1">
        <w:t>олледже;</w:t>
      </w:r>
    </w:p>
    <w:p w:rsidR="004422E1" w:rsidRDefault="004422E1" w:rsidP="004422E1">
      <w:pPr>
        <w:pStyle w:val="a5"/>
        <w:numPr>
          <w:ilvl w:val="0"/>
          <w:numId w:val="6"/>
        </w:numPr>
        <w:spacing w:line="360" w:lineRule="auto"/>
        <w:jc w:val="both"/>
      </w:pPr>
      <w:r>
        <w:t xml:space="preserve">оценить уровень общеобразовательной подготовки обучающихся в соответствии с требованиями ФГОС. Диагностировать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и овладения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777AF2" w:rsidRPr="00777AF2" w:rsidRDefault="00777AF2" w:rsidP="00777AF2">
      <w:pPr>
        <w:spacing w:line="360" w:lineRule="auto"/>
        <w:jc w:val="both"/>
        <w:rPr>
          <w:b/>
        </w:rPr>
      </w:pPr>
      <w:r w:rsidRPr="00777AF2">
        <w:rPr>
          <w:b/>
        </w:rPr>
        <w:t>Достижение планируемых результатов: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t>Уметь строить и читать графики функций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lastRenderedPageBreak/>
        <w:t>Осуществлять практические расчёты по формулам; составлять несложные формулы, выражающие зависимости между величинами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t>Уметь решать уравнения, неравенства и их системы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t>Уметь выполнять действия с геометрическими фигурами, координатами и векторами</w:t>
      </w:r>
    </w:p>
    <w:p w:rsidR="00777AF2" w:rsidRDefault="00777AF2" w:rsidP="00777AF2">
      <w:pPr>
        <w:pStyle w:val="a5"/>
        <w:numPr>
          <w:ilvl w:val="0"/>
          <w:numId w:val="16"/>
        </w:numPr>
        <w:spacing w:line="360" w:lineRule="auto"/>
        <w:jc w:val="both"/>
      </w:pPr>
      <w:r>
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Знать выдающихся деятелей отечественной истории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Знать основные даты, этапы и ключевые события истории России, выдающихся деятелей отечественной истории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Развитие умений анализировать и сопоставлять содержащуюся в различных источниках информацию о событиях и явлениях прошлого и настоящего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Использовать данные исторических и современных источников при ответе на вопросы, решении различных учебных задач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Группировать исторические явления и события по заданному признаку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Знать основные даты, этапы и ключевые события истории России, выдающихся деятелей отечественной истории (Великая Отечественная война)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Развитие умений анализировать и сопоставлять содержащуюся в различных источниках информацию о событиях и явлениях прошлого и настоящего (история культуры)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Знать основные даты, этапы и ключевые события истории России, выдающихся деятелей отечественной истории (история культуры)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Осуществлять поиск социальной информации по заданной теме из фотоизображения;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lastRenderedPageBreak/>
        <w:t>Оценивать поведение людей с точки зрения социальных норм, экономической рациональности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Освоение приёмов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Приобретение теоретических знаний и опыта применения полученных знаний и умений для решения типичных задач в области социальных отношений, адекватных возрасту обучающихся (финансовая грамотность)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Освоение и применение системы знаний о размещении и основных свойствах географических объектов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Освоение и применение системы знаний о размещении и основных свойствах географических объектов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lastRenderedPageBreak/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</w:r>
    </w:p>
    <w:p w:rsidR="002B208C" w:rsidRDefault="002B208C" w:rsidP="002B208C">
      <w:pPr>
        <w:pStyle w:val="a5"/>
        <w:numPr>
          <w:ilvl w:val="0"/>
          <w:numId w:val="16"/>
        </w:numPr>
        <w:spacing w:line="360" w:lineRule="auto"/>
        <w:jc w:val="both"/>
      </w:pPr>
      <w: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Систематизировать разнообразную историческую информацию на основе своих представлений об общих закономерностях исторического процесса (знание исторических деятелей)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Проводить поиск исторической информации в источниках разного типа.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Осуществлять внешнюю и внутреннюю критику источника.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Систематизировать разнообразную историческую информацию на основе своих представлений об общих закономерностях исторического процесса (история культуры).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 (история культуры)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Осуществлять поиск социальной информации, представленной в различных знаковых системах (рисунок)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r>
        <w:lastRenderedPageBreak/>
        <w:t>признаками изученных социальных явлений и обществоведческими терминами и понятиями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Осуществлять поиск социальной информации по заданной теме из диаграммы/таблицы;</w:t>
      </w:r>
    </w:p>
    <w:p w:rsidR="009114F5" w:rsidRDefault="0010544A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Оценивать</w:t>
      </w:r>
      <w:r w:rsidR="009114F5">
        <w:t xml:space="preserve"> поведение людей с точки зрения социальных норм, экономической рациональности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Знание распространенных опасных и чрезвычайных ситуаций природного, техногенного и социального характера.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Знание основных мер защиты (в том числе в области гражданской обороны) и правил поведения в условиях опасных и чрезвычайных ситуаций.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Знание распространенных опасных и чрезвычайных ситуаций природного, техногенного и социального характера.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r>
        <w:t>Знание основных мер защиты (в том числе в области гражданской обороны) и правил поведения в условиях опасных и чрезвычайных ситуаций.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Природно-хозяйственное районирование России. Регионы России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Административно-территориальное устройство России. Столицы и крупные города</w:t>
      </w:r>
    </w:p>
    <w:p w:rsidR="009114F5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Часовые зоны на территории России</w:t>
      </w:r>
    </w:p>
    <w:p w:rsidR="009114F5" w:rsidRPr="000B3C3B" w:rsidRDefault="009114F5" w:rsidP="009114F5">
      <w:pPr>
        <w:pStyle w:val="a5"/>
        <w:numPr>
          <w:ilvl w:val="0"/>
          <w:numId w:val="16"/>
        </w:numPr>
        <w:spacing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 / Население и хозяйство России и мира. Особенности природно-ресурсного потенциала, населения, хозяйства, культуры крупных стран мира</w:t>
      </w:r>
    </w:p>
    <w:p w:rsidR="008851FE" w:rsidRPr="0015671F" w:rsidRDefault="008851FE" w:rsidP="008851FE">
      <w:pPr>
        <w:spacing w:line="360" w:lineRule="auto"/>
      </w:pPr>
      <w:r w:rsidRPr="0015671F">
        <w:rPr>
          <w:b/>
          <w:bCs/>
        </w:rPr>
        <w:t>Методы мониторинга:</w:t>
      </w:r>
      <w:r w:rsidRPr="0015671F">
        <w:t xml:space="preserve"> </w:t>
      </w:r>
      <w:r w:rsidR="000B3C3B">
        <w:t>тестирование.</w:t>
      </w:r>
    </w:p>
    <w:p w:rsidR="008851FE" w:rsidRPr="000B3C3B" w:rsidRDefault="008851FE" w:rsidP="000B3C3B">
      <w:pPr>
        <w:spacing w:line="360" w:lineRule="auto"/>
        <w:jc w:val="both"/>
      </w:pPr>
      <w:r w:rsidRPr="0015671F">
        <w:rPr>
          <w:b/>
        </w:rPr>
        <w:t>Проверку осуществлял</w:t>
      </w:r>
      <w:r>
        <w:rPr>
          <w:b/>
        </w:rPr>
        <w:t>и</w:t>
      </w:r>
      <w:r w:rsidRPr="0015671F">
        <w:rPr>
          <w:b/>
        </w:rPr>
        <w:t>:</w:t>
      </w:r>
      <w:r w:rsidRPr="0015671F">
        <w:t xml:space="preserve"> </w:t>
      </w:r>
      <w:r w:rsidR="000B3C3B">
        <w:t xml:space="preserve">все преподаватели </w:t>
      </w:r>
      <w:r w:rsidR="004D363F">
        <w:t>общеобразовательных дисциплин.</w:t>
      </w:r>
    </w:p>
    <w:p w:rsidR="00DE7C47" w:rsidRPr="00DE7C47" w:rsidRDefault="008851FE" w:rsidP="000B5400">
      <w:pPr>
        <w:spacing w:line="360" w:lineRule="auto"/>
        <w:rPr>
          <w:sz w:val="28"/>
          <w:szCs w:val="28"/>
        </w:rPr>
      </w:pPr>
      <w:r w:rsidRPr="0087170D">
        <w:rPr>
          <w:b/>
          <w:bCs/>
        </w:rPr>
        <w:t xml:space="preserve">Результаты </w:t>
      </w:r>
      <w:r>
        <w:rPr>
          <w:b/>
          <w:bCs/>
        </w:rPr>
        <w:t>мониторинга</w:t>
      </w:r>
      <w:r w:rsidRPr="0087170D">
        <w:rPr>
          <w:b/>
          <w:bCs/>
        </w:rPr>
        <w:t xml:space="preserve"> следующие:</w:t>
      </w:r>
      <w:r>
        <w:rPr>
          <w:sz w:val="28"/>
          <w:szCs w:val="28"/>
        </w:rPr>
        <w:tab/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4"/>
        <w:gridCol w:w="1135"/>
        <w:gridCol w:w="2554"/>
        <w:gridCol w:w="1134"/>
        <w:gridCol w:w="851"/>
        <w:gridCol w:w="708"/>
        <w:gridCol w:w="851"/>
        <w:gridCol w:w="850"/>
        <w:gridCol w:w="851"/>
        <w:gridCol w:w="992"/>
      </w:tblGrid>
      <w:tr w:rsidR="00F95E2A" w:rsidRPr="002F539B" w:rsidTr="00F95E2A">
        <w:trPr>
          <w:cantSplit/>
          <w:trHeight w:val="419"/>
        </w:trPr>
        <w:tc>
          <w:tcPr>
            <w:tcW w:w="11057" w:type="dxa"/>
            <w:gridSpan w:val="11"/>
          </w:tcPr>
          <w:p w:rsidR="00F95E2A" w:rsidRPr="002F539B" w:rsidRDefault="00F95E2A" w:rsidP="00F95E2A">
            <w:pPr>
              <w:jc w:val="center"/>
              <w:rPr>
                <w:b/>
              </w:rPr>
            </w:pPr>
            <w:r w:rsidRPr="002F539B">
              <w:rPr>
                <w:b/>
              </w:rPr>
              <w:t xml:space="preserve">Обучающиеся 1 курса </w:t>
            </w:r>
          </w:p>
        </w:tc>
      </w:tr>
      <w:tr w:rsidR="004547C2" w:rsidRPr="002F539B" w:rsidTr="004547C2">
        <w:trPr>
          <w:cantSplit/>
          <w:trHeight w:val="1274"/>
        </w:trPr>
        <w:tc>
          <w:tcPr>
            <w:tcW w:w="567" w:type="dxa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№</w:t>
            </w: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п/п</w:t>
            </w:r>
          </w:p>
        </w:tc>
        <w:tc>
          <w:tcPr>
            <w:tcW w:w="564" w:type="dxa"/>
            <w:textDirection w:val="btLr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предмет</w:t>
            </w:r>
          </w:p>
          <w:p w:rsidR="004547C2" w:rsidRPr="002F539B" w:rsidRDefault="004547C2" w:rsidP="002853EA">
            <w:pPr>
              <w:jc w:val="center"/>
              <w:rPr>
                <w:iCs/>
              </w:rPr>
            </w:pPr>
          </w:p>
        </w:tc>
        <w:tc>
          <w:tcPr>
            <w:tcW w:w="1135" w:type="dxa"/>
            <w:textDirection w:val="btLr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группа</w:t>
            </w:r>
          </w:p>
        </w:tc>
        <w:tc>
          <w:tcPr>
            <w:tcW w:w="2554" w:type="dxa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Отделение</w:t>
            </w:r>
          </w:p>
        </w:tc>
        <w:tc>
          <w:tcPr>
            <w:tcW w:w="1134" w:type="dxa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Дата</w:t>
            </w:r>
          </w:p>
        </w:tc>
        <w:tc>
          <w:tcPr>
            <w:tcW w:w="851" w:type="dxa"/>
            <w:textDirection w:val="btLr"/>
          </w:tcPr>
          <w:p w:rsidR="004547C2" w:rsidRPr="002F539B" w:rsidRDefault="008C1E07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В</w:t>
            </w:r>
            <w:r w:rsidR="00D346FA" w:rsidRPr="002F539B">
              <w:rPr>
                <w:b/>
              </w:rPr>
              <w:t xml:space="preserve">сего </w:t>
            </w:r>
            <w:r w:rsidR="004547C2" w:rsidRPr="002F539B">
              <w:rPr>
                <w:b/>
              </w:rPr>
              <w:t>уч-ся</w:t>
            </w:r>
          </w:p>
        </w:tc>
        <w:tc>
          <w:tcPr>
            <w:tcW w:w="708" w:type="dxa"/>
            <w:textDirection w:val="btLr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  <w:proofErr w:type="spellStart"/>
            <w:r w:rsidRPr="002F539B">
              <w:rPr>
                <w:b/>
              </w:rPr>
              <w:t>присут</w:t>
            </w:r>
            <w:proofErr w:type="spellEnd"/>
            <w:r w:rsidRPr="002F539B">
              <w:rPr>
                <w:b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4547C2" w:rsidRPr="002F539B" w:rsidRDefault="004547C2" w:rsidP="004547C2">
            <w:pPr>
              <w:ind w:left="113" w:right="113"/>
              <w:jc w:val="center"/>
              <w:rPr>
                <w:b/>
              </w:rPr>
            </w:pPr>
            <w:proofErr w:type="spellStart"/>
            <w:r w:rsidRPr="002F539B">
              <w:rPr>
                <w:b/>
              </w:rPr>
              <w:t>отсуств</w:t>
            </w:r>
            <w:proofErr w:type="spellEnd"/>
            <w:r w:rsidRPr="002F539B">
              <w:rPr>
                <w:b/>
              </w:rPr>
              <w:t>.</w:t>
            </w:r>
          </w:p>
        </w:tc>
        <w:tc>
          <w:tcPr>
            <w:tcW w:w="850" w:type="dxa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 xml:space="preserve">% </w:t>
            </w:r>
            <w:proofErr w:type="spellStart"/>
            <w:r w:rsidRPr="002F539B">
              <w:rPr>
                <w:b/>
              </w:rPr>
              <w:t>усп</w:t>
            </w:r>
            <w:proofErr w:type="spellEnd"/>
            <w:r w:rsidRPr="002F539B">
              <w:rPr>
                <w:b/>
              </w:rPr>
              <w:t>.</w:t>
            </w:r>
          </w:p>
        </w:tc>
        <w:tc>
          <w:tcPr>
            <w:tcW w:w="851" w:type="dxa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 xml:space="preserve">% </w:t>
            </w:r>
            <w:proofErr w:type="spellStart"/>
            <w:r w:rsidRPr="002F539B">
              <w:rPr>
                <w:b/>
              </w:rPr>
              <w:t>кач</w:t>
            </w:r>
            <w:proofErr w:type="spellEnd"/>
            <w:r w:rsidRPr="002F539B">
              <w:rPr>
                <w:b/>
              </w:rPr>
              <w:t>.</w:t>
            </w:r>
          </w:p>
        </w:tc>
        <w:tc>
          <w:tcPr>
            <w:tcW w:w="992" w:type="dxa"/>
          </w:tcPr>
          <w:p w:rsidR="004547C2" w:rsidRPr="002F539B" w:rsidRDefault="004547C2" w:rsidP="002853EA">
            <w:pPr>
              <w:jc w:val="center"/>
              <w:rPr>
                <w:b/>
              </w:rPr>
            </w:pPr>
          </w:p>
          <w:p w:rsidR="004547C2" w:rsidRPr="002F539B" w:rsidRDefault="004547C2" w:rsidP="002853EA">
            <w:pPr>
              <w:jc w:val="center"/>
              <w:rPr>
                <w:b/>
              </w:rPr>
            </w:pPr>
            <w:r w:rsidRPr="002F539B">
              <w:rPr>
                <w:b/>
              </w:rPr>
              <w:t>Ср. бал</w:t>
            </w: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 w:val="restart"/>
            <w:textDirection w:val="btLr"/>
          </w:tcPr>
          <w:p w:rsidR="004547C2" w:rsidRPr="002F539B" w:rsidRDefault="004547C2" w:rsidP="004547C2">
            <w:pPr>
              <w:jc w:val="center"/>
            </w:pPr>
            <w:r w:rsidRPr="002F539B">
              <w:rPr>
                <w:b/>
              </w:rPr>
              <w:t>Математика</w:t>
            </w:r>
          </w:p>
          <w:p w:rsidR="004547C2" w:rsidRPr="002F539B" w:rsidRDefault="004547C2" w:rsidP="00107FDB"/>
          <w:p w:rsidR="004547C2" w:rsidRPr="002F539B" w:rsidRDefault="004547C2" w:rsidP="00107FDB"/>
          <w:p w:rsidR="004547C2" w:rsidRPr="002F539B" w:rsidRDefault="004547C2" w:rsidP="00107FDB"/>
          <w:p w:rsidR="004547C2" w:rsidRPr="002F539B" w:rsidRDefault="004547C2" w:rsidP="00107FDB"/>
          <w:p w:rsidR="004547C2" w:rsidRPr="002F539B" w:rsidRDefault="004547C2" w:rsidP="00107FDB"/>
          <w:p w:rsidR="004547C2" w:rsidRPr="002F539B" w:rsidRDefault="004547C2" w:rsidP="00107FDB">
            <w:r w:rsidRPr="002F539B">
              <w:t>р</w:t>
            </w:r>
          </w:p>
          <w:p w:rsidR="004547C2" w:rsidRPr="002F539B" w:rsidRDefault="004547C2" w:rsidP="00107FDB"/>
          <w:p w:rsidR="004547C2" w:rsidRPr="002F539B" w:rsidRDefault="004547C2" w:rsidP="00107FDB">
            <w:r w:rsidRPr="002F539B">
              <w:rPr>
                <w:b/>
              </w:rPr>
              <w:t xml:space="preserve"> </w:t>
            </w:r>
          </w:p>
          <w:p w:rsidR="004547C2" w:rsidRPr="002F539B" w:rsidRDefault="004547C2" w:rsidP="00024E92">
            <w:pPr>
              <w:ind w:left="113" w:right="113"/>
              <w:jc w:val="center"/>
              <w:rPr>
                <w:b/>
              </w:rPr>
            </w:pPr>
          </w:p>
          <w:p w:rsidR="004547C2" w:rsidRPr="002F539B" w:rsidRDefault="004547C2" w:rsidP="00D4149A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28</w:t>
            </w:r>
            <w:r w:rsidR="004547C2" w:rsidRPr="002F539B">
              <w:t xml:space="preserve"> ИСП</w:t>
            </w:r>
          </w:p>
        </w:tc>
        <w:tc>
          <w:tcPr>
            <w:tcW w:w="2554" w:type="dxa"/>
            <w:vMerge w:val="restart"/>
          </w:tcPr>
          <w:p w:rsidR="004547C2" w:rsidRPr="002F539B" w:rsidRDefault="004547C2" w:rsidP="00BE57A5">
            <w:pPr>
              <w:rPr>
                <w:b/>
              </w:rPr>
            </w:pPr>
            <w:r w:rsidRPr="002F539B">
              <w:rPr>
                <w:b/>
              </w:rPr>
              <w:t>Программирование</w:t>
            </w:r>
          </w:p>
        </w:tc>
        <w:tc>
          <w:tcPr>
            <w:tcW w:w="1134" w:type="dxa"/>
            <w:vMerge w:val="restart"/>
          </w:tcPr>
          <w:p w:rsidR="004547C2" w:rsidRPr="002F539B" w:rsidRDefault="00172227" w:rsidP="00BE57A5">
            <w:pPr>
              <w:rPr>
                <w:b/>
              </w:rPr>
            </w:pPr>
            <w:r>
              <w:rPr>
                <w:b/>
              </w:rPr>
              <w:t>21.09.23</w:t>
            </w:r>
          </w:p>
        </w:tc>
        <w:tc>
          <w:tcPr>
            <w:tcW w:w="851" w:type="dxa"/>
            <w:vMerge w:val="restart"/>
          </w:tcPr>
          <w:p w:rsidR="004547C2" w:rsidRPr="002F539B" w:rsidRDefault="008E79D8" w:rsidP="00BE57A5">
            <w:pPr>
              <w:jc w:val="center"/>
            </w:pPr>
            <w:r>
              <w:t>173</w:t>
            </w:r>
          </w:p>
        </w:tc>
        <w:tc>
          <w:tcPr>
            <w:tcW w:w="708" w:type="dxa"/>
            <w:vMerge w:val="restart"/>
          </w:tcPr>
          <w:p w:rsidR="004547C2" w:rsidRPr="002F539B" w:rsidRDefault="009A235A" w:rsidP="00BE57A5">
            <w:pPr>
              <w:jc w:val="center"/>
            </w:pPr>
            <w:r>
              <w:t>161</w:t>
            </w:r>
          </w:p>
        </w:tc>
        <w:tc>
          <w:tcPr>
            <w:tcW w:w="851" w:type="dxa"/>
            <w:vMerge w:val="restart"/>
          </w:tcPr>
          <w:p w:rsidR="004547C2" w:rsidRPr="002F539B" w:rsidRDefault="009A235A" w:rsidP="004547C2">
            <w:pPr>
              <w:jc w:val="center"/>
            </w:pPr>
            <w:r>
              <w:t>12</w:t>
            </w:r>
          </w:p>
        </w:tc>
        <w:tc>
          <w:tcPr>
            <w:tcW w:w="850" w:type="dxa"/>
            <w:vMerge w:val="restart"/>
          </w:tcPr>
          <w:p w:rsidR="004547C2" w:rsidRPr="002F539B" w:rsidRDefault="00DE7C47" w:rsidP="004547C2">
            <w:pPr>
              <w:jc w:val="center"/>
            </w:pPr>
            <w:r>
              <w:t>80</w:t>
            </w:r>
          </w:p>
        </w:tc>
        <w:tc>
          <w:tcPr>
            <w:tcW w:w="851" w:type="dxa"/>
            <w:vMerge w:val="restart"/>
          </w:tcPr>
          <w:p w:rsidR="004547C2" w:rsidRPr="002F539B" w:rsidRDefault="00DE7C47" w:rsidP="00BE57A5">
            <w:pPr>
              <w:jc w:val="center"/>
            </w:pPr>
            <w:r>
              <w:t>12</w:t>
            </w:r>
          </w:p>
        </w:tc>
        <w:tc>
          <w:tcPr>
            <w:tcW w:w="992" w:type="dxa"/>
            <w:vMerge w:val="restart"/>
          </w:tcPr>
          <w:p w:rsidR="004547C2" w:rsidRPr="002F539B" w:rsidRDefault="00DE7C47" w:rsidP="00BE57A5">
            <w:pPr>
              <w:jc w:val="center"/>
            </w:pPr>
            <w:r>
              <w:t>2</w:t>
            </w:r>
            <w:r w:rsidR="00F86D13">
              <w:t>,9</w:t>
            </w: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4547C2" w:rsidRPr="002F539B" w:rsidRDefault="004547C2" w:rsidP="00D4149A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29</w:t>
            </w:r>
            <w:r w:rsidR="004547C2" w:rsidRPr="002F539B">
              <w:t xml:space="preserve"> ИСП</w:t>
            </w:r>
          </w:p>
        </w:tc>
        <w:tc>
          <w:tcPr>
            <w:tcW w:w="255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708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0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992" w:type="dxa"/>
            <w:vMerge/>
          </w:tcPr>
          <w:p w:rsidR="004547C2" w:rsidRPr="002F539B" w:rsidRDefault="004547C2" w:rsidP="00BE57A5">
            <w:pPr>
              <w:jc w:val="center"/>
            </w:pP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4547C2" w:rsidRPr="002F539B" w:rsidRDefault="004547C2" w:rsidP="00D4149A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30</w:t>
            </w:r>
            <w:r w:rsidR="004547C2" w:rsidRPr="002F539B">
              <w:t xml:space="preserve"> ИСП</w:t>
            </w:r>
          </w:p>
        </w:tc>
        <w:tc>
          <w:tcPr>
            <w:tcW w:w="255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708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0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992" w:type="dxa"/>
            <w:vMerge/>
          </w:tcPr>
          <w:p w:rsidR="004547C2" w:rsidRPr="002F539B" w:rsidRDefault="004547C2" w:rsidP="00BE57A5">
            <w:pPr>
              <w:jc w:val="center"/>
            </w:pP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  <w:vAlign w:val="center"/>
          </w:tcPr>
          <w:p w:rsidR="004547C2" w:rsidRPr="002F539B" w:rsidRDefault="004547C2" w:rsidP="00D4149A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31</w:t>
            </w:r>
            <w:r w:rsidR="004547C2" w:rsidRPr="002F539B">
              <w:t xml:space="preserve"> ИСП</w:t>
            </w:r>
          </w:p>
        </w:tc>
        <w:tc>
          <w:tcPr>
            <w:tcW w:w="255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708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0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992" w:type="dxa"/>
            <w:vMerge/>
          </w:tcPr>
          <w:p w:rsidR="004547C2" w:rsidRPr="002F539B" w:rsidRDefault="004547C2" w:rsidP="00BE57A5">
            <w:pPr>
              <w:jc w:val="center"/>
            </w:pP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4547C2" w:rsidRPr="002F539B" w:rsidRDefault="004547C2" w:rsidP="00D4149A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32</w:t>
            </w:r>
            <w:r w:rsidR="004547C2" w:rsidRPr="002F539B">
              <w:t xml:space="preserve"> ИСП</w:t>
            </w:r>
          </w:p>
        </w:tc>
        <w:tc>
          <w:tcPr>
            <w:tcW w:w="255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708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0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992" w:type="dxa"/>
            <w:vMerge/>
          </w:tcPr>
          <w:p w:rsidR="004547C2" w:rsidRPr="002F539B" w:rsidRDefault="004547C2" w:rsidP="00BE57A5">
            <w:pPr>
              <w:jc w:val="center"/>
            </w:pP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4547C2" w:rsidRPr="002F539B" w:rsidRDefault="004547C2" w:rsidP="00D4149A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10</w:t>
            </w:r>
            <w:r w:rsidR="004547C2" w:rsidRPr="002F539B">
              <w:t xml:space="preserve"> БАС</w:t>
            </w:r>
          </w:p>
        </w:tc>
        <w:tc>
          <w:tcPr>
            <w:tcW w:w="255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708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0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992" w:type="dxa"/>
            <w:vMerge/>
          </w:tcPr>
          <w:p w:rsidR="004547C2" w:rsidRPr="002F539B" w:rsidRDefault="004547C2" w:rsidP="00BE57A5">
            <w:pPr>
              <w:jc w:val="center"/>
            </w:pPr>
          </w:p>
        </w:tc>
      </w:tr>
      <w:tr w:rsidR="004547C2" w:rsidRPr="002F539B" w:rsidTr="004547C2">
        <w:trPr>
          <w:trHeight w:val="202"/>
        </w:trPr>
        <w:tc>
          <w:tcPr>
            <w:tcW w:w="567" w:type="dxa"/>
          </w:tcPr>
          <w:p w:rsidR="004547C2" w:rsidRPr="002F539B" w:rsidRDefault="004547C2" w:rsidP="00450EE0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4547C2" w:rsidRPr="002F539B" w:rsidRDefault="004547C2" w:rsidP="00D4149A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4547C2" w:rsidRPr="002F539B" w:rsidRDefault="007C78E9" w:rsidP="00BE57A5">
            <w:pPr>
              <w:jc w:val="both"/>
            </w:pPr>
            <w:r>
              <w:t>11</w:t>
            </w:r>
            <w:r w:rsidR="004547C2" w:rsidRPr="002F539B">
              <w:t xml:space="preserve"> БАС</w:t>
            </w:r>
          </w:p>
        </w:tc>
        <w:tc>
          <w:tcPr>
            <w:tcW w:w="255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547C2" w:rsidRPr="002F539B" w:rsidRDefault="004547C2" w:rsidP="00BE57A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708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0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851" w:type="dxa"/>
            <w:vMerge/>
          </w:tcPr>
          <w:p w:rsidR="004547C2" w:rsidRPr="002F539B" w:rsidRDefault="004547C2" w:rsidP="00BE57A5">
            <w:pPr>
              <w:jc w:val="center"/>
            </w:pPr>
          </w:p>
        </w:tc>
        <w:tc>
          <w:tcPr>
            <w:tcW w:w="992" w:type="dxa"/>
            <w:vMerge/>
          </w:tcPr>
          <w:p w:rsidR="004547C2" w:rsidRPr="002F539B" w:rsidRDefault="004547C2" w:rsidP="00BE57A5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  <w:textDirection w:val="btLr"/>
            <w:vAlign w:val="bottom"/>
          </w:tcPr>
          <w:p w:rsidR="00264DF7" w:rsidRPr="002F539B" w:rsidRDefault="00264DF7" w:rsidP="00264DF7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1</w:t>
            </w:r>
            <w:r w:rsidR="00264DF7" w:rsidRPr="002F539B">
              <w:t xml:space="preserve"> </w:t>
            </w:r>
            <w:r>
              <w:t>М</w:t>
            </w:r>
            <w:r w:rsidR="00264DF7" w:rsidRPr="002F539B">
              <w:t>ТОР</w:t>
            </w:r>
          </w:p>
        </w:tc>
        <w:tc>
          <w:tcPr>
            <w:tcW w:w="2554" w:type="dxa"/>
            <w:vMerge w:val="restart"/>
          </w:tcPr>
          <w:p w:rsidR="00264DF7" w:rsidRPr="002F539B" w:rsidRDefault="00264DF7" w:rsidP="00264DF7">
            <w:pPr>
              <w:rPr>
                <w:b/>
              </w:rPr>
            </w:pPr>
            <w:r w:rsidRPr="002F539B">
              <w:rPr>
                <w:b/>
              </w:rPr>
              <w:t>Радио-технологическое</w:t>
            </w:r>
          </w:p>
        </w:tc>
        <w:tc>
          <w:tcPr>
            <w:tcW w:w="1134" w:type="dxa"/>
            <w:vMerge w:val="restart"/>
          </w:tcPr>
          <w:p w:rsidR="00264DF7" w:rsidRPr="002F539B" w:rsidRDefault="00172227" w:rsidP="00264DF7">
            <w:pPr>
              <w:rPr>
                <w:b/>
              </w:rPr>
            </w:pPr>
            <w:r>
              <w:rPr>
                <w:b/>
              </w:rPr>
              <w:t>21.09.23</w:t>
            </w:r>
          </w:p>
        </w:tc>
        <w:tc>
          <w:tcPr>
            <w:tcW w:w="851" w:type="dxa"/>
            <w:vMerge w:val="restart"/>
          </w:tcPr>
          <w:p w:rsidR="00264DF7" w:rsidRPr="002F539B" w:rsidRDefault="008E79D8" w:rsidP="00264DF7">
            <w:pPr>
              <w:jc w:val="center"/>
            </w:pPr>
            <w:r>
              <w:t>195</w:t>
            </w:r>
          </w:p>
        </w:tc>
        <w:tc>
          <w:tcPr>
            <w:tcW w:w="708" w:type="dxa"/>
            <w:vMerge w:val="restart"/>
          </w:tcPr>
          <w:p w:rsidR="00264DF7" w:rsidRPr="002F539B" w:rsidRDefault="009A235A" w:rsidP="00264DF7">
            <w:pPr>
              <w:jc w:val="center"/>
            </w:pPr>
            <w:r>
              <w:t>174</w:t>
            </w:r>
          </w:p>
        </w:tc>
        <w:tc>
          <w:tcPr>
            <w:tcW w:w="851" w:type="dxa"/>
            <w:vMerge w:val="restart"/>
          </w:tcPr>
          <w:p w:rsidR="00264DF7" w:rsidRPr="002F539B" w:rsidRDefault="009A235A" w:rsidP="00264DF7">
            <w:pPr>
              <w:jc w:val="center"/>
            </w:pPr>
            <w:r>
              <w:t>21</w:t>
            </w:r>
          </w:p>
        </w:tc>
        <w:tc>
          <w:tcPr>
            <w:tcW w:w="850" w:type="dxa"/>
            <w:vMerge w:val="restart"/>
          </w:tcPr>
          <w:p w:rsidR="00264DF7" w:rsidRPr="002F539B" w:rsidRDefault="00DE7C47" w:rsidP="00DE7C47">
            <w:pPr>
              <w:jc w:val="center"/>
            </w:pPr>
            <w:r>
              <w:t>81</w:t>
            </w:r>
          </w:p>
        </w:tc>
        <w:tc>
          <w:tcPr>
            <w:tcW w:w="851" w:type="dxa"/>
            <w:vMerge w:val="restart"/>
          </w:tcPr>
          <w:p w:rsidR="00264DF7" w:rsidRPr="002F539B" w:rsidRDefault="00475183" w:rsidP="00264DF7">
            <w:pPr>
              <w:jc w:val="center"/>
            </w:pPr>
            <w:r>
              <w:t>18</w:t>
            </w:r>
          </w:p>
        </w:tc>
        <w:tc>
          <w:tcPr>
            <w:tcW w:w="992" w:type="dxa"/>
            <w:vMerge w:val="restart"/>
          </w:tcPr>
          <w:p w:rsidR="00264DF7" w:rsidRPr="002F539B" w:rsidRDefault="00DE7C47" w:rsidP="00264DF7">
            <w:pPr>
              <w:jc w:val="center"/>
            </w:pPr>
            <w:r>
              <w:t>2,9</w:t>
            </w: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2</w:t>
            </w:r>
            <w:r w:rsidR="00264DF7" w:rsidRPr="002F539B">
              <w:t xml:space="preserve"> </w:t>
            </w:r>
            <w:r>
              <w:t>М</w:t>
            </w:r>
            <w:r w:rsidR="00264DF7" w:rsidRPr="002F539B">
              <w:t>ТОР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17</w:t>
            </w:r>
            <w:r w:rsidR="00264DF7" w:rsidRPr="002F539B">
              <w:t xml:space="preserve"> ИКС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18</w:t>
            </w:r>
            <w:r w:rsidR="00264DF7" w:rsidRPr="002F539B">
              <w:t xml:space="preserve"> ИКС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19</w:t>
            </w:r>
            <w:r w:rsidR="00264DF7" w:rsidRPr="002F539B">
              <w:t xml:space="preserve"> ИКС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C567D0" w:rsidRPr="002F539B" w:rsidTr="004547C2">
        <w:trPr>
          <w:trHeight w:val="202"/>
        </w:trPr>
        <w:tc>
          <w:tcPr>
            <w:tcW w:w="567" w:type="dxa"/>
          </w:tcPr>
          <w:p w:rsidR="00C567D0" w:rsidRPr="002F539B" w:rsidRDefault="00C567D0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C567D0" w:rsidRPr="002F539B" w:rsidRDefault="00C567D0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C567D0" w:rsidRDefault="007C78E9" w:rsidP="00264DF7">
            <w:pPr>
              <w:jc w:val="both"/>
            </w:pPr>
            <w:r>
              <w:t>2</w:t>
            </w:r>
            <w:r w:rsidR="00C567D0">
              <w:t xml:space="preserve"> ЭБАС</w:t>
            </w:r>
          </w:p>
        </w:tc>
        <w:tc>
          <w:tcPr>
            <w:tcW w:w="2554" w:type="dxa"/>
            <w:vMerge/>
          </w:tcPr>
          <w:p w:rsidR="00C567D0" w:rsidRPr="002F539B" w:rsidRDefault="00C567D0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C567D0" w:rsidRPr="002F539B" w:rsidRDefault="00C567D0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C567D0" w:rsidRPr="002F539B" w:rsidRDefault="00C567D0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C567D0" w:rsidP="00264DF7">
            <w:pPr>
              <w:jc w:val="both"/>
            </w:pPr>
            <w:r>
              <w:t>1</w:t>
            </w:r>
            <w:r w:rsidR="00264DF7" w:rsidRPr="002F539B">
              <w:t xml:space="preserve"> КМТ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2</w:t>
            </w:r>
            <w:r w:rsidR="00264DF7" w:rsidRPr="002F539B">
              <w:t xml:space="preserve"> КМТ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  <w:textDirection w:val="btLr"/>
            <w:vAlign w:val="bottom"/>
          </w:tcPr>
          <w:p w:rsidR="00264DF7" w:rsidRPr="002F539B" w:rsidRDefault="00264DF7" w:rsidP="00264DF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75</w:t>
            </w:r>
            <w:r w:rsidR="00264DF7" w:rsidRPr="002F539B">
              <w:t xml:space="preserve"> ТЭО</w:t>
            </w:r>
          </w:p>
        </w:tc>
        <w:tc>
          <w:tcPr>
            <w:tcW w:w="2554" w:type="dxa"/>
            <w:vMerge w:val="restart"/>
          </w:tcPr>
          <w:p w:rsidR="00264DF7" w:rsidRPr="002F539B" w:rsidRDefault="00264DF7" w:rsidP="00264DF7">
            <w:pPr>
              <w:rPr>
                <w:b/>
              </w:rPr>
            </w:pPr>
            <w:proofErr w:type="spellStart"/>
            <w:r w:rsidRPr="002F539B">
              <w:rPr>
                <w:b/>
              </w:rPr>
              <w:t>Топливно</w:t>
            </w:r>
            <w:proofErr w:type="spellEnd"/>
            <w:r w:rsidRPr="002F539B">
              <w:rPr>
                <w:b/>
              </w:rPr>
              <w:t xml:space="preserve"> – энергетическое </w:t>
            </w:r>
          </w:p>
        </w:tc>
        <w:tc>
          <w:tcPr>
            <w:tcW w:w="1134" w:type="dxa"/>
            <w:vMerge w:val="restart"/>
          </w:tcPr>
          <w:p w:rsidR="00264DF7" w:rsidRPr="002F539B" w:rsidRDefault="00172227" w:rsidP="00264DF7">
            <w:pPr>
              <w:rPr>
                <w:b/>
              </w:rPr>
            </w:pPr>
            <w:r>
              <w:rPr>
                <w:b/>
              </w:rPr>
              <w:t>21.09.23</w:t>
            </w:r>
          </w:p>
        </w:tc>
        <w:tc>
          <w:tcPr>
            <w:tcW w:w="851" w:type="dxa"/>
            <w:vMerge w:val="restart"/>
          </w:tcPr>
          <w:p w:rsidR="00264DF7" w:rsidRPr="002F539B" w:rsidRDefault="008E79D8" w:rsidP="00264DF7">
            <w:pPr>
              <w:jc w:val="center"/>
            </w:pPr>
            <w:r>
              <w:t>99</w:t>
            </w:r>
          </w:p>
        </w:tc>
        <w:tc>
          <w:tcPr>
            <w:tcW w:w="708" w:type="dxa"/>
            <w:vMerge w:val="restart"/>
          </w:tcPr>
          <w:p w:rsidR="00264DF7" w:rsidRPr="002F539B" w:rsidRDefault="000A4427" w:rsidP="00264DF7">
            <w:pPr>
              <w:jc w:val="center"/>
            </w:pPr>
            <w:r w:rsidRPr="002F539B">
              <w:t>93</w:t>
            </w:r>
          </w:p>
        </w:tc>
        <w:tc>
          <w:tcPr>
            <w:tcW w:w="851" w:type="dxa"/>
            <w:vMerge w:val="restart"/>
          </w:tcPr>
          <w:p w:rsidR="00264DF7" w:rsidRPr="002F539B" w:rsidRDefault="009A235A" w:rsidP="00264DF7">
            <w:pPr>
              <w:jc w:val="center"/>
            </w:pPr>
            <w:r>
              <w:t>6</w:t>
            </w:r>
          </w:p>
        </w:tc>
        <w:tc>
          <w:tcPr>
            <w:tcW w:w="850" w:type="dxa"/>
            <w:vMerge w:val="restart"/>
          </w:tcPr>
          <w:p w:rsidR="00264DF7" w:rsidRPr="002F539B" w:rsidRDefault="00DE7C47" w:rsidP="00095A78">
            <w:pPr>
              <w:jc w:val="center"/>
            </w:pPr>
            <w:r>
              <w:t>68</w:t>
            </w:r>
          </w:p>
        </w:tc>
        <w:tc>
          <w:tcPr>
            <w:tcW w:w="851" w:type="dxa"/>
            <w:vMerge w:val="restart"/>
          </w:tcPr>
          <w:p w:rsidR="00264DF7" w:rsidRPr="002F539B" w:rsidRDefault="00DE7C47" w:rsidP="00264DF7">
            <w:pPr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</w:tcPr>
          <w:p w:rsidR="00264DF7" w:rsidRPr="002F539B" w:rsidRDefault="00DE7C47" w:rsidP="00264DF7">
            <w:pPr>
              <w:jc w:val="center"/>
            </w:pPr>
            <w:r>
              <w:t>2,8</w:t>
            </w: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76</w:t>
            </w:r>
            <w:r w:rsidR="00264DF7" w:rsidRPr="002F539B">
              <w:t xml:space="preserve"> ТЭО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6</w:t>
            </w:r>
            <w:r w:rsidR="00264DF7" w:rsidRPr="002F539B">
              <w:t xml:space="preserve"> ЭСТ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39</w:t>
            </w:r>
            <w:r w:rsidR="00264DF7" w:rsidRPr="002F539B">
              <w:t xml:space="preserve"> БНГС</w:t>
            </w:r>
          </w:p>
        </w:tc>
        <w:tc>
          <w:tcPr>
            <w:tcW w:w="255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264DF7" w:rsidRPr="002F539B" w:rsidRDefault="00264DF7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7C78E9" w:rsidP="00264DF7">
            <w:pPr>
              <w:jc w:val="both"/>
            </w:pPr>
            <w:r>
              <w:t>155</w:t>
            </w:r>
            <w:r w:rsidR="00264DF7" w:rsidRPr="002F539B">
              <w:t xml:space="preserve"> ЭБ</w:t>
            </w:r>
          </w:p>
        </w:tc>
        <w:tc>
          <w:tcPr>
            <w:tcW w:w="2554" w:type="dxa"/>
            <w:vMerge w:val="restart"/>
          </w:tcPr>
          <w:p w:rsidR="00264DF7" w:rsidRPr="002F539B" w:rsidRDefault="00264DF7" w:rsidP="00264DF7">
            <w:pPr>
              <w:rPr>
                <w:b/>
              </w:rPr>
            </w:pPr>
            <w:proofErr w:type="spellStart"/>
            <w:r w:rsidRPr="002F539B">
              <w:rPr>
                <w:b/>
              </w:rPr>
              <w:t>Экономико</w:t>
            </w:r>
            <w:proofErr w:type="spellEnd"/>
            <w:r w:rsidRPr="002F539B">
              <w:rPr>
                <w:b/>
              </w:rPr>
              <w:t xml:space="preserve"> - юридическое</w:t>
            </w:r>
          </w:p>
        </w:tc>
        <w:tc>
          <w:tcPr>
            <w:tcW w:w="1134" w:type="dxa"/>
            <w:vMerge w:val="restart"/>
          </w:tcPr>
          <w:p w:rsidR="00264DF7" w:rsidRPr="002F539B" w:rsidRDefault="00172227" w:rsidP="00264DF7">
            <w:pPr>
              <w:rPr>
                <w:b/>
              </w:rPr>
            </w:pPr>
            <w:r>
              <w:rPr>
                <w:b/>
              </w:rPr>
              <w:t>21.09.23</w:t>
            </w:r>
          </w:p>
        </w:tc>
        <w:tc>
          <w:tcPr>
            <w:tcW w:w="851" w:type="dxa"/>
            <w:vMerge w:val="restart"/>
          </w:tcPr>
          <w:p w:rsidR="00264DF7" w:rsidRPr="002F539B" w:rsidRDefault="008E79D8" w:rsidP="00264DF7">
            <w:pPr>
              <w:jc w:val="center"/>
            </w:pPr>
            <w:r>
              <w:t>72</w:t>
            </w:r>
          </w:p>
        </w:tc>
        <w:tc>
          <w:tcPr>
            <w:tcW w:w="708" w:type="dxa"/>
            <w:vMerge w:val="restart"/>
          </w:tcPr>
          <w:p w:rsidR="00264DF7" w:rsidRPr="002F539B" w:rsidRDefault="009A235A" w:rsidP="00264DF7">
            <w:pPr>
              <w:jc w:val="center"/>
            </w:pPr>
            <w:r>
              <w:t>63</w:t>
            </w:r>
          </w:p>
        </w:tc>
        <w:tc>
          <w:tcPr>
            <w:tcW w:w="851" w:type="dxa"/>
            <w:vMerge w:val="restart"/>
          </w:tcPr>
          <w:p w:rsidR="00264DF7" w:rsidRPr="002F539B" w:rsidRDefault="009A235A" w:rsidP="00264DF7">
            <w:pPr>
              <w:jc w:val="center"/>
            </w:pPr>
            <w:r>
              <w:t>9</w:t>
            </w:r>
          </w:p>
        </w:tc>
        <w:tc>
          <w:tcPr>
            <w:tcW w:w="850" w:type="dxa"/>
            <w:vMerge w:val="restart"/>
          </w:tcPr>
          <w:p w:rsidR="00095A78" w:rsidRPr="002F539B" w:rsidRDefault="00DE7C47" w:rsidP="00095A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  <w:p w:rsidR="00264DF7" w:rsidRPr="002F539B" w:rsidRDefault="00264DF7" w:rsidP="00264DF7">
            <w:pPr>
              <w:jc w:val="center"/>
            </w:pPr>
          </w:p>
        </w:tc>
        <w:tc>
          <w:tcPr>
            <w:tcW w:w="851" w:type="dxa"/>
            <w:vMerge w:val="restart"/>
          </w:tcPr>
          <w:p w:rsidR="00264DF7" w:rsidRPr="002F539B" w:rsidRDefault="00DE7C47" w:rsidP="00264DF7">
            <w:pPr>
              <w:jc w:val="center"/>
            </w:pPr>
            <w:r>
              <w:t>13</w:t>
            </w:r>
          </w:p>
        </w:tc>
        <w:tc>
          <w:tcPr>
            <w:tcW w:w="992" w:type="dxa"/>
            <w:vMerge w:val="restart"/>
          </w:tcPr>
          <w:p w:rsidR="00264DF7" w:rsidRPr="002F539B" w:rsidRDefault="00DE7C47" w:rsidP="00264DF7">
            <w:pPr>
              <w:jc w:val="center"/>
            </w:pPr>
            <w:r>
              <w:t>3,1</w:t>
            </w:r>
          </w:p>
        </w:tc>
      </w:tr>
      <w:tr w:rsidR="007C78E9" w:rsidRPr="002F539B" w:rsidTr="004547C2">
        <w:trPr>
          <w:trHeight w:val="202"/>
        </w:trPr>
        <w:tc>
          <w:tcPr>
            <w:tcW w:w="567" w:type="dxa"/>
          </w:tcPr>
          <w:p w:rsidR="007C78E9" w:rsidRPr="002F539B" w:rsidRDefault="007C78E9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7C78E9" w:rsidRPr="002F539B" w:rsidRDefault="007C78E9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Default="007C78E9" w:rsidP="00264DF7">
            <w:pPr>
              <w:jc w:val="both"/>
            </w:pPr>
            <w:r>
              <w:t>156 ЭБ</w:t>
            </w:r>
          </w:p>
        </w:tc>
        <w:tc>
          <w:tcPr>
            <w:tcW w:w="2554" w:type="dxa"/>
            <w:vMerge/>
          </w:tcPr>
          <w:p w:rsidR="007C78E9" w:rsidRPr="002F539B" w:rsidRDefault="007C78E9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7C78E9" w:rsidRDefault="007C78E9" w:rsidP="00095A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78E9" w:rsidRDefault="007C78E9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7C78E9" w:rsidRDefault="007C78E9" w:rsidP="00264DF7">
            <w:pPr>
              <w:jc w:val="center"/>
            </w:pPr>
          </w:p>
        </w:tc>
      </w:tr>
      <w:tr w:rsidR="00C567D0" w:rsidRPr="002F539B" w:rsidTr="004547C2">
        <w:trPr>
          <w:trHeight w:val="202"/>
        </w:trPr>
        <w:tc>
          <w:tcPr>
            <w:tcW w:w="567" w:type="dxa"/>
          </w:tcPr>
          <w:p w:rsidR="00C567D0" w:rsidRPr="002F539B" w:rsidRDefault="00C567D0" w:rsidP="00264DF7">
            <w:pPr>
              <w:pStyle w:val="a5"/>
              <w:numPr>
                <w:ilvl w:val="0"/>
                <w:numId w:val="9"/>
              </w:numPr>
              <w:tabs>
                <w:tab w:val="left" w:pos="351"/>
              </w:tabs>
              <w:ind w:hanging="752"/>
              <w:rPr>
                <w:b/>
              </w:rPr>
            </w:pPr>
          </w:p>
        </w:tc>
        <w:tc>
          <w:tcPr>
            <w:tcW w:w="564" w:type="dxa"/>
            <w:vMerge/>
          </w:tcPr>
          <w:p w:rsidR="00C567D0" w:rsidRPr="002F539B" w:rsidRDefault="00C567D0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C567D0" w:rsidRDefault="007C78E9" w:rsidP="00264DF7">
            <w:pPr>
              <w:jc w:val="both"/>
            </w:pPr>
            <w:r>
              <w:t>1 ОДЛ</w:t>
            </w:r>
          </w:p>
        </w:tc>
        <w:tc>
          <w:tcPr>
            <w:tcW w:w="2554" w:type="dxa"/>
            <w:vMerge/>
          </w:tcPr>
          <w:p w:rsidR="00C567D0" w:rsidRPr="002F539B" w:rsidRDefault="00C567D0" w:rsidP="00264DF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C567D0" w:rsidRPr="002F539B" w:rsidRDefault="00C567D0" w:rsidP="00264DF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708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851" w:type="dxa"/>
            <w:vMerge/>
          </w:tcPr>
          <w:p w:rsidR="00C567D0" w:rsidRPr="002F539B" w:rsidRDefault="00C567D0" w:rsidP="00264DF7">
            <w:pPr>
              <w:jc w:val="center"/>
            </w:pPr>
          </w:p>
        </w:tc>
        <w:tc>
          <w:tcPr>
            <w:tcW w:w="850" w:type="dxa"/>
            <w:vMerge/>
          </w:tcPr>
          <w:p w:rsidR="00C567D0" w:rsidRDefault="00C567D0" w:rsidP="00095A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567D0" w:rsidRDefault="00C567D0" w:rsidP="00264DF7">
            <w:pPr>
              <w:jc w:val="center"/>
            </w:pPr>
          </w:p>
        </w:tc>
        <w:tc>
          <w:tcPr>
            <w:tcW w:w="992" w:type="dxa"/>
            <w:vMerge/>
          </w:tcPr>
          <w:p w:rsidR="00C567D0" w:rsidRDefault="00C567D0" w:rsidP="00264DF7">
            <w:pPr>
              <w:jc w:val="center"/>
            </w:pPr>
          </w:p>
        </w:tc>
      </w:tr>
      <w:tr w:rsidR="00264DF7" w:rsidRPr="002F539B" w:rsidTr="004547C2">
        <w:trPr>
          <w:trHeight w:val="202"/>
        </w:trPr>
        <w:tc>
          <w:tcPr>
            <w:tcW w:w="567" w:type="dxa"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564" w:type="dxa"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1135" w:type="dxa"/>
          </w:tcPr>
          <w:p w:rsidR="00264DF7" w:rsidRPr="002F539B" w:rsidRDefault="00264DF7" w:rsidP="00264DF7">
            <w:pPr>
              <w:jc w:val="center"/>
            </w:pPr>
          </w:p>
        </w:tc>
        <w:tc>
          <w:tcPr>
            <w:tcW w:w="2554" w:type="dxa"/>
          </w:tcPr>
          <w:p w:rsidR="00264DF7" w:rsidRPr="002F539B" w:rsidRDefault="00264DF7" w:rsidP="00264DF7">
            <w:pPr>
              <w:rPr>
                <w:b/>
              </w:rPr>
            </w:pPr>
            <w:r w:rsidRPr="002F539B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264DF7" w:rsidRPr="002F539B" w:rsidRDefault="00264DF7" w:rsidP="00264DF7">
            <w:pPr>
              <w:rPr>
                <w:b/>
              </w:rPr>
            </w:pPr>
          </w:p>
        </w:tc>
        <w:tc>
          <w:tcPr>
            <w:tcW w:w="851" w:type="dxa"/>
          </w:tcPr>
          <w:p w:rsidR="00264DF7" w:rsidRPr="002F539B" w:rsidRDefault="001F3E13" w:rsidP="00264DF7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708" w:type="dxa"/>
          </w:tcPr>
          <w:p w:rsidR="00264DF7" w:rsidRPr="002F539B" w:rsidRDefault="009A235A" w:rsidP="00264DF7">
            <w:pPr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851" w:type="dxa"/>
          </w:tcPr>
          <w:p w:rsidR="00264DF7" w:rsidRPr="002F539B" w:rsidRDefault="009A235A" w:rsidP="00F95E2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0" w:type="dxa"/>
          </w:tcPr>
          <w:p w:rsidR="00264DF7" w:rsidRPr="002F539B" w:rsidRDefault="000D1DCC" w:rsidP="003607ED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1" w:type="dxa"/>
          </w:tcPr>
          <w:p w:rsidR="00264DF7" w:rsidRPr="002F539B" w:rsidRDefault="000D1DCC" w:rsidP="003607E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264DF7" w:rsidRPr="002F539B" w:rsidRDefault="000D1DCC" w:rsidP="00264DF7">
            <w:pPr>
              <w:jc w:val="center"/>
              <w:rPr>
                <w:b/>
              </w:rPr>
            </w:pPr>
            <w:r>
              <w:rPr>
                <w:b/>
              </w:rPr>
              <w:t>2,93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 xml:space="preserve">1. </w:t>
            </w:r>
          </w:p>
        </w:tc>
        <w:tc>
          <w:tcPr>
            <w:tcW w:w="564" w:type="dxa"/>
            <w:vMerge w:val="restart"/>
            <w:textDirection w:val="btLr"/>
          </w:tcPr>
          <w:p w:rsidR="007C78E9" w:rsidRPr="002F539B" w:rsidRDefault="007C78E9" w:rsidP="007C78E9">
            <w:pPr>
              <w:jc w:val="center"/>
            </w:pPr>
            <w:proofErr w:type="spellStart"/>
            <w:r w:rsidRPr="002F539B">
              <w:t>метапредмет</w:t>
            </w:r>
            <w:proofErr w:type="spellEnd"/>
          </w:p>
          <w:p w:rsidR="007C78E9" w:rsidRPr="002F539B" w:rsidRDefault="007C78E9" w:rsidP="007C78E9"/>
          <w:p w:rsidR="007C78E9" w:rsidRPr="002F539B" w:rsidRDefault="007C78E9" w:rsidP="007C78E9"/>
          <w:p w:rsidR="007C78E9" w:rsidRPr="002F539B" w:rsidRDefault="007C78E9" w:rsidP="007C78E9"/>
          <w:p w:rsidR="007C78E9" w:rsidRPr="002F539B" w:rsidRDefault="007C78E9" w:rsidP="007C78E9">
            <w:r w:rsidRPr="002F539B">
              <w:t>р</w:t>
            </w:r>
          </w:p>
          <w:p w:rsidR="007C78E9" w:rsidRPr="002F539B" w:rsidRDefault="007C78E9" w:rsidP="007C78E9"/>
          <w:p w:rsidR="007C78E9" w:rsidRPr="002F539B" w:rsidRDefault="007C78E9" w:rsidP="007C78E9">
            <w:r w:rsidRPr="002F539B">
              <w:rPr>
                <w:b/>
              </w:rPr>
              <w:t xml:space="preserve"> </w:t>
            </w:r>
          </w:p>
          <w:p w:rsidR="007C78E9" w:rsidRPr="002F539B" w:rsidRDefault="007C78E9" w:rsidP="007C78E9">
            <w:pPr>
              <w:ind w:left="113" w:right="113"/>
              <w:jc w:val="center"/>
              <w:rPr>
                <w:b/>
              </w:rPr>
            </w:pPr>
          </w:p>
          <w:p w:rsidR="007C78E9" w:rsidRPr="002F539B" w:rsidRDefault="007C78E9" w:rsidP="007C78E9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28</w:t>
            </w:r>
            <w:r w:rsidRPr="002F539B">
              <w:t xml:space="preserve"> ИСП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</w:rPr>
            </w:pPr>
            <w:r w:rsidRPr="002F539B">
              <w:rPr>
                <w:b/>
              </w:rPr>
              <w:t>Программирование</w:t>
            </w:r>
          </w:p>
          <w:p w:rsidR="00B817C6" w:rsidRPr="002F539B" w:rsidRDefault="00B817C6" w:rsidP="007C78E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</w:rPr>
            </w:pPr>
            <w:r>
              <w:rPr>
                <w:b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8E79D8" w:rsidP="007C78E9">
            <w:pPr>
              <w:jc w:val="center"/>
            </w:pPr>
            <w:r>
              <w:t>173</w:t>
            </w:r>
          </w:p>
        </w:tc>
        <w:tc>
          <w:tcPr>
            <w:tcW w:w="708" w:type="dxa"/>
            <w:vMerge w:val="restart"/>
          </w:tcPr>
          <w:p w:rsidR="007C78E9" w:rsidRPr="002F539B" w:rsidRDefault="00030315" w:rsidP="007C78E9">
            <w:pPr>
              <w:jc w:val="center"/>
            </w:pPr>
            <w:r>
              <w:t>159</w:t>
            </w:r>
          </w:p>
        </w:tc>
        <w:tc>
          <w:tcPr>
            <w:tcW w:w="851" w:type="dxa"/>
            <w:vMerge w:val="restart"/>
          </w:tcPr>
          <w:p w:rsidR="007C78E9" w:rsidRPr="002F539B" w:rsidRDefault="00030315" w:rsidP="007C78E9">
            <w:pPr>
              <w:jc w:val="center"/>
            </w:pPr>
            <w:r>
              <w:t>14</w:t>
            </w:r>
          </w:p>
        </w:tc>
        <w:tc>
          <w:tcPr>
            <w:tcW w:w="850" w:type="dxa"/>
            <w:vMerge w:val="restart"/>
          </w:tcPr>
          <w:p w:rsidR="007C78E9" w:rsidRPr="002F539B" w:rsidRDefault="00B817C6" w:rsidP="007C7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  <w:p w:rsidR="007C78E9" w:rsidRPr="002F539B" w:rsidRDefault="007C78E9" w:rsidP="007C78E9">
            <w:pPr>
              <w:jc w:val="center"/>
            </w:pPr>
            <w:r w:rsidRPr="002F539B">
              <w:tab/>
            </w:r>
            <w:r w:rsidRPr="002F539B">
              <w:tab/>
            </w:r>
          </w:p>
        </w:tc>
        <w:tc>
          <w:tcPr>
            <w:tcW w:w="851" w:type="dxa"/>
            <w:vMerge w:val="restart"/>
          </w:tcPr>
          <w:p w:rsidR="007C78E9" w:rsidRPr="002F539B" w:rsidRDefault="00B817C6" w:rsidP="007C78E9">
            <w:pPr>
              <w:jc w:val="center"/>
            </w:pPr>
            <w:r>
              <w:t>14</w:t>
            </w:r>
          </w:p>
        </w:tc>
        <w:tc>
          <w:tcPr>
            <w:tcW w:w="992" w:type="dxa"/>
            <w:vMerge w:val="restart"/>
          </w:tcPr>
          <w:p w:rsidR="007C78E9" w:rsidRPr="002F539B" w:rsidRDefault="00B817C6" w:rsidP="007C78E9">
            <w:pPr>
              <w:jc w:val="center"/>
            </w:pPr>
            <w:r>
              <w:t>2,9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2.</w:t>
            </w:r>
          </w:p>
        </w:tc>
        <w:tc>
          <w:tcPr>
            <w:tcW w:w="564" w:type="dxa"/>
            <w:vMerge/>
            <w:vAlign w:val="center"/>
          </w:tcPr>
          <w:p w:rsidR="007C78E9" w:rsidRPr="002F539B" w:rsidRDefault="007C78E9" w:rsidP="007C78E9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29</w:t>
            </w:r>
            <w:r w:rsidRPr="002F539B">
              <w:t xml:space="preserve">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3.</w:t>
            </w:r>
          </w:p>
        </w:tc>
        <w:tc>
          <w:tcPr>
            <w:tcW w:w="564" w:type="dxa"/>
            <w:vMerge/>
            <w:vAlign w:val="center"/>
          </w:tcPr>
          <w:p w:rsidR="007C78E9" w:rsidRPr="002F539B" w:rsidRDefault="007C78E9" w:rsidP="007C78E9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30</w:t>
            </w:r>
            <w:r w:rsidRPr="002F539B">
              <w:t xml:space="preserve">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 xml:space="preserve">4. </w:t>
            </w:r>
          </w:p>
        </w:tc>
        <w:tc>
          <w:tcPr>
            <w:tcW w:w="564" w:type="dxa"/>
            <w:vMerge/>
            <w:vAlign w:val="center"/>
          </w:tcPr>
          <w:p w:rsidR="007C78E9" w:rsidRPr="002F539B" w:rsidRDefault="007C78E9" w:rsidP="007C78E9">
            <w:pPr>
              <w:ind w:left="113" w:right="113"/>
              <w:jc w:val="right"/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31</w:t>
            </w:r>
            <w:r w:rsidRPr="002F539B">
              <w:t xml:space="preserve">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5.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32</w:t>
            </w:r>
            <w:r w:rsidRPr="002F539B">
              <w:t xml:space="preserve">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6.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10</w:t>
            </w:r>
            <w:r w:rsidRPr="002F539B">
              <w:t xml:space="preserve"> БАС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7.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11</w:t>
            </w:r>
            <w:r w:rsidRPr="002F539B">
              <w:t xml:space="preserve"> БАС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8.</w:t>
            </w:r>
          </w:p>
        </w:tc>
        <w:tc>
          <w:tcPr>
            <w:tcW w:w="564" w:type="dxa"/>
            <w:vMerge/>
            <w:textDirection w:val="btLr"/>
            <w:vAlign w:val="bottom"/>
          </w:tcPr>
          <w:p w:rsidR="007C78E9" w:rsidRPr="002F539B" w:rsidRDefault="007C78E9" w:rsidP="007C78E9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</w:t>
            </w:r>
            <w:r w:rsidRPr="002F539B">
              <w:t xml:space="preserve"> </w:t>
            </w:r>
            <w:r>
              <w:t>М</w:t>
            </w:r>
            <w:r w:rsidRPr="002F539B">
              <w:t>ТОР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</w:rPr>
            </w:pPr>
            <w:r w:rsidRPr="002F539B">
              <w:rPr>
                <w:b/>
              </w:rPr>
              <w:t>Радио-технологическое</w:t>
            </w:r>
          </w:p>
          <w:p w:rsidR="00063A67" w:rsidRPr="002F539B" w:rsidRDefault="00063A67" w:rsidP="007C78E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</w:rPr>
            </w:pPr>
            <w:r>
              <w:rPr>
                <w:b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8E79D8" w:rsidP="007C78E9">
            <w:pPr>
              <w:jc w:val="center"/>
            </w:pPr>
            <w:r>
              <w:t>195</w:t>
            </w:r>
          </w:p>
        </w:tc>
        <w:tc>
          <w:tcPr>
            <w:tcW w:w="708" w:type="dxa"/>
            <w:vMerge w:val="restart"/>
          </w:tcPr>
          <w:p w:rsidR="007C78E9" w:rsidRPr="002F539B" w:rsidRDefault="00D15962" w:rsidP="007C78E9">
            <w:pPr>
              <w:jc w:val="center"/>
            </w:pPr>
            <w:r>
              <w:t>167</w:t>
            </w:r>
          </w:p>
        </w:tc>
        <w:tc>
          <w:tcPr>
            <w:tcW w:w="851" w:type="dxa"/>
            <w:vMerge w:val="restart"/>
          </w:tcPr>
          <w:p w:rsidR="007C78E9" w:rsidRPr="002F539B" w:rsidRDefault="00D15962" w:rsidP="007C78E9">
            <w:pPr>
              <w:jc w:val="center"/>
            </w:pPr>
            <w:r>
              <w:t>28</w:t>
            </w:r>
          </w:p>
        </w:tc>
        <w:tc>
          <w:tcPr>
            <w:tcW w:w="850" w:type="dxa"/>
            <w:vMerge w:val="restart"/>
          </w:tcPr>
          <w:p w:rsidR="007C78E9" w:rsidRPr="002F539B" w:rsidRDefault="00063A67" w:rsidP="007C7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 w:val="restart"/>
          </w:tcPr>
          <w:p w:rsidR="007C78E9" w:rsidRPr="002F539B" w:rsidRDefault="00063A67" w:rsidP="007C78E9">
            <w:pPr>
              <w:jc w:val="center"/>
            </w:pPr>
            <w:r>
              <w:t>9</w:t>
            </w:r>
          </w:p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 w:val="restart"/>
          </w:tcPr>
          <w:p w:rsidR="007C78E9" w:rsidRPr="002F539B" w:rsidRDefault="00063A67" w:rsidP="007C78E9">
            <w:pPr>
              <w:jc w:val="center"/>
            </w:pPr>
            <w:r>
              <w:t>2,7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9.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</w:t>
            </w:r>
            <w:r w:rsidRPr="002F539B">
              <w:t xml:space="preserve"> </w:t>
            </w:r>
            <w:r>
              <w:t>М</w:t>
            </w:r>
            <w:r w:rsidRPr="002F539B">
              <w:t>ТОР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10.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17</w:t>
            </w:r>
            <w:r w:rsidRPr="002F539B">
              <w:t xml:space="preserve"> ИКС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11.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18</w:t>
            </w:r>
            <w:r w:rsidRPr="002F539B">
              <w:t xml:space="preserve"> ИКС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12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19</w:t>
            </w:r>
            <w:r w:rsidRPr="002F539B">
              <w:t xml:space="preserve"> ИКС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 w:rsidRPr="002F539B">
              <w:rPr>
                <w:b/>
              </w:rPr>
              <w:t>13.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Default="007C78E9" w:rsidP="007C78E9">
            <w:pPr>
              <w:jc w:val="both"/>
            </w:pPr>
            <w:r>
              <w:t>2 ЭБАС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</w:t>
            </w:r>
            <w:r w:rsidRPr="002F539B">
              <w:t xml:space="preserve"> КМТ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15</w:t>
            </w:r>
            <w:r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</w:t>
            </w:r>
            <w:r w:rsidRPr="002F539B">
              <w:t xml:space="preserve"> КМТ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16</w:t>
            </w:r>
            <w:r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  <w:textDirection w:val="btLr"/>
            <w:vAlign w:val="bottom"/>
          </w:tcPr>
          <w:p w:rsidR="007C78E9" w:rsidRPr="002F539B" w:rsidRDefault="007C78E9" w:rsidP="007C78E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75</w:t>
            </w:r>
            <w:r w:rsidRPr="002F539B">
              <w:t xml:space="preserve"> ТЭО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</w:rPr>
            </w:pPr>
            <w:proofErr w:type="spellStart"/>
            <w:r w:rsidRPr="002F539B">
              <w:rPr>
                <w:b/>
              </w:rPr>
              <w:t>Топливно</w:t>
            </w:r>
            <w:proofErr w:type="spellEnd"/>
            <w:r w:rsidRPr="002F539B">
              <w:rPr>
                <w:b/>
              </w:rPr>
              <w:t xml:space="preserve"> – энергетическое </w:t>
            </w:r>
          </w:p>
          <w:p w:rsidR="00A6623E" w:rsidRPr="002F539B" w:rsidRDefault="00A6623E" w:rsidP="007C78E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</w:rPr>
            </w:pPr>
            <w:r>
              <w:rPr>
                <w:b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8E79D8" w:rsidP="007C78E9">
            <w:pPr>
              <w:jc w:val="center"/>
            </w:pPr>
            <w:r>
              <w:t>99</w:t>
            </w:r>
          </w:p>
        </w:tc>
        <w:tc>
          <w:tcPr>
            <w:tcW w:w="708" w:type="dxa"/>
            <w:vMerge w:val="restart"/>
          </w:tcPr>
          <w:p w:rsidR="007C78E9" w:rsidRPr="002F539B" w:rsidRDefault="00030315" w:rsidP="007C78E9">
            <w:pPr>
              <w:jc w:val="center"/>
            </w:pPr>
            <w:r>
              <w:t>71</w:t>
            </w:r>
          </w:p>
        </w:tc>
        <w:tc>
          <w:tcPr>
            <w:tcW w:w="851" w:type="dxa"/>
            <w:vMerge w:val="restart"/>
          </w:tcPr>
          <w:p w:rsidR="007C78E9" w:rsidRPr="002F539B" w:rsidRDefault="00030315" w:rsidP="007C78E9">
            <w:pPr>
              <w:jc w:val="center"/>
            </w:pPr>
            <w:r>
              <w:t>28</w:t>
            </w:r>
          </w:p>
        </w:tc>
        <w:tc>
          <w:tcPr>
            <w:tcW w:w="850" w:type="dxa"/>
            <w:vMerge w:val="restart"/>
          </w:tcPr>
          <w:p w:rsidR="007C78E9" w:rsidRPr="002F539B" w:rsidRDefault="00A6623E" w:rsidP="007C7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  <w:p w:rsidR="007C78E9" w:rsidRPr="002F539B" w:rsidRDefault="007C78E9" w:rsidP="007C78E9">
            <w:pPr>
              <w:jc w:val="center"/>
            </w:pPr>
          </w:p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 w:val="restart"/>
          </w:tcPr>
          <w:p w:rsidR="007C78E9" w:rsidRPr="002F539B" w:rsidRDefault="00A6623E" w:rsidP="007C78E9">
            <w:pPr>
              <w:jc w:val="center"/>
            </w:pPr>
            <w:r>
              <w:t>6</w:t>
            </w:r>
          </w:p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 w:val="restart"/>
          </w:tcPr>
          <w:p w:rsidR="007C78E9" w:rsidRPr="002F539B" w:rsidRDefault="00A6623E" w:rsidP="007C78E9">
            <w:pPr>
              <w:jc w:val="center"/>
            </w:pPr>
            <w:r>
              <w:t>2,9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17</w:t>
            </w:r>
            <w:r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76</w:t>
            </w:r>
            <w:r w:rsidRPr="002F539B">
              <w:t xml:space="preserve"> ТЭО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18</w:t>
            </w:r>
            <w:r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6</w:t>
            </w:r>
            <w:r w:rsidRPr="002F539B">
              <w:t xml:space="preserve"> ЭСТ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19</w:t>
            </w:r>
            <w:r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39</w:t>
            </w:r>
            <w:r w:rsidRPr="002F539B">
              <w:t xml:space="preserve"> БНГС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20</w:t>
            </w:r>
            <w:r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155</w:t>
            </w:r>
            <w:r w:rsidRPr="002F539B">
              <w:t xml:space="preserve"> ЭБ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</w:rPr>
            </w:pPr>
            <w:proofErr w:type="spellStart"/>
            <w:r w:rsidRPr="002F539B">
              <w:rPr>
                <w:b/>
              </w:rPr>
              <w:t>Экономико</w:t>
            </w:r>
            <w:proofErr w:type="spellEnd"/>
            <w:r w:rsidRPr="002F539B">
              <w:rPr>
                <w:b/>
              </w:rPr>
              <w:t xml:space="preserve"> </w:t>
            </w:r>
            <w:r w:rsidR="00A6623E">
              <w:rPr>
                <w:b/>
              </w:rPr>
              <w:t>–</w:t>
            </w:r>
            <w:r w:rsidRPr="002F539B">
              <w:rPr>
                <w:b/>
              </w:rPr>
              <w:t xml:space="preserve"> юридическое</w:t>
            </w:r>
          </w:p>
          <w:p w:rsidR="00A6623E" w:rsidRPr="002F539B" w:rsidRDefault="00A6623E" w:rsidP="007C78E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</w:rPr>
            </w:pPr>
            <w:r>
              <w:rPr>
                <w:b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8E79D8" w:rsidP="007C78E9">
            <w:pPr>
              <w:jc w:val="center"/>
            </w:pPr>
            <w:r>
              <w:t>72</w:t>
            </w:r>
          </w:p>
        </w:tc>
        <w:tc>
          <w:tcPr>
            <w:tcW w:w="708" w:type="dxa"/>
            <w:vMerge w:val="restart"/>
          </w:tcPr>
          <w:p w:rsidR="007C78E9" w:rsidRPr="002F539B" w:rsidRDefault="007C78E9" w:rsidP="007C78E9">
            <w:pPr>
              <w:jc w:val="center"/>
            </w:pPr>
            <w:r w:rsidRPr="002F539B">
              <w:t>61</w:t>
            </w:r>
          </w:p>
        </w:tc>
        <w:tc>
          <w:tcPr>
            <w:tcW w:w="851" w:type="dxa"/>
            <w:vMerge w:val="restart"/>
          </w:tcPr>
          <w:p w:rsidR="007C78E9" w:rsidRPr="002F539B" w:rsidRDefault="00731929" w:rsidP="007C78E9">
            <w:pPr>
              <w:jc w:val="center"/>
            </w:pPr>
            <w:r>
              <w:t>11</w:t>
            </w:r>
          </w:p>
        </w:tc>
        <w:tc>
          <w:tcPr>
            <w:tcW w:w="850" w:type="dxa"/>
            <w:vMerge w:val="restart"/>
          </w:tcPr>
          <w:p w:rsidR="007C78E9" w:rsidRPr="002F539B" w:rsidRDefault="00A6623E" w:rsidP="007C7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 w:val="restart"/>
          </w:tcPr>
          <w:p w:rsidR="007C78E9" w:rsidRPr="002F539B" w:rsidRDefault="00A6623E" w:rsidP="007C78E9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</w:tcPr>
          <w:p w:rsidR="007C78E9" w:rsidRPr="002F539B" w:rsidRDefault="00A6623E" w:rsidP="007C78E9">
            <w:pPr>
              <w:jc w:val="center"/>
            </w:pPr>
            <w:r>
              <w:t>2,6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5" w:type="dxa"/>
          </w:tcPr>
          <w:p w:rsidR="007C78E9" w:rsidRDefault="007C78E9" w:rsidP="007C78E9">
            <w:pPr>
              <w:jc w:val="both"/>
            </w:pPr>
            <w:r>
              <w:t>156 ЭБ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</w:pPr>
          </w:p>
        </w:tc>
        <w:tc>
          <w:tcPr>
            <w:tcW w:w="850" w:type="dxa"/>
            <w:vMerge/>
          </w:tcPr>
          <w:p w:rsidR="007C78E9" w:rsidRDefault="007C78E9" w:rsidP="007C78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78E9" w:rsidRDefault="007C78E9" w:rsidP="007C78E9">
            <w:pPr>
              <w:jc w:val="center"/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</w:pPr>
          </w:p>
        </w:tc>
      </w:tr>
      <w:tr w:rsidR="00C567D0" w:rsidRPr="002F539B" w:rsidTr="004E706F">
        <w:trPr>
          <w:trHeight w:val="202"/>
        </w:trPr>
        <w:tc>
          <w:tcPr>
            <w:tcW w:w="567" w:type="dxa"/>
          </w:tcPr>
          <w:p w:rsidR="00C567D0" w:rsidRPr="002F539B" w:rsidRDefault="007C78E9" w:rsidP="00C567D0">
            <w:p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22</w:t>
            </w:r>
            <w:r w:rsidR="00C567D0" w:rsidRPr="002F539B">
              <w:rPr>
                <w:b/>
              </w:rPr>
              <w:t>.</w:t>
            </w:r>
          </w:p>
        </w:tc>
        <w:tc>
          <w:tcPr>
            <w:tcW w:w="564" w:type="dxa"/>
            <w:vMerge/>
          </w:tcPr>
          <w:p w:rsidR="00C567D0" w:rsidRPr="002F539B" w:rsidRDefault="00C567D0" w:rsidP="00C567D0">
            <w:pPr>
              <w:rPr>
                <w:b/>
              </w:rPr>
            </w:pPr>
          </w:p>
        </w:tc>
        <w:tc>
          <w:tcPr>
            <w:tcW w:w="1135" w:type="dxa"/>
          </w:tcPr>
          <w:p w:rsidR="00C567D0" w:rsidRPr="002F539B" w:rsidRDefault="007C78E9" w:rsidP="00C567D0">
            <w:pPr>
              <w:jc w:val="both"/>
            </w:pPr>
            <w:r>
              <w:t>1 ОДЛ</w:t>
            </w:r>
          </w:p>
        </w:tc>
        <w:tc>
          <w:tcPr>
            <w:tcW w:w="2554" w:type="dxa"/>
            <w:vMerge/>
          </w:tcPr>
          <w:p w:rsidR="00C567D0" w:rsidRPr="002F539B" w:rsidRDefault="00C567D0" w:rsidP="00C567D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C567D0" w:rsidRPr="002F539B" w:rsidRDefault="00C567D0" w:rsidP="00C567D0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C567D0" w:rsidRPr="002F539B" w:rsidRDefault="00C567D0" w:rsidP="00C567D0">
            <w:pPr>
              <w:jc w:val="center"/>
            </w:pPr>
          </w:p>
        </w:tc>
        <w:tc>
          <w:tcPr>
            <w:tcW w:w="708" w:type="dxa"/>
            <w:vMerge/>
          </w:tcPr>
          <w:p w:rsidR="00C567D0" w:rsidRPr="002F539B" w:rsidRDefault="00C567D0" w:rsidP="00C567D0">
            <w:pPr>
              <w:jc w:val="center"/>
            </w:pPr>
          </w:p>
        </w:tc>
        <w:tc>
          <w:tcPr>
            <w:tcW w:w="851" w:type="dxa"/>
            <w:vMerge/>
          </w:tcPr>
          <w:p w:rsidR="00C567D0" w:rsidRPr="002F539B" w:rsidRDefault="00C567D0" w:rsidP="00C567D0">
            <w:pPr>
              <w:jc w:val="center"/>
            </w:pPr>
          </w:p>
        </w:tc>
        <w:tc>
          <w:tcPr>
            <w:tcW w:w="850" w:type="dxa"/>
            <w:vMerge/>
          </w:tcPr>
          <w:p w:rsidR="00C567D0" w:rsidRPr="002F539B" w:rsidRDefault="00C567D0" w:rsidP="00C567D0">
            <w:pPr>
              <w:jc w:val="center"/>
            </w:pPr>
          </w:p>
        </w:tc>
        <w:tc>
          <w:tcPr>
            <w:tcW w:w="851" w:type="dxa"/>
            <w:vMerge/>
          </w:tcPr>
          <w:p w:rsidR="00C567D0" w:rsidRPr="002F539B" w:rsidRDefault="00C567D0" w:rsidP="00C567D0">
            <w:pPr>
              <w:jc w:val="center"/>
            </w:pPr>
          </w:p>
        </w:tc>
        <w:tc>
          <w:tcPr>
            <w:tcW w:w="992" w:type="dxa"/>
            <w:vMerge/>
          </w:tcPr>
          <w:p w:rsidR="00C567D0" w:rsidRPr="002F539B" w:rsidRDefault="00C567D0" w:rsidP="00C567D0">
            <w:pPr>
              <w:jc w:val="center"/>
            </w:pPr>
          </w:p>
        </w:tc>
      </w:tr>
      <w:tr w:rsidR="007642BF" w:rsidRPr="002F539B" w:rsidTr="004E706F">
        <w:trPr>
          <w:trHeight w:val="202"/>
        </w:trPr>
        <w:tc>
          <w:tcPr>
            <w:tcW w:w="567" w:type="dxa"/>
          </w:tcPr>
          <w:p w:rsidR="007642BF" w:rsidRPr="002F539B" w:rsidRDefault="007642BF" w:rsidP="007642BF">
            <w:pPr>
              <w:rPr>
                <w:b/>
              </w:rPr>
            </w:pPr>
          </w:p>
        </w:tc>
        <w:tc>
          <w:tcPr>
            <w:tcW w:w="564" w:type="dxa"/>
          </w:tcPr>
          <w:p w:rsidR="007642BF" w:rsidRPr="002F539B" w:rsidRDefault="007642BF" w:rsidP="007642BF">
            <w:pPr>
              <w:rPr>
                <w:b/>
              </w:rPr>
            </w:pPr>
          </w:p>
        </w:tc>
        <w:tc>
          <w:tcPr>
            <w:tcW w:w="1135" w:type="dxa"/>
          </w:tcPr>
          <w:p w:rsidR="007642BF" w:rsidRPr="002F539B" w:rsidRDefault="007642BF" w:rsidP="007642BF">
            <w:pPr>
              <w:jc w:val="center"/>
            </w:pPr>
          </w:p>
        </w:tc>
        <w:tc>
          <w:tcPr>
            <w:tcW w:w="2554" w:type="dxa"/>
          </w:tcPr>
          <w:p w:rsidR="007642BF" w:rsidRPr="002F539B" w:rsidRDefault="007642BF" w:rsidP="007642BF">
            <w:pPr>
              <w:rPr>
                <w:b/>
              </w:rPr>
            </w:pPr>
            <w:r w:rsidRPr="002F539B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7642BF" w:rsidRPr="002F539B" w:rsidRDefault="007642BF" w:rsidP="007642BF">
            <w:pPr>
              <w:rPr>
                <w:b/>
              </w:rPr>
            </w:pPr>
          </w:p>
        </w:tc>
        <w:tc>
          <w:tcPr>
            <w:tcW w:w="851" w:type="dxa"/>
          </w:tcPr>
          <w:p w:rsidR="007642BF" w:rsidRPr="002F539B" w:rsidRDefault="001F3E13" w:rsidP="007642BF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708" w:type="dxa"/>
          </w:tcPr>
          <w:p w:rsidR="007642BF" w:rsidRPr="002F539B" w:rsidRDefault="00D15962" w:rsidP="007642BF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</w:p>
        </w:tc>
        <w:tc>
          <w:tcPr>
            <w:tcW w:w="851" w:type="dxa"/>
          </w:tcPr>
          <w:p w:rsidR="007642BF" w:rsidRPr="002F539B" w:rsidRDefault="00D15962" w:rsidP="007642BF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0" w:type="dxa"/>
          </w:tcPr>
          <w:p w:rsidR="007642BF" w:rsidRPr="002F539B" w:rsidRDefault="00C3180C" w:rsidP="003607ED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</w:tcPr>
          <w:p w:rsidR="007642BF" w:rsidRPr="002F539B" w:rsidRDefault="00C3180C" w:rsidP="003607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7642BF" w:rsidRPr="002F539B" w:rsidRDefault="00C3180C" w:rsidP="003607ED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4E706F" w:rsidRPr="002F539B" w:rsidTr="004E706F">
        <w:trPr>
          <w:trHeight w:val="202"/>
        </w:trPr>
        <w:tc>
          <w:tcPr>
            <w:tcW w:w="11057" w:type="dxa"/>
            <w:gridSpan w:val="11"/>
          </w:tcPr>
          <w:p w:rsidR="004E706F" w:rsidRPr="002F539B" w:rsidRDefault="004E706F" w:rsidP="007642BF">
            <w:pPr>
              <w:jc w:val="center"/>
              <w:rPr>
                <w:b/>
              </w:rPr>
            </w:pPr>
            <w:r w:rsidRPr="002F539B">
              <w:rPr>
                <w:b/>
                <w:bCs/>
              </w:rPr>
              <w:t>Завершившие освоение общеобразовательной программы среднего общего образования</w:t>
            </w: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1. </w:t>
            </w:r>
          </w:p>
        </w:tc>
        <w:tc>
          <w:tcPr>
            <w:tcW w:w="564" w:type="dxa"/>
            <w:vMerge w:val="restart"/>
            <w:textDirection w:val="btLr"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  <w:r w:rsidRPr="002F539B">
              <w:rPr>
                <w:b/>
                <w:bCs/>
              </w:rPr>
              <w:t>Математика</w:t>
            </w: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р</w:t>
            </w: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 </w:t>
            </w: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23</w:t>
            </w:r>
            <w:r w:rsidR="008128C6" w:rsidRPr="002F539B">
              <w:t xml:space="preserve"> ИСП</w:t>
            </w:r>
          </w:p>
        </w:tc>
        <w:tc>
          <w:tcPr>
            <w:tcW w:w="2554" w:type="dxa"/>
            <w:vMerge w:val="restart"/>
          </w:tcPr>
          <w:p w:rsidR="008128C6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Программирование</w:t>
            </w:r>
          </w:p>
          <w:p w:rsidR="008558FA" w:rsidRPr="002F539B" w:rsidRDefault="008558FA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8128C6" w:rsidRPr="002F539B" w:rsidRDefault="00172227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21.09.23</w:t>
            </w:r>
          </w:p>
        </w:tc>
        <w:tc>
          <w:tcPr>
            <w:tcW w:w="851" w:type="dxa"/>
            <w:vMerge w:val="restart"/>
          </w:tcPr>
          <w:p w:rsidR="008128C6" w:rsidRPr="002F539B" w:rsidRDefault="001F3E13" w:rsidP="008128C6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708" w:type="dxa"/>
            <w:vMerge w:val="restart"/>
          </w:tcPr>
          <w:p w:rsidR="008128C6" w:rsidRPr="002F539B" w:rsidRDefault="00E92921" w:rsidP="008128C6">
            <w:pPr>
              <w:jc w:val="center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851" w:type="dxa"/>
            <w:vMerge w:val="restart"/>
          </w:tcPr>
          <w:p w:rsidR="008128C6" w:rsidRPr="002F539B" w:rsidRDefault="00E92921" w:rsidP="008128C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0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851" w:type="dxa"/>
            <w:vMerge w:val="restart"/>
          </w:tcPr>
          <w:p w:rsidR="008128C6" w:rsidRPr="00D346FA" w:rsidRDefault="008558FA" w:rsidP="008558F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92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2.</w:t>
            </w:r>
          </w:p>
        </w:tc>
        <w:tc>
          <w:tcPr>
            <w:tcW w:w="564" w:type="dxa"/>
            <w:vMerge/>
            <w:vAlign w:val="center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24</w:t>
            </w:r>
            <w:r w:rsidR="008128C6" w:rsidRPr="002F539B">
              <w:t xml:space="preserve"> ИСП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3.</w:t>
            </w:r>
          </w:p>
        </w:tc>
        <w:tc>
          <w:tcPr>
            <w:tcW w:w="564" w:type="dxa"/>
            <w:vMerge/>
            <w:vAlign w:val="center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25</w:t>
            </w:r>
            <w:r w:rsidR="008128C6" w:rsidRPr="002F539B">
              <w:t xml:space="preserve"> ИСП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4. </w:t>
            </w:r>
          </w:p>
        </w:tc>
        <w:tc>
          <w:tcPr>
            <w:tcW w:w="564" w:type="dxa"/>
            <w:vMerge/>
            <w:vAlign w:val="center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26</w:t>
            </w:r>
            <w:r w:rsidR="00C567D0">
              <w:t xml:space="preserve"> ИСП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5.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27</w:t>
            </w:r>
            <w:r w:rsidR="00C567D0">
              <w:t xml:space="preserve"> ИСП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C567D0" w:rsidRPr="002F539B" w:rsidTr="004E706F">
        <w:trPr>
          <w:trHeight w:val="202"/>
        </w:trPr>
        <w:tc>
          <w:tcPr>
            <w:tcW w:w="567" w:type="dxa"/>
          </w:tcPr>
          <w:p w:rsidR="00C567D0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564" w:type="dxa"/>
            <w:vMerge/>
          </w:tcPr>
          <w:p w:rsidR="00C567D0" w:rsidRPr="002F539B" w:rsidRDefault="00C567D0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C567D0" w:rsidRDefault="007C78E9" w:rsidP="008128C6">
            <w:pPr>
              <w:jc w:val="both"/>
            </w:pPr>
            <w:r>
              <w:t>9</w:t>
            </w:r>
            <w:r w:rsidR="00C567D0">
              <w:t xml:space="preserve"> БАС</w:t>
            </w:r>
          </w:p>
        </w:tc>
        <w:tc>
          <w:tcPr>
            <w:tcW w:w="2554" w:type="dxa"/>
            <w:vMerge/>
          </w:tcPr>
          <w:p w:rsidR="00C567D0" w:rsidRPr="002F539B" w:rsidRDefault="00C567D0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C567D0" w:rsidRPr="002F539B" w:rsidRDefault="00C567D0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C567D0" w:rsidRPr="002F539B" w:rsidRDefault="00C567D0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C567D0" w:rsidRPr="002F539B" w:rsidRDefault="00C567D0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C567D0" w:rsidRPr="002F539B" w:rsidRDefault="00C567D0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C567D0" w:rsidRPr="002F539B" w:rsidRDefault="00C567D0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C567D0" w:rsidRPr="002F539B" w:rsidRDefault="00C567D0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C567D0" w:rsidRPr="002F539B" w:rsidRDefault="00C567D0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2F0C68" w:rsidP="008128C6">
            <w:pPr>
              <w:jc w:val="both"/>
            </w:pPr>
            <w:r>
              <w:t>8</w:t>
            </w:r>
            <w:r w:rsidR="008128C6" w:rsidRPr="002F539B">
              <w:t xml:space="preserve"> БАС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  <w:textDirection w:val="btLr"/>
            <w:vAlign w:val="bottom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34</w:t>
            </w:r>
            <w:r w:rsidR="008128C6" w:rsidRPr="002F539B">
              <w:t xml:space="preserve"> ТОР</w:t>
            </w:r>
          </w:p>
        </w:tc>
        <w:tc>
          <w:tcPr>
            <w:tcW w:w="2554" w:type="dxa"/>
            <w:vMerge w:val="restart"/>
          </w:tcPr>
          <w:p w:rsidR="008128C6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Радио-технологическое</w:t>
            </w:r>
          </w:p>
          <w:p w:rsidR="008558FA" w:rsidRPr="002F539B" w:rsidRDefault="008558FA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8128C6" w:rsidRPr="002F539B" w:rsidRDefault="00172227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21.09.23</w:t>
            </w:r>
          </w:p>
        </w:tc>
        <w:tc>
          <w:tcPr>
            <w:tcW w:w="851" w:type="dxa"/>
            <w:vMerge w:val="restart"/>
          </w:tcPr>
          <w:p w:rsidR="008128C6" w:rsidRPr="002F539B" w:rsidRDefault="001F3E13" w:rsidP="008128C6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708" w:type="dxa"/>
            <w:vMerge w:val="restart"/>
          </w:tcPr>
          <w:p w:rsidR="008128C6" w:rsidRPr="002F539B" w:rsidRDefault="00E92921" w:rsidP="008128C6">
            <w:pPr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851" w:type="dxa"/>
            <w:vMerge w:val="restart"/>
          </w:tcPr>
          <w:p w:rsidR="008128C6" w:rsidRPr="002F539B" w:rsidRDefault="00E92921" w:rsidP="008128C6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50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851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128C6">
              <w:rPr>
                <w:bCs/>
              </w:rPr>
              <w:t>,9</w:t>
            </w: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35</w:t>
            </w:r>
            <w:r w:rsidR="008128C6" w:rsidRPr="002F539B">
              <w:t xml:space="preserve"> ТОР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14</w:t>
            </w:r>
            <w:r w:rsidR="00C567D0">
              <w:t xml:space="preserve"> ИКС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15</w:t>
            </w:r>
            <w:r w:rsidR="008128C6" w:rsidRPr="002F539B">
              <w:t xml:space="preserve"> ИКС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78E9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16</w:t>
            </w:r>
            <w:r w:rsidR="008128C6" w:rsidRPr="002F539B">
              <w:t xml:space="preserve"> ИКС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13.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21</w:t>
            </w:r>
            <w:r w:rsidR="008128C6" w:rsidRPr="002F539B">
              <w:t xml:space="preserve"> КМТ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14.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22</w:t>
            </w:r>
            <w:r w:rsidR="008128C6" w:rsidRPr="002F539B">
              <w:t xml:space="preserve"> КМТ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  <w:textDirection w:val="btLr"/>
            <w:vAlign w:val="bottom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73</w:t>
            </w:r>
            <w:r w:rsidR="008128C6" w:rsidRPr="002F539B">
              <w:t xml:space="preserve"> ТЭО</w:t>
            </w:r>
          </w:p>
        </w:tc>
        <w:tc>
          <w:tcPr>
            <w:tcW w:w="2554" w:type="dxa"/>
            <w:vMerge w:val="restart"/>
          </w:tcPr>
          <w:p w:rsidR="008128C6" w:rsidRDefault="008128C6" w:rsidP="008128C6">
            <w:pPr>
              <w:rPr>
                <w:b/>
                <w:bCs/>
              </w:rPr>
            </w:pPr>
            <w:proofErr w:type="spellStart"/>
            <w:r w:rsidRPr="002F539B">
              <w:rPr>
                <w:b/>
                <w:bCs/>
              </w:rPr>
              <w:t>Топливно</w:t>
            </w:r>
            <w:proofErr w:type="spellEnd"/>
            <w:r w:rsidRPr="002F539B">
              <w:rPr>
                <w:b/>
                <w:bCs/>
              </w:rPr>
              <w:t xml:space="preserve"> – энергетическое </w:t>
            </w:r>
          </w:p>
          <w:p w:rsidR="008558FA" w:rsidRPr="002F539B" w:rsidRDefault="008558FA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8128C6" w:rsidRPr="002F539B" w:rsidRDefault="00172227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21.09.23</w:t>
            </w:r>
          </w:p>
        </w:tc>
        <w:tc>
          <w:tcPr>
            <w:tcW w:w="851" w:type="dxa"/>
            <w:vMerge w:val="restart"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  <w:r w:rsidRPr="002F539B">
              <w:rPr>
                <w:bCs/>
              </w:rPr>
              <w:t>92</w:t>
            </w:r>
          </w:p>
        </w:tc>
        <w:tc>
          <w:tcPr>
            <w:tcW w:w="708" w:type="dxa"/>
            <w:vMerge w:val="restart"/>
          </w:tcPr>
          <w:p w:rsidR="008128C6" w:rsidRPr="002F539B" w:rsidRDefault="00E92921" w:rsidP="008128C6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851" w:type="dxa"/>
            <w:vMerge w:val="restart"/>
          </w:tcPr>
          <w:p w:rsidR="008128C6" w:rsidRPr="002F539B" w:rsidRDefault="00E92921" w:rsidP="008128C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2" w:type="dxa"/>
            <w:vMerge w:val="restart"/>
          </w:tcPr>
          <w:p w:rsidR="008128C6" w:rsidRPr="00D346FA" w:rsidRDefault="008558FA" w:rsidP="008128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128C6">
              <w:rPr>
                <w:bCs/>
              </w:rPr>
              <w:t>,1</w:t>
            </w: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74</w:t>
            </w:r>
            <w:r w:rsidR="008128C6" w:rsidRPr="002F539B">
              <w:t xml:space="preserve"> ТЭО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5</w:t>
            </w:r>
            <w:r w:rsidR="008128C6" w:rsidRPr="002F539B">
              <w:t xml:space="preserve"> ЭСТ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38</w:t>
            </w:r>
            <w:r w:rsidR="008128C6" w:rsidRPr="002F539B">
              <w:t xml:space="preserve"> БНГС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153</w:t>
            </w:r>
            <w:r w:rsidR="008128C6" w:rsidRPr="002F539B">
              <w:t xml:space="preserve"> ЭБ</w:t>
            </w:r>
          </w:p>
        </w:tc>
        <w:tc>
          <w:tcPr>
            <w:tcW w:w="2554" w:type="dxa"/>
            <w:vMerge w:val="restart"/>
          </w:tcPr>
          <w:p w:rsidR="008128C6" w:rsidRDefault="008128C6" w:rsidP="008128C6">
            <w:pPr>
              <w:rPr>
                <w:b/>
                <w:bCs/>
              </w:rPr>
            </w:pPr>
            <w:proofErr w:type="spellStart"/>
            <w:r w:rsidRPr="002F539B">
              <w:rPr>
                <w:b/>
                <w:bCs/>
              </w:rPr>
              <w:t>Экономико</w:t>
            </w:r>
            <w:proofErr w:type="spellEnd"/>
            <w:r w:rsidRPr="002F539B">
              <w:rPr>
                <w:b/>
                <w:bCs/>
              </w:rPr>
              <w:t xml:space="preserve"> </w:t>
            </w:r>
            <w:r w:rsidR="009D468E">
              <w:rPr>
                <w:b/>
                <w:bCs/>
              </w:rPr>
              <w:t>–</w:t>
            </w:r>
            <w:r w:rsidRPr="002F539B">
              <w:rPr>
                <w:b/>
                <w:bCs/>
              </w:rPr>
              <w:t xml:space="preserve"> юридическое</w:t>
            </w:r>
          </w:p>
          <w:p w:rsidR="009D468E" w:rsidRPr="002F539B" w:rsidRDefault="009D468E" w:rsidP="009D468E">
            <w:pPr>
              <w:spacing w:line="540" w:lineRule="atLeas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8128C6" w:rsidRPr="002F539B" w:rsidRDefault="00172227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21.09.23</w:t>
            </w:r>
          </w:p>
        </w:tc>
        <w:tc>
          <w:tcPr>
            <w:tcW w:w="851" w:type="dxa"/>
            <w:vMerge w:val="restart"/>
          </w:tcPr>
          <w:p w:rsidR="008128C6" w:rsidRPr="002F539B" w:rsidRDefault="00CF2E6F" w:rsidP="008128C6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708" w:type="dxa"/>
            <w:vMerge w:val="restart"/>
          </w:tcPr>
          <w:p w:rsidR="008128C6" w:rsidRPr="002F539B" w:rsidRDefault="00C06449" w:rsidP="008128C6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851" w:type="dxa"/>
            <w:vMerge w:val="restart"/>
          </w:tcPr>
          <w:p w:rsidR="008128C6" w:rsidRPr="002F539B" w:rsidRDefault="00CF2E6F" w:rsidP="008128C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0" w:type="dxa"/>
            <w:vMerge w:val="restart"/>
          </w:tcPr>
          <w:p w:rsidR="008128C6" w:rsidRPr="00D346FA" w:rsidRDefault="009D468E" w:rsidP="008128C6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851" w:type="dxa"/>
            <w:vMerge w:val="restart"/>
          </w:tcPr>
          <w:p w:rsidR="008128C6" w:rsidRPr="00D346FA" w:rsidRDefault="009D468E" w:rsidP="008128C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vMerge w:val="restart"/>
          </w:tcPr>
          <w:p w:rsidR="008128C6" w:rsidRPr="00D346FA" w:rsidRDefault="009D468E" w:rsidP="008128C6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154</w:t>
            </w:r>
            <w:r w:rsidR="008128C6" w:rsidRPr="002F539B">
              <w:t xml:space="preserve"> ЭБ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73</w:t>
            </w:r>
            <w:r w:rsidR="008128C6" w:rsidRPr="002F539B">
              <w:t xml:space="preserve"> ПС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7C0663" w:rsidP="008128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  <w:r w:rsidR="008128C6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7C78E9" w:rsidP="008128C6">
            <w:pPr>
              <w:jc w:val="both"/>
            </w:pPr>
            <w:r>
              <w:t>74</w:t>
            </w:r>
            <w:r w:rsidR="008128C6" w:rsidRPr="002F539B">
              <w:t xml:space="preserve"> ПС</w:t>
            </w:r>
          </w:p>
        </w:tc>
        <w:tc>
          <w:tcPr>
            <w:tcW w:w="255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8128C6" w:rsidRPr="002F539B" w:rsidRDefault="008128C6" w:rsidP="008128C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8128C6" w:rsidRPr="002F539B" w:rsidRDefault="008128C6" w:rsidP="008128C6">
            <w:pPr>
              <w:jc w:val="center"/>
              <w:rPr>
                <w:b/>
                <w:bCs/>
              </w:rPr>
            </w:pPr>
          </w:p>
        </w:tc>
      </w:tr>
      <w:tr w:rsidR="008128C6" w:rsidRPr="002F539B" w:rsidTr="004E706F">
        <w:trPr>
          <w:trHeight w:val="202"/>
        </w:trPr>
        <w:tc>
          <w:tcPr>
            <w:tcW w:w="567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2554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Итого </w:t>
            </w:r>
          </w:p>
        </w:tc>
        <w:tc>
          <w:tcPr>
            <w:tcW w:w="1134" w:type="dxa"/>
          </w:tcPr>
          <w:p w:rsidR="008128C6" w:rsidRPr="002F539B" w:rsidRDefault="008128C6" w:rsidP="008128C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8128C6" w:rsidRPr="002F539B" w:rsidRDefault="00CF2E6F" w:rsidP="0081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</w:t>
            </w:r>
          </w:p>
        </w:tc>
        <w:tc>
          <w:tcPr>
            <w:tcW w:w="708" w:type="dxa"/>
          </w:tcPr>
          <w:p w:rsidR="008128C6" w:rsidRPr="002F539B" w:rsidRDefault="00C06449" w:rsidP="0081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</w:t>
            </w:r>
          </w:p>
        </w:tc>
        <w:tc>
          <w:tcPr>
            <w:tcW w:w="851" w:type="dxa"/>
          </w:tcPr>
          <w:p w:rsidR="008128C6" w:rsidRPr="002F539B" w:rsidRDefault="00CF2E6F" w:rsidP="0081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850" w:type="dxa"/>
          </w:tcPr>
          <w:p w:rsidR="008128C6" w:rsidRPr="00213068" w:rsidRDefault="00AA3843" w:rsidP="0081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851" w:type="dxa"/>
          </w:tcPr>
          <w:p w:rsidR="008128C6" w:rsidRPr="00213068" w:rsidRDefault="00AA3843" w:rsidP="0081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92" w:type="dxa"/>
          </w:tcPr>
          <w:p w:rsidR="008128C6" w:rsidRPr="00213068" w:rsidRDefault="00AA3843" w:rsidP="00812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128C6">
              <w:rPr>
                <w:b/>
                <w:bCs/>
              </w:rPr>
              <w:t>,0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1. </w:t>
            </w:r>
          </w:p>
        </w:tc>
        <w:tc>
          <w:tcPr>
            <w:tcW w:w="564" w:type="dxa"/>
            <w:vMerge w:val="restart"/>
            <w:textDirection w:val="btLr"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  <w:proofErr w:type="spellStart"/>
            <w:r w:rsidRPr="002F539B">
              <w:rPr>
                <w:b/>
                <w:bCs/>
              </w:rPr>
              <w:t>Метапредмет</w:t>
            </w:r>
            <w:proofErr w:type="spellEnd"/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 </w:t>
            </w: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р</w:t>
            </w: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 </w:t>
            </w: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23</w:t>
            </w:r>
            <w:r w:rsidRPr="002F539B">
              <w:t xml:space="preserve"> ИСП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Программирование</w:t>
            </w:r>
          </w:p>
          <w:p w:rsidR="00DA1A76" w:rsidRPr="002F539B" w:rsidRDefault="00DA1A76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1F3E13" w:rsidP="007C78E9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708" w:type="dxa"/>
            <w:vMerge w:val="restart"/>
          </w:tcPr>
          <w:p w:rsidR="007C78E9" w:rsidRPr="002F539B" w:rsidRDefault="00DA1A76" w:rsidP="007C78E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824244">
              <w:rPr>
                <w:bCs/>
              </w:rPr>
              <w:t>2</w:t>
            </w:r>
          </w:p>
        </w:tc>
        <w:tc>
          <w:tcPr>
            <w:tcW w:w="851" w:type="dxa"/>
            <w:vMerge w:val="restart"/>
          </w:tcPr>
          <w:p w:rsidR="007C78E9" w:rsidRPr="002F539B" w:rsidRDefault="00DA1A76" w:rsidP="007C78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24244">
              <w:rPr>
                <w:bCs/>
              </w:rPr>
              <w:t>3</w:t>
            </w:r>
          </w:p>
        </w:tc>
        <w:tc>
          <w:tcPr>
            <w:tcW w:w="850" w:type="dxa"/>
            <w:vMerge w:val="restart"/>
          </w:tcPr>
          <w:p w:rsidR="007C78E9" w:rsidRPr="002F539B" w:rsidRDefault="00DA1A76" w:rsidP="007C78E9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:rsidR="007C78E9" w:rsidRPr="002F539B" w:rsidRDefault="00DA1A76" w:rsidP="007C78E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A1A76">
              <w:rPr>
                <w:bCs/>
              </w:rPr>
              <w:t>,6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2.</w:t>
            </w:r>
          </w:p>
        </w:tc>
        <w:tc>
          <w:tcPr>
            <w:tcW w:w="564" w:type="dxa"/>
            <w:vMerge/>
            <w:vAlign w:val="center"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24</w:t>
            </w:r>
            <w:r w:rsidRPr="002F539B">
              <w:t xml:space="preserve">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3.</w:t>
            </w:r>
          </w:p>
        </w:tc>
        <w:tc>
          <w:tcPr>
            <w:tcW w:w="564" w:type="dxa"/>
            <w:vMerge/>
            <w:vAlign w:val="center"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25</w:t>
            </w:r>
            <w:r w:rsidRPr="002F539B">
              <w:t xml:space="preserve">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4. </w:t>
            </w:r>
          </w:p>
        </w:tc>
        <w:tc>
          <w:tcPr>
            <w:tcW w:w="564" w:type="dxa"/>
            <w:vMerge/>
            <w:vAlign w:val="center"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26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5.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27 ИСП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Default="007C78E9" w:rsidP="007C78E9">
            <w:pPr>
              <w:jc w:val="both"/>
            </w:pPr>
            <w:r>
              <w:t>9 БАС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2F0C68" w:rsidP="007C78E9">
            <w:pPr>
              <w:jc w:val="both"/>
            </w:pPr>
            <w:r>
              <w:t>8</w:t>
            </w:r>
            <w:r w:rsidR="007C78E9" w:rsidRPr="002F539B">
              <w:t xml:space="preserve"> БАС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  <w:textDirection w:val="btLr"/>
            <w:vAlign w:val="bottom"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34</w:t>
            </w:r>
            <w:r w:rsidRPr="002F539B">
              <w:t xml:space="preserve"> ТОР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>Радио-технологическое</w:t>
            </w:r>
          </w:p>
          <w:p w:rsidR="00066F1A" w:rsidRPr="002F539B" w:rsidRDefault="00066F1A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1F3E13" w:rsidP="007C78E9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708" w:type="dxa"/>
            <w:vMerge w:val="restart"/>
          </w:tcPr>
          <w:p w:rsidR="007C78E9" w:rsidRPr="002F539B" w:rsidRDefault="00066F1A" w:rsidP="007C78E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824244">
              <w:rPr>
                <w:bCs/>
              </w:rPr>
              <w:t>7</w:t>
            </w:r>
          </w:p>
        </w:tc>
        <w:tc>
          <w:tcPr>
            <w:tcW w:w="851" w:type="dxa"/>
            <w:vMerge w:val="restart"/>
          </w:tcPr>
          <w:p w:rsidR="007C78E9" w:rsidRPr="002F539B" w:rsidRDefault="00066F1A" w:rsidP="007C78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C78E9" w:rsidRPr="002F539B">
              <w:rPr>
                <w:bCs/>
              </w:rPr>
              <w:t>5</w:t>
            </w:r>
          </w:p>
        </w:tc>
        <w:tc>
          <w:tcPr>
            <w:tcW w:w="850" w:type="dxa"/>
            <w:vMerge w:val="restart"/>
          </w:tcPr>
          <w:p w:rsidR="007C78E9" w:rsidRPr="002F539B" w:rsidRDefault="00380120" w:rsidP="007C78E9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:rsidR="007C78E9" w:rsidRPr="002F539B" w:rsidRDefault="00380120" w:rsidP="007C78E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Merge w:val="restart"/>
          </w:tcPr>
          <w:p w:rsidR="007C78E9" w:rsidRPr="002F539B" w:rsidRDefault="00380120" w:rsidP="007C78E9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35</w:t>
            </w:r>
            <w:r w:rsidRPr="002F539B">
              <w:t xml:space="preserve"> ТОР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14 ИКС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15</w:t>
            </w:r>
            <w:r w:rsidRPr="002F539B">
              <w:t xml:space="preserve"> ИКС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16</w:t>
            </w:r>
            <w:r w:rsidRPr="002F539B">
              <w:t xml:space="preserve"> ИКС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21</w:t>
            </w:r>
            <w:r w:rsidRPr="002F539B">
              <w:t xml:space="preserve"> КМТ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22</w:t>
            </w:r>
            <w:r w:rsidRPr="002F539B">
              <w:t xml:space="preserve"> КМТ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  <w:textDirection w:val="btLr"/>
            <w:vAlign w:val="bottom"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73</w:t>
            </w:r>
            <w:r w:rsidRPr="002F539B">
              <w:t xml:space="preserve"> ТЭО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  <w:bCs/>
              </w:rPr>
            </w:pPr>
            <w:proofErr w:type="spellStart"/>
            <w:r w:rsidRPr="002F539B">
              <w:rPr>
                <w:b/>
                <w:bCs/>
              </w:rPr>
              <w:t>Топливно</w:t>
            </w:r>
            <w:proofErr w:type="spellEnd"/>
            <w:r w:rsidRPr="002F539B">
              <w:rPr>
                <w:b/>
                <w:bCs/>
              </w:rPr>
              <w:t xml:space="preserve"> – энергетическое </w:t>
            </w:r>
          </w:p>
          <w:p w:rsidR="002851BD" w:rsidRPr="002F539B" w:rsidRDefault="002851BD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  <w:r w:rsidRPr="002F539B">
              <w:rPr>
                <w:bCs/>
              </w:rPr>
              <w:t>92</w:t>
            </w:r>
          </w:p>
        </w:tc>
        <w:tc>
          <w:tcPr>
            <w:tcW w:w="708" w:type="dxa"/>
            <w:vMerge w:val="restart"/>
          </w:tcPr>
          <w:p w:rsidR="007C78E9" w:rsidRPr="002F539B" w:rsidRDefault="00824244" w:rsidP="007C78E9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851" w:type="dxa"/>
            <w:vMerge w:val="restart"/>
          </w:tcPr>
          <w:p w:rsidR="007C78E9" w:rsidRPr="002F539B" w:rsidRDefault="00824244" w:rsidP="007C78E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vMerge w:val="restart"/>
          </w:tcPr>
          <w:p w:rsidR="007C78E9" w:rsidRPr="002F539B" w:rsidRDefault="002851BD" w:rsidP="007C78E9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7C78E9" w:rsidRPr="002F539B" w:rsidRDefault="002851BD" w:rsidP="007C78E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vMerge w:val="restart"/>
          </w:tcPr>
          <w:p w:rsidR="007C78E9" w:rsidRPr="002F539B" w:rsidRDefault="002851BD" w:rsidP="007C78E9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7C0663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74</w:t>
            </w:r>
            <w:r w:rsidRPr="002F539B">
              <w:t xml:space="preserve"> ТЭО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1C2E42" w:rsidRPr="002F539B" w:rsidTr="004E706F">
        <w:trPr>
          <w:trHeight w:val="202"/>
        </w:trPr>
        <w:tc>
          <w:tcPr>
            <w:tcW w:w="567" w:type="dxa"/>
          </w:tcPr>
          <w:p w:rsidR="001C2E42" w:rsidRDefault="001C2E42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64" w:type="dxa"/>
            <w:vMerge/>
          </w:tcPr>
          <w:p w:rsidR="001C2E42" w:rsidRPr="002F539B" w:rsidRDefault="001C2E42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1C2E42" w:rsidRDefault="001C2E42" w:rsidP="007C78E9">
            <w:pPr>
              <w:jc w:val="both"/>
            </w:pPr>
            <w:r>
              <w:t>5 ЭСТ</w:t>
            </w:r>
          </w:p>
        </w:tc>
        <w:tc>
          <w:tcPr>
            <w:tcW w:w="2554" w:type="dxa"/>
            <w:vMerge/>
          </w:tcPr>
          <w:p w:rsidR="001C2E42" w:rsidRPr="002F539B" w:rsidRDefault="001C2E42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1C2E42" w:rsidRPr="002F539B" w:rsidRDefault="001C2E42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1C2E42" w:rsidRPr="002F539B" w:rsidRDefault="001C2E42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1C2E42" w:rsidRPr="002F539B" w:rsidRDefault="001C2E42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1C2E42" w:rsidRPr="002F539B" w:rsidRDefault="001C2E42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1C2E42" w:rsidRPr="002F539B" w:rsidRDefault="001C2E42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1C2E42" w:rsidRPr="002F539B" w:rsidRDefault="001C2E42" w:rsidP="007C78E9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1C2E42" w:rsidRPr="002F539B" w:rsidRDefault="001C2E42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1C2E42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38</w:t>
            </w:r>
            <w:r w:rsidRPr="002F539B">
              <w:t xml:space="preserve"> БНГС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1C2E42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153</w:t>
            </w:r>
            <w:r w:rsidRPr="002F539B">
              <w:t xml:space="preserve"> ЭБ</w:t>
            </w:r>
          </w:p>
        </w:tc>
        <w:tc>
          <w:tcPr>
            <w:tcW w:w="2554" w:type="dxa"/>
            <w:vMerge w:val="restart"/>
          </w:tcPr>
          <w:p w:rsidR="007C78E9" w:rsidRDefault="007C78E9" w:rsidP="007C78E9">
            <w:pPr>
              <w:rPr>
                <w:b/>
                <w:bCs/>
              </w:rPr>
            </w:pPr>
            <w:proofErr w:type="spellStart"/>
            <w:r w:rsidRPr="002F539B">
              <w:rPr>
                <w:b/>
                <w:bCs/>
              </w:rPr>
              <w:t>Экономико</w:t>
            </w:r>
            <w:proofErr w:type="spellEnd"/>
            <w:r w:rsidRPr="002F539B">
              <w:rPr>
                <w:b/>
                <w:bCs/>
              </w:rPr>
              <w:t xml:space="preserve"> </w:t>
            </w:r>
            <w:r w:rsidR="002851BD">
              <w:rPr>
                <w:b/>
                <w:bCs/>
              </w:rPr>
              <w:t>–</w:t>
            </w:r>
            <w:r w:rsidRPr="002F539B">
              <w:rPr>
                <w:b/>
                <w:bCs/>
              </w:rPr>
              <w:t xml:space="preserve"> юридическое</w:t>
            </w:r>
          </w:p>
          <w:p w:rsidR="002851BD" w:rsidRPr="002F539B" w:rsidRDefault="002851BD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7C78E9" w:rsidRPr="002F539B" w:rsidRDefault="00172227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22.09.23</w:t>
            </w:r>
          </w:p>
        </w:tc>
        <w:tc>
          <w:tcPr>
            <w:tcW w:w="851" w:type="dxa"/>
            <w:vMerge w:val="restart"/>
          </w:tcPr>
          <w:p w:rsidR="007C78E9" w:rsidRPr="002F539B" w:rsidRDefault="00CF2E6F" w:rsidP="007C78E9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708" w:type="dxa"/>
            <w:vMerge w:val="restart"/>
          </w:tcPr>
          <w:p w:rsidR="007C78E9" w:rsidRPr="002F539B" w:rsidRDefault="00824244" w:rsidP="007C78E9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1" w:type="dxa"/>
            <w:vMerge w:val="restart"/>
          </w:tcPr>
          <w:p w:rsidR="007C78E9" w:rsidRPr="002F539B" w:rsidRDefault="00CF2E6F" w:rsidP="007C78E9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50" w:type="dxa"/>
            <w:vMerge w:val="restart"/>
          </w:tcPr>
          <w:p w:rsidR="007C78E9" w:rsidRPr="002F539B" w:rsidRDefault="002851BD" w:rsidP="007C78E9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851" w:type="dxa"/>
            <w:vMerge w:val="restart"/>
          </w:tcPr>
          <w:p w:rsidR="007C78E9" w:rsidRPr="002F539B" w:rsidRDefault="002851BD" w:rsidP="007C78E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vMerge w:val="restart"/>
          </w:tcPr>
          <w:p w:rsidR="007C78E9" w:rsidRPr="002F539B" w:rsidRDefault="002851BD" w:rsidP="007C78E9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1C2E42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78E9" w:rsidP="007C78E9">
            <w:pPr>
              <w:jc w:val="both"/>
            </w:pPr>
            <w:r>
              <w:t>154</w:t>
            </w:r>
            <w:r w:rsidRPr="002F539B">
              <w:t xml:space="preserve"> ЭБ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1C2E42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7C0663" w:rsidP="007C78E9">
            <w:pPr>
              <w:jc w:val="both"/>
            </w:pPr>
            <w:r>
              <w:t>74</w:t>
            </w:r>
            <w:r w:rsidR="007C78E9" w:rsidRPr="002F539B">
              <w:t xml:space="preserve"> ПС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7C78E9" w:rsidRPr="002F539B" w:rsidTr="004E706F">
        <w:trPr>
          <w:trHeight w:val="202"/>
        </w:trPr>
        <w:tc>
          <w:tcPr>
            <w:tcW w:w="567" w:type="dxa"/>
          </w:tcPr>
          <w:p w:rsidR="007C78E9" w:rsidRPr="002F539B" w:rsidRDefault="001C2E42" w:rsidP="007C78E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7C78E9" w:rsidRPr="002F539B">
              <w:rPr>
                <w:b/>
                <w:bCs/>
              </w:rPr>
              <w:t>.</w:t>
            </w:r>
          </w:p>
        </w:tc>
        <w:tc>
          <w:tcPr>
            <w:tcW w:w="56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7C78E9" w:rsidRPr="002F539B" w:rsidRDefault="00CC0494" w:rsidP="007C78E9">
            <w:pPr>
              <w:jc w:val="both"/>
            </w:pPr>
            <w:r>
              <w:t>73</w:t>
            </w:r>
            <w:r w:rsidR="007C78E9" w:rsidRPr="002F539B">
              <w:t xml:space="preserve"> ПС</w:t>
            </w:r>
          </w:p>
        </w:tc>
        <w:tc>
          <w:tcPr>
            <w:tcW w:w="255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7C78E9" w:rsidRPr="002F539B" w:rsidRDefault="007C78E9" w:rsidP="007C78E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7C78E9" w:rsidRPr="002F539B" w:rsidRDefault="007C78E9" w:rsidP="007C78E9">
            <w:pPr>
              <w:jc w:val="center"/>
              <w:rPr>
                <w:b/>
                <w:bCs/>
              </w:rPr>
            </w:pPr>
          </w:p>
        </w:tc>
      </w:tr>
      <w:tr w:rsidR="00A73A65" w:rsidRPr="002F539B" w:rsidTr="004E706F">
        <w:trPr>
          <w:trHeight w:val="202"/>
        </w:trPr>
        <w:tc>
          <w:tcPr>
            <w:tcW w:w="567" w:type="dxa"/>
          </w:tcPr>
          <w:p w:rsidR="00A73A65" w:rsidRPr="002F539B" w:rsidRDefault="00A73A65" w:rsidP="00A73A65">
            <w:pPr>
              <w:rPr>
                <w:b/>
                <w:bCs/>
              </w:rPr>
            </w:pPr>
          </w:p>
        </w:tc>
        <w:tc>
          <w:tcPr>
            <w:tcW w:w="564" w:type="dxa"/>
          </w:tcPr>
          <w:p w:rsidR="00A73A65" w:rsidRPr="002F539B" w:rsidRDefault="00A73A65" w:rsidP="00A73A65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A73A65" w:rsidRPr="002F539B" w:rsidRDefault="00A73A65" w:rsidP="00A73A65">
            <w:pPr>
              <w:rPr>
                <w:b/>
                <w:bCs/>
              </w:rPr>
            </w:pPr>
          </w:p>
        </w:tc>
        <w:tc>
          <w:tcPr>
            <w:tcW w:w="2554" w:type="dxa"/>
          </w:tcPr>
          <w:p w:rsidR="00A73A65" w:rsidRPr="002F539B" w:rsidRDefault="00A73A65" w:rsidP="00A73A65">
            <w:pPr>
              <w:rPr>
                <w:b/>
                <w:bCs/>
              </w:rPr>
            </w:pPr>
            <w:r w:rsidRPr="002F539B">
              <w:rPr>
                <w:b/>
                <w:bCs/>
              </w:rPr>
              <w:t xml:space="preserve">Итого </w:t>
            </w:r>
          </w:p>
        </w:tc>
        <w:tc>
          <w:tcPr>
            <w:tcW w:w="1134" w:type="dxa"/>
          </w:tcPr>
          <w:p w:rsidR="00A73A65" w:rsidRPr="002F539B" w:rsidRDefault="00A73A65" w:rsidP="00A73A65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A73A65" w:rsidRPr="002F539B" w:rsidRDefault="00CF2E6F" w:rsidP="00A73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</w:t>
            </w:r>
          </w:p>
        </w:tc>
        <w:tc>
          <w:tcPr>
            <w:tcW w:w="708" w:type="dxa"/>
          </w:tcPr>
          <w:p w:rsidR="00A73A65" w:rsidRPr="002F539B" w:rsidRDefault="00066F1A" w:rsidP="00A73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D5B1D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A73A65" w:rsidRPr="002F539B" w:rsidRDefault="00066F1A" w:rsidP="00A73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CF2E6F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73A65" w:rsidRPr="002F539B" w:rsidRDefault="00A42301" w:rsidP="00A73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</w:tcPr>
          <w:p w:rsidR="00A73A65" w:rsidRPr="002F539B" w:rsidRDefault="00A42301" w:rsidP="00AA4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A73A65" w:rsidRPr="002F539B" w:rsidRDefault="00A42301" w:rsidP="00A73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</w:tbl>
    <w:p w:rsidR="004E706F" w:rsidRDefault="004E706F" w:rsidP="008851FE">
      <w:pPr>
        <w:rPr>
          <w:b/>
          <w:bCs/>
        </w:rPr>
      </w:pPr>
    </w:p>
    <w:p w:rsidR="008851FE" w:rsidRPr="00CB1EC6" w:rsidRDefault="008851FE" w:rsidP="008851FE">
      <w:r w:rsidRPr="00CB1EC6">
        <w:rPr>
          <w:b/>
          <w:bCs/>
        </w:rPr>
        <w:t>Выводы: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В результате </w:t>
      </w:r>
      <w:r w:rsidR="0089456C" w:rsidRPr="0089456C">
        <w:rPr>
          <w:color w:val="000000"/>
        </w:rPr>
        <w:t>проведении всероссийских проверочных работ для обучающихся (обучающиеся 1 курса и завершившие освоение общеобразовательной программы среднего общего образования) по образовательным программам среднего проф</w:t>
      </w:r>
      <w:r w:rsidR="003042BD">
        <w:rPr>
          <w:color w:val="000000"/>
        </w:rPr>
        <w:t>ессионального образования в 2023/2024</w:t>
      </w:r>
      <w:r w:rsidR="0089456C" w:rsidRPr="0089456C">
        <w:rPr>
          <w:color w:val="000000"/>
        </w:rPr>
        <w:t xml:space="preserve"> учебном году</w:t>
      </w:r>
      <w:r w:rsidR="0089456C">
        <w:rPr>
          <w:color w:val="000000"/>
        </w:rPr>
        <w:t xml:space="preserve"> </w:t>
      </w:r>
      <w:r>
        <w:rPr>
          <w:color w:val="000000"/>
        </w:rPr>
        <w:t>выяснилось, что </w:t>
      </w:r>
      <w:r>
        <w:t>общеобразовательная подготовка выпускников основной школы </w:t>
      </w:r>
      <w:r>
        <w:rPr>
          <w:color w:val="000000"/>
        </w:rPr>
        <w:t xml:space="preserve">по всем предметам, по которым проводился </w:t>
      </w:r>
      <w:r w:rsidR="00AF383B">
        <w:rPr>
          <w:color w:val="000000"/>
        </w:rPr>
        <w:t>ВПР</w:t>
      </w:r>
      <w:r>
        <w:rPr>
          <w:color w:val="000000"/>
        </w:rPr>
        <w:t xml:space="preserve">, на </w:t>
      </w:r>
      <w:r w:rsidR="00EF2BB6">
        <w:rPr>
          <w:color w:val="000000"/>
        </w:rPr>
        <w:t xml:space="preserve">очень </w:t>
      </w:r>
      <w:r>
        <w:rPr>
          <w:color w:val="000000"/>
        </w:rPr>
        <w:t>низком уровне.</w:t>
      </w:r>
    </w:p>
    <w:p w:rsidR="00A478DD" w:rsidRPr="00A478DD" w:rsidRDefault="00A478DD" w:rsidP="005A4E66">
      <w:pPr>
        <w:pStyle w:val="a6"/>
        <w:spacing w:before="0" w:beforeAutospacing="0" w:after="0" w:afterAutospacing="0" w:line="360" w:lineRule="auto"/>
        <w:jc w:val="both"/>
        <w:rPr>
          <w:b/>
          <w:bCs/>
          <w:i/>
          <w:color w:val="000000"/>
          <w:u w:val="single"/>
        </w:rPr>
      </w:pPr>
      <w:r w:rsidRPr="00A478DD">
        <w:rPr>
          <w:b/>
          <w:bCs/>
          <w:i/>
          <w:color w:val="000000"/>
          <w:u w:val="single"/>
        </w:rPr>
        <w:t>Обучающиеся 1 курса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u w:val="single"/>
        </w:rPr>
        <w:t>Уровень обучения</w:t>
      </w:r>
      <w:r>
        <w:rPr>
          <w:color w:val="000000"/>
        </w:rPr>
        <w:t> </w:t>
      </w:r>
      <w:r>
        <w:rPr>
          <w:color w:val="000000"/>
          <w:u w:val="single"/>
        </w:rPr>
        <w:t xml:space="preserve">во всех </w:t>
      </w:r>
      <w:r w:rsidR="00A478DD">
        <w:rPr>
          <w:color w:val="000000"/>
          <w:u w:val="single"/>
        </w:rPr>
        <w:t>отделениях</w:t>
      </w:r>
      <w:r>
        <w:rPr>
          <w:color w:val="000000"/>
          <w:u w:val="single"/>
        </w:rPr>
        <w:t xml:space="preserve"> </w:t>
      </w:r>
      <w:r w:rsidR="0065135E">
        <w:rPr>
          <w:color w:val="000000"/>
          <w:u w:val="single"/>
        </w:rPr>
        <w:t xml:space="preserve">по </w:t>
      </w:r>
      <w:r w:rsidR="00A478DD">
        <w:rPr>
          <w:color w:val="000000"/>
          <w:u w:val="single"/>
        </w:rPr>
        <w:t xml:space="preserve">математике и </w:t>
      </w:r>
      <w:proofErr w:type="spellStart"/>
      <w:r w:rsidR="00A478DD">
        <w:rPr>
          <w:color w:val="000000"/>
          <w:u w:val="single"/>
        </w:rPr>
        <w:t>метапредмету</w:t>
      </w:r>
      <w:proofErr w:type="spellEnd"/>
      <w:r>
        <w:rPr>
          <w:color w:val="000000"/>
        </w:rPr>
        <w:t> </w:t>
      </w:r>
      <w:r w:rsidR="0023314C">
        <w:rPr>
          <w:color w:val="000000"/>
        </w:rPr>
        <w:t>в среднем составило ниже</w:t>
      </w:r>
      <w:r>
        <w:rPr>
          <w:color w:val="000000"/>
        </w:rPr>
        <w:t> </w:t>
      </w:r>
      <w:r w:rsidR="003042BD">
        <w:rPr>
          <w:b/>
          <w:bCs/>
          <w:color w:val="000000"/>
        </w:rPr>
        <w:t>78</w:t>
      </w:r>
      <w:r w:rsidR="00272B25">
        <w:rPr>
          <w:b/>
          <w:bCs/>
          <w:color w:val="000000"/>
        </w:rPr>
        <w:t xml:space="preserve"> %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Конкретно по каждому предмету картина выглядит следующим образом:</w:t>
      </w:r>
    </w:p>
    <w:p w:rsidR="00344DF2" w:rsidRPr="008659E5" w:rsidRDefault="00272B25" w:rsidP="005A4E66">
      <w:pPr>
        <w:pStyle w:val="a6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color w:val="000000"/>
        </w:rPr>
        <w:t xml:space="preserve">1. </w:t>
      </w:r>
      <w:r w:rsidR="0089456C">
        <w:rPr>
          <w:color w:val="000000"/>
        </w:rPr>
        <w:t>математика</w:t>
      </w:r>
      <w:r w:rsidR="00ED4189">
        <w:rPr>
          <w:color w:val="000000"/>
        </w:rPr>
        <w:t xml:space="preserve"> – </w:t>
      </w:r>
      <w:r w:rsidR="003042BD">
        <w:rPr>
          <w:b/>
          <w:color w:val="000000"/>
        </w:rPr>
        <w:t>81</w:t>
      </w:r>
      <w:r w:rsidR="00344DF2" w:rsidRPr="008659E5">
        <w:rPr>
          <w:b/>
          <w:color w:val="000000"/>
        </w:rPr>
        <w:t>%</w:t>
      </w:r>
      <w:r w:rsidR="000065D7" w:rsidRPr="000065D7">
        <w:rPr>
          <w:b/>
          <w:color w:val="000000"/>
        </w:rPr>
        <w:tab/>
      </w:r>
      <w:r w:rsidR="000065D7" w:rsidRPr="000065D7">
        <w:rPr>
          <w:b/>
          <w:color w:val="000000"/>
        </w:rPr>
        <w:tab/>
      </w:r>
    </w:p>
    <w:p w:rsidR="00344DF2" w:rsidRDefault="000D1E86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2</w:t>
      </w:r>
      <w:r w:rsidR="00344DF2">
        <w:rPr>
          <w:color w:val="000000"/>
        </w:rPr>
        <w:t xml:space="preserve">. </w:t>
      </w:r>
      <w:proofErr w:type="spellStart"/>
      <w:r w:rsidR="0089456C">
        <w:rPr>
          <w:color w:val="000000"/>
        </w:rPr>
        <w:t>метапредмет</w:t>
      </w:r>
      <w:proofErr w:type="spellEnd"/>
      <w:r>
        <w:rPr>
          <w:color w:val="000000"/>
        </w:rPr>
        <w:t xml:space="preserve"> </w:t>
      </w:r>
      <w:r w:rsidR="00ED4189">
        <w:rPr>
          <w:color w:val="000000"/>
        </w:rPr>
        <w:t xml:space="preserve">– </w:t>
      </w:r>
      <w:r w:rsidR="003042BD">
        <w:rPr>
          <w:b/>
          <w:color w:val="000000"/>
        </w:rPr>
        <w:t>74</w:t>
      </w:r>
      <w:r w:rsidR="00344DF2" w:rsidRPr="000065D7">
        <w:rPr>
          <w:b/>
          <w:color w:val="000000"/>
        </w:rPr>
        <w:t>%</w:t>
      </w:r>
      <w:r w:rsidRPr="000065D7">
        <w:rPr>
          <w:b/>
          <w:color w:val="000000"/>
        </w:rPr>
        <w:tab/>
      </w:r>
      <w:r w:rsidR="000065D7" w:rsidRPr="000065D7">
        <w:rPr>
          <w:color w:val="000000"/>
        </w:rPr>
        <w:tab/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u w:val="single"/>
        </w:rPr>
        <w:t>Качество обучения</w:t>
      </w:r>
      <w:r>
        <w:rPr>
          <w:b/>
          <w:bCs/>
          <w:color w:val="000000"/>
        </w:rPr>
        <w:t> </w:t>
      </w:r>
      <w:r>
        <w:rPr>
          <w:color w:val="000000"/>
          <w:u w:val="single"/>
        </w:rPr>
        <w:t xml:space="preserve">во всех группах </w:t>
      </w:r>
      <w:r w:rsidR="0065135E">
        <w:rPr>
          <w:color w:val="000000"/>
          <w:u w:val="single"/>
        </w:rPr>
        <w:t>по всем предметам</w:t>
      </w:r>
      <w:r>
        <w:rPr>
          <w:color w:val="000000"/>
        </w:rPr>
        <w:t> </w:t>
      </w:r>
      <w:r w:rsidR="0023314C" w:rsidRPr="0023314C">
        <w:rPr>
          <w:color w:val="000000"/>
        </w:rPr>
        <w:t xml:space="preserve">в среднем составило </w:t>
      </w:r>
      <w:r>
        <w:rPr>
          <w:color w:val="000000"/>
        </w:rPr>
        <w:t>ниже </w:t>
      </w:r>
      <w:r w:rsidR="003042BD">
        <w:rPr>
          <w:b/>
          <w:bCs/>
          <w:color w:val="000000"/>
        </w:rPr>
        <w:t>12</w:t>
      </w:r>
      <w:r w:rsidR="0023314C">
        <w:rPr>
          <w:b/>
          <w:bCs/>
          <w:color w:val="000000"/>
        </w:rPr>
        <w:t xml:space="preserve"> %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Конкретно по каждому предмету:</w:t>
      </w:r>
    </w:p>
    <w:p w:rsidR="00344DF2" w:rsidRPr="008659E5" w:rsidRDefault="00272B25" w:rsidP="005A4E66">
      <w:pPr>
        <w:pStyle w:val="a6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color w:val="000000"/>
        </w:rPr>
        <w:t xml:space="preserve">1. </w:t>
      </w:r>
      <w:r w:rsidR="0089456C">
        <w:rPr>
          <w:color w:val="000000"/>
        </w:rPr>
        <w:t>математика</w:t>
      </w:r>
      <w:r w:rsidR="00ED4189">
        <w:rPr>
          <w:color w:val="000000"/>
        </w:rPr>
        <w:t xml:space="preserve"> – </w:t>
      </w:r>
      <w:r w:rsidR="003042BD">
        <w:rPr>
          <w:b/>
          <w:color w:val="000000"/>
        </w:rPr>
        <w:t>14</w:t>
      </w:r>
      <w:r w:rsidR="00344DF2" w:rsidRPr="008659E5">
        <w:rPr>
          <w:b/>
          <w:color w:val="000000"/>
        </w:rPr>
        <w:t>%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 w:rsidR="0089456C">
        <w:rPr>
          <w:color w:val="000000"/>
        </w:rPr>
        <w:t>метапредмет</w:t>
      </w:r>
      <w:proofErr w:type="spellEnd"/>
      <w:r w:rsidR="00ED4189">
        <w:rPr>
          <w:color w:val="000000"/>
        </w:rPr>
        <w:t xml:space="preserve"> – </w:t>
      </w:r>
      <w:r w:rsidR="003042BD">
        <w:rPr>
          <w:b/>
          <w:color w:val="000000"/>
        </w:rPr>
        <w:t>10</w:t>
      </w:r>
      <w:r w:rsidR="000D1E86" w:rsidRPr="008659E5">
        <w:rPr>
          <w:b/>
          <w:color w:val="000000"/>
        </w:rPr>
        <w:t>%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Средний балл по предметам составил</w:t>
      </w:r>
      <w:r w:rsidR="003042BD">
        <w:rPr>
          <w:b/>
          <w:bCs/>
          <w:color w:val="000000"/>
          <w:u w:val="single"/>
        </w:rPr>
        <w:t xml:space="preserve"> 3,4</w:t>
      </w:r>
      <w:r>
        <w:rPr>
          <w:b/>
          <w:bCs/>
          <w:color w:val="000000"/>
          <w:u w:val="single"/>
        </w:rPr>
        <w:t>:</w:t>
      </w:r>
    </w:p>
    <w:p w:rsidR="00E11E21" w:rsidRDefault="00E11E21" w:rsidP="00E11E21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Конкретно по каждому предмету: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1. </w:t>
      </w:r>
      <w:r w:rsidR="0089456C">
        <w:rPr>
          <w:color w:val="000000"/>
        </w:rPr>
        <w:t>математика</w:t>
      </w:r>
      <w:r>
        <w:rPr>
          <w:color w:val="000000"/>
        </w:rPr>
        <w:t xml:space="preserve"> </w:t>
      </w:r>
      <w:r w:rsidR="00A478DD">
        <w:rPr>
          <w:color w:val="000000"/>
        </w:rPr>
        <w:t>–</w:t>
      </w:r>
      <w:r>
        <w:rPr>
          <w:color w:val="000000"/>
        </w:rPr>
        <w:t> </w:t>
      </w:r>
      <w:r w:rsidR="003042BD">
        <w:rPr>
          <w:b/>
          <w:bCs/>
          <w:color w:val="000000"/>
        </w:rPr>
        <w:t>3,93</w:t>
      </w:r>
    </w:p>
    <w:p w:rsidR="00344DF2" w:rsidRDefault="00344DF2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 w:rsidR="0089456C">
        <w:rPr>
          <w:color w:val="000000"/>
        </w:rPr>
        <w:t>метапредмет</w:t>
      </w:r>
      <w:proofErr w:type="spellEnd"/>
      <w:r w:rsidR="0023314C">
        <w:rPr>
          <w:color w:val="000000"/>
        </w:rPr>
        <w:t>–</w:t>
      </w:r>
      <w:r w:rsidR="000D1E86">
        <w:rPr>
          <w:color w:val="000000"/>
        </w:rPr>
        <w:t> </w:t>
      </w:r>
      <w:r w:rsidR="003042BD">
        <w:rPr>
          <w:b/>
          <w:bCs/>
          <w:color w:val="000000"/>
        </w:rPr>
        <w:t>2,8</w:t>
      </w:r>
    </w:p>
    <w:p w:rsidR="00A478DD" w:rsidRPr="00A478DD" w:rsidRDefault="00A478DD" w:rsidP="005A4E66">
      <w:pPr>
        <w:pStyle w:val="a6"/>
        <w:spacing w:before="0" w:beforeAutospacing="0" w:after="0" w:afterAutospacing="0" w:line="360" w:lineRule="auto"/>
        <w:jc w:val="both"/>
        <w:rPr>
          <w:i/>
          <w:u w:val="single"/>
        </w:rPr>
      </w:pPr>
      <w:r w:rsidRPr="00A478DD">
        <w:rPr>
          <w:b/>
          <w:bCs/>
          <w:i/>
          <w:u w:val="single"/>
        </w:rPr>
        <w:t>Завершившие освоение общеобразовательной программы среднего общего образования</w:t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u w:val="single"/>
        </w:rPr>
        <w:t>Уровень обучения</w:t>
      </w:r>
      <w:r>
        <w:rPr>
          <w:color w:val="000000"/>
        </w:rPr>
        <w:t> </w:t>
      </w:r>
      <w:r>
        <w:rPr>
          <w:color w:val="000000"/>
          <w:u w:val="single"/>
        </w:rPr>
        <w:t xml:space="preserve">во всех отделениях по математике и </w:t>
      </w:r>
      <w:proofErr w:type="spellStart"/>
      <w:r>
        <w:rPr>
          <w:color w:val="000000"/>
          <w:u w:val="single"/>
        </w:rPr>
        <w:t>метапредмету</w:t>
      </w:r>
      <w:proofErr w:type="spellEnd"/>
      <w:r>
        <w:rPr>
          <w:color w:val="000000"/>
        </w:rPr>
        <w:t> в среднем составило ниже </w:t>
      </w:r>
      <w:r w:rsidR="0047743E">
        <w:rPr>
          <w:b/>
          <w:bCs/>
          <w:color w:val="000000"/>
        </w:rPr>
        <w:t>72</w:t>
      </w:r>
      <w:r>
        <w:rPr>
          <w:b/>
          <w:bCs/>
          <w:color w:val="000000"/>
        </w:rPr>
        <w:t xml:space="preserve"> %</w:t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Конкретно по каждому предмету картина выглядит следующим образом:</w:t>
      </w:r>
    </w:p>
    <w:p w:rsidR="003607ED" w:rsidRDefault="00A478DD" w:rsidP="005A4E6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1. математика – </w:t>
      </w:r>
      <w:r w:rsidR="0047743E">
        <w:rPr>
          <w:b/>
          <w:color w:val="000000"/>
        </w:rPr>
        <w:t>94</w:t>
      </w:r>
      <w:r w:rsidRPr="008659E5">
        <w:rPr>
          <w:b/>
          <w:color w:val="000000"/>
        </w:rPr>
        <w:t>%</w:t>
      </w:r>
      <w:r w:rsidR="00B9473D" w:rsidRPr="00B9473D">
        <w:rPr>
          <w:b/>
          <w:color w:val="000000"/>
        </w:rPr>
        <w:tab/>
      </w:r>
    </w:p>
    <w:p w:rsidR="00A478DD" w:rsidRDefault="0004240E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метапредмет</w:t>
      </w:r>
      <w:proofErr w:type="spellEnd"/>
      <w:r>
        <w:rPr>
          <w:color w:val="000000"/>
        </w:rPr>
        <w:t xml:space="preserve"> – </w:t>
      </w:r>
      <w:r w:rsidR="0047743E">
        <w:rPr>
          <w:b/>
          <w:color w:val="000000"/>
        </w:rPr>
        <w:t>50</w:t>
      </w:r>
      <w:r w:rsidR="00A478DD" w:rsidRPr="008659E5">
        <w:rPr>
          <w:b/>
          <w:color w:val="000000"/>
        </w:rPr>
        <w:t>%</w:t>
      </w:r>
      <w:r w:rsidR="00A478DD">
        <w:rPr>
          <w:color w:val="000000"/>
        </w:rPr>
        <w:tab/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u w:val="single"/>
        </w:rPr>
        <w:t>Качество обучения</w:t>
      </w:r>
      <w:r>
        <w:rPr>
          <w:b/>
          <w:bCs/>
          <w:color w:val="000000"/>
        </w:rPr>
        <w:t> </w:t>
      </w:r>
      <w:r>
        <w:rPr>
          <w:color w:val="000000"/>
          <w:u w:val="single"/>
        </w:rPr>
        <w:t>во всех группах по всем предметам</w:t>
      </w:r>
      <w:r>
        <w:rPr>
          <w:color w:val="000000"/>
        </w:rPr>
        <w:t> </w:t>
      </w:r>
      <w:r w:rsidRPr="0023314C">
        <w:rPr>
          <w:color w:val="000000"/>
        </w:rPr>
        <w:t xml:space="preserve">в среднем составило </w:t>
      </w:r>
      <w:r>
        <w:rPr>
          <w:color w:val="000000"/>
        </w:rPr>
        <w:t>ниже </w:t>
      </w:r>
      <w:r w:rsidR="0047743E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%</w:t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Конкретно по каждому предмету:</w:t>
      </w:r>
    </w:p>
    <w:p w:rsidR="00A478DD" w:rsidRPr="008659E5" w:rsidRDefault="0004240E" w:rsidP="005A4E66">
      <w:pPr>
        <w:pStyle w:val="a6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color w:val="000000"/>
        </w:rPr>
        <w:t xml:space="preserve">1. математика – </w:t>
      </w:r>
      <w:r w:rsidR="0047743E" w:rsidRPr="0047743E">
        <w:rPr>
          <w:b/>
          <w:color w:val="000000"/>
        </w:rPr>
        <w:t>16</w:t>
      </w:r>
      <w:r w:rsidR="00A478DD" w:rsidRPr="0047743E">
        <w:rPr>
          <w:b/>
          <w:color w:val="000000"/>
        </w:rPr>
        <w:t>%</w:t>
      </w:r>
    </w:p>
    <w:p w:rsidR="00A478DD" w:rsidRDefault="0004240E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метапредмет</w:t>
      </w:r>
      <w:proofErr w:type="spellEnd"/>
      <w:r>
        <w:rPr>
          <w:color w:val="000000"/>
        </w:rPr>
        <w:t xml:space="preserve"> – </w:t>
      </w:r>
      <w:r w:rsidR="0047743E">
        <w:rPr>
          <w:b/>
          <w:color w:val="000000"/>
        </w:rPr>
        <w:t>3</w:t>
      </w:r>
      <w:r w:rsidR="00A478DD" w:rsidRPr="008659E5">
        <w:rPr>
          <w:b/>
          <w:color w:val="000000"/>
        </w:rPr>
        <w:t>%</w:t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Средний балл по предметам составил</w:t>
      </w:r>
      <w:r w:rsidR="0047743E">
        <w:rPr>
          <w:b/>
          <w:bCs/>
          <w:color w:val="000000"/>
          <w:u w:val="single"/>
        </w:rPr>
        <w:t xml:space="preserve"> 2,8</w:t>
      </w:r>
      <w:r>
        <w:rPr>
          <w:b/>
          <w:bCs/>
          <w:color w:val="000000"/>
          <w:u w:val="single"/>
        </w:rPr>
        <w:t>:</w:t>
      </w:r>
    </w:p>
    <w:p w:rsidR="00E11E21" w:rsidRDefault="00E11E21" w:rsidP="00E11E21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Конкретно по каждому предмету:</w:t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1. математика – </w:t>
      </w:r>
      <w:r w:rsidR="0047743E">
        <w:rPr>
          <w:b/>
          <w:bCs/>
          <w:color w:val="000000"/>
        </w:rPr>
        <w:t>3</w:t>
      </w:r>
      <w:r w:rsidR="00873FD0">
        <w:rPr>
          <w:b/>
          <w:bCs/>
          <w:color w:val="000000"/>
        </w:rPr>
        <w:t>,0</w:t>
      </w:r>
    </w:p>
    <w:p w:rsidR="00A478DD" w:rsidRDefault="00A478DD" w:rsidP="005A4E66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метапредмет</w:t>
      </w:r>
      <w:proofErr w:type="spellEnd"/>
      <w:r>
        <w:rPr>
          <w:color w:val="000000"/>
        </w:rPr>
        <w:t>– </w:t>
      </w:r>
      <w:r w:rsidR="0047743E">
        <w:rPr>
          <w:b/>
          <w:bCs/>
          <w:color w:val="000000"/>
        </w:rPr>
        <w:t>2,5</w:t>
      </w:r>
    </w:p>
    <w:p w:rsidR="0023314C" w:rsidRDefault="00344DF2" w:rsidP="005768C8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Были проанализированы результаты </w:t>
      </w:r>
      <w:r w:rsidR="0089456C">
        <w:rPr>
          <w:color w:val="000000"/>
        </w:rPr>
        <w:t>ВПР</w:t>
      </w:r>
      <w:r>
        <w:rPr>
          <w:color w:val="000000"/>
        </w:rPr>
        <w:t xml:space="preserve"> также по </w:t>
      </w:r>
      <w:r w:rsidR="0089456C">
        <w:rPr>
          <w:color w:val="000000"/>
        </w:rPr>
        <w:t>отделениям</w:t>
      </w:r>
      <w:r>
        <w:rPr>
          <w:color w:val="000000"/>
        </w:rPr>
        <w:t>.</w:t>
      </w:r>
      <w:r w:rsidR="0023314C">
        <w:rPr>
          <w:color w:val="000000"/>
        </w:rPr>
        <w:t xml:space="preserve"> </w:t>
      </w:r>
    </w:p>
    <w:p w:rsidR="005768C8" w:rsidRPr="005768C8" w:rsidRDefault="005768C8" w:rsidP="0047743E">
      <w:pPr>
        <w:pStyle w:val="a6"/>
        <w:spacing w:before="0" w:beforeAutospacing="0" w:after="0" w:afterAutospacing="0" w:line="360" w:lineRule="auto"/>
        <w:rPr>
          <w:b/>
          <w:bCs/>
          <w:i/>
          <w:color w:val="000000"/>
          <w:u w:val="single"/>
        </w:rPr>
      </w:pPr>
      <w:r w:rsidRPr="005768C8">
        <w:rPr>
          <w:b/>
          <w:bCs/>
          <w:i/>
          <w:color w:val="000000"/>
          <w:u w:val="single"/>
        </w:rPr>
        <w:t>Обучающиеся 1 курса</w:t>
      </w:r>
    </w:p>
    <w:p w:rsidR="0047743E" w:rsidRPr="0047743E" w:rsidRDefault="0023314C" w:rsidP="0047743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89456C">
        <w:rPr>
          <w:color w:val="000000"/>
        </w:rPr>
        <w:t>математике самый низкий балл на</w:t>
      </w:r>
      <w:r>
        <w:rPr>
          <w:color w:val="000000"/>
        </w:rPr>
        <w:t xml:space="preserve"> </w:t>
      </w:r>
      <w:r w:rsidR="005768C8">
        <w:rPr>
          <w:color w:val="000000"/>
        </w:rPr>
        <w:t xml:space="preserve">отделение – </w:t>
      </w:r>
      <w:r w:rsidR="00E11E21">
        <w:rPr>
          <w:color w:val="000000"/>
        </w:rPr>
        <w:t>«</w:t>
      </w:r>
      <w:proofErr w:type="spellStart"/>
      <w:r w:rsidR="0047743E">
        <w:rPr>
          <w:color w:val="000000"/>
        </w:rPr>
        <w:t>Топливно</w:t>
      </w:r>
      <w:proofErr w:type="spellEnd"/>
      <w:r w:rsidR="0047743E">
        <w:rPr>
          <w:color w:val="000000"/>
        </w:rPr>
        <w:t xml:space="preserve"> – энергетическое», </w:t>
      </w:r>
      <w:r w:rsidR="005768C8" w:rsidRPr="00E11E21">
        <w:rPr>
          <w:color w:val="000000"/>
        </w:rPr>
        <w:t>а самый высокий</w:t>
      </w:r>
      <w:r w:rsidR="0089456C" w:rsidRPr="00E11E21">
        <w:rPr>
          <w:color w:val="000000"/>
        </w:rPr>
        <w:t xml:space="preserve"> балл на отделение</w:t>
      </w:r>
      <w:r w:rsidRPr="00E11E21">
        <w:rPr>
          <w:color w:val="000000"/>
        </w:rPr>
        <w:t xml:space="preserve"> – </w:t>
      </w:r>
      <w:r w:rsidR="0089456C" w:rsidRPr="00E11E21">
        <w:rPr>
          <w:color w:val="000000"/>
        </w:rPr>
        <w:t>«</w:t>
      </w:r>
      <w:proofErr w:type="spellStart"/>
      <w:r w:rsidR="0047743E" w:rsidRPr="0047743E">
        <w:rPr>
          <w:color w:val="000000"/>
        </w:rPr>
        <w:t>Экономико</w:t>
      </w:r>
      <w:proofErr w:type="spellEnd"/>
      <w:r w:rsidR="0047743E" w:rsidRPr="0047743E">
        <w:rPr>
          <w:color w:val="000000"/>
        </w:rPr>
        <w:t xml:space="preserve"> </w:t>
      </w:r>
      <w:r w:rsidR="0047743E">
        <w:rPr>
          <w:color w:val="000000"/>
        </w:rPr>
        <w:t>–</w:t>
      </w:r>
      <w:r w:rsidR="0047743E" w:rsidRPr="0047743E">
        <w:rPr>
          <w:color w:val="000000"/>
        </w:rPr>
        <w:t xml:space="preserve"> юридическое</w:t>
      </w:r>
      <w:r w:rsidR="0047743E">
        <w:rPr>
          <w:color w:val="000000"/>
        </w:rPr>
        <w:t>».</w:t>
      </w:r>
    </w:p>
    <w:p w:rsidR="0023314C" w:rsidRPr="00E11E21" w:rsidRDefault="0023314C" w:rsidP="0047743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11E21">
        <w:rPr>
          <w:color w:val="000000"/>
        </w:rPr>
        <w:t xml:space="preserve">По </w:t>
      </w:r>
      <w:proofErr w:type="spellStart"/>
      <w:r w:rsidR="00A478DD" w:rsidRPr="00E11E21">
        <w:rPr>
          <w:color w:val="000000"/>
        </w:rPr>
        <w:t>метапредмету</w:t>
      </w:r>
      <w:proofErr w:type="spellEnd"/>
      <w:r w:rsidR="00A478DD" w:rsidRPr="00E11E21">
        <w:rPr>
          <w:color w:val="000000"/>
        </w:rPr>
        <w:t xml:space="preserve"> </w:t>
      </w:r>
      <w:r w:rsidR="005A4E66" w:rsidRPr="00E11E21">
        <w:rPr>
          <w:color w:val="000000"/>
        </w:rPr>
        <w:t xml:space="preserve">самый низкий балл на отделение – </w:t>
      </w:r>
      <w:r w:rsidR="00E11E21" w:rsidRPr="00E11E21">
        <w:rPr>
          <w:color w:val="000000"/>
        </w:rPr>
        <w:t>«</w:t>
      </w:r>
      <w:proofErr w:type="spellStart"/>
      <w:r w:rsidR="00E11E21" w:rsidRPr="00E11E21">
        <w:rPr>
          <w:bCs/>
          <w:color w:val="000000"/>
        </w:rPr>
        <w:t>Экономико</w:t>
      </w:r>
      <w:proofErr w:type="spellEnd"/>
      <w:r w:rsidR="00E11E21" w:rsidRPr="00E11E21">
        <w:rPr>
          <w:bCs/>
          <w:color w:val="000000"/>
        </w:rPr>
        <w:t xml:space="preserve"> – юридическое»</w:t>
      </w:r>
      <w:r w:rsidR="0047743E">
        <w:rPr>
          <w:color w:val="000000"/>
        </w:rPr>
        <w:t>, а самые</w:t>
      </w:r>
      <w:r w:rsidR="00E11E21" w:rsidRPr="00E11E21">
        <w:rPr>
          <w:color w:val="000000"/>
        </w:rPr>
        <w:t xml:space="preserve"> </w:t>
      </w:r>
      <w:r w:rsidR="0047743E">
        <w:rPr>
          <w:color w:val="000000"/>
        </w:rPr>
        <w:t>высокие</w:t>
      </w:r>
      <w:r w:rsidR="005A4E66" w:rsidRPr="00E11E21">
        <w:rPr>
          <w:color w:val="000000"/>
        </w:rPr>
        <w:t xml:space="preserve"> балл</w:t>
      </w:r>
      <w:r w:rsidR="0047743E">
        <w:rPr>
          <w:color w:val="000000"/>
        </w:rPr>
        <w:t>ы на отделении</w:t>
      </w:r>
      <w:r w:rsidR="005A4E66" w:rsidRPr="00E11E21">
        <w:rPr>
          <w:color w:val="000000"/>
        </w:rPr>
        <w:t xml:space="preserve"> – </w:t>
      </w:r>
      <w:r w:rsidR="0047743E" w:rsidRPr="0047743E">
        <w:rPr>
          <w:color w:val="000000"/>
        </w:rPr>
        <w:t xml:space="preserve">«Программирование» </w:t>
      </w:r>
      <w:r w:rsidR="0047743E">
        <w:rPr>
          <w:color w:val="000000"/>
        </w:rPr>
        <w:t xml:space="preserve">и </w:t>
      </w:r>
      <w:r w:rsidR="005A4E66" w:rsidRPr="00E11E21">
        <w:rPr>
          <w:color w:val="000000"/>
        </w:rPr>
        <w:t>«</w:t>
      </w:r>
      <w:proofErr w:type="spellStart"/>
      <w:r w:rsidR="00E11E21" w:rsidRPr="00E11E21">
        <w:rPr>
          <w:color w:val="000000"/>
        </w:rPr>
        <w:t>Топливно</w:t>
      </w:r>
      <w:proofErr w:type="spellEnd"/>
      <w:r w:rsidR="00E11E21" w:rsidRPr="00E11E21">
        <w:rPr>
          <w:color w:val="000000"/>
        </w:rPr>
        <w:t xml:space="preserve"> – энергетическое</w:t>
      </w:r>
      <w:r w:rsidR="005A4E66" w:rsidRPr="00E11E21">
        <w:rPr>
          <w:color w:val="000000"/>
        </w:rPr>
        <w:t>».</w:t>
      </w:r>
    </w:p>
    <w:p w:rsidR="005768C8" w:rsidRPr="005768C8" w:rsidRDefault="005768C8" w:rsidP="005768C8">
      <w:pPr>
        <w:pStyle w:val="a6"/>
        <w:spacing w:before="0" w:beforeAutospacing="0" w:after="0" w:afterAutospacing="0" w:line="360" w:lineRule="auto"/>
        <w:jc w:val="both"/>
        <w:rPr>
          <w:i/>
          <w:u w:val="single"/>
        </w:rPr>
      </w:pPr>
      <w:r w:rsidRPr="00A478DD">
        <w:rPr>
          <w:b/>
          <w:bCs/>
          <w:i/>
          <w:u w:val="single"/>
        </w:rPr>
        <w:t>Завершившие освоение общеобразовательной программы среднего общего образования</w:t>
      </w:r>
    </w:p>
    <w:p w:rsidR="005768C8" w:rsidRPr="00150400" w:rsidRDefault="00150400" w:rsidP="00150400">
      <w:pPr>
        <w:spacing w:line="360" w:lineRule="auto"/>
        <w:ind w:firstLine="709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По математике самые низкие</w:t>
      </w:r>
      <w:r w:rsidR="005768C8" w:rsidRPr="005768C8">
        <w:rPr>
          <w:shd w:val="clear" w:color="auto" w:fill="FFFFFF"/>
        </w:rPr>
        <w:t xml:space="preserve"> балл</w:t>
      </w:r>
      <w:r>
        <w:rPr>
          <w:shd w:val="clear" w:color="auto" w:fill="FFFFFF"/>
        </w:rPr>
        <w:t>ы на отделении</w:t>
      </w:r>
      <w:r w:rsidR="005768C8" w:rsidRPr="005768C8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«</w:t>
      </w:r>
      <w:r w:rsidRPr="00150400">
        <w:rPr>
          <w:bCs/>
          <w:shd w:val="clear" w:color="auto" w:fill="FFFFFF"/>
        </w:rPr>
        <w:t>Радио-технологическое</w:t>
      </w:r>
      <w:r>
        <w:rPr>
          <w:bCs/>
          <w:shd w:val="clear" w:color="auto" w:fill="FFFFFF"/>
        </w:rPr>
        <w:t xml:space="preserve">» и </w:t>
      </w:r>
      <w:r w:rsidR="00E11E21" w:rsidRPr="00E11E21">
        <w:rPr>
          <w:shd w:val="clear" w:color="auto" w:fill="FFFFFF"/>
        </w:rPr>
        <w:t>«</w:t>
      </w:r>
      <w:proofErr w:type="spellStart"/>
      <w:r w:rsidR="00E11E21" w:rsidRPr="00E11E21">
        <w:rPr>
          <w:shd w:val="clear" w:color="auto" w:fill="FFFFFF"/>
        </w:rPr>
        <w:t>Экономико</w:t>
      </w:r>
      <w:proofErr w:type="spellEnd"/>
      <w:r w:rsidR="00E11E21" w:rsidRPr="00E11E21">
        <w:rPr>
          <w:shd w:val="clear" w:color="auto" w:fill="FFFFFF"/>
        </w:rPr>
        <w:t xml:space="preserve"> – юридическое»</w:t>
      </w:r>
      <w:r w:rsidR="005768C8" w:rsidRPr="005768C8">
        <w:rPr>
          <w:shd w:val="clear" w:color="auto" w:fill="FFFFFF"/>
        </w:rPr>
        <w:t>, а самый высокий балл на отделение – «Программирование».</w:t>
      </w:r>
    </w:p>
    <w:p w:rsidR="005768C8" w:rsidRDefault="005768C8" w:rsidP="005768C8">
      <w:pPr>
        <w:spacing w:line="360" w:lineRule="auto"/>
        <w:ind w:firstLine="709"/>
        <w:jc w:val="both"/>
        <w:rPr>
          <w:shd w:val="clear" w:color="auto" w:fill="FFFFFF"/>
        </w:rPr>
      </w:pPr>
      <w:r w:rsidRPr="005768C8">
        <w:rPr>
          <w:shd w:val="clear" w:color="auto" w:fill="FFFFFF"/>
        </w:rPr>
        <w:t xml:space="preserve">По </w:t>
      </w:r>
      <w:proofErr w:type="spellStart"/>
      <w:r w:rsidRPr="005768C8">
        <w:rPr>
          <w:shd w:val="clear" w:color="auto" w:fill="FFFFFF"/>
        </w:rPr>
        <w:t>метапредмету</w:t>
      </w:r>
      <w:proofErr w:type="spellEnd"/>
      <w:r w:rsidRPr="005768C8">
        <w:rPr>
          <w:shd w:val="clear" w:color="auto" w:fill="FFFFFF"/>
        </w:rPr>
        <w:t xml:space="preserve"> самый низкий балл на отделение –</w:t>
      </w:r>
      <w:r>
        <w:rPr>
          <w:shd w:val="clear" w:color="auto" w:fill="FFFFFF"/>
        </w:rPr>
        <w:t xml:space="preserve"> </w:t>
      </w:r>
      <w:r w:rsidR="00B2394B" w:rsidRPr="00B2394B">
        <w:rPr>
          <w:shd w:val="clear" w:color="auto" w:fill="FFFFFF"/>
        </w:rPr>
        <w:t>«</w:t>
      </w:r>
      <w:proofErr w:type="spellStart"/>
      <w:r w:rsidR="00B2394B" w:rsidRPr="00B2394B">
        <w:rPr>
          <w:shd w:val="clear" w:color="auto" w:fill="FFFFFF"/>
        </w:rPr>
        <w:t>Топливно</w:t>
      </w:r>
      <w:proofErr w:type="spellEnd"/>
      <w:r w:rsidR="00B2394B" w:rsidRPr="00B2394B">
        <w:rPr>
          <w:shd w:val="clear" w:color="auto" w:fill="FFFFFF"/>
        </w:rPr>
        <w:t xml:space="preserve"> – энергетическое»</w:t>
      </w:r>
      <w:r w:rsidR="00FC4665">
        <w:rPr>
          <w:shd w:val="clear" w:color="auto" w:fill="FFFFFF"/>
        </w:rPr>
        <w:t>, а самые высокие</w:t>
      </w:r>
      <w:r w:rsidRPr="005768C8">
        <w:rPr>
          <w:shd w:val="clear" w:color="auto" w:fill="FFFFFF"/>
        </w:rPr>
        <w:t xml:space="preserve"> балл</w:t>
      </w:r>
      <w:r w:rsidR="00FC4665">
        <w:rPr>
          <w:shd w:val="clear" w:color="auto" w:fill="FFFFFF"/>
        </w:rPr>
        <w:t>ы на отделении</w:t>
      </w:r>
      <w:r w:rsidRPr="005768C8">
        <w:rPr>
          <w:shd w:val="clear" w:color="auto" w:fill="FFFFFF"/>
        </w:rPr>
        <w:t xml:space="preserve"> – «</w:t>
      </w:r>
      <w:r w:rsidR="00B2394B" w:rsidRPr="00B2394B">
        <w:rPr>
          <w:shd w:val="clear" w:color="auto" w:fill="FFFFFF"/>
        </w:rPr>
        <w:t>Программирование</w:t>
      </w:r>
      <w:r w:rsidR="00B2394B">
        <w:rPr>
          <w:shd w:val="clear" w:color="auto" w:fill="FFFFFF"/>
        </w:rPr>
        <w:t xml:space="preserve">» и </w:t>
      </w:r>
      <w:r w:rsidR="00B2394B" w:rsidRPr="00B2394B">
        <w:rPr>
          <w:shd w:val="clear" w:color="auto" w:fill="FFFFFF"/>
        </w:rPr>
        <w:t>«</w:t>
      </w:r>
      <w:proofErr w:type="spellStart"/>
      <w:r w:rsidR="00B2394B" w:rsidRPr="00B2394B">
        <w:rPr>
          <w:shd w:val="clear" w:color="auto" w:fill="FFFFFF"/>
        </w:rPr>
        <w:t>Экономико</w:t>
      </w:r>
      <w:proofErr w:type="spellEnd"/>
      <w:r w:rsidR="00B2394B" w:rsidRPr="00B2394B">
        <w:rPr>
          <w:shd w:val="clear" w:color="auto" w:fill="FFFFFF"/>
        </w:rPr>
        <w:t xml:space="preserve"> – юридическое»</w:t>
      </w:r>
      <w:r w:rsidR="00B2394B">
        <w:rPr>
          <w:shd w:val="clear" w:color="auto" w:fill="FFFFFF"/>
        </w:rPr>
        <w:t>.</w:t>
      </w:r>
    </w:p>
    <w:p w:rsidR="00675E95" w:rsidRDefault="00675E95" w:rsidP="005A4E66">
      <w:pPr>
        <w:spacing w:line="360" w:lineRule="auto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 целом во всех </w:t>
      </w:r>
      <w:r w:rsidRPr="00675E95">
        <w:rPr>
          <w:b/>
          <w:shd w:val="clear" w:color="auto" w:fill="FFFFFF"/>
        </w:rPr>
        <w:t>отделениях</w:t>
      </w:r>
      <w:r>
        <w:rPr>
          <w:b/>
          <w:shd w:val="clear" w:color="auto" w:fill="FFFFFF"/>
        </w:rPr>
        <w:t>:</w:t>
      </w:r>
      <w:r w:rsidRPr="00675E95">
        <w:rPr>
          <w:b/>
          <w:shd w:val="clear" w:color="auto" w:fill="FFFFFF"/>
        </w:rPr>
        <w:t xml:space="preserve"> </w:t>
      </w:r>
    </w:p>
    <w:p w:rsidR="00675E95" w:rsidRDefault="00675E95" w:rsidP="005B0486">
      <w:pPr>
        <w:spacing w:line="360" w:lineRule="auto"/>
        <w:jc w:val="both"/>
        <w:rPr>
          <w:b/>
          <w:i/>
          <w:shd w:val="clear" w:color="auto" w:fill="FFFFFF"/>
        </w:rPr>
      </w:pPr>
      <w:r w:rsidRPr="005B0486">
        <w:rPr>
          <w:b/>
          <w:i/>
          <w:shd w:val="clear" w:color="auto" w:fill="FFFFFF"/>
        </w:rPr>
        <w:t>О</w:t>
      </w:r>
      <w:r w:rsidR="005B0486" w:rsidRPr="005B0486">
        <w:rPr>
          <w:b/>
          <w:i/>
          <w:shd w:val="clear" w:color="auto" w:fill="FFFFFF"/>
        </w:rPr>
        <w:t>бучающие</w:t>
      </w:r>
      <w:r w:rsidR="004422E1" w:rsidRPr="005B0486">
        <w:rPr>
          <w:b/>
          <w:i/>
          <w:shd w:val="clear" w:color="auto" w:fill="FFFFFF"/>
        </w:rPr>
        <w:t>ся 1 курса</w:t>
      </w:r>
    </w:p>
    <w:p w:rsidR="00675E95" w:rsidRDefault="00F86D13" w:rsidP="00F86D13">
      <w:pPr>
        <w:spacing w:line="360" w:lineRule="auto"/>
        <w:ind w:firstLine="709"/>
        <w:jc w:val="both"/>
        <w:rPr>
          <w:shd w:val="clear" w:color="auto" w:fill="FFFFFF"/>
        </w:rPr>
      </w:pPr>
      <w:r w:rsidRPr="00F86D13">
        <w:rPr>
          <w:u w:val="single"/>
          <w:shd w:val="clear" w:color="auto" w:fill="FFFFFF"/>
        </w:rPr>
        <w:t>Математика</w:t>
      </w:r>
      <w:r>
        <w:rPr>
          <w:u w:val="single"/>
          <w:shd w:val="clear" w:color="auto" w:fill="FFFFFF"/>
        </w:rPr>
        <w:t xml:space="preserve"> </w:t>
      </w:r>
      <w:r w:rsidRPr="00F86D13">
        <w:rPr>
          <w:shd w:val="clear" w:color="auto" w:fill="FFFFFF"/>
        </w:rPr>
        <w:t>(</w:t>
      </w:r>
      <w:r w:rsidR="00675E95" w:rsidRPr="00675E95">
        <w:rPr>
          <w:i/>
          <w:shd w:val="clear" w:color="auto" w:fill="FFFFFF"/>
        </w:rPr>
        <w:t xml:space="preserve">успеваемость – </w:t>
      </w:r>
      <w:r w:rsidR="00920389">
        <w:rPr>
          <w:b/>
          <w:shd w:val="clear" w:color="auto" w:fill="FFFFFF"/>
        </w:rPr>
        <w:t>81</w:t>
      </w:r>
      <w:r w:rsidR="00675E95" w:rsidRPr="005B0486">
        <w:rPr>
          <w:b/>
          <w:shd w:val="clear" w:color="auto" w:fill="FFFFFF"/>
        </w:rPr>
        <w:t>%</w:t>
      </w:r>
      <w:r w:rsidR="00675E95">
        <w:rPr>
          <w:i/>
          <w:shd w:val="clear" w:color="auto" w:fill="FFFFFF"/>
        </w:rPr>
        <w:t xml:space="preserve"> </w:t>
      </w:r>
      <w:r w:rsidR="00675E95">
        <w:rPr>
          <w:shd w:val="clear" w:color="auto" w:fill="FFFFFF"/>
        </w:rPr>
        <w:t xml:space="preserve">(выросла по сравнению с прошлым годом на </w:t>
      </w:r>
      <w:r w:rsidR="00920389">
        <w:rPr>
          <w:b/>
          <w:shd w:val="clear" w:color="auto" w:fill="FFFFFF"/>
        </w:rPr>
        <w:t>23</w:t>
      </w:r>
      <w:r w:rsidR="00675E95" w:rsidRPr="00675E95">
        <w:rPr>
          <w:b/>
          <w:shd w:val="clear" w:color="auto" w:fill="FFFFFF"/>
        </w:rPr>
        <w:t>%)</w:t>
      </w:r>
      <w:r>
        <w:rPr>
          <w:b/>
          <w:shd w:val="clear" w:color="auto" w:fill="FFFFFF"/>
        </w:rPr>
        <w:t>,</w:t>
      </w:r>
      <w:r w:rsidR="00675E95">
        <w:rPr>
          <w:b/>
          <w:shd w:val="clear" w:color="auto" w:fill="FFFFFF"/>
        </w:rPr>
        <w:t xml:space="preserve"> </w:t>
      </w:r>
      <w:r w:rsidR="00675E95" w:rsidRPr="00675E95">
        <w:rPr>
          <w:i/>
          <w:shd w:val="clear" w:color="auto" w:fill="FFFFFF"/>
        </w:rPr>
        <w:t>качество обучения</w:t>
      </w:r>
      <w:r w:rsidR="00920389">
        <w:rPr>
          <w:b/>
          <w:shd w:val="clear" w:color="auto" w:fill="FFFFFF"/>
        </w:rPr>
        <w:t xml:space="preserve"> – 14</w:t>
      </w:r>
      <w:r w:rsidR="00675E95">
        <w:rPr>
          <w:b/>
          <w:shd w:val="clear" w:color="auto" w:fill="FFFFFF"/>
        </w:rPr>
        <w:t>% (</w:t>
      </w:r>
      <w:r w:rsidR="00920389">
        <w:rPr>
          <w:shd w:val="clear" w:color="auto" w:fill="FFFFFF"/>
        </w:rPr>
        <w:t>понизилось</w:t>
      </w:r>
      <w:r w:rsidR="00675E95" w:rsidRPr="00675E95">
        <w:rPr>
          <w:shd w:val="clear" w:color="auto" w:fill="FFFFFF"/>
        </w:rPr>
        <w:t xml:space="preserve"> по сравнению с прошлым годом на</w:t>
      </w:r>
      <w:r w:rsidR="00675E95" w:rsidRPr="00675E95">
        <w:rPr>
          <w:b/>
          <w:shd w:val="clear" w:color="auto" w:fill="FFFFFF"/>
        </w:rPr>
        <w:t xml:space="preserve"> </w:t>
      </w:r>
      <w:r w:rsidR="00920389">
        <w:rPr>
          <w:b/>
          <w:shd w:val="clear" w:color="auto" w:fill="FFFFFF"/>
        </w:rPr>
        <w:t>9</w:t>
      </w:r>
      <w:r w:rsidR="00675E95" w:rsidRPr="00493889">
        <w:rPr>
          <w:b/>
          <w:shd w:val="clear" w:color="auto" w:fill="FFFFFF"/>
        </w:rPr>
        <w:t>%)</w:t>
      </w:r>
      <w:r w:rsidRPr="00493889">
        <w:rPr>
          <w:shd w:val="clear" w:color="auto" w:fill="FFFFFF"/>
        </w:rPr>
        <w:t xml:space="preserve">, </w:t>
      </w:r>
      <w:r w:rsidR="005B0486" w:rsidRPr="00493889">
        <w:rPr>
          <w:i/>
          <w:shd w:val="clear" w:color="auto" w:fill="FFFFFF"/>
        </w:rPr>
        <w:t>с</w:t>
      </w:r>
      <w:r w:rsidR="00675E95">
        <w:rPr>
          <w:i/>
          <w:shd w:val="clear" w:color="auto" w:fill="FFFFFF"/>
        </w:rPr>
        <w:t xml:space="preserve">редний балл </w:t>
      </w:r>
      <w:r w:rsidR="005B0486">
        <w:rPr>
          <w:i/>
          <w:shd w:val="clear" w:color="auto" w:fill="FFFFFF"/>
        </w:rPr>
        <w:t>–</w:t>
      </w:r>
      <w:r w:rsidR="00675E95">
        <w:rPr>
          <w:i/>
          <w:shd w:val="clear" w:color="auto" w:fill="FFFFFF"/>
        </w:rPr>
        <w:t xml:space="preserve"> </w:t>
      </w:r>
      <w:r w:rsidR="00920389">
        <w:rPr>
          <w:b/>
          <w:shd w:val="clear" w:color="auto" w:fill="FFFFFF"/>
        </w:rPr>
        <w:t>3,93</w:t>
      </w:r>
      <w:r w:rsidR="005B0486">
        <w:rPr>
          <w:b/>
          <w:shd w:val="clear" w:color="auto" w:fill="FFFFFF"/>
        </w:rPr>
        <w:t xml:space="preserve"> </w:t>
      </w:r>
      <w:r w:rsidR="005B0486" w:rsidRPr="005B0486">
        <w:rPr>
          <w:shd w:val="clear" w:color="auto" w:fill="FFFFFF"/>
        </w:rPr>
        <w:t>(</w:t>
      </w:r>
      <w:r w:rsidR="005B0486">
        <w:rPr>
          <w:shd w:val="clear" w:color="auto" w:fill="FFFFFF"/>
        </w:rPr>
        <w:t xml:space="preserve">повысилось на </w:t>
      </w:r>
      <w:r w:rsidR="00920389">
        <w:rPr>
          <w:b/>
          <w:shd w:val="clear" w:color="auto" w:fill="FFFFFF"/>
        </w:rPr>
        <w:t>0,73</w:t>
      </w:r>
      <w:r w:rsidR="005B0486" w:rsidRPr="005B0486">
        <w:rPr>
          <w:shd w:val="clear" w:color="auto" w:fill="FFFFFF"/>
        </w:rPr>
        <w:t>)</w:t>
      </w:r>
      <w:r>
        <w:rPr>
          <w:shd w:val="clear" w:color="auto" w:fill="FFFFFF"/>
        </w:rPr>
        <w:t>;</w:t>
      </w:r>
    </w:p>
    <w:p w:rsidR="005B0486" w:rsidRPr="007D149C" w:rsidRDefault="00F86D13" w:rsidP="007D149C">
      <w:pPr>
        <w:spacing w:line="360" w:lineRule="auto"/>
        <w:ind w:firstLine="709"/>
        <w:jc w:val="both"/>
        <w:rPr>
          <w:u w:val="single"/>
          <w:shd w:val="clear" w:color="auto" w:fill="FFFFFF"/>
        </w:rPr>
      </w:pPr>
      <w:proofErr w:type="spellStart"/>
      <w:r w:rsidRPr="00F86D13">
        <w:rPr>
          <w:u w:val="single"/>
          <w:shd w:val="clear" w:color="auto" w:fill="FFFFFF"/>
        </w:rPr>
        <w:lastRenderedPageBreak/>
        <w:t>Метапредмет</w:t>
      </w:r>
      <w:proofErr w:type="spellEnd"/>
      <w:r>
        <w:rPr>
          <w:shd w:val="clear" w:color="auto" w:fill="FFFFFF"/>
        </w:rPr>
        <w:t xml:space="preserve"> (</w:t>
      </w:r>
      <w:r w:rsidRPr="00675E95">
        <w:rPr>
          <w:i/>
          <w:shd w:val="clear" w:color="auto" w:fill="FFFFFF"/>
        </w:rPr>
        <w:t xml:space="preserve">успеваемость – </w:t>
      </w:r>
      <w:r w:rsidR="00920389">
        <w:rPr>
          <w:b/>
          <w:shd w:val="clear" w:color="auto" w:fill="FFFFFF"/>
        </w:rPr>
        <w:t>74</w:t>
      </w:r>
      <w:r w:rsidRPr="005B0486">
        <w:rPr>
          <w:b/>
          <w:shd w:val="clear" w:color="auto" w:fill="FFFFFF"/>
        </w:rPr>
        <w:t>%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920389" w:rsidRPr="00675E95">
        <w:rPr>
          <w:shd w:val="clear" w:color="auto" w:fill="FFFFFF"/>
        </w:rPr>
        <w:t>выросла</w:t>
      </w:r>
      <w:r w:rsidR="009203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сравнению с прошлым годом на </w:t>
      </w:r>
      <w:r w:rsidR="00920389">
        <w:rPr>
          <w:b/>
          <w:shd w:val="clear" w:color="auto" w:fill="FFFFFF"/>
        </w:rPr>
        <w:t>17</w:t>
      </w:r>
      <w:r w:rsidRPr="00675E95">
        <w:rPr>
          <w:b/>
          <w:shd w:val="clear" w:color="auto" w:fill="FFFFFF"/>
        </w:rPr>
        <w:t>%)</w:t>
      </w:r>
      <w:r>
        <w:rPr>
          <w:b/>
          <w:shd w:val="clear" w:color="auto" w:fill="FFFFFF"/>
        </w:rPr>
        <w:t xml:space="preserve">, </w:t>
      </w:r>
      <w:r w:rsidRPr="00675E95">
        <w:rPr>
          <w:i/>
          <w:shd w:val="clear" w:color="auto" w:fill="FFFFFF"/>
        </w:rPr>
        <w:t>качество обучения</w:t>
      </w:r>
      <w:r w:rsidR="00920389">
        <w:rPr>
          <w:b/>
          <w:shd w:val="clear" w:color="auto" w:fill="FFFFFF"/>
        </w:rPr>
        <w:t xml:space="preserve"> – 10</w:t>
      </w:r>
      <w:r>
        <w:rPr>
          <w:b/>
          <w:shd w:val="clear" w:color="auto" w:fill="FFFFFF"/>
        </w:rPr>
        <w:t>% (</w:t>
      </w:r>
      <w:r w:rsidR="00920389">
        <w:rPr>
          <w:shd w:val="clear" w:color="auto" w:fill="FFFFFF"/>
        </w:rPr>
        <w:t xml:space="preserve">понизилось </w:t>
      </w:r>
      <w:r w:rsidRPr="00675E95">
        <w:rPr>
          <w:shd w:val="clear" w:color="auto" w:fill="FFFFFF"/>
        </w:rPr>
        <w:t>по сравнению с прошлым годом на</w:t>
      </w:r>
      <w:r w:rsidRPr="00675E95">
        <w:rPr>
          <w:b/>
          <w:shd w:val="clear" w:color="auto" w:fill="FFFFFF"/>
        </w:rPr>
        <w:t xml:space="preserve"> </w:t>
      </w:r>
      <w:r w:rsidR="00920389">
        <w:rPr>
          <w:b/>
          <w:shd w:val="clear" w:color="auto" w:fill="FFFFFF"/>
        </w:rPr>
        <w:t>25</w:t>
      </w:r>
      <w:r w:rsidRPr="00675E95">
        <w:rPr>
          <w:b/>
          <w:shd w:val="clear" w:color="auto" w:fill="FFFFFF"/>
        </w:rPr>
        <w:t>%</w:t>
      </w:r>
      <w:r>
        <w:rPr>
          <w:b/>
          <w:shd w:val="clear" w:color="auto" w:fill="FFFFFF"/>
        </w:rPr>
        <w:t>)</w:t>
      </w:r>
      <w:r>
        <w:rPr>
          <w:u w:val="single"/>
          <w:shd w:val="clear" w:color="auto" w:fill="FFFFFF"/>
        </w:rPr>
        <w:t xml:space="preserve">, </w:t>
      </w:r>
      <w:r>
        <w:rPr>
          <w:i/>
          <w:shd w:val="clear" w:color="auto" w:fill="FFFFFF"/>
        </w:rPr>
        <w:t xml:space="preserve">средний балл – </w:t>
      </w:r>
      <w:r w:rsidR="00920389">
        <w:rPr>
          <w:b/>
          <w:shd w:val="clear" w:color="auto" w:fill="FFFFFF"/>
        </w:rPr>
        <w:t>2,8</w:t>
      </w:r>
      <w:r>
        <w:rPr>
          <w:b/>
          <w:shd w:val="clear" w:color="auto" w:fill="FFFFFF"/>
        </w:rPr>
        <w:t xml:space="preserve"> </w:t>
      </w:r>
      <w:r w:rsidRPr="005B0486">
        <w:rPr>
          <w:shd w:val="clear" w:color="auto" w:fill="FFFFFF"/>
        </w:rPr>
        <w:t>(</w:t>
      </w:r>
      <w:r w:rsidR="00920389">
        <w:rPr>
          <w:shd w:val="clear" w:color="auto" w:fill="FFFFFF"/>
        </w:rPr>
        <w:t>понизилось</w:t>
      </w:r>
      <w:r>
        <w:rPr>
          <w:shd w:val="clear" w:color="auto" w:fill="FFFFFF"/>
        </w:rPr>
        <w:t xml:space="preserve"> на </w:t>
      </w:r>
      <w:r w:rsidR="00920389">
        <w:rPr>
          <w:b/>
          <w:shd w:val="clear" w:color="auto" w:fill="FFFFFF"/>
        </w:rPr>
        <w:t>0,5</w:t>
      </w:r>
      <w:r w:rsidRPr="005B0486">
        <w:rPr>
          <w:shd w:val="clear" w:color="auto" w:fill="FFFFFF"/>
        </w:rPr>
        <w:t>)</w:t>
      </w:r>
      <w:r w:rsidR="002E22E8">
        <w:rPr>
          <w:shd w:val="clear" w:color="auto" w:fill="FFFFFF"/>
        </w:rPr>
        <w:t>.</w:t>
      </w:r>
    </w:p>
    <w:p w:rsidR="00DB46F4" w:rsidRPr="00DB46F4" w:rsidRDefault="005B0486" w:rsidP="00DB46F4">
      <w:pPr>
        <w:pStyle w:val="a6"/>
        <w:spacing w:before="0" w:beforeAutospacing="0" w:after="0" w:afterAutospacing="0" w:line="360" w:lineRule="auto"/>
        <w:jc w:val="both"/>
        <w:rPr>
          <w:b/>
          <w:bCs/>
          <w:i/>
          <w:u w:val="single"/>
        </w:rPr>
      </w:pPr>
      <w:r w:rsidRPr="00A478DD">
        <w:rPr>
          <w:b/>
          <w:bCs/>
          <w:i/>
          <w:u w:val="single"/>
        </w:rPr>
        <w:t>Завершившие освоение общеобразовательной программы среднего общего образования</w:t>
      </w:r>
    </w:p>
    <w:p w:rsidR="007D149C" w:rsidRDefault="007D149C" w:rsidP="007D149C">
      <w:pPr>
        <w:spacing w:line="360" w:lineRule="auto"/>
        <w:ind w:firstLine="709"/>
        <w:jc w:val="both"/>
        <w:rPr>
          <w:shd w:val="clear" w:color="auto" w:fill="FFFFFF"/>
        </w:rPr>
      </w:pPr>
      <w:r w:rsidRPr="00F86D13">
        <w:rPr>
          <w:u w:val="single"/>
          <w:shd w:val="clear" w:color="auto" w:fill="FFFFFF"/>
        </w:rPr>
        <w:t>Математика</w:t>
      </w:r>
      <w:r>
        <w:rPr>
          <w:u w:val="single"/>
          <w:shd w:val="clear" w:color="auto" w:fill="FFFFFF"/>
        </w:rPr>
        <w:t xml:space="preserve"> </w:t>
      </w:r>
      <w:r w:rsidRPr="00F86D13">
        <w:rPr>
          <w:shd w:val="clear" w:color="auto" w:fill="FFFFFF"/>
        </w:rPr>
        <w:t>(</w:t>
      </w:r>
      <w:r w:rsidRPr="00675E95">
        <w:rPr>
          <w:i/>
          <w:shd w:val="clear" w:color="auto" w:fill="FFFFFF"/>
        </w:rPr>
        <w:t xml:space="preserve">успеваемость – </w:t>
      </w:r>
      <w:r w:rsidR="00720B36">
        <w:rPr>
          <w:b/>
          <w:shd w:val="clear" w:color="auto" w:fill="FFFFFF"/>
        </w:rPr>
        <w:t>94</w:t>
      </w:r>
      <w:r w:rsidRPr="005B0486">
        <w:rPr>
          <w:b/>
          <w:shd w:val="clear" w:color="auto" w:fill="FFFFFF"/>
        </w:rPr>
        <w:t>%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(выросла по сравнению с прошлым годом на </w:t>
      </w:r>
      <w:r w:rsidR="00720B36">
        <w:rPr>
          <w:b/>
          <w:shd w:val="clear" w:color="auto" w:fill="FFFFFF"/>
        </w:rPr>
        <w:t>18</w:t>
      </w:r>
      <w:r w:rsidRPr="00675E95">
        <w:rPr>
          <w:b/>
          <w:shd w:val="clear" w:color="auto" w:fill="FFFFFF"/>
        </w:rPr>
        <w:t>%)</w:t>
      </w:r>
      <w:r>
        <w:rPr>
          <w:b/>
          <w:shd w:val="clear" w:color="auto" w:fill="FFFFFF"/>
        </w:rPr>
        <w:t xml:space="preserve">, </w:t>
      </w:r>
      <w:r w:rsidRPr="00675E95">
        <w:rPr>
          <w:i/>
          <w:shd w:val="clear" w:color="auto" w:fill="FFFFFF"/>
        </w:rPr>
        <w:t>качество обучения</w:t>
      </w:r>
      <w:r w:rsidR="00720B36">
        <w:rPr>
          <w:b/>
          <w:shd w:val="clear" w:color="auto" w:fill="FFFFFF"/>
        </w:rPr>
        <w:t xml:space="preserve"> – 16</w:t>
      </w:r>
      <w:r>
        <w:rPr>
          <w:b/>
          <w:shd w:val="clear" w:color="auto" w:fill="FFFFFF"/>
        </w:rPr>
        <w:t>% (</w:t>
      </w:r>
      <w:r w:rsidR="00720B36" w:rsidRPr="00720B36">
        <w:rPr>
          <w:shd w:val="clear" w:color="auto" w:fill="FFFFFF"/>
        </w:rPr>
        <w:t>понизилось</w:t>
      </w:r>
      <w:r w:rsidRPr="00675E95">
        <w:rPr>
          <w:shd w:val="clear" w:color="auto" w:fill="FFFFFF"/>
        </w:rPr>
        <w:t xml:space="preserve"> по сравнению с прошлым годом на</w:t>
      </w:r>
      <w:r w:rsidRPr="00675E95">
        <w:rPr>
          <w:b/>
          <w:shd w:val="clear" w:color="auto" w:fill="FFFFFF"/>
        </w:rPr>
        <w:t xml:space="preserve"> </w:t>
      </w:r>
      <w:r w:rsidR="00720B36">
        <w:rPr>
          <w:b/>
          <w:shd w:val="clear" w:color="auto" w:fill="FFFFFF"/>
        </w:rPr>
        <w:t>35</w:t>
      </w:r>
      <w:r w:rsidRPr="00493889">
        <w:rPr>
          <w:b/>
          <w:shd w:val="clear" w:color="auto" w:fill="FFFFFF"/>
        </w:rPr>
        <w:t>%)</w:t>
      </w:r>
      <w:r w:rsidRPr="00493889">
        <w:rPr>
          <w:shd w:val="clear" w:color="auto" w:fill="FFFFFF"/>
        </w:rPr>
        <w:t xml:space="preserve">, </w:t>
      </w:r>
      <w:r w:rsidRPr="00493889">
        <w:rPr>
          <w:i/>
          <w:shd w:val="clear" w:color="auto" w:fill="FFFFFF"/>
        </w:rPr>
        <w:t>средний</w:t>
      </w:r>
      <w:r>
        <w:rPr>
          <w:i/>
          <w:shd w:val="clear" w:color="auto" w:fill="FFFFFF"/>
        </w:rPr>
        <w:t xml:space="preserve"> балл – </w:t>
      </w:r>
      <w:r w:rsidR="00720B36">
        <w:rPr>
          <w:b/>
          <w:shd w:val="clear" w:color="auto" w:fill="FFFFFF"/>
        </w:rPr>
        <w:t>3</w:t>
      </w:r>
      <w:r w:rsidR="0030731C">
        <w:rPr>
          <w:b/>
          <w:shd w:val="clear" w:color="auto" w:fill="FFFFFF"/>
        </w:rPr>
        <w:t>,0</w:t>
      </w:r>
      <w:r>
        <w:rPr>
          <w:b/>
          <w:shd w:val="clear" w:color="auto" w:fill="FFFFFF"/>
        </w:rPr>
        <w:t xml:space="preserve"> </w:t>
      </w:r>
      <w:r w:rsidRPr="005B0486">
        <w:rPr>
          <w:shd w:val="clear" w:color="auto" w:fill="FFFFFF"/>
        </w:rPr>
        <w:t>(</w:t>
      </w:r>
      <w:r w:rsidR="00720B36">
        <w:rPr>
          <w:shd w:val="clear" w:color="auto" w:fill="FFFFFF"/>
        </w:rPr>
        <w:t>понизилось</w:t>
      </w:r>
      <w:r>
        <w:rPr>
          <w:shd w:val="clear" w:color="auto" w:fill="FFFFFF"/>
        </w:rPr>
        <w:t xml:space="preserve"> на </w:t>
      </w:r>
      <w:r w:rsidR="00720B36">
        <w:rPr>
          <w:b/>
          <w:shd w:val="clear" w:color="auto" w:fill="FFFFFF"/>
        </w:rPr>
        <w:t>1,0</w:t>
      </w:r>
      <w:r w:rsidRPr="005B0486">
        <w:rPr>
          <w:shd w:val="clear" w:color="auto" w:fill="FFFFFF"/>
        </w:rPr>
        <w:t>)</w:t>
      </w:r>
      <w:r>
        <w:rPr>
          <w:shd w:val="clear" w:color="auto" w:fill="FFFFFF"/>
        </w:rPr>
        <w:t>;</w:t>
      </w:r>
    </w:p>
    <w:p w:rsidR="007D149C" w:rsidRPr="0030731C" w:rsidRDefault="007D149C" w:rsidP="0030731C">
      <w:pPr>
        <w:spacing w:line="360" w:lineRule="auto"/>
        <w:ind w:firstLine="709"/>
        <w:jc w:val="both"/>
        <w:rPr>
          <w:shd w:val="clear" w:color="auto" w:fill="FFFFFF"/>
        </w:rPr>
      </w:pPr>
      <w:proofErr w:type="spellStart"/>
      <w:r w:rsidRPr="00F86D13">
        <w:rPr>
          <w:u w:val="single"/>
          <w:shd w:val="clear" w:color="auto" w:fill="FFFFFF"/>
        </w:rPr>
        <w:t>Метапредмет</w:t>
      </w:r>
      <w:proofErr w:type="spellEnd"/>
      <w:r>
        <w:rPr>
          <w:shd w:val="clear" w:color="auto" w:fill="FFFFFF"/>
        </w:rPr>
        <w:t xml:space="preserve"> (</w:t>
      </w:r>
      <w:r w:rsidRPr="00675E95">
        <w:rPr>
          <w:i/>
          <w:shd w:val="clear" w:color="auto" w:fill="FFFFFF"/>
        </w:rPr>
        <w:t xml:space="preserve">успеваемость – </w:t>
      </w:r>
      <w:r w:rsidR="00720B36">
        <w:rPr>
          <w:b/>
          <w:shd w:val="clear" w:color="auto" w:fill="FFFFFF"/>
        </w:rPr>
        <w:t>50</w:t>
      </w:r>
      <w:r w:rsidRPr="005B0486">
        <w:rPr>
          <w:b/>
          <w:shd w:val="clear" w:color="auto" w:fill="FFFFFF"/>
        </w:rPr>
        <w:t>%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(понизилось по сравнению с прошлым годом на </w:t>
      </w:r>
      <w:r w:rsidR="002E22E8">
        <w:rPr>
          <w:b/>
          <w:shd w:val="clear" w:color="auto" w:fill="FFFFFF"/>
        </w:rPr>
        <w:t>1</w:t>
      </w:r>
      <w:r w:rsidRPr="00675E95">
        <w:rPr>
          <w:b/>
          <w:shd w:val="clear" w:color="auto" w:fill="FFFFFF"/>
        </w:rPr>
        <w:t>%)</w:t>
      </w:r>
      <w:r>
        <w:rPr>
          <w:b/>
          <w:shd w:val="clear" w:color="auto" w:fill="FFFFFF"/>
        </w:rPr>
        <w:t xml:space="preserve">, </w:t>
      </w:r>
      <w:r w:rsidRPr="00675E95">
        <w:rPr>
          <w:i/>
          <w:shd w:val="clear" w:color="auto" w:fill="FFFFFF"/>
        </w:rPr>
        <w:t>качество обучения</w:t>
      </w:r>
      <w:r w:rsidR="00720B36">
        <w:rPr>
          <w:b/>
          <w:shd w:val="clear" w:color="auto" w:fill="FFFFFF"/>
        </w:rPr>
        <w:t xml:space="preserve"> – 3</w:t>
      </w:r>
      <w:r>
        <w:rPr>
          <w:b/>
          <w:shd w:val="clear" w:color="auto" w:fill="FFFFFF"/>
        </w:rPr>
        <w:t>% (</w:t>
      </w:r>
      <w:r w:rsidR="00DE3ED8">
        <w:rPr>
          <w:shd w:val="clear" w:color="auto" w:fill="FFFFFF"/>
        </w:rPr>
        <w:t>понизилось</w:t>
      </w:r>
      <w:r w:rsidRPr="00675E95">
        <w:rPr>
          <w:shd w:val="clear" w:color="auto" w:fill="FFFFFF"/>
        </w:rPr>
        <w:t xml:space="preserve"> по сравнению с прошлым годом на</w:t>
      </w:r>
      <w:r w:rsidRPr="00675E95">
        <w:rPr>
          <w:b/>
          <w:shd w:val="clear" w:color="auto" w:fill="FFFFFF"/>
        </w:rPr>
        <w:t xml:space="preserve"> </w:t>
      </w:r>
      <w:r w:rsidR="00720B36">
        <w:rPr>
          <w:b/>
          <w:shd w:val="clear" w:color="auto" w:fill="FFFFFF"/>
        </w:rPr>
        <w:t>23</w:t>
      </w:r>
      <w:r w:rsidRPr="00DE3ED8">
        <w:rPr>
          <w:b/>
          <w:shd w:val="clear" w:color="auto" w:fill="FFFFFF"/>
        </w:rPr>
        <w:t>%)</w:t>
      </w:r>
      <w:r w:rsidRPr="00DE3ED8">
        <w:rPr>
          <w:shd w:val="clear" w:color="auto" w:fill="FFFFFF"/>
        </w:rPr>
        <w:t xml:space="preserve">, </w:t>
      </w:r>
      <w:r w:rsidRPr="00DE3ED8">
        <w:rPr>
          <w:i/>
          <w:shd w:val="clear" w:color="auto" w:fill="FFFFFF"/>
        </w:rPr>
        <w:t>с</w:t>
      </w:r>
      <w:r>
        <w:rPr>
          <w:i/>
          <w:shd w:val="clear" w:color="auto" w:fill="FFFFFF"/>
        </w:rPr>
        <w:t xml:space="preserve">редний балл – </w:t>
      </w:r>
      <w:r w:rsidR="00720B36">
        <w:rPr>
          <w:b/>
          <w:shd w:val="clear" w:color="auto" w:fill="FFFFFF"/>
        </w:rPr>
        <w:t>2,5</w:t>
      </w:r>
      <w:r>
        <w:rPr>
          <w:b/>
          <w:shd w:val="clear" w:color="auto" w:fill="FFFFFF"/>
        </w:rPr>
        <w:t xml:space="preserve"> </w:t>
      </w:r>
      <w:r w:rsidRPr="005B0486">
        <w:rPr>
          <w:shd w:val="clear" w:color="auto" w:fill="FFFFFF"/>
        </w:rPr>
        <w:t>(</w:t>
      </w:r>
      <w:r w:rsidR="00DE3ED8">
        <w:rPr>
          <w:shd w:val="clear" w:color="auto" w:fill="FFFFFF"/>
        </w:rPr>
        <w:t>понизилось</w:t>
      </w:r>
      <w:r>
        <w:rPr>
          <w:shd w:val="clear" w:color="auto" w:fill="FFFFFF"/>
        </w:rPr>
        <w:t xml:space="preserve"> на </w:t>
      </w:r>
      <w:r w:rsidR="00720B36">
        <w:rPr>
          <w:b/>
          <w:shd w:val="clear" w:color="auto" w:fill="FFFFFF"/>
        </w:rPr>
        <w:t>0,2</w:t>
      </w:r>
      <w:r w:rsidRPr="005B0486">
        <w:rPr>
          <w:shd w:val="clear" w:color="auto" w:fill="FFFFFF"/>
        </w:rPr>
        <w:t>)</w:t>
      </w:r>
      <w:r w:rsidR="002E22E8">
        <w:rPr>
          <w:shd w:val="clear" w:color="auto" w:fill="FFFFFF"/>
        </w:rPr>
        <w:t>.</w:t>
      </w:r>
    </w:p>
    <w:p w:rsidR="005A4E66" w:rsidRPr="005A4E66" w:rsidRDefault="005A4E66" w:rsidP="002E22E8">
      <w:pPr>
        <w:spacing w:line="360" w:lineRule="auto"/>
        <w:ind w:firstLine="709"/>
        <w:jc w:val="both"/>
        <w:rPr>
          <w:shd w:val="clear" w:color="auto" w:fill="FFFFFF"/>
        </w:rPr>
      </w:pPr>
      <w:r w:rsidRPr="005A4E66">
        <w:rPr>
          <w:shd w:val="clear" w:color="auto" w:fill="FFFFFF"/>
        </w:rPr>
        <w:t xml:space="preserve">Подводя итоги по проведенному анализу о путях совершенствования системы контроля учебной деятельности студентов, следует сделать однозначный вывод, что контроль является обязательным компонентом процесса обучения. Он осуществляется на всех этапах учебной работы, обеспечивает обратную связь «преподаватель-студент» и служит основанием для внесения необходимых корректив в методы и формы организации учебных занятий. </w:t>
      </w:r>
    </w:p>
    <w:p w:rsidR="008851FE" w:rsidRDefault="008851FE" w:rsidP="005A4E66">
      <w:pPr>
        <w:spacing w:line="360" w:lineRule="auto"/>
        <w:contextualSpacing/>
        <w:rPr>
          <w:b/>
        </w:rPr>
      </w:pPr>
      <w:r w:rsidRPr="0064022C">
        <w:rPr>
          <w:b/>
        </w:rPr>
        <w:t>Рекомендации:</w:t>
      </w:r>
    </w:p>
    <w:p w:rsidR="004422E1" w:rsidRDefault="004422E1" w:rsidP="004422E1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Активнее использовать задания на преобразование одного вида информации в другой; </w:t>
      </w:r>
    </w:p>
    <w:p w:rsidR="004422E1" w:rsidRDefault="004422E1" w:rsidP="004422E1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Усилить работу с текстами учебника по составлению конспектов, планов, вычленение необходимой информации, ее сопоставление с информацией, представленной в другом виде с целью формулирования определенных выводов; </w:t>
      </w:r>
    </w:p>
    <w:p w:rsidR="004422E1" w:rsidRDefault="004422E1" w:rsidP="004422E1">
      <w:pPr>
        <w:pStyle w:val="a5"/>
        <w:numPr>
          <w:ilvl w:val="0"/>
          <w:numId w:val="2"/>
        </w:numPr>
        <w:spacing w:line="360" w:lineRule="auto"/>
        <w:jc w:val="both"/>
      </w:pPr>
      <w:r>
        <w:t xml:space="preserve">Продолжить обучать алгоритму поиска информации, формировать навык критического мышления; </w:t>
      </w:r>
    </w:p>
    <w:p w:rsidR="004422E1" w:rsidRDefault="004422E1" w:rsidP="004422E1">
      <w:pPr>
        <w:pStyle w:val="a5"/>
        <w:numPr>
          <w:ilvl w:val="0"/>
          <w:numId w:val="2"/>
        </w:numPr>
        <w:spacing w:line="360" w:lineRule="auto"/>
        <w:jc w:val="both"/>
      </w:pPr>
      <w:r>
        <w:t>Спланировать систематическую работу по всем общеобразовательным предметам по развитию умений работать с текстом, навыков смыслового чтения, уделив особое внимание восприятию, интерпретации и преобразованию нелинейных текстов (рисунки, схемы, графики и т.п.); чаще давать задания проблемного и практического характера;</w:t>
      </w:r>
    </w:p>
    <w:p w:rsidR="00EF319A" w:rsidRPr="002F5DD0" w:rsidRDefault="00EF319A" w:rsidP="005A4E66">
      <w:pPr>
        <w:pStyle w:val="a5"/>
        <w:numPr>
          <w:ilvl w:val="0"/>
          <w:numId w:val="2"/>
        </w:numPr>
        <w:spacing w:line="360" w:lineRule="auto"/>
        <w:jc w:val="both"/>
      </w:pPr>
      <w:r w:rsidRPr="002F5DD0">
        <w:t>У</w:t>
      </w:r>
      <w:r w:rsidR="00344DF2">
        <w:t>читывать</w:t>
      </w:r>
      <w:r w:rsidRPr="002F5DD0">
        <w:t xml:space="preserve"> индивидуальный подход к студенту при опросе с учетом психологических и возрастных особенностей;</w:t>
      </w:r>
    </w:p>
    <w:p w:rsidR="00EF319A" w:rsidRPr="002F5DD0" w:rsidRDefault="00EF319A" w:rsidP="005A4E66">
      <w:pPr>
        <w:pStyle w:val="a5"/>
        <w:numPr>
          <w:ilvl w:val="0"/>
          <w:numId w:val="2"/>
        </w:numPr>
        <w:spacing w:line="360" w:lineRule="auto"/>
        <w:jc w:val="both"/>
      </w:pPr>
      <w:r w:rsidRPr="002F5DD0">
        <w:t xml:space="preserve">Не </w:t>
      </w:r>
      <w:r w:rsidR="00344DF2">
        <w:t>сравнивать</w:t>
      </w:r>
      <w:r w:rsidRPr="002F5DD0">
        <w:t xml:space="preserve"> между собой студентов, хвалите их за успехи и достижения;</w:t>
      </w:r>
    </w:p>
    <w:p w:rsidR="00EF319A" w:rsidRPr="002F5DD0" w:rsidRDefault="00EF319A" w:rsidP="005A4E66">
      <w:pPr>
        <w:pStyle w:val="a5"/>
        <w:numPr>
          <w:ilvl w:val="0"/>
          <w:numId w:val="2"/>
        </w:numPr>
        <w:spacing w:line="360" w:lineRule="auto"/>
        <w:jc w:val="both"/>
      </w:pPr>
      <w:r w:rsidRPr="002F5DD0">
        <w:t>И</w:t>
      </w:r>
      <w:r w:rsidR="00344DF2">
        <w:t>спользовать</w:t>
      </w:r>
      <w:r w:rsidRPr="002F5DD0">
        <w:t xml:space="preserve"> </w:t>
      </w:r>
      <w:r w:rsidR="002D6810" w:rsidRPr="002F5DD0">
        <w:t>способы воздействия</w:t>
      </w:r>
      <w:r w:rsidRPr="002F5DD0">
        <w:t xml:space="preserve"> на мотивационную сферу студента: проблемное обучение, рефлексивный анализ обучающимися своей деятельности, разнообразные педагогические</w:t>
      </w:r>
      <w:r w:rsidR="002F5DD0" w:rsidRPr="002F5DD0">
        <w:t xml:space="preserve"> технологии.</w:t>
      </w:r>
      <w:r w:rsidRPr="002F5DD0">
        <w:t xml:space="preserve">  </w:t>
      </w:r>
    </w:p>
    <w:p w:rsidR="002F5DD0" w:rsidRPr="002F5DD0" w:rsidRDefault="002F5DD0" w:rsidP="005A4E66">
      <w:pPr>
        <w:pStyle w:val="a5"/>
        <w:numPr>
          <w:ilvl w:val="0"/>
          <w:numId w:val="2"/>
        </w:numPr>
        <w:tabs>
          <w:tab w:val="left" w:pos="3135"/>
        </w:tabs>
        <w:spacing w:line="360" w:lineRule="auto"/>
        <w:jc w:val="both"/>
      </w:pPr>
      <w:r w:rsidRPr="002F5DD0">
        <w:lastRenderedPageBreak/>
        <w:t>З</w:t>
      </w:r>
      <w:r w:rsidR="00344DF2">
        <w:t>адействовать</w:t>
      </w:r>
      <w:r w:rsidRPr="002F5DD0">
        <w:t xml:space="preserve"> во время занятий такие методы опроса как, письменный, текстовой и групповой, которые могут снизить уровень эмоционального напряжения для студентов со страхами перед публичным выступлением.</w:t>
      </w:r>
    </w:p>
    <w:p w:rsidR="002F5DD0" w:rsidRPr="00182846" w:rsidRDefault="00344DF2" w:rsidP="005A4E66">
      <w:pPr>
        <w:pStyle w:val="a5"/>
        <w:numPr>
          <w:ilvl w:val="0"/>
          <w:numId w:val="2"/>
        </w:numPr>
        <w:tabs>
          <w:tab w:val="left" w:pos="3135"/>
        </w:tabs>
        <w:spacing w:line="360" w:lineRule="auto"/>
        <w:jc w:val="both"/>
      </w:pPr>
      <w:r w:rsidRPr="00182846">
        <w:t>Получить</w:t>
      </w:r>
      <w:r w:rsidR="002F5DD0" w:rsidRPr="00182846">
        <w:t xml:space="preserve"> объективные данные, свидетельствующие об определенном уровне качества образования и воспитания;</w:t>
      </w:r>
    </w:p>
    <w:p w:rsidR="002F5DD0" w:rsidRPr="00182846" w:rsidRDefault="002F5DD0" w:rsidP="005A4E66">
      <w:pPr>
        <w:pStyle w:val="a5"/>
        <w:numPr>
          <w:ilvl w:val="0"/>
          <w:numId w:val="2"/>
        </w:numPr>
        <w:tabs>
          <w:tab w:val="left" w:pos="3135"/>
        </w:tabs>
        <w:spacing w:line="360" w:lineRule="auto"/>
        <w:jc w:val="both"/>
      </w:pPr>
      <w:r w:rsidRPr="00182846">
        <w:t>Изучить ряд сопоставимых показателей по группам и колледжа в целом;</w:t>
      </w:r>
    </w:p>
    <w:p w:rsidR="005A4E66" w:rsidRPr="005A4E66" w:rsidRDefault="002F5DD0" w:rsidP="005A4E66">
      <w:pPr>
        <w:pStyle w:val="a5"/>
        <w:numPr>
          <w:ilvl w:val="0"/>
          <w:numId w:val="2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182846">
        <w:t>Изучить причины неуспеваемости студентов на различных этапах обучения</w:t>
      </w:r>
      <w:r w:rsidRPr="00182846">
        <w:rPr>
          <w:rFonts w:ascii="Helvetica" w:hAnsi="Helvetica" w:cs="Helvetica"/>
          <w:sz w:val="21"/>
          <w:szCs w:val="21"/>
        </w:rPr>
        <w:t>;</w:t>
      </w:r>
    </w:p>
    <w:p w:rsidR="005A4E66" w:rsidRPr="005A4E66" w:rsidRDefault="00173F39" w:rsidP="005A4E66">
      <w:pPr>
        <w:pStyle w:val="a5"/>
        <w:numPr>
          <w:ilvl w:val="0"/>
          <w:numId w:val="2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5A4E66">
        <w:rPr>
          <w:shd w:val="clear" w:color="auto" w:fill="FFFFFF"/>
        </w:rPr>
        <w:t xml:space="preserve">Преподавателям важно сделать определенные выводы при планировании своих занятий и систематически учитывать процедуру контроля </w:t>
      </w:r>
      <w:r w:rsidR="00A02ED9" w:rsidRPr="005A4E66">
        <w:rPr>
          <w:shd w:val="clear" w:color="auto" w:fill="FFFFFF"/>
        </w:rPr>
        <w:t>знаний разными</w:t>
      </w:r>
      <w:r w:rsidRPr="005A4E66">
        <w:rPr>
          <w:shd w:val="clear" w:color="auto" w:fill="FFFFFF"/>
        </w:rPr>
        <w:t xml:space="preserve"> методам</w:t>
      </w:r>
      <w:r w:rsidR="00945E39" w:rsidRPr="005A4E66">
        <w:rPr>
          <w:shd w:val="clear" w:color="auto" w:fill="FFFFFF"/>
        </w:rPr>
        <w:t xml:space="preserve">и и на разных этапах. </w:t>
      </w:r>
    </w:p>
    <w:p w:rsidR="00173F39" w:rsidRPr="005A4E66" w:rsidRDefault="00945E39" w:rsidP="005A4E66">
      <w:pPr>
        <w:pStyle w:val="a5"/>
        <w:numPr>
          <w:ilvl w:val="0"/>
          <w:numId w:val="2"/>
        </w:num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5A4E66">
        <w:rPr>
          <w:shd w:val="clear" w:color="auto" w:fill="FFFFFF"/>
        </w:rPr>
        <w:t>Предлагаю</w:t>
      </w:r>
      <w:r w:rsidR="00173F39" w:rsidRPr="005A4E66">
        <w:rPr>
          <w:shd w:val="clear" w:color="auto" w:fill="FFFFFF"/>
        </w:rPr>
        <w:t xml:space="preserve"> в цикловых комиссиях организовывать мастер-классы, на которых опытные преподаватели продемонстрируют: тестирование, самоконтроль, взаимоконтроль, </w:t>
      </w:r>
      <w:proofErr w:type="spellStart"/>
      <w:r w:rsidR="00173F39" w:rsidRPr="005A4E66">
        <w:rPr>
          <w:shd w:val="clear" w:color="auto" w:fill="FFFFFF"/>
        </w:rPr>
        <w:t>разноуровневые</w:t>
      </w:r>
      <w:proofErr w:type="spellEnd"/>
      <w:r w:rsidR="00173F39" w:rsidRPr="005A4E66">
        <w:rPr>
          <w:shd w:val="clear" w:color="auto" w:fill="FFFFFF"/>
        </w:rPr>
        <w:t xml:space="preserve"> задания, контроль уроки нетрадиционного вида, рейтинговую оценку, контроль опережающего обучения (доклады); обязательно анализировать посещенные занятия, обобщать накопленный опыт и ретранслировать его среди начинающих преподавателей</w:t>
      </w:r>
    </w:p>
    <w:p w:rsidR="00DA2336" w:rsidRPr="00182846" w:rsidRDefault="00DA2336" w:rsidP="005A4E66">
      <w:pPr>
        <w:spacing w:line="360" w:lineRule="auto"/>
        <w:contextualSpacing/>
        <w:rPr>
          <w:b/>
        </w:rPr>
      </w:pPr>
    </w:p>
    <w:p w:rsidR="008851FE" w:rsidRPr="00182846" w:rsidRDefault="008851FE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8851FE" w:rsidRPr="00182846" w:rsidRDefault="008851FE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8851FE" w:rsidRDefault="008851FE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30731C" w:rsidRDefault="0030731C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30731C" w:rsidRDefault="0030731C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30731C" w:rsidRDefault="0030731C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30731C" w:rsidRPr="00182846" w:rsidRDefault="0030731C" w:rsidP="005A4E66">
      <w:pPr>
        <w:tabs>
          <w:tab w:val="left" w:pos="3135"/>
        </w:tabs>
        <w:spacing w:line="360" w:lineRule="auto"/>
        <w:rPr>
          <w:sz w:val="28"/>
          <w:szCs w:val="28"/>
        </w:rPr>
      </w:pPr>
    </w:p>
    <w:p w:rsidR="003517BA" w:rsidRPr="00182846" w:rsidRDefault="003517BA" w:rsidP="005A4E66">
      <w:pPr>
        <w:spacing w:line="360" w:lineRule="auto"/>
      </w:pPr>
      <w:bookmarkStart w:id="0" w:name="_GoBack"/>
      <w:bookmarkEnd w:id="0"/>
    </w:p>
    <w:sectPr w:rsidR="003517BA" w:rsidRPr="0018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486"/>
    <w:multiLevelType w:val="hybridMultilevel"/>
    <w:tmpl w:val="6038D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D1814"/>
    <w:multiLevelType w:val="hybridMultilevel"/>
    <w:tmpl w:val="E6C0F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270B5"/>
    <w:multiLevelType w:val="hybridMultilevel"/>
    <w:tmpl w:val="7032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BDD"/>
    <w:multiLevelType w:val="multilevel"/>
    <w:tmpl w:val="52C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534F5"/>
    <w:multiLevelType w:val="hybridMultilevel"/>
    <w:tmpl w:val="D11A9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64ECD"/>
    <w:multiLevelType w:val="multilevel"/>
    <w:tmpl w:val="BFE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25335"/>
    <w:multiLevelType w:val="hybridMultilevel"/>
    <w:tmpl w:val="93C429FC"/>
    <w:lvl w:ilvl="0" w:tplc="A670C39A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2FFF0007"/>
    <w:multiLevelType w:val="hybridMultilevel"/>
    <w:tmpl w:val="F12E1DD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7A8773C"/>
    <w:multiLevelType w:val="hybridMultilevel"/>
    <w:tmpl w:val="0A50D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37472"/>
    <w:multiLevelType w:val="hybridMultilevel"/>
    <w:tmpl w:val="35A2E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F3D3C"/>
    <w:multiLevelType w:val="hybridMultilevel"/>
    <w:tmpl w:val="F3CA2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1383"/>
    <w:multiLevelType w:val="hybridMultilevel"/>
    <w:tmpl w:val="94EC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87406"/>
    <w:multiLevelType w:val="hybridMultilevel"/>
    <w:tmpl w:val="C0E8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92EAE"/>
    <w:multiLevelType w:val="multilevel"/>
    <w:tmpl w:val="083A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C6DFA"/>
    <w:multiLevelType w:val="hybridMultilevel"/>
    <w:tmpl w:val="245C372A"/>
    <w:lvl w:ilvl="0" w:tplc="BF2ED3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5017F"/>
    <w:multiLevelType w:val="hybridMultilevel"/>
    <w:tmpl w:val="503E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72"/>
    <w:multiLevelType w:val="multilevel"/>
    <w:tmpl w:val="5D8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1"/>
    <w:rsid w:val="000065D7"/>
    <w:rsid w:val="0001297E"/>
    <w:rsid w:val="0001622D"/>
    <w:rsid w:val="0002257B"/>
    <w:rsid w:val="00024E92"/>
    <w:rsid w:val="000255DB"/>
    <w:rsid w:val="00030315"/>
    <w:rsid w:val="00032C7F"/>
    <w:rsid w:val="00037D3A"/>
    <w:rsid w:val="0004240E"/>
    <w:rsid w:val="00045A98"/>
    <w:rsid w:val="000504EF"/>
    <w:rsid w:val="00056C07"/>
    <w:rsid w:val="00063A67"/>
    <w:rsid w:val="00066F1A"/>
    <w:rsid w:val="000925A8"/>
    <w:rsid w:val="00093456"/>
    <w:rsid w:val="00095A78"/>
    <w:rsid w:val="0009756C"/>
    <w:rsid w:val="000A2A5E"/>
    <w:rsid w:val="000A4427"/>
    <w:rsid w:val="000B1435"/>
    <w:rsid w:val="000B3C3B"/>
    <w:rsid w:val="000B5400"/>
    <w:rsid w:val="000C0DF8"/>
    <w:rsid w:val="000D1DCC"/>
    <w:rsid w:val="000D1E86"/>
    <w:rsid w:val="000D23C9"/>
    <w:rsid w:val="000F7C47"/>
    <w:rsid w:val="0010544A"/>
    <w:rsid w:val="00107FDB"/>
    <w:rsid w:val="001137B2"/>
    <w:rsid w:val="00114F9E"/>
    <w:rsid w:val="001153B2"/>
    <w:rsid w:val="00130376"/>
    <w:rsid w:val="00132AA9"/>
    <w:rsid w:val="00133366"/>
    <w:rsid w:val="001370C7"/>
    <w:rsid w:val="00140B62"/>
    <w:rsid w:val="00145628"/>
    <w:rsid w:val="001479C1"/>
    <w:rsid w:val="00150400"/>
    <w:rsid w:val="00152439"/>
    <w:rsid w:val="00153592"/>
    <w:rsid w:val="00172227"/>
    <w:rsid w:val="00173F39"/>
    <w:rsid w:val="00182846"/>
    <w:rsid w:val="001B7004"/>
    <w:rsid w:val="001C2E42"/>
    <w:rsid w:val="001E1BAA"/>
    <w:rsid w:val="001E3F76"/>
    <w:rsid w:val="001F33C5"/>
    <w:rsid w:val="001F3E13"/>
    <w:rsid w:val="001F6FDA"/>
    <w:rsid w:val="0020241C"/>
    <w:rsid w:val="00213068"/>
    <w:rsid w:val="00216931"/>
    <w:rsid w:val="002215A7"/>
    <w:rsid w:val="00223426"/>
    <w:rsid w:val="0023314C"/>
    <w:rsid w:val="002344EA"/>
    <w:rsid w:val="00252666"/>
    <w:rsid w:val="00254176"/>
    <w:rsid w:val="00264DF7"/>
    <w:rsid w:val="00272B25"/>
    <w:rsid w:val="002851BD"/>
    <w:rsid w:val="002853EA"/>
    <w:rsid w:val="002860C0"/>
    <w:rsid w:val="002B208C"/>
    <w:rsid w:val="002B4BA6"/>
    <w:rsid w:val="002B5FB1"/>
    <w:rsid w:val="002D6810"/>
    <w:rsid w:val="002D6FE5"/>
    <w:rsid w:val="002E1881"/>
    <w:rsid w:val="002E22E8"/>
    <w:rsid w:val="002F0C68"/>
    <w:rsid w:val="002F33B0"/>
    <w:rsid w:val="002F539B"/>
    <w:rsid w:val="002F5DD0"/>
    <w:rsid w:val="003042BD"/>
    <w:rsid w:val="0030680E"/>
    <w:rsid w:val="0030731C"/>
    <w:rsid w:val="00320300"/>
    <w:rsid w:val="00332051"/>
    <w:rsid w:val="00344DF2"/>
    <w:rsid w:val="0035157D"/>
    <w:rsid w:val="003517BA"/>
    <w:rsid w:val="00352C1D"/>
    <w:rsid w:val="003607ED"/>
    <w:rsid w:val="00373826"/>
    <w:rsid w:val="00380120"/>
    <w:rsid w:val="003804F3"/>
    <w:rsid w:val="0038091D"/>
    <w:rsid w:val="003862AD"/>
    <w:rsid w:val="003A06D0"/>
    <w:rsid w:val="003A4CAB"/>
    <w:rsid w:val="003B3CD7"/>
    <w:rsid w:val="003B5D7A"/>
    <w:rsid w:val="003C0E37"/>
    <w:rsid w:val="003C74F6"/>
    <w:rsid w:val="00401BA2"/>
    <w:rsid w:val="00423298"/>
    <w:rsid w:val="004422E1"/>
    <w:rsid w:val="00450EE0"/>
    <w:rsid w:val="004547C2"/>
    <w:rsid w:val="004637B6"/>
    <w:rsid w:val="0046610E"/>
    <w:rsid w:val="00470914"/>
    <w:rsid w:val="00475183"/>
    <w:rsid w:val="0047743E"/>
    <w:rsid w:val="00477BC2"/>
    <w:rsid w:val="00493889"/>
    <w:rsid w:val="0049771C"/>
    <w:rsid w:val="004A2D36"/>
    <w:rsid w:val="004A5B22"/>
    <w:rsid w:val="004B1FBD"/>
    <w:rsid w:val="004B7951"/>
    <w:rsid w:val="004C3DD2"/>
    <w:rsid w:val="004D363F"/>
    <w:rsid w:val="004E706F"/>
    <w:rsid w:val="005003E0"/>
    <w:rsid w:val="005060F5"/>
    <w:rsid w:val="00524FE2"/>
    <w:rsid w:val="00555708"/>
    <w:rsid w:val="00556012"/>
    <w:rsid w:val="005768C8"/>
    <w:rsid w:val="00586A85"/>
    <w:rsid w:val="00596FFD"/>
    <w:rsid w:val="005A4E66"/>
    <w:rsid w:val="005B0486"/>
    <w:rsid w:val="005B2D9F"/>
    <w:rsid w:val="005B43DD"/>
    <w:rsid w:val="00626833"/>
    <w:rsid w:val="00646B7A"/>
    <w:rsid w:val="006479F5"/>
    <w:rsid w:val="0065135E"/>
    <w:rsid w:val="00656FD9"/>
    <w:rsid w:val="00663196"/>
    <w:rsid w:val="00666D0D"/>
    <w:rsid w:val="006714E9"/>
    <w:rsid w:val="006735D2"/>
    <w:rsid w:val="00675E95"/>
    <w:rsid w:val="00681AAA"/>
    <w:rsid w:val="006872F4"/>
    <w:rsid w:val="006959FD"/>
    <w:rsid w:val="00696815"/>
    <w:rsid w:val="006A0CC8"/>
    <w:rsid w:val="006A3601"/>
    <w:rsid w:val="006B0784"/>
    <w:rsid w:val="006B24CC"/>
    <w:rsid w:val="006B4314"/>
    <w:rsid w:val="006C54D0"/>
    <w:rsid w:val="006D3CDA"/>
    <w:rsid w:val="006D4858"/>
    <w:rsid w:val="006D5B1D"/>
    <w:rsid w:val="006F5302"/>
    <w:rsid w:val="006F58F7"/>
    <w:rsid w:val="006F776B"/>
    <w:rsid w:val="00704C63"/>
    <w:rsid w:val="007079CF"/>
    <w:rsid w:val="00711FB3"/>
    <w:rsid w:val="007135E0"/>
    <w:rsid w:val="00720B36"/>
    <w:rsid w:val="00725432"/>
    <w:rsid w:val="007256E3"/>
    <w:rsid w:val="0072594F"/>
    <w:rsid w:val="00731929"/>
    <w:rsid w:val="00734225"/>
    <w:rsid w:val="007407B9"/>
    <w:rsid w:val="007534DD"/>
    <w:rsid w:val="007642BF"/>
    <w:rsid w:val="007647AD"/>
    <w:rsid w:val="00767E85"/>
    <w:rsid w:val="00771D96"/>
    <w:rsid w:val="00777AF2"/>
    <w:rsid w:val="00785BC9"/>
    <w:rsid w:val="007A1A70"/>
    <w:rsid w:val="007B3901"/>
    <w:rsid w:val="007B5AF3"/>
    <w:rsid w:val="007B6976"/>
    <w:rsid w:val="007C0663"/>
    <w:rsid w:val="007C78E9"/>
    <w:rsid w:val="007D149C"/>
    <w:rsid w:val="007D4D7B"/>
    <w:rsid w:val="007D6440"/>
    <w:rsid w:val="007E28DF"/>
    <w:rsid w:val="007E668E"/>
    <w:rsid w:val="007F09C4"/>
    <w:rsid w:val="007F1B8C"/>
    <w:rsid w:val="007F3121"/>
    <w:rsid w:val="00802EC7"/>
    <w:rsid w:val="0080618F"/>
    <w:rsid w:val="008128C6"/>
    <w:rsid w:val="00821A26"/>
    <w:rsid w:val="00824244"/>
    <w:rsid w:val="00826E95"/>
    <w:rsid w:val="00842352"/>
    <w:rsid w:val="00843C49"/>
    <w:rsid w:val="008558FA"/>
    <w:rsid w:val="008659E5"/>
    <w:rsid w:val="00873FD0"/>
    <w:rsid w:val="008740B5"/>
    <w:rsid w:val="00876B20"/>
    <w:rsid w:val="0087707C"/>
    <w:rsid w:val="00877696"/>
    <w:rsid w:val="00882D09"/>
    <w:rsid w:val="00884BD1"/>
    <w:rsid w:val="008851FE"/>
    <w:rsid w:val="00893820"/>
    <w:rsid w:val="0089456C"/>
    <w:rsid w:val="008A329D"/>
    <w:rsid w:val="008A37B1"/>
    <w:rsid w:val="008A5C86"/>
    <w:rsid w:val="008C1E07"/>
    <w:rsid w:val="008C6F77"/>
    <w:rsid w:val="008D3724"/>
    <w:rsid w:val="008E521A"/>
    <w:rsid w:val="008E79D8"/>
    <w:rsid w:val="008E7B9B"/>
    <w:rsid w:val="009114F5"/>
    <w:rsid w:val="00920389"/>
    <w:rsid w:val="00923771"/>
    <w:rsid w:val="00931E95"/>
    <w:rsid w:val="00934BE7"/>
    <w:rsid w:val="00944ECA"/>
    <w:rsid w:val="00945E39"/>
    <w:rsid w:val="00973FA7"/>
    <w:rsid w:val="009837B6"/>
    <w:rsid w:val="00996071"/>
    <w:rsid w:val="009A235A"/>
    <w:rsid w:val="009D468E"/>
    <w:rsid w:val="009D5136"/>
    <w:rsid w:val="009F0176"/>
    <w:rsid w:val="00A02ED9"/>
    <w:rsid w:val="00A151C6"/>
    <w:rsid w:val="00A22FDF"/>
    <w:rsid w:val="00A263E5"/>
    <w:rsid w:val="00A42301"/>
    <w:rsid w:val="00A424E6"/>
    <w:rsid w:val="00A478DD"/>
    <w:rsid w:val="00A6623E"/>
    <w:rsid w:val="00A67CB8"/>
    <w:rsid w:val="00A70B27"/>
    <w:rsid w:val="00A73A65"/>
    <w:rsid w:val="00A96BCB"/>
    <w:rsid w:val="00AA3843"/>
    <w:rsid w:val="00AA473F"/>
    <w:rsid w:val="00AC0C14"/>
    <w:rsid w:val="00AD5744"/>
    <w:rsid w:val="00AD66E7"/>
    <w:rsid w:val="00AE62A4"/>
    <w:rsid w:val="00AF383B"/>
    <w:rsid w:val="00B1054C"/>
    <w:rsid w:val="00B2394B"/>
    <w:rsid w:val="00B24F87"/>
    <w:rsid w:val="00B30D24"/>
    <w:rsid w:val="00B32BD7"/>
    <w:rsid w:val="00B42032"/>
    <w:rsid w:val="00B46C7D"/>
    <w:rsid w:val="00B61BE7"/>
    <w:rsid w:val="00B817C6"/>
    <w:rsid w:val="00B85E1C"/>
    <w:rsid w:val="00B9473D"/>
    <w:rsid w:val="00BA4108"/>
    <w:rsid w:val="00BC494C"/>
    <w:rsid w:val="00BD0C5A"/>
    <w:rsid w:val="00BE57A5"/>
    <w:rsid w:val="00BF45A7"/>
    <w:rsid w:val="00C06449"/>
    <w:rsid w:val="00C12276"/>
    <w:rsid w:val="00C15BCC"/>
    <w:rsid w:val="00C3180C"/>
    <w:rsid w:val="00C42A46"/>
    <w:rsid w:val="00C42BC3"/>
    <w:rsid w:val="00C53CF3"/>
    <w:rsid w:val="00C567D0"/>
    <w:rsid w:val="00C57B3D"/>
    <w:rsid w:val="00C60D24"/>
    <w:rsid w:val="00C877CE"/>
    <w:rsid w:val="00C904F8"/>
    <w:rsid w:val="00C910A2"/>
    <w:rsid w:val="00CA2A00"/>
    <w:rsid w:val="00CA7A9B"/>
    <w:rsid w:val="00CB717F"/>
    <w:rsid w:val="00CB72DD"/>
    <w:rsid w:val="00CC0494"/>
    <w:rsid w:val="00CC1ADF"/>
    <w:rsid w:val="00CD0D41"/>
    <w:rsid w:val="00CD6A6B"/>
    <w:rsid w:val="00CF2E6F"/>
    <w:rsid w:val="00CF6DE1"/>
    <w:rsid w:val="00CF740A"/>
    <w:rsid w:val="00D00518"/>
    <w:rsid w:val="00D01A76"/>
    <w:rsid w:val="00D052F7"/>
    <w:rsid w:val="00D15962"/>
    <w:rsid w:val="00D308CD"/>
    <w:rsid w:val="00D346FA"/>
    <w:rsid w:val="00D35513"/>
    <w:rsid w:val="00D4149A"/>
    <w:rsid w:val="00D50B8B"/>
    <w:rsid w:val="00D53977"/>
    <w:rsid w:val="00D53B36"/>
    <w:rsid w:val="00D60672"/>
    <w:rsid w:val="00D639F9"/>
    <w:rsid w:val="00D65F39"/>
    <w:rsid w:val="00D66A49"/>
    <w:rsid w:val="00D94022"/>
    <w:rsid w:val="00D97869"/>
    <w:rsid w:val="00DA1A76"/>
    <w:rsid w:val="00DA2336"/>
    <w:rsid w:val="00DB1720"/>
    <w:rsid w:val="00DB3F9E"/>
    <w:rsid w:val="00DB46F4"/>
    <w:rsid w:val="00DC2DC2"/>
    <w:rsid w:val="00DD19BA"/>
    <w:rsid w:val="00DD5882"/>
    <w:rsid w:val="00DE1A72"/>
    <w:rsid w:val="00DE3ED8"/>
    <w:rsid w:val="00DE51ED"/>
    <w:rsid w:val="00DE7C47"/>
    <w:rsid w:val="00DF2AAC"/>
    <w:rsid w:val="00E11E21"/>
    <w:rsid w:val="00E13229"/>
    <w:rsid w:val="00E246E0"/>
    <w:rsid w:val="00E36258"/>
    <w:rsid w:val="00E45390"/>
    <w:rsid w:val="00E508DE"/>
    <w:rsid w:val="00E614B3"/>
    <w:rsid w:val="00E6325F"/>
    <w:rsid w:val="00E6490F"/>
    <w:rsid w:val="00E84507"/>
    <w:rsid w:val="00E92921"/>
    <w:rsid w:val="00EA6154"/>
    <w:rsid w:val="00EB3973"/>
    <w:rsid w:val="00EB6BDD"/>
    <w:rsid w:val="00ED4189"/>
    <w:rsid w:val="00EE38EB"/>
    <w:rsid w:val="00EF2BB6"/>
    <w:rsid w:val="00EF2EB6"/>
    <w:rsid w:val="00EF319A"/>
    <w:rsid w:val="00F005CD"/>
    <w:rsid w:val="00F06A5C"/>
    <w:rsid w:val="00F1409C"/>
    <w:rsid w:val="00F266BB"/>
    <w:rsid w:val="00F314A9"/>
    <w:rsid w:val="00F60B1D"/>
    <w:rsid w:val="00F74AA2"/>
    <w:rsid w:val="00F754A0"/>
    <w:rsid w:val="00F86D13"/>
    <w:rsid w:val="00F958B7"/>
    <w:rsid w:val="00F95E2A"/>
    <w:rsid w:val="00FA697C"/>
    <w:rsid w:val="00FB5E29"/>
    <w:rsid w:val="00FC4665"/>
    <w:rsid w:val="00FE4489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8DD4-500A-470E-A916-BA787E28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5D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4DF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BD91-C1A9-4A8F-A9D9-D727C836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60</cp:revision>
  <cp:lastPrinted>2024-02-06T12:01:00Z</cp:lastPrinted>
  <dcterms:created xsi:type="dcterms:W3CDTF">2024-01-29T06:23:00Z</dcterms:created>
  <dcterms:modified xsi:type="dcterms:W3CDTF">2024-05-03T07:32:00Z</dcterms:modified>
</cp:coreProperties>
</file>