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93DE" w14:textId="77777777" w:rsidR="00B131A1" w:rsidRDefault="00EB009B" w:rsidP="00EB009B">
      <w:pPr>
        <w:jc w:val="right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Приложение </w:t>
      </w:r>
    </w:p>
    <w:p w14:paraId="720138BA" w14:textId="045D5243" w:rsidR="00EB009B" w:rsidRPr="00B131A1" w:rsidRDefault="00EB009B" w:rsidP="00B131A1">
      <w:pPr>
        <w:jc w:val="right"/>
      </w:pPr>
      <w:r>
        <w:rPr>
          <w:rFonts w:eastAsia="Arial Unicode MS"/>
          <w:color w:val="000000"/>
          <w:sz w:val="20"/>
          <w:szCs w:val="20"/>
        </w:rPr>
        <w:t>к ОПОП</w:t>
      </w:r>
      <w:r w:rsidRPr="00A47AA8">
        <w:rPr>
          <w:b/>
        </w:rPr>
        <w:t xml:space="preserve"> </w:t>
      </w:r>
      <w:r w:rsidRPr="00A47AA8">
        <w:t xml:space="preserve">по специальности </w:t>
      </w:r>
      <w:r w:rsidRPr="00357F8A">
        <w:rPr>
          <w:sz w:val="20"/>
          <w:szCs w:val="20"/>
        </w:rPr>
        <w:t>11.02.16 Монтаж, техническое обслуживание и ремонт электронных приборов и устройств</w:t>
      </w:r>
    </w:p>
    <w:p w14:paraId="33EA245E" w14:textId="77777777" w:rsidR="00EB009B" w:rsidRDefault="00EB009B" w:rsidP="001A07D9">
      <w:pPr>
        <w:keepNext/>
        <w:keepLines/>
        <w:spacing w:after="120"/>
        <w:jc w:val="center"/>
        <w:outlineLvl w:val="3"/>
        <w:rPr>
          <w:rFonts w:eastAsia="Arial Unicode MS"/>
        </w:rPr>
      </w:pPr>
    </w:p>
    <w:p w14:paraId="0B2992E9" w14:textId="77777777" w:rsidR="00B131A1" w:rsidRDefault="00B131A1" w:rsidP="001A07D9">
      <w:pPr>
        <w:keepNext/>
        <w:keepLines/>
        <w:spacing w:after="120"/>
        <w:jc w:val="center"/>
        <w:outlineLvl w:val="3"/>
        <w:rPr>
          <w:rFonts w:eastAsia="Arial Unicode MS"/>
        </w:rPr>
      </w:pPr>
    </w:p>
    <w:p w14:paraId="3881FA19" w14:textId="77777777" w:rsidR="001A07D9" w:rsidRPr="00C703CD" w:rsidRDefault="001A07D9" w:rsidP="001A07D9">
      <w:pPr>
        <w:keepNext/>
        <w:keepLines/>
        <w:spacing w:after="120"/>
        <w:jc w:val="center"/>
        <w:outlineLvl w:val="3"/>
        <w:rPr>
          <w:rFonts w:eastAsia="Arial Unicode MS"/>
        </w:rPr>
      </w:pPr>
      <w:r w:rsidRPr="00C703CD">
        <w:rPr>
          <w:rFonts w:eastAsia="Arial Unicode MS"/>
        </w:rPr>
        <w:t>МИНИСТЕРСТВО ОБРАЗОВАНИЯ И НАУКИ РЕСПУБЛИКИ ДАГЕСТАН</w:t>
      </w:r>
    </w:p>
    <w:p w14:paraId="6D6463A7" w14:textId="77777777" w:rsidR="001A07D9" w:rsidRPr="003A0E56" w:rsidRDefault="001A07D9" w:rsidP="001A07D9">
      <w:pPr>
        <w:keepNext/>
        <w:keepLines/>
        <w:jc w:val="center"/>
        <w:outlineLvl w:val="3"/>
        <w:rPr>
          <w:rFonts w:eastAsia="Arial Unicode MS"/>
        </w:rPr>
      </w:pPr>
      <w:r w:rsidRPr="00C703CD">
        <w:rPr>
          <w:rFonts w:eastAsia="Arial Unicode MS"/>
        </w:rPr>
        <w:t xml:space="preserve">Государственное бюджетное профессиональное образовательное учреждение </w:t>
      </w:r>
      <w:r>
        <w:rPr>
          <w:rFonts w:eastAsia="Arial Unicode MS"/>
        </w:rPr>
        <w:t>РД</w:t>
      </w:r>
      <w:r w:rsidRPr="00C703CD">
        <w:rPr>
          <w:rFonts w:eastAsia="Arial Unicode MS"/>
        </w:rPr>
        <w:br/>
        <w:t>«Технический колледж</w:t>
      </w:r>
      <w:r w:rsidR="00B15AE2">
        <w:rPr>
          <w:rFonts w:eastAsia="Arial Unicode MS"/>
        </w:rPr>
        <w:t xml:space="preserve"> им. Р.Н. Ашуралиева</w:t>
      </w:r>
      <w:r w:rsidRPr="00C703CD">
        <w:rPr>
          <w:rFonts w:eastAsia="Arial Unicode MS"/>
        </w:rPr>
        <w:t>»</w:t>
      </w:r>
    </w:p>
    <w:p w14:paraId="3F4FDDF4" w14:textId="77777777" w:rsidR="001A07D9" w:rsidRPr="00610137" w:rsidRDefault="001A07D9" w:rsidP="001A07D9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76029CD9" w14:textId="77777777" w:rsidR="001A07D9" w:rsidRPr="00610137" w:rsidRDefault="001A07D9" w:rsidP="001A07D9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418DDCB8" w14:textId="77777777" w:rsidR="001A07D9" w:rsidRDefault="001A07D9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77DA61C2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0FE53AC7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680C9BF6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46C82AFF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0826516E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410EA5CE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69FB9631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73BDC524" w14:textId="77777777" w:rsidR="00B131A1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20BC3F56" w14:textId="77777777" w:rsidR="00B131A1" w:rsidRPr="00610137" w:rsidRDefault="00B131A1" w:rsidP="00643A06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7A5955FB" w14:textId="77777777" w:rsidR="001A07D9" w:rsidRPr="00610137" w:rsidRDefault="001A07D9" w:rsidP="00321422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14:paraId="504487E7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701E7D5C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610137">
        <w:rPr>
          <w:rFonts w:eastAsia="Arial Unicode MS"/>
          <w:b/>
          <w:sz w:val="28"/>
          <w:szCs w:val="28"/>
        </w:rPr>
        <w:t>РАБОЧАЯ ПРОГРАММА УЧЕБНОЙ ДИСЦИПЛИНЫ</w:t>
      </w:r>
    </w:p>
    <w:p w14:paraId="5CBC2775" w14:textId="77777777" w:rsidR="001A07D9" w:rsidRPr="00610137" w:rsidRDefault="001A07D9" w:rsidP="001A07D9">
      <w:pPr>
        <w:keepNext/>
        <w:keepLines/>
        <w:jc w:val="center"/>
        <w:outlineLvl w:val="3"/>
        <w:rPr>
          <w:rFonts w:eastAsia="Arial Unicode MS"/>
          <w:sz w:val="28"/>
          <w:szCs w:val="28"/>
        </w:rPr>
      </w:pPr>
    </w:p>
    <w:p w14:paraId="3942A938" w14:textId="77777777" w:rsidR="001A07D9" w:rsidRPr="001A07D9" w:rsidRDefault="004B4DCA" w:rsidP="001A07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ЕН.01 </w:t>
      </w:r>
      <w:r w:rsidR="009E4FDD">
        <w:rPr>
          <w:sz w:val="28"/>
          <w:szCs w:val="28"/>
          <w:u w:val="single"/>
        </w:rPr>
        <w:t>МАТЕМАТИКА</w:t>
      </w:r>
    </w:p>
    <w:p w14:paraId="4D628A88" w14:textId="77777777" w:rsidR="001A07D9" w:rsidRPr="00610137" w:rsidRDefault="001A07D9" w:rsidP="001A07D9">
      <w:pPr>
        <w:keepNext/>
        <w:keepLines/>
        <w:outlineLvl w:val="3"/>
        <w:rPr>
          <w:rFonts w:eastAsia="Arial Unicode MS"/>
        </w:rPr>
      </w:pPr>
    </w:p>
    <w:p w14:paraId="58695E4B" w14:textId="77777777" w:rsidR="001A07D9" w:rsidRPr="00610137" w:rsidRDefault="001A07D9" w:rsidP="001A07D9">
      <w:pPr>
        <w:keepNext/>
        <w:keepLines/>
        <w:outlineLvl w:val="3"/>
        <w:rPr>
          <w:rFonts w:eastAsia="Arial Unicode MS"/>
        </w:rPr>
      </w:pPr>
    </w:p>
    <w:p w14:paraId="5D5349BF" w14:textId="77777777" w:rsidR="001F3894" w:rsidRPr="001F3894" w:rsidRDefault="00567073" w:rsidP="001F3894">
      <w:pPr>
        <w:keepNext/>
        <w:keepLines/>
        <w:jc w:val="both"/>
        <w:outlineLvl w:val="3"/>
        <w:rPr>
          <w:rFonts w:eastAsia="Arial Unicode MS"/>
          <w:b/>
          <w:u w:val="single"/>
        </w:rPr>
      </w:pP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="001F3894" w:rsidRPr="001F3894">
        <w:rPr>
          <w:rFonts w:eastAsia="Arial Unicode MS"/>
          <w:u w:val="single"/>
        </w:rPr>
        <w:t>11.02.16 Монтаж, техническое обслуживание и ремонт электронных приборов и устройств</w:t>
      </w:r>
    </w:p>
    <w:p w14:paraId="5F4110CE" w14:textId="77777777" w:rsidR="001F3894" w:rsidRPr="001F3894" w:rsidRDefault="001F3894" w:rsidP="001F3894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5E2EA8AB" w14:textId="77777777" w:rsidR="001F3894" w:rsidRPr="001F3894" w:rsidRDefault="001F3894" w:rsidP="001F3894">
      <w:pPr>
        <w:keepNext/>
        <w:keepLines/>
        <w:jc w:val="both"/>
        <w:outlineLvl w:val="3"/>
        <w:rPr>
          <w:rFonts w:eastAsia="Arial Unicode MS"/>
          <w:u w:val="single"/>
        </w:rPr>
      </w:pPr>
      <w:r w:rsidRPr="001F3894">
        <w:rPr>
          <w:rFonts w:eastAsia="Arial Unicode MS"/>
          <w:u w:val="single"/>
        </w:rPr>
        <w:t>Квалификация выпускника: Специалист по электронным приборам и устройствам</w:t>
      </w:r>
    </w:p>
    <w:p w14:paraId="3F098F4C" w14:textId="77777777" w:rsidR="008A7A93" w:rsidRPr="008A7A93" w:rsidRDefault="001B4081" w:rsidP="001F3894">
      <w:pPr>
        <w:keepNext/>
        <w:keepLines/>
        <w:jc w:val="both"/>
        <w:outlineLvl w:val="3"/>
        <w:rPr>
          <w:rFonts w:eastAsia="Arial Unicode MS"/>
          <w:u w:val="single"/>
        </w:rPr>
      </w:pPr>
      <w:r w:rsidRPr="001B4081">
        <w:rPr>
          <w:rFonts w:eastAsia="Arial Unicode MS"/>
          <w:u w:val="single"/>
        </w:rPr>
        <w:t>.</w:t>
      </w:r>
    </w:p>
    <w:p w14:paraId="6CCB3504" w14:textId="77777777" w:rsidR="001A07D9" w:rsidRPr="00610137" w:rsidRDefault="00F052F3" w:rsidP="00F052F3">
      <w:pPr>
        <w:keepNext/>
        <w:keepLines/>
        <w:jc w:val="center"/>
        <w:outlineLvl w:val="3"/>
        <w:rPr>
          <w:rFonts w:eastAsia="Arial Unicode MS"/>
          <w:sz w:val="28"/>
          <w:szCs w:val="28"/>
        </w:rPr>
      </w:pPr>
      <w:r w:rsidRPr="00E97BF9">
        <w:rPr>
          <w:rFonts w:eastAsia="Arial Unicode MS"/>
          <w:u w:val="single"/>
        </w:rPr>
        <w:t>.</w:t>
      </w:r>
    </w:p>
    <w:p w14:paraId="4ABDD58F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FB6B992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4FFA0216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452EDD22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31E644B5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9E6A80C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50C9BB76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6629754E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5F863090" w14:textId="77777777" w:rsidR="001A07D9" w:rsidRPr="00610137" w:rsidRDefault="001A07D9" w:rsidP="001A07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 w:val="28"/>
          <w:szCs w:val="28"/>
        </w:rPr>
      </w:pPr>
    </w:p>
    <w:p w14:paraId="3A01EE7D" w14:textId="77777777" w:rsidR="00A97BDE" w:rsidRDefault="00A97BDE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726F3A5" w14:textId="77777777" w:rsidR="00321422" w:rsidRDefault="00321422" w:rsidP="00A8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65AA4F8C" w14:textId="77777777" w:rsidR="00643A06" w:rsidRDefault="00643A06" w:rsidP="00A8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2C5DF0A9" w14:textId="3B0BA1DA" w:rsidR="00B26CBD" w:rsidRDefault="001A07D9" w:rsidP="006B4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610137">
        <w:rPr>
          <w:bCs/>
        </w:rPr>
        <w:t xml:space="preserve">Махачкала </w:t>
      </w:r>
      <w:r w:rsidR="00EB009B">
        <w:rPr>
          <w:bCs/>
        </w:rPr>
        <w:t>202</w:t>
      </w:r>
      <w:r w:rsidR="0045244A">
        <w:rPr>
          <w:bCs/>
        </w:rPr>
        <w:t>5</w:t>
      </w:r>
      <w:r w:rsidRPr="00610137">
        <w:rPr>
          <w:bCs/>
        </w:rPr>
        <w:t xml:space="preserve"> г.</w:t>
      </w:r>
      <w:r w:rsidR="000F538B">
        <w:br w:type="page"/>
      </w:r>
    </w:p>
    <w:p w14:paraId="14AB27AD" w14:textId="77777777" w:rsidR="00B131A1" w:rsidRPr="00363A6D" w:rsidRDefault="00B131A1" w:rsidP="00B131A1">
      <w:pPr>
        <w:spacing w:line="276" w:lineRule="auto"/>
        <w:jc w:val="both"/>
        <w:rPr>
          <w:bCs/>
        </w:rPr>
      </w:pPr>
      <w:r w:rsidRPr="00363A6D">
        <w:lastRenderedPageBreak/>
        <w:t>ОДОБРЕНО</w:t>
      </w:r>
    </w:p>
    <w:p w14:paraId="051DC1E3" w14:textId="77777777" w:rsidR="00B131A1" w:rsidRPr="00363A6D" w:rsidRDefault="00B131A1" w:rsidP="00B131A1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61A3D11E" w14:textId="77777777" w:rsidR="00B131A1" w:rsidRPr="00363A6D" w:rsidRDefault="00B131A1" w:rsidP="00B131A1">
      <w:pPr>
        <w:spacing w:line="276" w:lineRule="auto"/>
        <w:jc w:val="both"/>
      </w:pPr>
      <w:r w:rsidRPr="00363A6D">
        <w:t>Председатель П(Ц)К</w:t>
      </w:r>
    </w:p>
    <w:p w14:paraId="649A59D1" w14:textId="77777777" w:rsidR="00B131A1" w:rsidRPr="00363A6D" w:rsidRDefault="00B131A1" w:rsidP="00B131A1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1E5736A3" wp14:editId="12D7BFE4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107492AD" w14:textId="77777777" w:rsidR="00B131A1" w:rsidRDefault="00B131A1" w:rsidP="00B131A1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632BB1F7" w14:textId="34B94B31" w:rsidR="00B131A1" w:rsidRPr="00363A6D" w:rsidRDefault="00B131A1" w:rsidP="00B131A1">
      <w:pPr>
        <w:spacing w:after="120" w:line="276" w:lineRule="auto"/>
        <w:jc w:val="both"/>
      </w:pPr>
      <w:r>
        <w:t>Протокол №</w:t>
      </w:r>
      <w:r w:rsidR="0045244A">
        <w:t>9</w:t>
      </w:r>
      <w:r>
        <w:t xml:space="preserve"> от 30 </w:t>
      </w:r>
      <w:r w:rsidR="0045244A">
        <w:t>апреля</w:t>
      </w:r>
      <w:r>
        <w:t xml:space="preserve"> 202</w:t>
      </w:r>
      <w:r w:rsidR="0045244A">
        <w:t>5</w:t>
      </w:r>
      <w:r w:rsidRPr="00363A6D">
        <w:t xml:space="preserve"> г.</w:t>
      </w:r>
    </w:p>
    <w:p w14:paraId="791CD5A9" w14:textId="77777777" w:rsidR="000A3563" w:rsidRDefault="00AD0DEB" w:rsidP="00050EEA">
      <w:pPr>
        <w:keepNext/>
        <w:keepLines/>
        <w:spacing w:before="240"/>
        <w:jc w:val="both"/>
        <w:outlineLvl w:val="3"/>
      </w:pPr>
      <w:r>
        <w:t>.</w:t>
      </w:r>
    </w:p>
    <w:p w14:paraId="623DA5E9" w14:textId="77777777" w:rsidR="008453EC" w:rsidRDefault="008453EC" w:rsidP="008453EC">
      <w:pPr>
        <w:keepNext/>
        <w:keepLines/>
        <w:jc w:val="both"/>
        <w:outlineLvl w:val="3"/>
      </w:pPr>
      <w:r w:rsidRPr="00253D31">
        <w:t>Рабочая программа учебной дисциплины</w:t>
      </w:r>
      <w:r>
        <w:t xml:space="preserve"> «</w:t>
      </w:r>
      <w:r w:rsidR="009E4FDD">
        <w:t>Математика</w:t>
      </w:r>
      <w:r w:rsidR="006047A6" w:rsidRPr="006047A6">
        <w:t>»</w:t>
      </w:r>
      <w:r w:rsidR="006047A6">
        <w:t xml:space="preserve"> </w:t>
      </w:r>
      <w:r w:rsidRPr="00253D31">
        <w:t>разработана на основе:</w:t>
      </w:r>
    </w:p>
    <w:p w14:paraId="7212BCAD" w14:textId="77777777" w:rsidR="004B4DCA" w:rsidRPr="00253D31" w:rsidRDefault="004B4DCA" w:rsidP="008453EC">
      <w:pPr>
        <w:keepNext/>
        <w:keepLines/>
        <w:jc w:val="both"/>
        <w:outlineLvl w:val="3"/>
      </w:pPr>
    </w:p>
    <w:p w14:paraId="53DD1B4D" w14:textId="77777777" w:rsidR="00EB009B" w:rsidRPr="00EB009B" w:rsidRDefault="008453EC" w:rsidP="00F943C9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993"/>
        <w:jc w:val="both"/>
        <w:rPr>
          <w:b/>
        </w:rPr>
      </w:pPr>
      <w:r w:rsidRPr="003A0E56">
        <w:t xml:space="preserve">Федерального государственного образовательного стандарта </w:t>
      </w:r>
      <w:r w:rsidRPr="003A0E56">
        <w:rPr>
          <w:spacing w:val="-2"/>
        </w:rPr>
        <w:t>среднего профессионального образования</w:t>
      </w:r>
      <w:r w:rsidRPr="003A0E56">
        <w:t xml:space="preserve"> </w:t>
      </w:r>
      <w:r w:rsidR="00E544CF" w:rsidRPr="00E544CF">
        <w:rPr>
          <w:bCs/>
        </w:rPr>
        <w:t xml:space="preserve">по </w:t>
      </w:r>
      <w:r w:rsidR="00E544CF" w:rsidRPr="00E544CF">
        <w:t xml:space="preserve">специальности </w:t>
      </w:r>
      <w:r w:rsidR="00EB009B" w:rsidRPr="00EB009B">
        <w:t>11.02.16 «Монтаж, техническое обслуживание и ремонт электронных приборов и устройств»</w:t>
      </w:r>
      <w:r w:rsidR="00EB009B" w:rsidRPr="00EB009B">
        <w:rPr>
          <w:b/>
        </w:rPr>
        <w:t xml:space="preserve">, </w:t>
      </w:r>
      <w:r w:rsidR="00EB009B" w:rsidRPr="00EB009B">
        <w:t>утвержденного приказом Министерства образования и науки Российской Федерации № 691 от 04 октября 2021 г., (зарегистрирован Министерством юстиции РФ 12 ноября 2021 г. N 65793);</w:t>
      </w:r>
    </w:p>
    <w:p w14:paraId="646D4CE3" w14:textId="77777777" w:rsidR="00EB009B" w:rsidRPr="00EB009B" w:rsidRDefault="00EB009B" w:rsidP="00EB009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633"/>
        <w:jc w:val="both"/>
      </w:pPr>
      <w:r w:rsidRPr="00EB009B">
        <w:t>с учетом:</w:t>
      </w:r>
    </w:p>
    <w:p w14:paraId="502B7A3A" w14:textId="77777777" w:rsidR="00EB009B" w:rsidRPr="00EB009B" w:rsidRDefault="00EB009B" w:rsidP="00F943C9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993"/>
        <w:jc w:val="both"/>
      </w:pPr>
      <w:r w:rsidRPr="00EB009B">
        <w:t>Примерной основной образовательной программы по специальности 11.02.16 «Монтаж, техническое обслуживание и ремонт электронных приборов и устройств»</w:t>
      </w:r>
    </w:p>
    <w:p w14:paraId="2EFCF423" w14:textId="77777777" w:rsidR="005B6211" w:rsidRPr="005B6211" w:rsidRDefault="005B6211" w:rsidP="00EB009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633"/>
        <w:jc w:val="both"/>
      </w:pPr>
      <w:r w:rsidRPr="005B6211">
        <w:t>в соответствии с рабочим учебным планом по специальности.</w:t>
      </w:r>
    </w:p>
    <w:p w14:paraId="392EC03A" w14:textId="77777777" w:rsidR="008453EC" w:rsidRPr="00624FE4" w:rsidRDefault="008453EC" w:rsidP="001B408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1913EEC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27B302" w14:textId="77777777" w:rsidR="00B26CBD" w:rsidRDefault="005B62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="000F538B">
        <w:t>:</w:t>
      </w:r>
    </w:p>
    <w:p w14:paraId="2A0B3450" w14:textId="77777777" w:rsidR="00B26CBD" w:rsidRDefault="000F538B" w:rsidP="00035609">
      <w:pPr>
        <w:pStyle w:val="aff8"/>
        <w:widowControl w:val="0"/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Османова Айшат Алиевна, преподаватель ГБПОУ РД «Технический колледж</w:t>
      </w:r>
      <w:r w:rsidR="00B15AE2">
        <w:t xml:space="preserve"> им. Р.Н. Ашуралиева</w:t>
      </w:r>
      <w:r>
        <w:t>»</w:t>
      </w:r>
    </w:p>
    <w:p w14:paraId="0AE299B6" w14:textId="77777777" w:rsidR="00B26CBD" w:rsidRDefault="00B26CBD">
      <w:pPr>
        <w:widowControl w:val="0"/>
        <w:tabs>
          <w:tab w:val="left" w:pos="6420"/>
        </w:tabs>
        <w:suppressAutoHyphens/>
        <w:rPr>
          <w:sz w:val="16"/>
        </w:rPr>
      </w:pPr>
    </w:p>
    <w:p w14:paraId="322F9AE2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675599AE" w14:textId="77777777" w:rsidR="00B26CBD" w:rsidRDefault="00B26CBD" w:rsidP="005B6211">
      <w:pPr>
        <w:pStyle w:val="aff8"/>
        <w:jc w:val="both"/>
      </w:pPr>
    </w:p>
    <w:p w14:paraId="59F59049" w14:textId="77777777" w:rsidR="00B26CBD" w:rsidRDefault="00B2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CAD25D3" w14:textId="77777777" w:rsidR="00B26CBD" w:rsidRDefault="00B26CBD">
      <w:pPr>
        <w:widowControl w:val="0"/>
        <w:tabs>
          <w:tab w:val="left" w:pos="0"/>
        </w:tabs>
        <w:suppressAutoHyphens/>
        <w:ind w:firstLine="3060"/>
        <w:rPr>
          <w:b/>
          <w:i/>
          <w:sz w:val="4"/>
          <w:szCs w:val="18"/>
        </w:rPr>
      </w:pPr>
    </w:p>
    <w:p w14:paraId="5990D94E" w14:textId="2B2A39B7" w:rsidR="00B26CBD" w:rsidRDefault="000F538B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Османова</w:t>
      </w:r>
      <w:proofErr w:type="spellEnd"/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Айшат</w:t>
      </w:r>
      <w:proofErr w:type="spellEnd"/>
      <w:r w:rsidR="00567073">
        <w:rPr>
          <w:sz w:val="18"/>
          <w:szCs w:val="18"/>
        </w:rPr>
        <w:t xml:space="preserve"> </w:t>
      </w:r>
      <w:proofErr w:type="spellStart"/>
      <w:r w:rsidR="00567073">
        <w:rPr>
          <w:sz w:val="18"/>
          <w:szCs w:val="18"/>
        </w:rPr>
        <w:t>Алиевна</w:t>
      </w:r>
      <w:proofErr w:type="spellEnd"/>
      <w:r w:rsidR="00567073">
        <w:rPr>
          <w:sz w:val="18"/>
          <w:szCs w:val="18"/>
        </w:rPr>
        <w:t xml:space="preserve"> </w:t>
      </w:r>
      <w:r w:rsidR="00EB009B">
        <w:rPr>
          <w:sz w:val="18"/>
          <w:szCs w:val="18"/>
        </w:rPr>
        <w:t>202</w:t>
      </w:r>
      <w:r w:rsidR="0045244A">
        <w:rPr>
          <w:sz w:val="18"/>
          <w:szCs w:val="18"/>
        </w:rPr>
        <w:t>5</w:t>
      </w:r>
    </w:p>
    <w:p w14:paraId="24ED7462" w14:textId="77777777" w:rsidR="00321422" w:rsidRDefault="00321422" w:rsidP="00D7275F">
      <w:pPr>
        <w:widowControl w:val="0"/>
        <w:tabs>
          <w:tab w:val="left" w:pos="0"/>
        </w:tabs>
        <w:suppressAutoHyphens/>
        <w:rPr>
          <w:b/>
          <w:i/>
          <w:caps/>
          <w:sz w:val="18"/>
          <w:szCs w:val="18"/>
        </w:rPr>
      </w:pPr>
    </w:p>
    <w:p w14:paraId="44968E6C" w14:textId="201048CC" w:rsidR="00B26CBD" w:rsidRPr="00862EA8" w:rsidRDefault="000F538B" w:rsidP="00862EA8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© </w:t>
      </w:r>
      <w:r>
        <w:rPr>
          <w:sz w:val="18"/>
          <w:szCs w:val="18"/>
        </w:rPr>
        <w:t>ГБП</w:t>
      </w:r>
      <w:r w:rsidR="00862EA8">
        <w:rPr>
          <w:sz w:val="18"/>
          <w:szCs w:val="18"/>
        </w:rPr>
        <w:t>ОУ РД «Технический колледж</w:t>
      </w:r>
      <w:r w:rsidR="00B15AE2">
        <w:rPr>
          <w:sz w:val="18"/>
          <w:szCs w:val="18"/>
        </w:rPr>
        <w:t xml:space="preserve"> им. Р.Н. </w:t>
      </w:r>
      <w:proofErr w:type="spellStart"/>
      <w:r w:rsidR="00B15AE2">
        <w:rPr>
          <w:sz w:val="18"/>
          <w:szCs w:val="18"/>
        </w:rPr>
        <w:t>Ашуралиева</w:t>
      </w:r>
      <w:proofErr w:type="spellEnd"/>
      <w:r w:rsidR="00862EA8">
        <w:rPr>
          <w:sz w:val="18"/>
          <w:szCs w:val="18"/>
        </w:rPr>
        <w:t xml:space="preserve">» </w:t>
      </w:r>
      <w:r w:rsidR="00EB009B">
        <w:rPr>
          <w:sz w:val="18"/>
          <w:szCs w:val="18"/>
        </w:rPr>
        <w:t>202</w:t>
      </w:r>
      <w:r w:rsidR="0045244A">
        <w:rPr>
          <w:sz w:val="18"/>
          <w:szCs w:val="18"/>
        </w:rPr>
        <w:t>5</w:t>
      </w:r>
      <w:bookmarkStart w:id="0" w:name="_GoBack"/>
      <w:bookmarkEnd w:id="0"/>
    </w:p>
    <w:bookmarkStart w:id="1" w:name="_Toc3970813" w:displacedByCustomXml="next"/>
    <w:bookmarkStart w:id="2" w:name="_Toc19488901" w:displacedByCustomXml="next"/>
    <w:bookmarkStart w:id="3" w:name="_Toc19547452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32845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1" w:displacedByCustomXml="prev"/>
        <w:bookmarkStart w:id="4" w:name="_Toc57903370" w:displacedByCustomXml="prev"/>
        <w:bookmarkStart w:id="5" w:name="_Toc57903503" w:displacedByCustomXml="prev"/>
        <w:bookmarkStart w:id="6" w:name="_Toc62937423" w:displacedByCustomXml="prev"/>
        <w:p w14:paraId="5EE28F43" w14:textId="77777777" w:rsidR="003D3DC1" w:rsidRDefault="00C67FF1" w:rsidP="001336DD">
          <w:pPr>
            <w:pStyle w:val="aff9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br/>
          </w:r>
        </w:p>
        <w:p w14:paraId="349EE8DD" w14:textId="77777777" w:rsidR="003D3DC1" w:rsidRDefault="003D3DC1">
          <w:r>
            <w:br w:type="page"/>
          </w:r>
        </w:p>
        <w:p w14:paraId="05A41431" w14:textId="54075288" w:rsidR="00850A7A" w:rsidRDefault="00D608BF" w:rsidP="00050EEA">
          <w:pPr>
            <w:pStyle w:val="aff9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bookmarkStart w:id="7" w:name="_Toc121614335"/>
          <w:r w:rsidRPr="00FA793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lastRenderedPageBreak/>
            <w:t>СОДЕРЖАНИЕ</w:t>
          </w:r>
          <w:bookmarkEnd w:id="7"/>
          <w:bookmarkEnd w:id="6"/>
          <w:bookmarkEnd w:id="5"/>
          <w:bookmarkEnd w:id="4"/>
          <w:bookmarkEnd w:id="3"/>
          <w:bookmarkEnd w:id="2"/>
        </w:p>
        <w:p w14:paraId="76B7F696" w14:textId="77777777" w:rsidR="00A5422F" w:rsidRPr="00FA7930" w:rsidRDefault="00A5422F" w:rsidP="00050EEA">
          <w:pPr>
            <w:pStyle w:val="aff9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</w:p>
        <w:p w14:paraId="02A74F5B" w14:textId="03F62F7B" w:rsidR="00FA7930" w:rsidRDefault="00D608BF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21614336" w:history="1">
            <w:r w:rsidR="00FA7930" w:rsidRPr="00432389">
              <w:rPr>
                <w:rStyle w:val="afff1"/>
              </w:rPr>
              <w:t>1. ОБЩАЯ ХАРАКТЕРИСТИКА РАБОЧЕЙ ПРОГРАММЫ УЧЕБНОЙ ДИСЦИПЛИНЫ ЕН.01 «МАТЕМАТИКА»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_Toc121614336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0500E0">
              <w:rPr>
                <w:webHidden/>
              </w:rPr>
              <w:t>4</w:t>
            </w:r>
            <w:r w:rsidR="00FA7930">
              <w:rPr>
                <w:webHidden/>
              </w:rPr>
              <w:fldChar w:fldCharType="end"/>
            </w:r>
          </w:hyperlink>
        </w:p>
        <w:p w14:paraId="679C0855" w14:textId="704A64F0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37" w:history="1">
            <w:r w:rsidR="00FA7930" w:rsidRPr="00432389">
              <w:rPr>
                <w:rStyle w:val="afff1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_Toc121614337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4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67F8A083" w14:textId="6A849C80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38" w:history="1">
            <w:r w:rsidR="00FA7930" w:rsidRPr="00432389">
              <w:rPr>
                <w:rStyle w:val="afff1"/>
                <w:noProof/>
              </w:rPr>
              <w:t>1.2. Цели и задачи дисциплины, результаты освоения дисциплины: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_Toc121614338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4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4832A731" w14:textId="25F4CB3C" w:rsidR="00FA7930" w:rsidRDefault="0045244A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614339" w:history="1">
            <w:r w:rsidR="00FA7930" w:rsidRPr="00432389">
              <w:rPr>
                <w:rStyle w:val="afff1"/>
              </w:rPr>
              <w:t>2. СТРУКТУРА И СОДЕРЖАНИЕ УЧЕБНОЙ ДИСЦИПЛИНЫ ЕН.01 «МАТЕМАТИКА»</w:t>
            </w:r>
            <w:r w:rsidR="00FA7930">
              <w:rPr>
                <w:webHidden/>
              </w:rPr>
              <w:tab/>
            </w:r>
            <w:r w:rsidR="00850A7A">
              <w:rPr>
                <w:webHidden/>
              </w:rPr>
              <w:t>5</w:t>
            </w:r>
          </w:hyperlink>
        </w:p>
        <w:p w14:paraId="5A44E854" w14:textId="4D2FA040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0" w:history="1">
            <w:r w:rsidR="00FA7930" w:rsidRPr="00432389">
              <w:rPr>
                <w:rStyle w:val="afff1"/>
                <w:noProof/>
              </w:rPr>
              <w:t>2.1 Объем учебной дисциплины и виды учебной работы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_Toc121614340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5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2091BD14" w14:textId="541EF0C6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1" w:history="1">
            <w:r w:rsidR="00FA7930" w:rsidRPr="00432389">
              <w:rPr>
                <w:rStyle w:val="afff1"/>
                <w:noProof/>
              </w:rPr>
              <w:t>2.2 Тематический план и содержание учебной дисциплины ЕН.01 Математика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_Toc121614341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6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120F6496" w14:textId="5F09C254" w:rsidR="00FA7930" w:rsidRDefault="0045244A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614342" w:history="1">
            <w:r w:rsidR="00FA7930" w:rsidRPr="00432389">
              <w:rPr>
                <w:rStyle w:val="afff1"/>
              </w:rPr>
              <w:t>3. УСЛОВИЯ РЕАЛИЗАЦИИ УЧЕБНОЙ ДИСЦИПЛИНЫ ЕН.01 «МАТЕМАТИКА»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_Toc121614342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0500E0">
              <w:rPr>
                <w:webHidden/>
              </w:rPr>
              <w:t>9</w:t>
            </w:r>
            <w:r w:rsidR="00FA7930">
              <w:rPr>
                <w:webHidden/>
              </w:rPr>
              <w:fldChar w:fldCharType="end"/>
            </w:r>
          </w:hyperlink>
        </w:p>
        <w:p w14:paraId="73928A6F" w14:textId="363A0CA6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3" w:history="1">
            <w:r w:rsidR="00FA7930" w:rsidRPr="00432389">
              <w:rPr>
                <w:rStyle w:val="afff1"/>
                <w:noProof/>
              </w:rPr>
              <w:t>3.1 Материально-техническое обеспечение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_Toc121614343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9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57D5AA27" w14:textId="3F9D0BF2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4" w:history="1">
            <w:r w:rsidR="00FA7930" w:rsidRPr="00432389">
              <w:rPr>
                <w:rStyle w:val="afff1"/>
                <w:noProof/>
              </w:rPr>
              <w:t>3.2. Информационное обеспечение обучения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_Toc121614344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9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3AED6E50" w14:textId="70F35D1E" w:rsidR="00FA7930" w:rsidRDefault="0045244A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1614345" w:history="1">
            <w:r w:rsidR="00FA7930" w:rsidRPr="00432389">
              <w:rPr>
                <w:rStyle w:val="afff1"/>
                <w:noProof/>
              </w:rPr>
              <w:t>3.3. Кадровое обеспечение образовательного процесса</w:t>
            </w:r>
            <w:r w:rsidR="00FA7930">
              <w:rPr>
                <w:noProof/>
                <w:webHidden/>
              </w:rPr>
              <w:tab/>
            </w:r>
            <w:r w:rsidR="00FA7930">
              <w:rPr>
                <w:noProof/>
                <w:webHidden/>
              </w:rPr>
              <w:fldChar w:fldCharType="begin"/>
            </w:r>
            <w:r w:rsidR="00FA7930">
              <w:rPr>
                <w:noProof/>
                <w:webHidden/>
              </w:rPr>
              <w:instrText xml:space="preserve"> PAGEREF _Toc121614345 \h </w:instrText>
            </w:r>
            <w:r w:rsidR="00FA7930">
              <w:rPr>
                <w:noProof/>
                <w:webHidden/>
              </w:rPr>
            </w:r>
            <w:r w:rsidR="00FA7930">
              <w:rPr>
                <w:noProof/>
                <w:webHidden/>
              </w:rPr>
              <w:fldChar w:fldCharType="separate"/>
            </w:r>
            <w:r w:rsidR="000500E0">
              <w:rPr>
                <w:noProof/>
                <w:webHidden/>
              </w:rPr>
              <w:t>9</w:t>
            </w:r>
            <w:r w:rsidR="00FA7930">
              <w:rPr>
                <w:noProof/>
                <w:webHidden/>
              </w:rPr>
              <w:fldChar w:fldCharType="end"/>
            </w:r>
          </w:hyperlink>
        </w:p>
        <w:p w14:paraId="41ADCC3A" w14:textId="7605B540" w:rsidR="00FA7930" w:rsidRDefault="0045244A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614346" w:history="1">
            <w:r w:rsidR="00FA7930" w:rsidRPr="00432389">
              <w:rPr>
                <w:rStyle w:val="afff1"/>
              </w:rPr>
              <w:t>4. КОНТРОЛЬ И ОЦЕНКА РЕЗУЛЬТАТОВ ОСВОЕНИЯ УЧЕБНОЙ ДИСЦИПЛИНЫ ЕН.01 «МАТЕМАТИКА»</w:t>
            </w:r>
            <w:r w:rsidR="00FA7930">
              <w:rPr>
                <w:webHidden/>
              </w:rPr>
              <w:tab/>
            </w:r>
            <w:r w:rsidR="00FA7930">
              <w:rPr>
                <w:webHidden/>
              </w:rPr>
              <w:fldChar w:fldCharType="begin"/>
            </w:r>
            <w:r w:rsidR="00FA7930">
              <w:rPr>
                <w:webHidden/>
              </w:rPr>
              <w:instrText xml:space="preserve"> PAGEREF _Toc121614346 \h </w:instrText>
            </w:r>
            <w:r w:rsidR="00FA7930">
              <w:rPr>
                <w:webHidden/>
              </w:rPr>
            </w:r>
            <w:r w:rsidR="00FA7930">
              <w:rPr>
                <w:webHidden/>
              </w:rPr>
              <w:fldChar w:fldCharType="separate"/>
            </w:r>
            <w:r w:rsidR="000500E0">
              <w:rPr>
                <w:webHidden/>
              </w:rPr>
              <w:t>10</w:t>
            </w:r>
            <w:r w:rsidR="00FA7930">
              <w:rPr>
                <w:webHidden/>
              </w:rPr>
              <w:fldChar w:fldCharType="end"/>
            </w:r>
          </w:hyperlink>
        </w:p>
        <w:p w14:paraId="4380ACC1" w14:textId="77777777" w:rsidR="00D608BF" w:rsidRDefault="00D608BF" w:rsidP="00B26D3C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3A70403B" w14:textId="77777777" w:rsidR="00B26CBD" w:rsidRDefault="00B26CBD">
      <w:pPr>
        <w:spacing w:after="160" w:line="259" w:lineRule="auto"/>
        <w:rPr>
          <w:b/>
          <w:caps/>
        </w:rPr>
      </w:pPr>
    </w:p>
    <w:p w14:paraId="7F5CE249" w14:textId="77777777" w:rsidR="000F538B" w:rsidRDefault="000F538B">
      <w:pPr>
        <w:spacing w:after="160" w:line="259" w:lineRule="auto"/>
        <w:rPr>
          <w:b/>
          <w:caps/>
        </w:rPr>
      </w:pPr>
    </w:p>
    <w:p w14:paraId="2961F5F8" w14:textId="77777777" w:rsidR="000F538B" w:rsidRDefault="000F538B">
      <w:pPr>
        <w:spacing w:after="160" w:line="259" w:lineRule="auto"/>
        <w:rPr>
          <w:b/>
          <w:caps/>
        </w:rPr>
      </w:pPr>
    </w:p>
    <w:p w14:paraId="2E25F0DA" w14:textId="77777777" w:rsidR="000F538B" w:rsidRDefault="000F538B">
      <w:pPr>
        <w:spacing w:after="160" w:line="259" w:lineRule="auto"/>
        <w:rPr>
          <w:b/>
          <w:caps/>
        </w:rPr>
      </w:pPr>
    </w:p>
    <w:p w14:paraId="0095B929" w14:textId="77777777" w:rsidR="000F538B" w:rsidRDefault="000F538B">
      <w:pPr>
        <w:spacing w:after="160" w:line="259" w:lineRule="auto"/>
        <w:rPr>
          <w:b/>
          <w:caps/>
        </w:rPr>
      </w:pPr>
    </w:p>
    <w:p w14:paraId="0AED04D5" w14:textId="77777777" w:rsidR="000F538B" w:rsidRDefault="000F538B">
      <w:pPr>
        <w:spacing w:after="160" w:line="259" w:lineRule="auto"/>
        <w:rPr>
          <w:b/>
          <w:caps/>
        </w:rPr>
      </w:pPr>
    </w:p>
    <w:p w14:paraId="41DF15EE" w14:textId="77777777" w:rsidR="000F538B" w:rsidRDefault="000F538B">
      <w:pPr>
        <w:spacing w:after="160" w:line="259" w:lineRule="auto"/>
        <w:rPr>
          <w:b/>
          <w:caps/>
        </w:rPr>
      </w:pPr>
    </w:p>
    <w:p w14:paraId="2659136E" w14:textId="77777777" w:rsidR="000F538B" w:rsidRDefault="000F538B">
      <w:pPr>
        <w:spacing w:after="160" w:line="259" w:lineRule="auto"/>
        <w:rPr>
          <w:b/>
          <w:caps/>
        </w:rPr>
      </w:pPr>
    </w:p>
    <w:p w14:paraId="424B3B87" w14:textId="77777777" w:rsidR="00C67FF1" w:rsidRDefault="00C67FF1">
      <w:pPr>
        <w:spacing w:after="160" w:line="259" w:lineRule="auto"/>
        <w:rPr>
          <w:b/>
          <w:caps/>
        </w:rPr>
      </w:pPr>
    </w:p>
    <w:p w14:paraId="5B377857" w14:textId="77777777" w:rsidR="00C67FF1" w:rsidRDefault="00C67FF1">
      <w:pPr>
        <w:spacing w:after="160" w:line="259" w:lineRule="auto"/>
        <w:rPr>
          <w:b/>
          <w:caps/>
        </w:rPr>
      </w:pPr>
      <w:r>
        <w:rPr>
          <w:b/>
          <w:caps/>
        </w:rPr>
        <w:br/>
      </w:r>
      <w:r>
        <w:rPr>
          <w:b/>
          <w:caps/>
        </w:rPr>
        <w:br/>
      </w:r>
    </w:p>
    <w:p w14:paraId="7A109AB0" w14:textId="77777777" w:rsidR="00C67FF1" w:rsidRDefault="00C67FF1">
      <w:pPr>
        <w:spacing w:after="160" w:line="259" w:lineRule="auto"/>
        <w:rPr>
          <w:b/>
          <w:caps/>
        </w:rPr>
      </w:pPr>
      <w:r>
        <w:rPr>
          <w:b/>
          <w:caps/>
        </w:rPr>
        <w:br/>
      </w:r>
    </w:p>
    <w:p w14:paraId="6A0B4028" w14:textId="77777777" w:rsidR="00321422" w:rsidRDefault="00321422">
      <w:pPr>
        <w:spacing w:after="160" w:line="259" w:lineRule="auto"/>
        <w:rPr>
          <w:b/>
          <w:caps/>
        </w:rPr>
      </w:pPr>
    </w:p>
    <w:p w14:paraId="4CA91FDD" w14:textId="77777777" w:rsidR="000F538B" w:rsidRDefault="000F538B">
      <w:pPr>
        <w:spacing w:after="160" w:line="259" w:lineRule="auto"/>
        <w:rPr>
          <w:b/>
          <w:caps/>
        </w:rPr>
      </w:pPr>
    </w:p>
    <w:p w14:paraId="0F383941" w14:textId="77777777" w:rsidR="004D420C" w:rsidRDefault="004D420C" w:rsidP="005336AB">
      <w:pPr>
        <w:pStyle w:val="1"/>
        <w:spacing w:after="120"/>
      </w:pPr>
      <w:bookmarkStart w:id="8" w:name="_Toc121614336"/>
      <w:bookmarkStart w:id="9" w:name="_Toc438469916"/>
      <w:r w:rsidRPr="004D420C">
        <w:lastRenderedPageBreak/>
        <w:t>1. ОБЩАЯ ХАРАКТЕРИСТИКА РАБОЧЕЙ ПРОГРАММЫ УЧЕБНОЙ ДИСЦИПЛИНЫ</w:t>
      </w:r>
      <w:r>
        <w:t xml:space="preserve"> </w:t>
      </w:r>
      <w:r w:rsidR="00EA50D3">
        <w:t xml:space="preserve">ЕН.01 </w:t>
      </w:r>
      <w:r w:rsidR="00B930E2">
        <w:t>«</w:t>
      </w:r>
      <w:r w:rsidR="009E4FDD">
        <w:t>МАТЕМАТИКА</w:t>
      </w:r>
      <w:r w:rsidR="00B930E2">
        <w:t>»</w:t>
      </w:r>
      <w:bookmarkEnd w:id="8"/>
    </w:p>
    <w:p w14:paraId="7AF92F87" w14:textId="77777777" w:rsidR="004D420C" w:rsidRPr="004D420C" w:rsidRDefault="004D420C" w:rsidP="00B930E2">
      <w:pPr>
        <w:pStyle w:val="2"/>
        <w:spacing w:after="120"/>
        <w:jc w:val="both"/>
      </w:pPr>
      <w:bookmarkStart w:id="10" w:name="_Toc121614337"/>
      <w:bookmarkEnd w:id="9"/>
      <w:r w:rsidRPr="004D420C">
        <w:t>1.1 Место дисциплины в структуре основной профессиональной образовательной программы:</w:t>
      </w:r>
      <w:bookmarkEnd w:id="10"/>
      <w:r w:rsidRPr="004D420C">
        <w:t xml:space="preserve"> </w:t>
      </w:r>
    </w:p>
    <w:p w14:paraId="44A141BB" w14:textId="77777777" w:rsidR="00EB009B" w:rsidRPr="00EB009B" w:rsidRDefault="00EB009B" w:rsidP="00EB009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0"/>
        </w:rPr>
      </w:pPr>
      <w:bookmarkStart w:id="11" w:name="_Toc438469918"/>
      <w:r w:rsidRPr="00EB009B">
        <w:rPr>
          <w:szCs w:val="20"/>
        </w:rPr>
        <w:t>Учебная дисциплина ЕН.01</w:t>
      </w:r>
      <w:r w:rsidRPr="00EB009B">
        <w:rPr>
          <w:i/>
          <w:szCs w:val="20"/>
        </w:rPr>
        <w:t xml:space="preserve"> </w:t>
      </w:r>
      <w:r w:rsidRPr="00EB009B">
        <w:rPr>
          <w:szCs w:val="20"/>
        </w:rPr>
        <w:t xml:space="preserve">Математика принадлежит </w:t>
      </w:r>
      <w:bookmarkStart w:id="12" w:name="_Hlk7823659"/>
      <w:r w:rsidRPr="00EB009B">
        <w:rPr>
          <w:szCs w:val="20"/>
        </w:rPr>
        <w:t xml:space="preserve">к математическому и общему естественнонаучному циклу ЕН.00 </w:t>
      </w:r>
      <w:bookmarkEnd w:id="12"/>
      <w:r w:rsidRPr="00EB009B">
        <w:rPr>
          <w:szCs w:val="20"/>
        </w:rPr>
        <w:t>обязательной части ФГОС по специальности 11.02.16 «Монтаж, техническое обслуживание и ремонт электронных приборов и устройств». Содержание учебной дисциплины</w:t>
      </w:r>
      <w:r>
        <w:rPr>
          <w:szCs w:val="20"/>
        </w:rPr>
        <w:t xml:space="preserve"> </w:t>
      </w:r>
      <w:r w:rsidRPr="00EB009B">
        <w:rPr>
          <w:szCs w:val="20"/>
        </w:rPr>
        <w:t xml:space="preserve">является основой для получения знаний в области общепрофессиональных дисциплин: ОП.02 Электротехника, ОП. 09 </w:t>
      </w:r>
      <w:proofErr w:type="spellStart"/>
      <w:r w:rsidRPr="00EB009B">
        <w:rPr>
          <w:szCs w:val="20"/>
        </w:rPr>
        <w:t>Электрорадиоизмерения</w:t>
      </w:r>
      <w:proofErr w:type="spellEnd"/>
      <w:r w:rsidRPr="00EB009B">
        <w:rPr>
          <w:szCs w:val="20"/>
        </w:rPr>
        <w:t xml:space="preserve">, ОП. 10 Прикладное и программное обеспечение профессиональной деятельности и профессиональных модулей ПМ.01.Выполнение сборки, монтажа и демонтажа электронных приборов и устройств, ПМ.02 Проведение технического обслуживания и ремонта электронных приборов и устройств, ПМ.03 Проектирование электронных приборов и устройств на основе печатного монтажа. </w:t>
      </w:r>
    </w:p>
    <w:p w14:paraId="79638E27" w14:textId="77777777" w:rsidR="005B6211" w:rsidRPr="005B6211" w:rsidRDefault="005B6211" w:rsidP="005B621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0"/>
        </w:rPr>
      </w:pPr>
    </w:p>
    <w:p w14:paraId="7B516B98" w14:textId="77777777" w:rsidR="00B26CBD" w:rsidRPr="00F23872" w:rsidRDefault="004D420C" w:rsidP="005336AB">
      <w:pPr>
        <w:pStyle w:val="2"/>
        <w:jc w:val="left"/>
      </w:pPr>
      <w:bookmarkStart w:id="13" w:name="_Toc121614338"/>
      <w:r w:rsidRPr="00F23872">
        <w:t>1.2</w:t>
      </w:r>
      <w:r w:rsidR="000F538B" w:rsidRPr="00F23872">
        <w:t>. Цели и задачи дисциплины, результаты освоения дисциплины:</w:t>
      </w:r>
      <w:bookmarkEnd w:id="11"/>
      <w:bookmarkEnd w:id="13"/>
    </w:p>
    <w:p w14:paraId="7D99A91D" w14:textId="77777777" w:rsidR="00815A59" w:rsidRDefault="00815A59" w:rsidP="00815A59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624FE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509DB7EC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DA5ABE7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7C0AE95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5F67905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04. Эффективно взаимодействовать и работать в коллективе и команде;</w:t>
      </w:r>
    </w:p>
    <w:p w14:paraId="3B8DAE6D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05. Осуществлять устную и письменную коммуникацию на госу</w:t>
      </w:r>
      <w:r>
        <w:rPr>
          <w:spacing w:val="-1"/>
        </w:rPr>
        <w:t>дарственном языке Российской Ф</w:t>
      </w:r>
      <w:r w:rsidRPr="0047269F">
        <w:rPr>
          <w:spacing w:val="-1"/>
        </w:rPr>
        <w:t>едерации с учетом особенностей социального и культурного контекста;</w:t>
      </w:r>
    </w:p>
    <w:p w14:paraId="45695DDE" w14:textId="77777777" w:rsidR="00643A06" w:rsidRPr="0047269F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7DC6890" w14:textId="27CC3680" w:rsidR="00AC5DE0" w:rsidRPr="00643A06" w:rsidRDefault="00643A06" w:rsidP="00643A06">
      <w:pPr>
        <w:pStyle w:val="aff8"/>
        <w:numPr>
          <w:ilvl w:val="0"/>
          <w:numId w:val="2"/>
        </w:numPr>
        <w:shd w:val="clear" w:color="auto" w:fill="FFFFFF"/>
        <w:spacing w:before="120" w:after="80"/>
        <w:jc w:val="both"/>
        <w:rPr>
          <w:spacing w:val="-1"/>
        </w:rPr>
      </w:pPr>
      <w:r w:rsidRPr="0047269F">
        <w:rPr>
          <w:spacing w:val="-1"/>
        </w:rPr>
        <w:t>ОК 09. Пользоваться профессиональной документацией на государственном и иностранном языках.</w:t>
      </w:r>
    </w:p>
    <w:p w14:paraId="1DA42BE4" w14:textId="77777777" w:rsidR="002F2C89" w:rsidRPr="00253D31" w:rsidRDefault="002F2C89" w:rsidP="00F47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F47B7A">
        <w:rPr>
          <w:b/>
        </w:rPr>
        <w:t>уметь</w:t>
      </w:r>
      <w:r w:rsidRPr="00253D31">
        <w:t>:</w:t>
      </w:r>
    </w:p>
    <w:p w14:paraId="3E34798F" w14:textId="77777777" w:rsidR="00EB009B" w:rsidRDefault="00EB009B" w:rsidP="00F943C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</w:pPr>
      <w:r w:rsidRPr="00EB009B">
        <w:t>применять методы дифференциального и интегрального исчисления;</w:t>
      </w:r>
    </w:p>
    <w:p w14:paraId="7E283178" w14:textId="77777777" w:rsidR="00EB009B" w:rsidRDefault="00EB009B" w:rsidP="00F943C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</w:pPr>
      <w:r w:rsidRPr="00EB009B">
        <w:t xml:space="preserve">решать дифференциальные уравнения; </w:t>
      </w:r>
    </w:p>
    <w:p w14:paraId="66FED695" w14:textId="77777777" w:rsidR="002F2C89" w:rsidRPr="00253D31" w:rsidRDefault="002F2C89" w:rsidP="00EB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253D31">
        <w:t xml:space="preserve">В результате освоения дисциплины обучающийся должен </w:t>
      </w:r>
      <w:r w:rsidRPr="00EB009B">
        <w:rPr>
          <w:b/>
        </w:rPr>
        <w:t>знать:</w:t>
      </w:r>
    </w:p>
    <w:p w14:paraId="597AF40F" w14:textId="010AACD9" w:rsidR="00EB009B" w:rsidRPr="00EB009B" w:rsidRDefault="00EB009B" w:rsidP="00F943C9">
      <w:pPr>
        <w:pStyle w:val="aff8"/>
        <w:numPr>
          <w:ilvl w:val="0"/>
          <w:numId w:val="7"/>
        </w:numPr>
        <w:jc w:val="both"/>
      </w:pPr>
      <w:r w:rsidRPr="00EB009B">
        <w:t xml:space="preserve">основные понятия и методы </w:t>
      </w:r>
      <w:r w:rsidR="00643A06" w:rsidRPr="00EB009B">
        <w:t>математического синтеза</w:t>
      </w:r>
      <w:r w:rsidRPr="00EB009B">
        <w:t xml:space="preserve"> и анализа, дискретной математики, теории вероятностей и математической статистики;</w:t>
      </w:r>
    </w:p>
    <w:p w14:paraId="5CF1CCCC" w14:textId="77777777" w:rsidR="00EB009B" w:rsidRDefault="00EB009B" w:rsidP="00F943C9">
      <w:pPr>
        <w:pStyle w:val="aff8"/>
        <w:numPr>
          <w:ilvl w:val="0"/>
          <w:numId w:val="7"/>
        </w:numPr>
        <w:jc w:val="both"/>
      </w:pPr>
      <w:r w:rsidRPr="00EB009B">
        <w:t>основные методы интегрального и дифференциального исчисления;</w:t>
      </w:r>
    </w:p>
    <w:p w14:paraId="434A96C9" w14:textId="77777777" w:rsidR="008155BD" w:rsidRPr="008902D7" w:rsidRDefault="00EB009B" w:rsidP="00F943C9">
      <w:pPr>
        <w:pStyle w:val="aff8"/>
        <w:numPr>
          <w:ilvl w:val="0"/>
          <w:numId w:val="7"/>
        </w:numPr>
        <w:jc w:val="both"/>
      </w:pPr>
      <w:r w:rsidRPr="00EB009B">
        <w:t>основные численные методы решения математических задач.</w:t>
      </w:r>
      <w:bookmarkStart w:id="14" w:name="_Toc438469919"/>
      <w:bookmarkStart w:id="15" w:name="_Toc121614339"/>
      <w:r w:rsidR="008902D7">
        <w:br/>
      </w:r>
    </w:p>
    <w:p w14:paraId="1F876D58" w14:textId="3375F6F8" w:rsidR="00B26CBD" w:rsidRPr="005336AB" w:rsidRDefault="000F538B" w:rsidP="008902D7">
      <w:pPr>
        <w:pStyle w:val="1"/>
      </w:pPr>
      <w:r w:rsidRPr="005336AB">
        <w:lastRenderedPageBreak/>
        <w:t>2. СТРУКТУРА И СОДЕРЖАНИЕ УЧЕБНОЙ ДИСЦИПЛИНЫ</w:t>
      </w:r>
      <w:bookmarkEnd w:id="14"/>
      <w:r w:rsidR="00B930E2">
        <w:t xml:space="preserve"> ЕН.01</w:t>
      </w:r>
      <w:r w:rsidR="001336DD">
        <w:t xml:space="preserve"> </w:t>
      </w:r>
      <w:r w:rsidR="009E4FDD">
        <w:t>«МАТЕМАТИКА</w:t>
      </w:r>
      <w:r w:rsidR="006047A6">
        <w:t>»</w:t>
      </w:r>
      <w:bookmarkEnd w:id="15"/>
    </w:p>
    <w:p w14:paraId="297A9805" w14:textId="77777777" w:rsidR="00B26CBD" w:rsidRPr="005336AB" w:rsidRDefault="000F538B" w:rsidP="005336AB">
      <w:pPr>
        <w:pStyle w:val="2"/>
        <w:spacing w:before="100" w:beforeAutospacing="1" w:after="120"/>
        <w:jc w:val="left"/>
      </w:pPr>
      <w:bookmarkStart w:id="16" w:name="_Toc438469920"/>
      <w:bookmarkStart w:id="17" w:name="_Toc121614340"/>
      <w:r w:rsidRPr="005336AB">
        <w:t>2.1 Объем учебной дисциплины и виды учебной работы</w:t>
      </w:r>
      <w:bookmarkEnd w:id="16"/>
      <w:bookmarkEnd w:id="17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B26CBD" w14:paraId="7E740471" w14:textId="77777777" w:rsidTr="00251C9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6C37E" w14:textId="77777777" w:rsidR="00B26CBD" w:rsidRDefault="000F538B" w:rsidP="00321422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6A425" w14:textId="77777777" w:rsidR="00B26CBD" w:rsidRDefault="000F538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B26CBD" w14:paraId="2AF6E817" w14:textId="77777777" w:rsidTr="00251C9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B5D8F" w14:textId="77777777" w:rsidR="00B26CBD" w:rsidRDefault="000F538B">
            <w:pPr>
              <w:rPr>
                <w:b/>
              </w:rPr>
            </w:pPr>
            <w:r>
              <w:rPr>
                <w:b/>
              </w:rPr>
              <w:t>Объем образовательных программ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11030" w14:textId="6CBA1128" w:rsidR="00B26CBD" w:rsidRDefault="00643A0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</w:t>
            </w:r>
            <w:r w:rsidR="002C03AF">
              <w:rPr>
                <w:b/>
                <w:i/>
                <w:iCs/>
              </w:rPr>
              <w:t>8</w:t>
            </w:r>
          </w:p>
        </w:tc>
      </w:tr>
      <w:tr w:rsidR="00B26CBD" w14:paraId="4BCD8EA9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28E59" w14:textId="77777777" w:rsidR="00B26CBD" w:rsidRDefault="000F538B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BDDEC" w14:textId="77777777" w:rsidR="00B26CBD" w:rsidRDefault="00B26CBD">
            <w:pPr>
              <w:jc w:val="center"/>
              <w:rPr>
                <w:i/>
                <w:iCs/>
              </w:rPr>
            </w:pPr>
          </w:p>
        </w:tc>
      </w:tr>
      <w:tr w:rsidR="00131B88" w14:paraId="151DE67C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6C0D6" w14:textId="77777777" w:rsidR="00131B88" w:rsidRDefault="008155BD">
            <w:pPr>
              <w:ind w:left="310"/>
              <w:jc w:val="both"/>
            </w:pPr>
            <w:r>
              <w:t>Урок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AA9B" w14:textId="4C34BA8B" w:rsidR="00131B88" w:rsidRDefault="002C0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643A06">
              <w:rPr>
                <w:i/>
                <w:iCs/>
              </w:rPr>
              <w:t>4</w:t>
            </w:r>
          </w:p>
        </w:tc>
      </w:tr>
      <w:tr w:rsidR="00B26CBD" w14:paraId="275E668C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FE549" w14:textId="77777777" w:rsidR="00B26CBD" w:rsidRDefault="00321422">
            <w:pPr>
              <w:ind w:left="310"/>
              <w:jc w:val="both"/>
            </w:pPr>
            <w:r>
              <w:t>П</w:t>
            </w:r>
            <w:r w:rsidR="000F538B"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BEADF" w14:textId="7709E751" w:rsidR="00B26CBD" w:rsidRDefault="002C03A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643A06">
              <w:rPr>
                <w:i/>
                <w:iCs/>
              </w:rPr>
              <w:t>0</w:t>
            </w:r>
          </w:p>
        </w:tc>
      </w:tr>
      <w:tr w:rsidR="00B26CBD" w14:paraId="532573A1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0D429" w14:textId="77777777" w:rsidR="00B26CBD" w:rsidRDefault="000F538B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17CA" w14:textId="049E945A" w:rsidR="00B26CBD" w:rsidRDefault="00643A0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</w:t>
            </w:r>
          </w:p>
        </w:tc>
      </w:tr>
      <w:tr w:rsidR="00822088" w14:paraId="042494E0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1B9C2" w14:textId="77777777" w:rsidR="00822088" w:rsidRPr="00822088" w:rsidRDefault="00822088" w:rsidP="00822088">
            <w:pPr>
              <w:jc w:val="both"/>
              <w:rPr>
                <w:i/>
              </w:rPr>
            </w:pPr>
            <w:r w:rsidRPr="00822088">
              <w:rPr>
                <w:i/>
              </w:rPr>
              <w:t>Консультация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03240" w14:textId="77777777" w:rsidR="00822088" w:rsidRDefault="006462D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251C9E" w14:paraId="5A453A38" w14:textId="77777777" w:rsidTr="00251C9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FDC4" w14:textId="77777777" w:rsidR="00251C9E" w:rsidRDefault="00251C9E" w:rsidP="000B325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822088">
              <w:rPr>
                <w:i/>
                <w:iCs/>
              </w:rPr>
              <w:t>экзамена (</w:t>
            </w:r>
            <w:r w:rsidR="000B3256">
              <w:rPr>
                <w:i/>
                <w:iCs/>
              </w:rPr>
              <w:t>третий</w:t>
            </w:r>
            <w:r w:rsidR="00822088">
              <w:rPr>
                <w:i/>
                <w:iCs/>
              </w:rPr>
              <w:t xml:space="preserve"> семестр)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F803" w14:textId="22463116" w:rsidR="00251C9E" w:rsidRDefault="00643A06" w:rsidP="00251C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</w:tbl>
    <w:p w14:paraId="2CD759DA" w14:textId="77777777" w:rsidR="00B26CBD" w:rsidRDefault="00B26CBD"/>
    <w:p w14:paraId="5C9EBC10" w14:textId="77777777" w:rsidR="00B26CBD" w:rsidRDefault="000F538B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50A190AC" w14:textId="5DD090FC" w:rsidR="00321422" w:rsidRPr="00321422" w:rsidRDefault="00321422" w:rsidP="00F943C9">
      <w:pPr>
        <w:pStyle w:val="aff8"/>
        <w:numPr>
          <w:ilvl w:val="0"/>
          <w:numId w:val="6"/>
        </w:numPr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>Объем вре</w:t>
      </w:r>
      <w:r w:rsidR="008155BD">
        <w:rPr>
          <w:rFonts w:eastAsiaTheme="minorHAnsi"/>
          <w:lang w:eastAsia="en-US"/>
        </w:rPr>
        <w:t xml:space="preserve">мени обязательной части ППССЗ </w:t>
      </w:r>
      <w:r w:rsidR="00643A06">
        <w:rPr>
          <w:rFonts w:eastAsiaTheme="minorHAnsi"/>
          <w:lang w:eastAsia="en-US"/>
        </w:rPr>
        <w:t>82</w:t>
      </w:r>
      <w:r w:rsidRPr="00321422">
        <w:rPr>
          <w:rFonts w:eastAsiaTheme="minorHAnsi"/>
          <w:lang w:eastAsia="en-US"/>
        </w:rPr>
        <w:t xml:space="preserve"> час. </w:t>
      </w:r>
    </w:p>
    <w:p w14:paraId="6137EEAC" w14:textId="28469477" w:rsidR="000A3563" w:rsidRDefault="00321422" w:rsidP="00F943C9">
      <w:pPr>
        <w:pStyle w:val="aff8"/>
        <w:numPr>
          <w:ilvl w:val="0"/>
          <w:numId w:val="6"/>
        </w:numPr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>Объем вр</w:t>
      </w:r>
      <w:r w:rsidR="002C03AF">
        <w:rPr>
          <w:rFonts w:eastAsiaTheme="minorHAnsi"/>
          <w:lang w:eastAsia="en-US"/>
        </w:rPr>
        <w:t xml:space="preserve">емени вариативной части ППССЗ </w:t>
      </w:r>
      <w:r w:rsidR="00643A06">
        <w:rPr>
          <w:rFonts w:eastAsiaTheme="minorHAnsi"/>
          <w:lang w:eastAsia="en-US"/>
        </w:rPr>
        <w:t>6</w:t>
      </w:r>
      <w:r w:rsidRPr="00321422">
        <w:rPr>
          <w:rFonts w:eastAsiaTheme="minorHAnsi"/>
          <w:lang w:eastAsia="en-US"/>
        </w:rPr>
        <w:t xml:space="preserve"> час. </w:t>
      </w:r>
    </w:p>
    <w:p w14:paraId="39CC34AC" w14:textId="77777777" w:rsidR="000A3563" w:rsidRPr="000A3563" w:rsidRDefault="000A3563" w:rsidP="000A3563">
      <w:pPr>
        <w:pStyle w:val="aff8"/>
        <w:rPr>
          <w:rFonts w:eastAsiaTheme="minorHAnsi"/>
          <w:lang w:eastAsia="en-US"/>
        </w:rPr>
      </w:pPr>
    </w:p>
    <w:p w14:paraId="6A0D6B72" w14:textId="6F8F665E" w:rsidR="00321422" w:rsidRPr="00321422" w:rsidRDefault="00321422" w:rsidP="00321422">
      <w:pPr>
        <w:ind w:firstLine="709"/>
        <w:jc w:val="both"/>
        <w:rPr>
          <w:rFonts w:eastAsiaTheme="minorHAnsi"/>
          <w:lang w:eastAsia="en-US"/>
        </w:rPr>
      </w:pPr>
      <w:r w:rsidRPr="00321422">
        <w:rPr>
          <w:rFonts w:eastAsiaTheme="minorHAnsi"/>
          <w:lang w:eastAsia="en-US"/>
        </w:rPr>
        <w:t xml:space="preserve">По сравнению с примерной программой в рабочей программе дисциплины количество часов </w:t>
      </w:r>
      <w:r w:rsidR="002C03AF">
        <w:rPr>
          <w:rFonts w:eastAsiaTheme="minorHAnsi"/>
          <w:lang w:eastAsia="en-US"/>
        </w:rPr>
        <w:t xml:space="preserve">увеличилось на </w:t>
      </w:r>
      <w:r w:rsidR="00643A06">
        <w:rPr>
          <w:rFonts w:eastAsiaTheme="minorHAnsi"/>
          <w:lang w:eastAsia="en-US"/>
        </w:rPr>
        <w:t>6</w:t>
      </w:r>
      <w:r w:rsidR="002C03AF">
        <w:rPr>
          <w:rFonts w:eastAsiaTheme="minorHAnsi"/>
          <w:lang w:eastAsia="en-US"/>
        </w:rPr>
        <w:t xml:space="preserve"> часов</w:t>
      </w:r>
      <w:r w:rsidR="000A3563">
        <w:rPr>
          <w:rFonts w:eastAsiaTheme="minorHAnsi"/>
          <w:lang w:eastAsia="en-US"/>
        </w:rPr>
        <w:t xml:space="preserve">. </w:t>
      </w:r>
      <w:r w:rsidR="000A3563" w:rsidRPr="00D80BFD">
        <w:t>Вариативная часть используется на углубление подготовки по дисциплине.</w:t>
      </w:r>
      <w:r w:rsidRPr="00321422">
        <w:rPr>
          <w:rFonts w:eastAsiaTheme="minorHAnsi"/>
          <w:lang w:eastAsia="en-US"/>
        </w:rPr>
        <w:t xml:space="preserve"> </w:t>
      </w:r>
      <w:r w:rsidR="00643A06">
        <w:rPr>
          <w:rFonts w:eastAsiaTheme="minorHAnsi"/>
          <w:lang w:eastAsia="en-US"/>
        </w:rPr>
        <w:t>18</w:t>
      </w:r>
      <w:r w:rsidR="005E0142">
        <w:rPr>
          <w:rFonts w:eastAsiaTheme="minorHAnsi"/>
          <w:lang w:eastAsia="en-US"/>
        </w:rPr>
        <w:t xml:space="preserve"> </w:t>
      </w:r>
      <w:r w:rsidRPr="00321422">
        <w:rPr>
          <w:rFonts w:eastAsiaTheme="minorHAnsi"/>
          <w:lang w:eastAsia="en-US"/>
        </w:rPr>
        <w:t>часов выделено на самостоятельную работу</w:t>
      </w:r>
      <w:r w:rsidR="005E0142">
        <w:rPr>
          <w:rFonts w:eastAsiaTheme="minorHAnsi"/>
          <w:lang w:eastAsia="en-US"/>
        </w:rPr>
        <w:t>.</w:t>
      </w:r>
      <w:r w:rsidRPr="00321422">
        <w:rPr>
          <w:rFonts w:eastAsiaTheme="minorHAnsi"/>
          <w:lang w:eastAsia="en-US"/>
        </w:rPr>
        <w:t xml:space="preserve"> </w:t>
      </w:r>
    </w:p>
    <w:p w14:paraId="1FDFE0C3" w14:textId="77777777" w:rsidR="00321422" w:rsidRPr="00321422" w:rsidRDefault="00321422" w:rsidP="00321422">
      <w:pPr>
        <w:rPr>
          <w:rFonts w:eastAsiaTheme="minorHAnsi"/>
          <w:lang w:eastAsia="en-US"/>
        </w:rPr>
      </w:pPr>
    </w:p>
    <w:p w14:paraId="6ABE6557" w14:textId="77777777" w:rsidR="00B26CBD" w:rsidRPr="00321422" w:rsidRDefault="00B26CBD">
      <w:pPr>
        <w:rPr>
          <w:rFonts w:eastAsiaTheme="minorHAnsi"/>
          <w:lang w:eastAsia="en-US"/>
        </w:rPr>
        <w:sectPr w:rsidR="00B26CBD" w:rsidRPr="00321422">
          <w:footerReference w:type="default" r:id="rId9"/>
          <w:pgSz w:w="11906" w:h="16838"/>
          <w:pgMar w:top="1134" w:right="851" w:bottom="1135" w:left="1701" w:header="0" w:footer="709" w:gutter="0"/>
          <w:pgNumType w:start="1"/>
          <w:cols w:space="720"/>
          <w:formProt w:val="0"/>
          <w:titlePg/>
          <w:docGrid w:linePitch="360"/>
        </w:sectPr>
      </w:pPr>
    </w:p>
    <w:p w14:paraId="2542A5E8" w14:textId="77777777" w:rsidR="00B26CBD" w:rsidRPr="005336AB" w:rsidRDefault="000F538B" w:rsidP="005336AB">
      <w:pPr>
        <w:pStyle w:val="2"/>
        <w:spacing w:after="120"/>
        <w:jc w:val="left"/>
      </w:pPr>
      <w:bookmarkStart w:id="18" w:name="_Toc121614341"/>
      <w:r w:rsidRPr="005336AB">
        <w:lastRenderedPageBreak/>
        <w:t>2.2 Тематический план и содержани</w:t>
      </w:r>
      <w:r w:rsidR="00EA1724">
        <w:t xml:space="preserve">е учебной дисциплины ЕН.01 </w:t>
      </w:r>
      <w:r w:rsidR="004378E3">
        <w:t>Математика</w:t>
      </w:r>
      <w:bookmarkEnd w:id="18"/>
    </w:p>
    <w:tbl>
      <w:tblPr>
        <w:tblW w:w="51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511"/>
        <w:gridCol w:w="8962"/>
        <w:gridCol w:w="1385"/>
        <w:gridCol w:w="1710"/>
      </w:tblGrid>
      <w:tr w:rsidR="00A75266" w:rsidRPr="00A75266" w14:paraId="7D91FFBE" w14:textId="77777777" w:rsidTr="00E06B81">
        <w:tc>
          <w:tcPr>
            <w:tcW w:w="943" w:type="pct"/>
          </w:tcPr>
          <w:p w14:paraId="08E36CF5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058" w:type="pct"/>
            <w:gridSpan w:val="2"/>
          </w:tcPr>
          <w:p w14:paraId="17D7A4E9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47" w:type="pct"/>
          </w:tcPr>
          <w:p w14:paraId="46DE3112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552" w:type="pct"/>
          </w:tcPr>
          <w:p w14:paraId="550D62BE" w14:textId="77777777" w:rsidR="00A75266" w:rsidRPr="00A75266" w:rsidRDefault="00A75266" w:rsidP="002C03AF">
            <w:pPr>
              <w:tabs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pacing w:val="-16"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75266" w:rsidRPr="00A75266" w14:paraId="2DDF066F" w14:textId="77777777" w:rsidTr="00E06B81">
        <w:tc>
          <w:tcPr>
            <w:tcW w:w="943" w:type="pct"/>
          </w:tcPr>
          <w:p w14:paraId="650D0B5D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58" w:type="pct"/>
            <w:gridSpan w:val="2"/>
          </w:tcPr>
          <w:p w14:paraId="4079EBFE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47" w:type="pct"/>
          </w:tcPr>
          <w:p w14:paraId="205F36C2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52" w:type="pct"/>
          </w:tcPr>
          <w:p w14:paraId="7FC46EE3" w14:textId="77777777" w:rsidR="00A75266" w:rsidRPr="00A75266" w:rsidRDefault="00A75266" w:rsidP="002C03AF">
            <w:pPr>
              <w:tabs>
                <w:tab w:val="left" w:pos="500"/>
                <w:tab w:val="center" w:pos="620"/>
                <w:tab w:val="left" w:pos="7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4</w:t>
            </w:r>
          </w:p>
        </w:tc>
      </w:tr>
      <w:tr w:rsidR="00E06B81" w:rsidRPr="00A75266" w14:paraId="46D3817F" w14:textId="77777777" w:rsidTr="00E06B81">
        <w:tc>
          <w:tcPr>
            <w:tcW w:w="4001" w:type="pct"/>
            <w:gridSpan w:val="3"/>
          </w:tcPr>
          <w:p w14:paraId="60068F7D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Раздел 1.  Основы теории комплексных чисел</w:t>
            </w:r>
          </w:p>
        </w:tc>
        <w:tc>
          <w:tcPr>
            <w:tcW w:w="447" w:type="pct"/>
          </w:tcPr>
          <w:p w14:paraId="76BB8CF7" w14:textId="7BFFED10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12=8т+4п</w:t>
            </w:r>
          </w:p>
        </w:tc>
        <w:tc>
          <w:tcPr>
            <w:tcW w:w="552" w:type="pct"/>
            <w:vMerge w:val="restart"/>
          </w:tcPr>
          <w:p w14:paraId="141BE8C7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DBDD650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ОК.03, ОК.04, ОК.05, ОК.06, ОК.09</w:t>
            </w:r>
          </w:p>
        </w:tc>
      </w:tr>
      <w:tr w:rsidR="00E06B81" w:rsidRPr="00A75266" w14:paraId="161693CF" w14:textId="77777777" w:rsidTr="00E06B81">
        <w:trPr>
          <w:trHeight w:val="275"/>
        </w:trPr>
        <w:tc>
          <w:tcPr>
            <w:tcW w:w="943" w:type="pct"/>
            <w:vMerge w:val="restart"/>
          </w:tcPr>
          <w:p w14:paraId="3B1BB516" w14:textId="7A6B5FD4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1.1.</w:t>
            </w:r>
          </w:p>
          <w:p w14:paraId="30FEDF90" w14:textId="77777777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Алгебраическая форма комплексного числа</w:t>
            </w:r>
          </w:p>
        </w:tc>
        <w:tc>
          <w:tcPr>
            <w:tcW w:w="3058" w:type="pct"/>
            <w:gridSpan w:val="2"/>
          </w:tcPr>
          <w:p w14:paraId="3CD37799" w14:textId="77777777" w:rsidR="00E06B81" w:rsidRPr="00A75266" w:rsidRDefault="00E06B81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179FEBB8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6D22C217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697CDACC" w14:textId="77777777" w:rsidR="00E06B81" w:rsidRPr="00A75266" w:rsidRDefault="00E06B81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75E2BA6B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75B48A88" w14:textId="77777777" w:rsidTr="00E06B81">
        <w:trPr>
          <w:trHeight w:val="754"/>
        </w:trPr>
        <w:tc>
          <w:tcPr>
            <w:tcW w:w="943" w:type="pct"/>
            <w:vMerge/>
          </w:tcPr>
          <w:p w14:paraId="7B312644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2795F624" w14:textId="37DA2974" w:rsidR="00E06B81" w:rsidRPr="003A6A98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  <w:p w14:paraId="29874ECC" w14:textId="64627AC3" w:rsidR="00E06B81" w:rsidRPr="00A75266" w:rsidRDefault="00E06B81" w:rsidP="002C03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3" w:type="pct"/>
          </w:tcPr>
          <w:p w14:paraId="31161FAB" w14:textId="77777777" w:rsidR="00E06B81" w:rsidRPr="00A75266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 xml:space="preserve"> История развития научных идей и методов математики для познания и описания действительности. Роль математики для изучения общепрофессиональных и специальных дисциплин.</w:t>
            </w:r>
          </w:p>
          <w:p w14:paraId="1F24A231" w14:textId="38C9A31C" w:rsidR="00E06B81" w:rsidRPr="00A75266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Понятие комплексного числа. Алгебраическая форма комплексного числа. Действия над комплексными числами в алгебраической форме.</w:t>
            </w:r>
          </w:p>
        </w:tc>
        <w:tc>
          <w:tcPr>
            <w:tcW w:w="447" w:type="pct"/>
            <w:vMerge/>
          </w:tcPr>
          <w:p w14:paraId="5B6EF469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AA34C57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5BC78EBE" w14:textId="77777777" w:rsidTr="00E06B81">
        <w:trPr>
          <w:trHeight w:val="669"/>
        </w:trPr>
        <w:tc>
          <w:tcPr>
            <w:tcW w:w="943" w:type="pct"/>
            <w:vMerge/>
          </w:tcPr>
          <w:p w14:paraId="7DC254E8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2340378D" w14:textId="77777777" w:rsidR="00E06B81" w:rsidRPr="00A75266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93" w:type="pct"/>
          </w:tcPr>
          <w:p w14:paraId="37A6C420" w14:textId="77777777" w:rsidR="00E06B81" w:rsidRPr="00A75266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Решение квадратных уравнений с отрицательным дискриминантом.</w:t>
            </w:r>
          </w:p>
          <w:p w14:paraId="719FEC05" w14:textId="13BEDA24" w:rsidR="00E06B81" w:rsidRPr="00A75266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Геометрическое изображение комплексных чисел, суммы и разности комплексных чисел. Модуль и аргумент комплексного числа.</w:t>
            </w:r>
          </w:p>
        </w:tc>
        <w:tc>
          <w:tcPr>
            <w:tcW w:w="447" w:type="pct"/>
            <w:vMerge/>
          </w:tcPr>
          <w:p w14:paraId="1F2E66D1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22B2216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1435B815" w14:textId="77777777" w:rsidTr="00E06B81">
        <w:trPr>
          <w:trHeight w:val="311"/>
        </w:trPr>
        <w:tc>
          <w:tcPr>
            <w:tcW w:w="943" w:type="pct"/>
            <w:vMerge w:val="restart"/>
          </w:tcPr>
          <w:p w14:paraId="2A3376F3" w14:textId="7C343893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1.2.</w:t>
            </w:r>
          </w:p>
          <w:p w14:paraId="1366FF5A" w14:textId="77777777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Тригонометрическая и показательные формы комплексного числа</w:t>
            </w:r>
          </w:p>
        </w:tc>
        <w:tc>
          <w:tcPr>
            <w:tcW w:w="3058" w:type="pct"/>
            <w:gridSpan w:val="2"/>
          </w:tcPr>
          <w:p w14:paraId="715EE693" w14:textId="77777777" w:rsidR="00E06B81" w:rsidRPr="00A75266" w:rsidRDefault="00E06B81" w:rsidP="002C03AF">
            <w:pPr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A75266">
              <w:rPr>
                <w:b/>
                <w:sz w:val="20"/>
                <w:szCs w:val="20"/>
                <w:lang w:eastAsia="en-US"/>
              </w:rPr>
              <w:t>Содержание учебного материала</w:t>
            </w:r>
            <w:r w:rsidRPr="00A7526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60C08F29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5640F82D" w14:textId="77777777" w:rsidR="00E06B81" w:rsidRPr="00A75266" w:rsidRDefault="00E06B81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157DBFDA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1767871C" w14:textId="77777777" w:rsidTr="00E06B81">
        <w:trPr>
          <w:trHeight w:val="690"/>
        </w:trPr>
        <w:tc>
          <w:tcPr>
            <w:tcW w:w="943" w:type="pct"/>
            <w:vMerge/>
          </w:tcPr>
          <w:p w14:paraId="6BE3C5B5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91E8E57" w14:textId="021E5254" w:rsidR="00E06B81" w:rsidRPr="003A6A98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93" w:type="pct"/>
          </w:tcPr>
          <w:p w14:paraId="1C24A6EB" w14:textId="4930AAB5" w:rsidR="00E06B81" w:rsidRPr="00A75266" w:rsidRDefault="00E06B81" w:rsidP="002C03AF">
            <w:pPr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A75266">
              <w:rPr>
                <w:sz w:val="20"/>
                <w:szCs w:val="20"/>
                <w:lang w:eastAsia="en-US"/>
              </w:rPr>
              <w:t xml:space="preserve">Тригонометрическая форма комплексного числа. Формула Эйлера. Показательная форма комплексного числа. Переход от алгебраической формы комплексного числа к тригонометрической, показательной и обратно. </w:t>
            </w:r>
          </w:p>
        </w:tc>
        <w:tc>
          <w:tcPr>
            <w:tcW w:w="447" w:type="pct"/>
            <w:vMerge/>
          </w:tcPr>
          <w:p w14:paraId="45244A15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C3AD0C3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5E2BD3EA" w14:textId="77777777" w:rsidTr="00E06B81">
        <w:trPr>
          <w:trHeight w:val="84"/>
        </w:trPr>
        <w:tc>
          <w:tcPr>
            <w:tcW w:w="943" w:type="pct"/>
            <w:vMerge/>
          </w:tcPr>
          <w:p w14:paraId="30538EF3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109FCAD6" w14:textId="77777777" w:rsidR="00E06B81" w:rsidRPr="003A6A98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893" w:type="pct"/>
          </w:tcPr>
          <w:p w14:paraId="5D351CF4" w14:textId="6B11C987" w:rsidR="00E06B81" w:rsidRPr="00A75266" w:rsidRDefault="00E06B81" w:rsidP="002C03A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75266">
              <w:rPr>
                <w:sz w:val="20"/>
                <w:szCs w:val="20"/>
                <w:lang w:eastAsia="en-US"/>
              </w:rPr>
              <w:t>Действия над комплексными числами в тригонометрической и показательной формах.</w:t>
            </w:r>
          </w:p>
        </w:tc>
        <w:tc>
          <w:tcPr>
            <w:tcW w:w="447" w:type="pct"/>
            <w:vMerge/>
          </w:tcPr>
          <w:p w14:paraId="59A492BB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99E04D3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3F527448" w14:textId="77777777" w:rsidTr="00E06B81">
        <w:trPr>
          <w:trHeight w:val="271"/>
        </w:trPr>
        <w:tc>
          <w:tcPr>
            <w:tcW w:w="943" w:type="pct"/>
            <w:vMerge/>
          </w:tcPr>
          <w:p w14:paraId="79B6EE79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79E785B9" w14:textId="72FE6FFC" w:rsidR="00E06B81" w:rsidRPr="00A75266" w:rsidRDefault="00E06B81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A75266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447" w:type="pct"/>
            <w:vMerge w:val="restart"/>
          </w:tcPr>
          <w:p w14:paraId="42020E75" w14:textId="7F76FAB9" w:rsidR="00E06B81" w:rsidRPr="00A75266" w:rsidRDefault="00E06B81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63F168E8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3B34A906" w14:textId="77777777" w:rsidTr="00E06B81">
        <w:trPr>
          <w:trHeight w:val="325"/>
        </w:trPr>
        <w:tc>
          <w:tcPr>
            <w:tcW w:w="943" w:type="pct"/>
            <w:vMerge/>
          </w:tcPr>
          <w:p w14:paraId="5943CC7D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1E058D7" w14:textId="78EE9AD4" w:rsidR="00E06B81" w:rsidRPr="00A75266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1908CB8D" w14:textId="74B6A3F5" w:rsidR="00E06B81" w:rsidRPr="00A75266" w:rsidRDefault="00E06B81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Действия над комплексными числами в тригонометрической и показательной формах</w:t>
            </w:r>
          </w:p>
        </w:tc>
        <w:tc>
          <w:tcPr>
            <w:tcW w:w="447" w:type="pct"/>
            <w:vMerge/>
          </w:tcPr>
          <w:p w14:paraId="0175A888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9CF27C0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4DF53B6A" w14:textId="77777777" w:rsidTr="00E06B81">
        <w:trPr>
          <w:trHeight w:val="325"/>
        </w:trPr>
        <w:tc>
          <w:tcPr>
            <w:tcW w:w="943" w:type="pct"/>
            <w:vMerge/>
          </w:tcPr>
          <w:p w14:paraId="36B2B920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0174E27C" w14:textId="77777777" w:rsidR="00E06B81" w:rsidRPr="00A75266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7C216B10" w14:textId="7D4468D8" w:rsidR="00E06B81" w:rsidRPr="00A75266" w:rsidRDefault="00E06B81" w:rsidP="002C03AF">
            <w:pPr>
              <w:jc w:val="both"/>
              <w:rPr>
                <w:sz w:val="20"/>
                <w:szCs w:val="20"/>
              </w:rPr>
            </w:pPr>
            <w:r w:rsidRPr="00E06B81">
              <w:rPr>
                <w:sz w:val="20"/>
                <w:szCs w:val="20"/>
              </w:rPr>
              <w:t>Действия над комплексными числами в тригонометрической и показательной формах</w:t>
            </w:r>
          </w:p>
        </w:tc>
        <w:tc>
          <w:tcPr>
            <w:tcW w:w="447" w:type="pct"/>
            <w:vMerge/>
          </w:tcPr>
          <w:p w14:paraId="2915319C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2D1D0929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63F671EB" w14:textId="77777777" w:rsidTr="00E06B81">
        <w:tc>
          <w:tcPr>
            <w:tcW w:w="4001" w:type="pct"/>
            <w:gridSpan w:val="3"/>
          </w:tcPr>
          <w:p w14:paraId="6E4519F7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Раздел 2.  Математический анализ</w:t>
            </w:r>
          </w:p>
        </w:tc>
        <w:tc>
          <w:tcPr>
            <w:tcW w:w="447" w:type="pct"/>
          </w:tcPr>
          <w:p w14:paraId="6C020586" w14:textId="2250B2DE" w:rsidR="003A6A98" w:rsidRPr="00A75266" w:rsidRDefault="00E06B81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F2DC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=1</w:t>
            </w:r>
            <w:r w:rsidR="006F2DC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т+20п</w:t>
            </w:r>
          </w:p>
        </w:tc>
        <w:tc>
          <w:tcPr>
            <w:tcW w:w="552" w:type="pct"/>
            <w:vMerge w:val="restart"/>
          </w:tcPr>
          <w:p w14:paraId="249ADBFE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ОК.01, ОК.02, ОК.03, ОК.05, ОК.06, ОК.09</w:t>
            </w:r>
          </w:p>
        </w:tc>
      </w:tr>
      <w:tr w:rsidR="003A6A98" w:rsidRPr="00A75266" w14:paraId="03A0B28A" w14:textId="77777777" w:rsidTr="00E06B81">
        <w:trPr>
          <w:trHeight w:val="244"/>
        </w:trPr>
        <w:tc>
          <w:tcPr>
            <w:tcW w:w="943" w:type="pct"/>
            <w:vMerge w:val="restart"/>
          </w:tcPr>
          <w:p w14:paraId="007D2BA0" w14:textId="64ED3C6E" w:rsidR="003A6A98" w:rsidRPr="00A75266" w:rsidRDefault="003A6A98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2.1.</w:t>
            </w:r>
          </w:p>
          <w:p w14:paraId="5CFF5823" w14:textId="77777777" w:rsidR="003A6A98" w:rsidRPr="00A75266" w:rsidRDefault="003A6A98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Дифференциальное исчисление</w:t>
            </w:r>
          </w:p>
          <w:p w14:paraId="4AE52DB4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5517226A" w14:textId="77777777" w:rsidR="003A6A98" w:rsidRPr="00A75266" w:rsidRDefault="003A6A98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7390160B" w14:textId="77777777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AAA685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22C32658" w14:textId="4BAA4121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33A2B258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A6A98" w:rsidRPr="00A75266" w14:paraId="3415FE3C" w14:textId="77777777" w:rsidTr="00E06B81">
        <w:trPr>
          <w:trHeight w:val="429"/>
        </w:trPr>
        <w:tc>
          <w:tcPr>
            <w:tcW w:w="943" w:type="pct"/>
            <w:vMerge/>
          </w:tcPr>
          <w:p w14:paraId="46EE0012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2587CE0A" w14:textId="4F8D5E00" w:rsidR="003A6A98" w:rsidRPr="00A75266" w:rsidRDefault="003A6A98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33858543" w14:textId="11127DF7" w:rsidR="003A6A98" w:rsidRPr="00A75266" w:rsidRDefault="003A6A98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 xml:space="preserve">Функции одной переменной. Пределы, непрерывность функций. Производная функции, ее физический и геометрический смысл. </w:t>
            </w:r>
            <w:r w:rsidR="006F2DCE" w:rsidRPr="00A75266">
              <w:rPr>
                <w:sz w:val="20"/>
                <w:szCs w:val="20"/>
              </w:rPr>
              <w:t>Правила дифференцирования. Производные основных элементарных функций. Производная сложной функции. Дифференцирование функций. Дифференциал функции.</w:t>
            </w:r>
          </w:p>
        </w:tc>
        <w:tc>
          <w:tcPr>
            <w:tcW w:w="447" w:type="pct"/>
            <w:vMerge/>
          </w:tcPr>
          <w:p w14:paraId="24562333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791166C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A6A98" w:rsidRPr="00A75266" w14:paraId="3D0796E0" w14:textId="77777777" w:rsidTr="00E06B81">
        <w:trPr>
          <w:trHeight w:val="286"/>
        </w:trPr>
        <w:tc>
          <w:tcPr>
            <w:tcW w:w="943" w:type="pct"/>
            <w:vMerge/>
          </w:tcPr>
          <w:p w14:paraId="4AC704D6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501152B1" w14:textId="07AAA957" w:rsidR="003A6A98" w:rsidRPr="00A75266" w:rsidRDefault="003A6A98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A75266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447" w:type="pct"/>
            <w:vMerge w:val="restart"/>
          </w:tcPr>
          <w:p w14:paraId="439E3F0B" w14:textId="77777777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E574AB" w14:textId="77777777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05B99EA3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A6A98" w:rsidRPr="00A75266" w14:paraId="77D416A8" w14:textId="77777777" w:rsidTr="00E06B81">
        <w:trPr>
          <w:trHeight w:val="263"/>
        </w:trPr>
        <w:tc>
          <w:tcPr>
            <w:tcW w:w="943" w:type="pct"/>
            <w:vMerge/>
          </w:tcPr>
          <w:p w14:paraId="6733EA09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1CDE1982" w14:textId="3FA3BCC8" w:rsidR="003A6A98" w:rsidRPr="00A75266" w:rsidRDefault="003A6A98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4DA6533B" w14:textId="626D207D" w:rsidR="003A6A98" w:rsidRPr="00A75266" w:rsidRDefault="003A6A98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 xml:space="preserve">Правила дифференцирования. Производные основных элементарных функций. </w:t>
            </w:r>
          </w:p>
        </w:tc>
        <w:tc>
          <w:tcPr>
            <w:tcW w:w="447" w:type="pct"/>
            <w:vMerge/>
          </w:tcPr>
          <w:p w14:paraId="00D3D0DC" w14:textId="77777777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90033E7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A6A98" w:rsidRPr="00A75266" w14:paraId="2AD36494" w14:textId="77777777" w:rsidTr="00E06B81">
        <w:trPr>
          <w:trHeight w:val="281"/>
        </w:trPr>
        <w:tc>
          <w:tcPr>
            <w:tcW w:w="943" w:type="pct"/>
            <w:vMerge/>
          </w:tcPr>
          <w:p w14:paraId="6EFCE713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7739ACB9" w14:textId="77777777" w:rsidR="003A6A98" w:rsidRPr="00A75266" w:rsidRDefault="003A6A98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7AA439E7" w14:textId="0F84588B" w:rsidR="003A6A98" w:rsidRPr="00A75266" w:rsidRDefault="003A6A98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Производная сложной функции. Дифференцирование функций</w:t>
            </w:r>
          </w:p>
        </w:tc>
        <w:tc>
          <w:tcPr>
            <w:tcW w:w="447" w:type="pct"/>
            <w:vMerge/>
          </w:tcPr>
          <w:p w14:paraId="094E4723" w14:textId="77777777" w:rsidR="003A6A98" w:rsidRPr="00A75266" w:rsidRDefault="003A6A98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B0BB2B4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06B81" w:rsidRPr="00A75266" w14:paraId="670DDF7B" w14:textId="77777777" w:rsidTr="00E06B81">
        <w:trPr>
          <w:trHeight w:val="560"/>
        </w:trPr>
        <w:tc>
          <w:tcPr>
            <w:tcW w:w="943" w:type="pct"/>
            <w:vMerge w:val="restart"/>
          </w:tcPr>
          <w:p w14:paraId="1E762C5C" w14:textId="3F3B670D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2.2.</w:t>
            </w:r>
          </w:p>
          <w:p w14:paraId="36908CAE" w14:textId="77777777" w:rsidR="00E06B81" w:rsidRPr="00A75266" w:rsidRDefault="00E06B81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Интегральное исчисление</w:t>
            </w:r>
          </w:p>
        </w:tc>
        <w:tc>
          <w:tcPr>
            <w:tcW w:w="3058" w:type="pct"/>
            <w:gridSpan w:val="2"/>
          </w:tcPr>
          <w:p w14:paraId="6271BF15" w14:textId="77777777" w:rsidR="00E06B81" w:rsidRPr="00A75266" w:rsidRDefault="00E06B81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4289A5E3" w14:textId="77777777" w:rsidR="00E06B81" w:rsidRPr="00A75266" w:rsidRDefault="00E06B81" w:rsidP="003A6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 w:val="restart"/>
          </w:tcPr>
          <w:p w14:paraId="35ADC93C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ОК.01, ОК.02, ОК.03, ОК.05, ОК.06, ОК.09</w:t>
            </w:r>
          </w:p>
        </w:tc>
      </w:tr>
      <w:tr w:rsidR="00E06B81" w:rsidRPr="00A75266" w14:paraId="25FD4D3C" w14:textId="77777777" w:rsidTr="00E06B81">
        <w:trPr>
          <w:trHeight w:val="418"/>
        </w:trPr>
        <w:tc>
          <w:tcPr>
            <w:tcW w:w="943" w:type="pct"/>
            <w:vMerge/>
          </w:tcPr>
          <w:p w14:paraId="1A4365FA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34B419BC" w14:textId="00A6892E" w:rsidR="00E06B81" w:rsidRPr="003A6A98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002AFCCC" w14:textId="59962023" w:rsidR="00E06B81" w:rsidRPr="003A6A98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Неопределенный интеграл и его свойства. Нахождение неопределенного интеграла методами непосредственного интегрирования, подстановки и интегрирования по частям.</w:t>
            </w:r>
          </w:p>
        </w:tc>
        <w:tc>
          <w:tcPr>
            <w:tcW w:w="447" w:type="pct"/>
            <w:vMerge/>
          </w:tcPr>
          <w:p w14:paraId="0C30DA5B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9358A09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1FF2436B" w14:textId="77777777" w:rsidTr="00E06B81">
        <w:trPr>
          <w:trHeight w:val="716"/>
        </w:trPr>
        <w:tc>
          <w:tcPr>
            <w:tcW w:w="943" w:type="pct"/>
            <w:vMerge/>
          </w:tcPr>
          <w:p w14:paraId="7912DDFC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63DB0973" w14:textId="77777777" w:rsidR="00E06B81" w:rsidRPr="003A6A98" w:rsidRDefault="00E06B81" w:rsidP="003A6A98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6506792F" w14:textId="50A230A1" w:rsidR="00E06B81" w:rsidRPr="00A75266" w:rsidRDefault="00E06B81" w:rsidP="003A6A98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Определенный интеграл, его свойства и геометрический смысл. Вычисление определенного интеграла с помощью формулы Ньютона-Лейбница, методами подстановки и интегрирования по частям</w:t>
            </w:r>
            <w:r>
              <w:rPr>
                <w:sz w:val="20"/>
                <w:szCs w:val="20"/>
              </w:rPr>
              <w:t xml:space="preserve">. </w:t>
            </w:r>
            <w:r w:rsidRPr="00A75266">
              <w:rPr>
                <w:sz w:val="20"/>
                <w:szCs w:val="20"/>
              </w:rPr>
              <w:t>Приложения определенного интеграла к решению геометрических и физических задач</w:t>
            </w:r>
          </w:p>
        </w:tc>
        <w:tc>
          <w:tcPr>
            <w:tcW w:w="447" w:type="pct"/>
            <w:vMerge/>
          </w:tcPr>
          <w:p w14:paraId="4463FC4E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AD31C52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02FF92E4" w14:textId="77777777" w:rsidTr="00E06B81">
        <w:trPr>
          <w:trHeight w:val="269"/>
        </w:trPr>
        <w:tc>
          <w:tcPr>
            <w:tcW w:w="943" w:type="pct"/>
            <w:vMerge/>
          </w:tcPr>
          <w:p w14:paraId="0188B66A" w14:textId="77777777" w:rsidR="002C03AF" w:rsidRPr="00A75266" w:rsidRDefault="002C03AF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74CABC26" w14:textId="4FF8A3AB" w:rsidR="002C03AF" w:rsidRPr="00A75266" w:rsidRDefault="003A6A98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2C03AF" w:rsidRPr="00A75266">
              <w:rPr>
                <w:b/>
                <w:bCs/>
                <w:sz w:val="20"/>
                <w:szCs w:val="20"/>
              </w:rPr>
              <w:t>рактических заняти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20A0EE20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  <w:p w14:paraId="58DC0B6E" w14:textId="77777777" w:rsidR="002C03AF" w:rsidRPr="00A75266" w:rsidRDefault="002C03AF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0CAF5195" w14:textId="77777777" w:rsidR="002C03AF" w:rsidRPr="00A75266" w:rsidRDefault="002C03AF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3CD973B5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D38B187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53984BD8" w14:textId="77777777" w:rsidTr="00E06B81">
        <w:trPr>
          <w:trHeight w:val="211"/>
        </w:trPr>
        <w:tc>
          <w:tcPr>
            <w:tcW w:w="943" w:type="pct"/>
            <w:vMerge/>
          </w:tcPr>
          <w:p w14:paraId="21B2D845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C138E3E" w14:textId="0F6FFC3B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651FA5AF" w14:textId="4BC9FE41" w:rsidR="003A6A98" w:rsidRPr="00A75266" w:rsidRDefault="003A6A98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 xml:space="preserve">Неопределенный интеграл и его свойства. </w:t>
            </w:r>
          </w:p>
        </w:tc>
        <w:tc>
          <w:tcPr>
            <w:tcW w:w="447" w:type="pct"/>
            <w:vMerge/>
          </w:tcPr>
          <w:p w14:paraId="0A241A85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261A2208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5B490ECE" w14:textId="77777777" w:rsidTr="00E06B81">
        <w:trPr>
          <w:trHeight w:val="507"/>
        </w:trPr>
        <w:tc>
          <w:tcPr>
            <w:tcW w:w="943" w:type="pct"/>
            <w:vMerge/>
          </w:tcPr>
          <w:p w14:paraId="2B2F88F4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9A5BEEC" w14:textId="77777777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469A4C1C" w14:textId="1F2BD463" w:rsidR="003A6A98" w:rsidRPr="00A75266" w:rsidRDefault="003A6A98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Нахождение неопределенного интеграла методами непосредственного интегрирования, подстановки и интегрирования по частям</w:t>
            </w:r>
          </w:p>
        </w:tc>
        <w:tc>
          <w:tcPr>
            <w:tcW w:w="447" w:type="pct"/>
            <w:vMerge/>
          </w:tcPr>
          <w:p w14:paraId="2866A8FD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056DAB16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1E0148FA" w14:textId="77777777" w:rsidTr="00E06B81">
        <w:trPr>
          <w:trHeight w:val="307"/>
        </w:trPr>
        <w:tc>
          <w:tcPr>
            <w:tcW w:w="943" w:type="pct"/>
            <w:vMerge/>
          </w:tcPr>
          <w:p w14:paraId="28A326B1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16102633" w14:textId="77777777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04963A76" w14:textId="50D882A1" w:rsidR="003A6A98" w:rsidRPr="00A75266" w:rsidRDefault="003A6A98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Определенный интеграл, его свойства и геометрический смысл</w:t>
            </w:r>
          </w:p>
        </w:tc>
        <w:tc>
          <w:tcPr>
            <w:tcW w:w="447" w:type="pct"/>
            <w:vMerge/>
          </w:tcPr>
          <w:p w14:paraId="124D82BB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29D0CCF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0CBDD8AE" w14:textId="77777777" w:rsidTr="00E06B81">
        <w:trPr>
          <w:trHeight w:val="219"/>
        </w:trPr>
        <w:tc>
          <w:tcPr>
            <w:tcW w:w="943" w:type="pct"/>
            <w:vMerge/>
          </w:tcPr>
          <w:p w14:paraId="239FB9AF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1A3286B" w14:textId="77777777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2B527367" w14:textId="1447E67B" w:rsidR="003A6A98" w:rsidRPr="00A75266" w:rsidRDefault="00F71B82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Вычисление определенного интеграла с помощью формулы Ньютона-Лейбница</w:t>
            </w:r>
          </w:p>
        </w:tc>
        <w:tc>
          <w:tcPr>
            <w:tcW w:w="447" w:type="pct"/>
            <w:vMerge/>
          </w:tcPr>
          <w:p w14:paraId="15220ACA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604AF17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0F3DC17C" w14:textId="77777777" w:rsidTr="00E06B81">
        <w:trPr>
          <w:trHeight w:val="315"/>
        </w:trPr>
        <w:tc>
          <w:tcPr>
            <w:tcW w:w="943" w:type="pct"/>
            <w:vMerge/>
          </w:tcPr>
          <w:p w14:paraId="3DF00BB8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3CFE604B" w14:textId="77777777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05C0FDE8" w14:textId="1E044D91" w:rsidR="003A6A98" w:rsidRPr="00A75266" w:rsidRDefault="00F71B82" w:rsidP="002C0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3A6A98" w:rsidRPr="00A75266">
              <w:rPr>
                <w:sz w:val="20"/>
                <w:szCs w:val="20"/>
              </w:rPr>
              <w:t>етодами подстановки и интегрирования по частям</w:t>
            </w:r>
          </w:p>
        </w:tc>
        <w:tc>
          <w:tcPr>
            <w:tcW w:w="447" w:type="pct"/>
            <w:vMerge/>
          </w:tcPr>
          <w:p w14:paraId="57D96CE5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B336F32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6A98" w:rsidRPr="00A75266" w14:paraId="2B9CECD9" w14:textId="77777777" w:rsidTr="00E06B81">
        <w:trPr>
          <w:trHeight w:val="177"/>
        </w:trPr>
        <w:tc>
          <w:tcPr>
            <w:tcW w:w="943" w:type="pct"/>
            <w:vMerge/>
          </w:tcPr>
          <w:p w14:paraId="4A50A37E" w14:textId="77777777" w:rsidR="003A6A98" w:rsidRPr="00A75266" w:rsidRDefault="003A6A9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129CE80D" w14:textId="77777777" w:rsidR="003A6A98" w:rsidRPr="00F71B82" w:rsidRDefault="003A6A98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287EF4F2" w14:textId="539EAE34" w:rsidR="003A6A98" w:rsidRPr="00A75266" w:rsidRDefault="003A6A98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Приложения определенного интеграла к решению геометрических и физических задач»</w:t>
            </w:r>
          </w:p>
        </w:tc>
        <w:tc>
          <w:tcPr>
            <w:tcW w:w="447" w:type="pct"/>
            <w:vMerge/>
          </w:tcPr>
          <w:p w14:paraId="2987A090" w14:textId="77777777" w:rsidR="003A6A98" w:rsidRPr="00A75266" w:rsidRDefault="003A6A98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3277413" w14:textId="77777777" w:rsidR="003A6A98" w:rsidRPr="00A75266" w:rsidRDefault="003A6A98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4D4E021B" w14:textId="77777777" w:rsidTr="00E06B81">
        <w:trPr>
          <w:trHeight w:val="285"/>
        </w:trPr>
        <w:tc>
          <w:tcPr>
            <w:tcW w:w="943" w:type="pct"/>
            <w:vMerge w:val="restart"/>
          </w:tcPr>
          <w:p w14:paraId="179BA394" w14:textId="3BDE2CE1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2.3.</w:t>
            </w:r>
          </w:p>
          <w:p w14:paraId="48DF2AE6" w14:textId="77777777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Обыкновенные дифференциальные уравнения</w:t>
            </w:r>
          </w:p>
        </w:tc>
        <w:tc>
          <w:tcPr>
            <w:tcW w:w="3058" w:type="pct"/>
            <w:gridSpan w:val="2"/>
          </w:tcPr>
          <w:p w14:paraId="347D93FF" w14:textId="77777777" w:rsidR="00F71B82" w:rsidRPr="00A75266" w:rsidRDefault="00F71B82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50A35A54" w14:textId="77777777" w:rsidR="00F71B82" w:rsidRPr="00A75266" w:rsidRDefault="00F71B82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CD274D" w14:textId="50B58BBE" w:rsidR="00F71B82" w:rsidRPr="00A75266" w:rsidRDefault="006F2DCE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 w:val="restart"/>
          </w:tcPr>
          <w:p w14:paraId="4A698632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ОК.02,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75266">
              <w:rPr>
                <w:bCs/>
                <w:sz w:val="20"/>
                <w:szCs w:val="20"/>
              </w:rPr>
              <w:t>ОК.03, ОК.05, ОК.06, ОК.09</w:t>
            </w:r>
          </w:p>
        </w:tc>
      </w:tr>
      <w:tr w:rsidR="00F71B82" w:rsidRPr="00A75266" w14:paraId="07A06651" w14:textId="77777777" w:rsidTr="00E06B81">
        <w:trPr>
          <w:trHeight w:val="171"/>
        </w:trPr>
        <w:tc>
          <w:tcPr>
            <w:tcW w:w="943" w:type="pct"/>
            <w:vMerge/>
          </w:tcPr>
          <w:p w14:paraId="44B3ACC3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60DA6F49" w14:textId="23D40FFD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20B6D714" w14:textId="4AAAD978" w:rsidR="00F71B82" w:rsidRPr="00A75266" w:rsidRDefault="00F71B82" w:rsidP="002C03AF">
            <w:pPr>
              <w:jc w:val="both"/>
              <w:rPr>
                <w:b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Дифференциальное уравнение I порядка, его общее и частное решения. Задача Коши. Дифференциальные уравнения с разделяющимися переменными. Линейные дифференциальные уравнения I порядка.</w:t>
            </w:r>
          </w:p>
        </w:tc>
        <w:tc>
          <w:tcPr>
            <w:tcW w:w="447" w:type="pct"/>
            <w:vMerge/>
          </w:tcPr>
          <w:p w14:paraId="2165DD54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BE8A8CB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56A2AE68" w14:textId="77777777" w:rsidTr="00E06B81">
        <w:trPr>
          <w:trHeight w:val="501"/>
        </w:trPr>
        <w:tc>
          <w:tcPr>
            <w:tcW w:w="943" w:type="pct"/>
            <w:vMerge/>
          </w:tcPr>
          <w:p w14:paraId="1E4BDD0D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F6BEB27" w14:textId="77777777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4A29102F" w14:textId="3A9ED601" w:rsidR="00F71B82" w:rsidRPr="00A75266" w:rsidRDefault="00F71B82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Дифференциальное уравнение II порядка, его общее и частное решения. Задача Коши. Простейшие дифференциальные уравнения II порядка.</w:t>
            </w:r>
            <w:r w:rsidR="006F2DCE" w:rsidRPr="00A75266">
              <w:rPr>
                <w:sz w:val="20"/>
                <w:szCs w:val="20"/>
              </w:rPr>
              <w:t xml:space="preserve"> Линейные однородные дифференциальные уравнения II порядка с постоянными коэффициентами.</w:t>
            </w:r>
          </w:p>
        </w:tc>
        <w:tc>
          <w:tcPr>
            <w:tcW w:w="447" w:type="pct"/>
            <w:vMerge/>
          </w:tcPr>
          <w:p w14:paraId="245EACD3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F18D4A5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73860718" w14:textId="77777777" w:rsidTr="00E06B81">
        <w:trPr>
          <w:trHeight w:val="261"/>
        </w:trPr>
        <w:tc>
          <w:tcPr>
            <w:tcW w:w="943" w:type="pct"/>
            <w:vMerge/>
          </w:tcPr>
          <w:p w14:paraId="2F81DA7D" w14:textId="77777777" w:rsidR="002C03AF" w:rsidRPr="00A75266" w:rsidRDefault="002C03AF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23A7B591" w14:textId="1B88A0D9" w:rsidR="002C03AF" w:rsidRPr="00A75266" w:rsidRDefault="00F71B82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2C03AF"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73ED5271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  <w:p w14:paraId="72809FED" w14:textId="77777777" w:rsidR="002C03AF" w:rsidRPr="00A75266" w:rsidRDefault="002C03AF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4B843012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29350ED0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60F6DDCE" w14:textId="77777777" w:rsidTr="00E06B81">
        <w:trPr>
          <w:trHeight w:val="192"/>
        </w:trPr>
        <w:tc>
          <w:tcPr>
            <w:tcW w:w="943" w:type="pct"/>
            <w:vMerge/>
          </w:tcPr>
          <w:p w14:paraId="77CB1322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AB016FA" w14:textId="67EAC7DC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44AA0373" w14:textId="6A133617" w:rsidR="00F71B82" w:rsidRPr="00A75266" w:rsidRDefault="00F71B82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Линейные дифференциальные уравнения I порядка</w:t>
            </w:r>
          </w:p>
        </w:tc>
        <w:tc>
          <w:tcPr>
            <w:tcW w:w="447" w:type="pct"/>
            <w:vMerge/>
          </w:tcPr>
          <w:p w14:paraId="4953359C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83C6B8E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6D434B6C" w14:textId="77777777" w:rsidTr="00E06B81">
        <w:trPr>
          <w:trHeight w:val="192"/>
        </w:trPr>
        <w:tc>
          <w:tcPr>
            <w:tcW w:w="943" w:type="pct"/>
            <w:vMerge/>
          </w:tcPr>
          <w:p w14:paraId="6B374A3D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327E9E4" w14:textId="77777777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6D44A0AC" w14:textId="66E2E5EA" w:rsidR="00F71B82" w:rsidRPr="00A75266" w:rsidRDefault="00F71B82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Линейные однородные дифференциальные уравнения II порядка с постоянными коэффициентами</w:t>
            </w:r>
          </w:p>
        </w:tc>
        <w:tc>
          <w:tcPr>
            <w:tcW w:w="447" w:type="pct"/>
            <w:vMerge/>
          </w:tcPr>
          <w:p w14:paraId="7CD4E64F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0E946069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4FBEDF37" w14:textId="77777777" w:rsidTr="00E06B81">
        <w:trPr>
          <w:trHeight w:val="192"/>
        </w:trPr>
        <w:tc>
          <w:tcPr>
            <w:tcW w:w="943" w:type="pct"/>
            <w:vMerge/>
          </w:tcPr>
          <w:p w14:paraId="29BD2867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8C3BCE0" w14:textId="77777777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6831C5D3" w14:textId="4A2656D6" w:rsidR="00F71B82" w:rsidRPr="00A75266" w:rsidRDefault="00F71B82" w:rsidP="002C03AF">
            <w:pPr>
              <w:jc w:val="both"/>
              <w:rPr>
                <w:sz w:val="20"/>
                <w:szCs w:val="20"/>
              </w:rPr>
            </w:pPr>
            <w:r w:rsidRPr="00F71B82">
              <w:rPr>
                <w:sz w:val="20"/>
                <w:szCs w:val="20"/>
              </w:rPr>
              <w:t>Линейные однородные дифференциальные уравнения II порядка с постоянными коэффициентами</w:t>
            </w:r>
          </w:p>
        </w:tc>
        <w:tc>
          <w:tcPr>
            <w:tcW w:w="447" w:type="pct"/>
            <w:vMerge/>
          </w:tcPr>
          <w:p w14:paraId="587F116F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DCCAABD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2D01D4F2" w14:textId="77777777" w:rsidTr="00E06B81">
        <w:trPr>
          <w:trHeight w:val="299"/>
        </w:trPr>
        <w:tc>
          <w:tcPr>
            <w:tcW w:w="943" w:type="pct"/>
            <w:vMerge w:val="restart"/>
          </w:tcPr>
          <w:p w14:paraId="4CC52BBC" w14:textId="556C851C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2.4.</w:t>
            </w:r>
          </w:p>
          <w:p w14:paraId="432B9E3E" w14:textId="77777777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Ряды</w:t>
            </w:r>
          </w:p>
        </w:tc>
        <w:tc>
          <w:tcPr>
            <w:tcW w:w="3058" w:type="pct"/>
            <w:gridSpan w:val="2"/>
          </w:tcPr>
          <w:p w14:paraId="7B628D48" w14:textId="77777777" w:rsidR="00F71B82" w:rsidRPr="00A75266" w:rsidRDefault="00F71B82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2848DAA8" w14:textId="77777777" w:rsidR="00F71B82" w:rsidRPr="00A75266" w:rsidRDefault="00F71B82" w:rsidP="00F71B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 w:val="restart"/>
          </w:tcPr>
          <w:p w14:paraId="0DF938B9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ОК.02, ОК.03, ОК.05, ОК.06, ОК.09</w:t>
            </w:r>
          </w:p>
        </w:tc>
      </w:tr>
      <w:tr w:rsidR="00F71B82" w:rsidRPr="00A75266" w14:paraId="1590E514" w14:textId="77777777" w:rsidTr="00E06B81">
        <w:trPr>
          <w:trHeight w:val="664"/>
        </w:trPr>
        <w:tc>
          <w:tcPr>
            <w:tcW w:w="943" w:type="pct"/>
            <w:vMerge/>
          </w:tcPr>
          <w:p w14:paraId="3A53032F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77EA41B" w14:textId="29538F58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089ED9A5" w14:textId="6B208E21" w:rsidR="00F71B82" w:rsidRPr="00F71B82" w:rsidRDefault="00F71B82" w:rsidP="00F71B82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 xml:space="preserve">Числовые ряды. Сходимость и расходимость числовых рядов. Необходимое условие сходимости ряда. Признак Даламбера. Исследование на сходимость рядов с положительными членами по признаку Даламбера. </w:t>
            </w:r>
          </w:p>
        </w:tc>
        <w:tc>
          <w:tcPr>
            <w:tcW w:w="447" w:type="pct"/>
            <w:vMerge/>
          </w:tcPr>
          <w:p w14:paraId="511045B7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84F4ED9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60361CBF" w14:textId="77777777" w:rsidTr="00E06B81">
        <w:trPr>
          <w:trHeight w:val="689"/>
        </w:trPr>
        <w:tc>
          <w:tcPr>
            <w:tcW w:w="943" w:type="pct"/>
            <w:vMerge/>
          </w:tcPr>
          <w:p w14:paraId="717A9C3F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07C92051" w14:textId="77777777" w:rsidR="00F71B82" w:rsidRPr="00F71B82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49E9679E" w14:textId="02D7D045" w:rsidR="00F71B82" w:rsidRPr="00A75266" w:rsidRDefault="00F71B82" w:rsidP="00F71B82">
            <w:pPr>
              <w:jc w:val="both"/>
              <w:rPr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Знакопеременные ряды. Абсолютно и условно сходящиеся ряды. Признак Лейбница. Исследование на сходимость знакопеременных рядов по признаку Лейбница.</w:t>
            </w:r>
            <w:r>
              <w:rPr>
                <w:sz w:val="20"/>
                <w:szCs w:val="20"/>
              </w:rPr>
              <w:t xml:space="preserve"> </w:t>
            </w:r>
            <w:r w:rsidRPr="00A75266">
              <w:rPr>
                <w:sz w:val="20"/>
                <w:szCs w:val="20"/>
              </w:rPr>
              <w:t xml:space="preserve">Степенные ряды. Разложение основных элементарных функций в ряд </w:t>
            </w:r>
            <w:proofErr w:type="spellStart"/>
            <w:r w:rsidRPr="00A75266">
              <w:rPr>
                <w:sz w:val="20"/>
                <w:szCs w:val="20"/>
              </w:rPr>
              <w:t>Маклорена</w:t>
            </w:r>
            <w:proofErr w:type="spellEnd"/>
            <w:r w:rsidRPr="00A75266">
              <w:rPr>
                <w:sz w:val="20"/>
                <w:szCs w:val="20"/>
              </w:rPr>
              <w:t>. Понятие о тригонометрическом ряде Фурье.</w:t>
            </w:r>
          </w:p>
        </w:tc>
        <w:tc>
          <w:tcPr>
            <w:tcW w:w="447" w:type="pct"/>
            <w:vMerge/>
          </w:tcPr>
          <w:p w14:paraId="1A38E7FA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1428118D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25DF93BB" w14:textId="77777777" w:rsidTr="00E06B81">
        <w:trPr>
          <w:trHeight w:val="216"/>
        </w:trPr>
        <w:tc>
          <w:tcPr>
            <w:tcW w:w="943" w:type="pct"/>
            <w:vMerge/>
          </w:tcPr>
          <w:p w14:paraId="72B0E8AF" w14:textId="77777777" w:rsidR="002C03AF" w:rsidRPr="00A75266" w:rsidRDefault="002C03AF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07DB792A" w14:textId="3E72CA9D" w:rsidR="002C03AF" w:rsidRPr="00A75266" w:rsidRDefault="00F71B82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2C03AF"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447" w:type="pct"/>
            <w:vMerge w:val="restart"/>
          </w:tcPr>
          <w:p w14:paraId="09C3EFD7" w14:textId="5B2ADEE2" w:rsidR="002C03AF" w:rsidRPr="00A75266" w:rsidRDefault="00EA2BA5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3CD4CBB2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A97352B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756DE00A" w14:textId="77777777" w:rsidTr="00E06B81">
        <w:trPr>
          <w:trHeight w:val="466"/>
        </w:trPr>
        <w:tc>
          <w:tcPr>
            <w:tcW w:w="943" w:type="pct"/>
            <w:vMerge/>
          </w:tcPr>
          <w:p w14:paraId="0D332FFF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9DEE3C9" w14:textId="19D1D3BC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7FC512EA" w14:textId="21B48FFE" w:rsidR="00F71B82" w:rsidRPr="00A75266" w:rsidRDefault="00F71B82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Практическая работа №8 «Исследование на сходимость рядов с положительными членами по признаку Даламбера и знакопеременных рядов по признаку Лейбница».</w:t>
            </w:r>
          </w:p>
        </w:tc>
        <w:tc>
          <w:tcPr>
            <w:tcW w:w="447" w:type="pct"/>
            <w:vMerge/>
          </w:tcPr>
          <w:p w14:paraId="46738D93" w14:textId="77777777" w:rsidR="00F71B82" w:rsidRPr="00A75266" w:rsidRDefault="00F71B82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A0B0FE6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1E2A" w:rsidRPr="00A75266" w14:paraId="5C332134" w14:textId="77777777" w:rsidTr="00E06B81">
        <w:tc>
          <w:tcPr>
            <w:tcW w:w="4001" w:type="pct"/>
            <w:gridSpan w:val="3"/>
          </w:tcPr>
          <w:p w14:paraId="1338D8A5" w14:textId="77777777" w:rsidR="006B1E2A" w:rsidRPr="00A75266" w:rsidRDefault="006B1E2A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Раздел 3.  Основы дискретной математики</w:t>
            </w:r>
          </w:p>
        </w:tc>
        <w:tc>
          <w:tcPr>
            <w:tcW w:w="447" w:type="pct"/>
          </w:tcPr>
          <w:p w14:paraId="06DBF2E8" w14:textId="18670125" w:rsidR="006B1E2A" w:rsidRPr="00A75266" w:rsidRDefault="006B1E2A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2</w:t>
            </w:r>
            <w:r w:rsidR="00E06B81">
              <w:rPr>
                <w:b/>
                <w:bCs/>
                <w:sz w:val="20"/>
                <w:szCs w:val="20"/>
              </w:rPr>
              <w:t>=2т</w:t>
            </w:r>
          </w:p>
        </w:tc>
        <w:tc>
          <w:tcPr>
            <w:tcW w:w="552" w:type="pct"/>
            <w:vMerge w:val="restart"/>
          </w:tcPr>
          <w:p w14:paraId="3F027444" w14:textId="77777777" w:rsidR="006B1E2A" w:rsidRPr="00A75266" w:rsidRDefault="006B1E2A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ОК.02, ОК.03, ОК.05, ОК.06, ОК.09</w:t>
            </w:r>
          </w:p>
        </w:tc>
      </w:tr>
      <w:tr w:rsidR="002C03AF" w:rsidRPr="00A75266" w14:paraId="206CE854" w14:textId="77777777" w:rsidTr="00E06B81">
        <w:trPr>
          <w:trHeight w:val="216"/>
        </w:trPr>
        <w:tc>
          <w:tcPr>
            <w:tcW w:w="943" w:type="pct"/>
            <w:vMerge w:val="restart"/>
          </w:tcPr>
          <w:p w14:paraId="308DB330" w14:textId="19FE2A56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3.1.</w:t>
            </w:r>
          </w:p>
          <w:p w14:paraId="47201679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Множества и отношения</w:t>
            </w:r>
          </w:p>
        </w:tc>
        <w:tc>
          <w:tcPr>
            <w:tcW w:w="3058" w:type="pct"/>
            <w:gridSpan w:val="2"/>
          </w:tcPr>
          <w:p w14:paraId="350AF839" w14:textId="77777777" w:rsidR="002C03AF" w:rsidRPr="00A75266" w:rsidRDefault="002C03AF" w:rsidP="002C03AF">
            <w:pPr>
              <w:contextualSpacing/>
              <w:rPr>
                <w:sz w:val="20"/>
                <w:szCs w:val="20"/>
                <w:lang w:eastAsia="en-US"/>
              </w:rPr>
            </w:pPr>
            <w:r w:rsidRPr="00A75266">
              <w:rPr>
                <w:b/>
                <w:sz w:val="20"/>
                <w:szCs w:val="20"/>
                <w:lang w:eastAsia="en-US"/>
              </w:rPr>
              <w:t>Содержание учебного материала</w:t>
            </w:r>
            <w:r w:rsidRPr="00A7526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00E17B80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654B9A57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0F23DB6D" w14:textId="77777777" w:rsidTr="00E06B81">
        <w:trPr>
          <w:trHeight w:val="459"/>
        </w:trPr>
        <w:tc>
          <w:tcPr>
            <w:tcW w:w="943" w:type="pct"/>
            <w:vMerge/>
          </w:tcPr>
          <w:p w14:paraId="0D19B2F7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45624BAA" w14:textId="5BADE0C4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93" w:type="pct"/>
          </w:tcPr>
          <w:p w14:paraId="2DF3560B" w14:textId="3894A4A8" w:rsidR="00F71B82" w:rsidRPr="00A75266" w:rsidRDefault="00F71B82" w:rsidP="002C03AF">
            <w:pPr>
              <w:contextualSpacing/>
              <w:rPr>
                <w:sz w:val="20"/>
                <w:szCs w:val="20"/>
                <w:lang w:eastAsia="en-US"/>
              </w:rPr>
            </w:pPr>
            <w:r w:rsidRPr="00A75266">
              <w:rPr>
                <w:sz w:val="20"/>
                <w:szCs w:val="20"/>
                <w:lang w:eastAsia="en-US"/>
              </w:rPr>
              <w:t>Понятие множества. Задание множеств. Операции над множествами и их свойства. Отношения. Свойства отношений.</w:t>
            </w:r>
          </w:p>
        </w:tc>
        <w:tc>
          <w:tcPr>
            <w:tcW w:w="447" w:type="pct"/>
            <w:vMerge/>
          </w:tcPr>
          <w:p w14:paraId="6B38B331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93F5EC6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266" w:rsidRPr="00A75266" w14:paraId="2498EC28" w14:textId="77777777" w:rsidTr="00E06B81">
        <w:tc>
          <w:tcPr>
            <w:tcW w:w="4001" w:type="pct"/>
            <w:gridSpan w:val="3"/>
          </w:tcPr>
          <w:p w14:paraId="6DA5A40F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 xml:space="preserve">Раздел 4.  </w:t>
            </w:r>
            <w:r w:rsidRPr="00A75266">
              <w:rPr>
                <w:b/>
                <w:bCs/>
                <w:spacing w:val="-4"/>
                <w:sz w:val="20"/>
                <w:szCs w:val="20"/>
              </w:rPr>
              <w:t>Основы теории вероятностей и математической статистики</w:t>
            </w:r>
          </w:p>
        </w:tc>
        <w:tc>
          <w:tcPr>
            <w:tcW w:w="447" w:type="pct"/>
          </w:tcPr>
          <w:p w14:paraId="0693CDE3" w14:textId="134BC1EC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8</w:t>
            </w:r>
            <w:r w:rsidR="00E06B81">
              <w:rPr>
                <w:b/>
                <w:bCs/>
                <w:sz w:val="20"/>
                <w:szCs w:val="20"/>
              </w:rPr>
              <w:t>=6т+2п</w:t>
            </w:r>
          </w:p>
        </w:tc>
        <w:tc>
          <w:tcPr>
            <w:tcW w:w="552" w:type="pct"/>
            <w:vMerge w:val="restart"/>
          </w:tcPr>
          <w:p w14:paraId="6F4E2972" w14:textId="77777777" w:rsidR="00A75266" w:rsidRPr="00A75266" w:rsidRDefault="00A75266" w:rsidP="006B1E2A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ОК.02, ОК.03, ОК.05, ОК.06, ОК.09</w:t>
            </w:r>
          </w:p>
        </w:tc>
      </w:tr>
      <w:tr w:rsidR="002C03AF" w:rsidRPr="00A75266" w14:paraId="0F77F0B9" w14:textId="77777777" w:rsidTr="00E06B81">
        <w:trPr>
          <w:trHeight w:val="190"/>
        </w:trPr>
        <w:tc>
          <w:tcPr>
            <w:tcW w:w="943" w:type="pct"/>
            <w:vMerge w:val="restart"/>
          </w:tcPr>
          <w:p w14:paraId="19A88A2F" w14:textId="2C665B0B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4.1.</w:t>
            </w:r>
          </w:p>
          <w:p w14:paraId="71C9E3C5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lastRenderedPageBreak/>
              <w:t>Вероятность случайного события. Теоремы сложения и умножения вероятностей</w:t>
            </w:r>
          </w:p>
        </w:tc>
        <w:tc>
          <w:tcPr>
            <w:tcW w:w="3058" w:type="pct"/>
            <w:gridSpan w:val="2"/>
          </w:tcPr>
          <w:p w14:paraId="6933ED55" w14:textId="77777777" w:rsidR="002C03AF" w:rsidRPr="00A75266" w:rsidRDefault="002C03AF" w:rsidP="002C03AF">
            <w:pPr>
              <w:rPr>
                <w:sz w:val="20"/>
                <w:szCs w:val="20"/>
              </w:rPr>
            </w:pPr>
            <w:r w:rsidRPr="00A75266">
              <w:rPr>
                <w:b/>
                <w:iCs/>
                <w:color w:val="404040"/>
                <w:sz w:val="20"/>
                <w:szCs w:val="20"/>
                <w:lang w:val="x-none" w:eastAsia="x-none"/>
              </w:rPr>
              <w:lastRenderedPageBreak/>
              <w:t>Содержание учебного материала</w:t>
            </w:r>
            <w:r w:rsidRPr="00A75266">
              <w:rPr>
                <w:iCs/>
                <w:color w:val="404040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0824BDF5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981EF3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552" w:type="pct"/>
            <w:vMerge/>
          </w:tcPr>
          <w:p w14:paraId="5AE7F391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5C6723D9" w14:textId="77777777" w:rsidTr="00E06B81">
        <w:trPr>
          <w:trHeight w:val="693"/>
        </w:trPr>
        <w:tc>
          <w:tcPr>
            <w:tcW w:w="943" w:type="pct"/>
            <w:vMerge/>
          </w:tcPr>
          <w:p w14:paraId="075AA408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256BE644" w14:textId="48F8D5A1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iCs/>
                <w:color w:val="404040"/>
                <w:sz w:val="20"/>
                <w:szCs w:val="20"/>
              </w:rPr>
            </w:pPr>
          </w:p>
        </w:tc>
        <w:tc>
          <w:tcPr>
            <w:tcW w:w="2893" w:type="pct"/>
          </w:tcPr>
          <w:p w14:paraId="0A2C4E91" w14:textId="7ED6AED1" w:rsidR="00F71B82" w:rsidRPr="00A75266" w:rsidRDefault="00F71B82" w:rsidP="002C03AF">
            <w:pPr>
              <w:rPr>
                <w:sz w:val="20"/>
                <w:szCs w:val="20"/>
              </w:rPr>
            </w:pPr>
            <w:r w:rsidRPr="00A75266">
              <w:rPr>
                <w:iCs/>
                <w:color w:val="404040"/>
                <w:sz w:val="20"/>
                <w:szCs w:val="20"/>
              </w:rPr>
              <w:t>Случайные события, их виды. Вероятность случайного события</w:t>
            </w:r>
            <w:r>
              <w:rPr>
                <w:iCs/>
                <w:color w:val="404040"/>
                <w:sz w:val="20"/>
                <w:szCs w:val="20"/>
              </w:rPr>
              <w:t>.</w:t>
            </w:r>
            <w:r w:rsidRPr="00A75266">
              <w:rPr>
                <w:iCs/>
                <w:color w:val="404040"/>
                <w:sz w:val="20"/>
                <w:szCs w:val="20"/>
              </w:rPr>
              <w:t xml:space="preserve"> </w:t>
            </w:r>
            <w:r w:rsidRPr="00A75266">
              <w:rPr>
                <w:sz w:val="20"/>
                <w:szCs w:val="20"/>
              </w:rPr>
              <w:t xml:space="preserve">Операции над событиями. Теоремы сложения и умножения вероятностей. Формула полной вероятности. </w:t>
            </w:r>
          </w:p>
        </w:tc>
        <w:tc>
          <w:tcPr>
            <w:tcW w:w="447" w:type="pct"/>
            <w:vMerge/>
          </w:tcPr>
          <w:p w14:paraId="60CEB6E3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54B14BA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2E21D843" w14:textId="77777777" w:rsidTr="00E06B81">
        <w:trPr>
          <w:trHeight w:val="272"/>
        </w:trPr>
        <w:tc>
          <w:tcPr>
            <w:tcW w:w="943" w:type="pct"/>
            <w:vMerge w:val="restart"/>
          </w:tcPr>
          <w:p w14:paraId="7BD71478" w14:textId="6DBF6FE3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4.2.</w:t>
            </w:r>
          </w:p>
          <w:p w14:paraId="05393B3B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Дискретная случайная величина и ее числовые характеристики</w:t>
            </w:r>
          </w:p>
        </w:tc>
        <w:tc>
          <w:tcPr>
            <w:tcW w:w="3058" w:type="pct"/>
            <w:gridSpan w:val="2"/>
          </w:tcPr>
          <w:p w14:paraId="7FA1EED1" w14:textId="77777777" w:rsidR="002C03AF" w:rsidRPr="00A75266" w:rsidRDefault="002C03AF" w:rsidP="002C03AF">
            <w:pPr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0253C476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A49225" w14:textId="77777777" w:rsidR="002C03AF" w:rsidRPr="00A75266" w:rsidRDefault="002C03AF" w:rsidP="002C03AF">
            <w:pPr>
              <w:jc w:val="center"/>
              <w:rPr>
                <w:bCs/>
                <w:sz w:val="20"/>
                <w:szCs w:val="20"/>
              </w:rPr>
            </w:pPr>
          </w:p>
          <w:p w14:paraId="5E8786E2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104E7D19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088FBC83" w14:textId="77777777" w:rsidTr="00E06B81">
        <w:trPr>
          <w:trHeight w:val="557"/>
        </w:trPr>
        <w:tc>
          <w:tcPr>
            <w:tcW w:w="943" w:type="pct"/>
            <w:vMerge/>
          </w:tcPr>
          <w:p w14:paraId="6372544F" w14:textId="77777777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574247A6" w14:textId="51AB85DA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93" w:type="pct"/>
          </w:tcPr>
          <w:p w14:paraId="34194FF7" w14:textId="3C3ADCB4" w:rsidR="00F71B82" w:rsidRPr="00A75266" w:rsidRDefault="00F71B82" w:rsidP="002C03AF">
            <w:pPr>
              <w:rPr>
                <w:b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Дискретная случайная величина, закон ее распределения. Вычисление числовых характеристик дискретной случайной величины.</w:t>
            </w:r>
          </w:p>
        </w:tc>
        <w:tc>
          <w:tcPr>
            <w:tcW w:w="447" w:type="pct"/>
            <w:vMerge/>
          </w:tcPr>
          <w:p w14:paraId="4A1D7479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670A1335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3D5101CD" w14:textId="77777777" w:rsidTr="00E06B81">
        <w:trPr>
          <w:trHeight w:val="271"/>
        </w:trPr>
        <w:tc>
          <w:tcPr>
            <w:tcW w:w="943" w:type="pct"/>
            <w:vMerge/>
          </w:tcPr>
          <w:p w14:paraId="0D3FA26B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5D469885" w14:textId="4FC4AFD1" w:rsidR="002C03AF" w:rsidRPr="00A75266" w:rsidRDefault="00F71B82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2C03AF"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заняти</w:t>
            </w:r>
            <w:r>
              <w:rPr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447" w:type="pct"/>
            <w:vMerge w:val="restart"/>
          </w:tcPr>
          <w:p w14:paraId="78560240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2</w:t>
            </w:r>
          </w:p>
          <w:p w14:paraId="16A14C96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4503C95E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327D403B" w14:textId="77777777" w:rsidTr="00E06B81">
        <w:trPr>
          <w:trHeight w:val="543"/>
        </w:trPr>
        <w:tc>
          <w:tcPr>
            <w:tcW w:w="943" w:type="pct"/>
            <w:vMerge/>
          </w:tcPr>
          <w:p w14:paraId="67BEE977" w14:textId="77777777" w:rsidR="00F71B82" w:rsidRPr="00A75266" w:rsidRDefault="00F71B82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76725964" w14:textId="14F722C8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220F6BD3" w14:textId="08186EFB" w:rsidR="00F71B82" w:rsidRPr="00A75266" w:rsidRDefault="00F71B82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Дискретная случайная величина, закон ее распределения. Вычисление числовых характеристик дискретной случайной величины</w:t>
            </w:r>
          </w:p>
        </w:tc>
        <w:tc>
          <w:tcPr>
            <w:tcW w:w="447" w:type="pct"/>
            <w:vMerge/>
          </w:tcPr>
          <w:p w14:paraId="44A83F37" w14:textId="77777777" w:rsidR="00F71B82" w:rsidRPr="00A75266" w:rsidRDefault="00F71B82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058DF85A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34FF132B" w14:textId="77777777" w:rsidTr="00E06B81">
        <w:trPr>
          <w:trHeight w:val="244"/>
        </w:trPr>
        <w:tc>
          <w:tcPr>
            <w:tcW w:w="943" w:type="pct"/>
            <w:vMerge w:val="restart"/>
          </w:tcPr>
          <w:p w14:paraId="0A15DF5E" w14:textId="64344ED3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4.3.</w:t>
            </w:r>
          </w:p>
          <w:p w14:paraId="0426DB04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Основные понятия математической статистики</w:t>
            </w:r>
          </w:p>
        </w:tc>
        <w:tc>
          <w:tcPr>
            <w:tcW w:w="3058" w:type="pct"/>
            <w:gridSpan w:val="2"/>
          </w:tcPr>
          <w:p w14:paraId="61ACCEF7" w14:textId="77777777" w:rsidR="002C03AF" w:rsidRPr="00A75266" w:rsidRDefault="002C03AF" w:rsidP="002C03AF">
            <w:pPr>
              <w:rPr>
                <w:bCs/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3D8CC182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E861A8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7CF7442B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1B82" w:rsidRPr="00A75266" w14:paraId="378D8861" w14:textId="77777777" w:rsidTr="00E06B81">
        <w:trPr>
          <w:trHeight w:val="469"/>
        </w:trPr>
        <w:tc>
          <w:tcPr>
            <w:tcW w:w="943" w:type="pct"/>
            <w:vMerge/>
            <w:tcBorders>
              <w:bottom w:val="single" w:sz="4" w:space="0" w:color="auto"/>
            </w:tcBorders>
          </w:tcPr>
          <w:p w14:paraId="388F21AD" w14:textId="77777777" w:rsidR="00F71B82" w:rsidRPr="00A75266" w:rsidRDefault="00F71B82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5C9EEFBF" w14:textId="54AB270C" w:rsidR="00F71B82" w:rsidRPr="00A75266" w:rsidRDefault="00F71B82" w:rsidP="00F71B82">
            <w:pPr>
              <w:pStyle w:val="aff8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14:paraId="660BC782" w14:textId="4505E49B" w:rsidR="00F71B82" w:rsidRPr="00A75266" w:rsidRDefault="00F71B82" w:rsidP="002C03AF">
            <w:pPr>
              <w:rPr>
                <w:b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Задачи математической статистики. Понятия о выборке, выборочных распределениях и их графических изображениях, числовых характеристиках выборки.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14:paraId="6CF1A203" w14:textId="77777777" w:rsidR="00F71B82" w:rsidRPr="00A75266" w:rsidRDefault="00F71B82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14:paraId="0CE13A7D" w14:textId="77777777" w:rsidR="00F71B82" w:rsidRPr="00A75266" w:rsidRDefault="00F71B82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266" w:rsidRPr="00A75266" w14:paraId="5669FDEC" w14:textId="77777777" w:rsidTr="00E06B81">
        <w:tc>
          <w:tcPr>
            <w:tcW w:w="4001" w:type="pct"/>
            <w:gridSpan w:val="3"/>
          </w:tcPr>
          <w:p w14:paraId="4BB5C934" w14:textId="77777777" w:rsidR="00A75266" w:rsidRPr="00A75266" w:rsidRDefault="00A75266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Раздел 5.  Основные численные методы</w:t>
            </w:r>
          </w:p>
        </w:tc>
        <w:tc>
          <w:tcPr>
            <w:tcW w:w="447" w:type="pct"/>
          </w:tcPr>
          <w:p w14:paraId="17F4B32C" w14:textId="1EDEE832" w:rsidR="00A75266" w:rsidRPr="00A75266" w:rsidRDefault="00501A38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06B81">
              <w:rPr>
                <w:b/>
                <w:bCs/>
                <w:sz w:val="20"/>
                <w:szCs w:val="20"/>
              </w:rPr>
              <w:t>=2т+2п</w:t>
            </w:r>
          </w:p>
        </w:tc>
        <w:tc>
          <w:tcPr>
            <w:tcW w:w="552" w:type="pct"/>
            <w:vMerge w:val="restart"/>
          </w:tcPr>
          <w:p w14:paraId="218A6C50" w14:textId="77777777" w:rsidR="00A75266" w:rsidRPr="00A75266" w:rsidRDefault="00A75266" w:rsidP="006B1E2A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ОК.03, ОК.04, ОК.09</w:t>
            </w:r>
          </w:p>
        </w:tc>
      </w:tr>
      <w:tr w:rsidR="002C03AF" w:rsidRPr="00A75266" w14:paraId="05D3E0E4" w14:textId="77777777" w:rsidTr="00E06B81">
        <w:trPr>
          <w:trHeight w:val="286"/>
        </w:trPr>
        <w:tc>
          <w:tcPr>
            <w:tcW w:w="943" w:type="pct"/>
            <w:vMerge w:val="restart"/>
          </w:tcPr>
          <w:p w14:paraId="3B3F1DCD" w14:textId="45C0DC21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Тема 5.1.</w:t>
            </w:r>
          </w:p>
          <w:p w14:paraId="7F671DDB" w14:textId="77777777" w:rsidR="002C03AF" w:rsidRPr="00A75266" w:rsidRDefault="002C03AF" w:rsidP="00F71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Приближенные числа и действия с ними</w:t>
            </w:r>
          </w:p>
        </w:tc>
        <w:tc>
          <w:tcPr>
            <w:tcW w:w="3058" w:type="pct"/>
            <w:gridSpan w:val="2"/>
          </w:tcPr>
          <w:p w14:paraId="31F15957" w14:textId="77777777" w:rsidR="002C03AF" w:rsidRPr="00A75266" w:rsidRDefault="002C03AF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b/>
                <w:sz w:val="20"/>
                <w:szCs w:val="20"/>
              </w:rPr>
              <w:t>Содержание учебного материала</w:t>
            </w:r>
            <w:r w:rsidRPr="00A752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12FD1EF9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99EB0F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12DB658F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06B81" w:rsidRPr="00A75266" w14:paraId="192C40DC" w14:textId="77777777" w:rsidTr="00E06B81">
        <w:trPr>
          <w:trHeight w:val="543"/>
        </w:trPr>
        <w:tc>
          <w:tcPr>
            <w:tcW w:w="943" w:type="pct"/>
            <w:vMerge/>
          </w:tcPr>
          <w:p w14:paraId="2C673850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7BE92014" w14:textId="54E8E76E" w:rsidR="00E06B81" w:rsidRPr="00A75266" w:rsidRDefault="00E06B81" w:rsidP="00E06B81">
            <w:pPr>
              <w:pStyle w:val="aff8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93" w:type="pct"/>
          </w:tcPr>
          <w:p w14:paraId="0EE8125B" w14:textId="06035748" w:rsidR="00E06B81" w:rsidRPr="00A75266" w:rsidRDefault="00E06B81" w:rsidP="002C03AF">
            <w:pPr>
              <w:jc w:val="both"/>
              <w:rPr>
                <w:b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Абсолютная и относительная погрешности приближенного числа. Учет погрешностей и правила действий с приближенными числами.</w:t>
            </w:r>
          </w:p>
        </w:tc>
        <w:tc>
          <w:tcPr>
            <w:tcW w:w="447" w:type="pct"/>
            <w:vMerge/>
          </w:tcPr>
          <w:p w14:paraId="7814F6DC" w14:textId="77777777" w:rsidR="00E06B81" w:rsidRPr="00A75266" w:rsidRDefault="00E06B81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74F52E7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03AF" w:rsidRPr="00A75266" w14:paraId="1364127E" w14:textId="77777777" w:rsidTr="00E06B81">
        <w:trPr>
          <w:trHeight w:val="203"/>
        </w:trPr>
        <w:tc>
          <w:tcPr>
            <w:tcW w:w="943" w:type="pct"/>
            <w:vMerge/>
          </w:tcPr>
          <w:p w14:paraId="51C102B3" w14:textId="77777777" w:rsidR="002C03AF" w:rsidRPr="00A75266" w:rsidRDefault="002C03AF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74917181" w14:textId="0B65AFD2" w:rsidR="002C03AF" w:rsidRPr="00A75266" w:rsidRDefault="00E06B81" w:rsidP="002C03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2C03AF" w:rsidRPr="00A75266">
              <w:rPr>
                <w:b/>
                <w:bCs/>
                <w:sz w:val="20"/>
                <w:szCs w:val="20"/>
              </w:rPr>
              <w:t>рактически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занят</w:t>
            </w:r>
            <w:r>
              <w:rPr>
                <w:b/>
                <w:bCs/>
                <w:sz w:val="20"/>
                <w:szCs w:val="20"/>
              </w:rPr>
              <w:t>ия</w:t>
            </w:r>
            <w:r w:rsidR="002C03AF" w:rsidRPr="00A7526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vMerge w:val="restart"/>
          </w:tcPr>
          <w:p w14:paraId="0ABC51F6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A0F3A6" w14:textId="77777777" w:rsidR="002C03AF" w:rsidRPr="00A75266" w:rsidRDefault="002C03AF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3AB02ABB" w14:textId="77777777" w:rsidR="002C03AF" w:rsidRPr="00A75266" w:rsidRDefault="002C03AF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B81" w:rsidRPr="00A75266" w14:paraId="64AC8CA8" w14:textId="77777777" w:rsidTr="00E06B81">
        <w:trPr>
          <w:trHeight w:val="539"/>
        </w:trPr>
        <w:tc>
          <w:tcPr>
            <w:tcW w:w="943" w:type="pct"/>
            <w:vMerge/>
          </w:tcPr>
          <w:p w14:paraId="012614FD" w14:textId="77777777" w:rsidR="00E06B81" w:rsidRPr="00A75266" w:rsidRDefault="00E06B81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" w:type="pct"/>
          </w:tcPr>
          <w:p w14:paraId="3347934D" w14:textId="5B84CD0C" w:rsidR="00E06B81" w:rsidRPr="00A75266" w:rsidRDefault="00E06B81" w:rsidP="00E06B81">
            <w:pPr>
              <w:pStyle w:val="aff8"/>
              <w:numPr>
                <w:ilvl w:val="0"/>
                <w:numId w:val="12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93" w:type="pct"/>
          </w:tcPr>
          <w:p w14:paraId="2CFFDDA4" w14:textId="0FE120DE" w:rsidR="00E06B81" w:rsidRPr="00A75266" w:rsidRDefault="00E06B81" w:rsidP="002C03AF">
            <w:pPr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sz w:val="20"/>
                <w:szCs w:val="20"/>
              </w:rPr>
              <w:t>Абсолютная и относительная погрешности приближенного числа. Учет погрешностей и правила действий с приближенными числами</w:t>
            </w:r>
          </w:p>
        </w:tc>
        <w:tc>
          <w:tcPr>
            <w:tcW w:w="447" w:type="pct"/>
            <w:vMerge/>
          </w:tcPr>
          <w:p w14:paraId="6EE6AB1A" w14:textId="77777777" w:rsidR="00E06B81" w:rsidRPr="00A75266" w:rsidRDefault="00E06B81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223EF793" w14:textId="77777777" w:rsidR="00E06B81" w:rsidRPr="00A75266" w:rsidRDefault="00E06B81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266" w:rsidRPr="00A75266" w14:paraId="582DD290" w14:textId="77777777" w:rsidTr="00E06B81">
        <w:trPr>
          <w:trHeight w:val="91"/>
        </w:trPr>
        <w:tc>
          <w:tcPr>
            <w:tcW w:w="4001" w:type="pct"/>
            <w:gridSpan w:val="3"/>
          </w:tcPr>
          <w:p w14:paraId="4A9CE318" w14:textId="77777777" w:rsidR="00A75266" w:rsidRPr="002C03AF" w:rsidRDefault="00A75266" w:rsidP="002C03AF">
            <w:pPr>
              <w:jc w:val="both"/>
              <w:rPr>
                <w:b/>
                <w:sz w:val="20"/>
                <w:szCs w:val="20"/>
              </w:rPr>
            </w:pPr>
            <w:r w:rsidRPr="002C03AF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447" w:type="pct"/>
          </w:tcPr>
          <w:p w14:paraId="7FC0F64B" w14:textId="77777777" w:rsidR="00A75266" w:rsidRPr="002C03AF" w:rsidRDefault="00A75266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 w:rsidRPr="002C03A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vMerge/>
          </w:tcPr>
          <w:p w14:paraId="28B58EA3" w14:textId="77777777" w:rsidR="00A75266" w:rsidRPr="00A75266" w:rsidRDefault="00A75266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55BD" w:rsidRPr="00A75266" w14:paraId="5205B5F4" w14:textId="77777777" w:rsidTr="00E06B81">
        <w:trPr>
          <w:trHeight w:val="91"/>
        </w:trPr>
        <w:tc>
          <w:tcPr>
            <w:tcW w:w="4001" w:type="pct"/>
            <w:gridSpan w:val="3"/>
          </w:tcPr>
          <w:p w14:paraId="70F3C5DC" w14:textId="77777777" w:rsidR="008155BD" w:rsidRPr="002C03AF" w:rsidRDefault="008155BD" w:rsidP="002C03AF">
            <w:pPr>
              <w:jc w:val="both"/>
              <w:rPr>
                <w:b/>
                <w:sz w:val="20"/>
                <w:szCs w:val="20"/>
              </w:rPr>
            </w:pPr>
            <w:r w:rsidRPr="002C03AF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447" w:type="pct"/>
            <w:vMerge w:val="restart"/>
          </w:tcPr>
          <w:p w14:paraId="52FA8A2C" w14:textId="2B12EDAF" w:rsidR="008155BD" w:rsidRPr="002C03AF" w:rsidRDefault="00EA2BA5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  <w:p w14:paraId="7093A08F" w14:textId="77777777" w:rsidR="008155BD" w:rsidRPr="002C03AF" w:rsidRDefault="008155BD" w:rsidP="002C03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6A838156" w14:textId="77777777" w:rsidR="008155BD" w:rsidRPr="00A75266" w:rsidRDefault="008155BD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55BD" w:rsidRPr="00A75266" w14:paraId="49399386" w14:textId="77777777" w:rsidTr="00E06B81">
        <w:trPr>
          <w:trHeight w:val="91"/>
        </w:trPr>
        <w:tc>
          <w:tcPr>
            <w:tcW w:w="943" w:type="pct"/>
          </w:tcPr>
          <w:p w14:paraId="40223931" w14:textId="77777777" w:rsidR="008155BD" w:rsidRPr="00A75266" w:rsidRDefault="008155BD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58" w:type="pct"/>
            <w:gridSpan w:val="2"/>
          </w:tcPr>
          <w:p w14:paraId="7BF8E7AF" w14:textId="77777777" w:rsidR="008155BD" w:rsidRPr="00A75266" w:rsidRDefault="008155BD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</w:t>
            </w:r>
            <w:r>
              <w:rPr>
                <w:bCs/>
                <w:sz w:val="20"/>
                <w:szCs w:val="20"/>
              </w:rPr>
              <w:t>;</w:t>
            </w:r>
          </w:p>
          <w:p w14:paraId="16DD3171" w14:textId="77777777" w:rsidR="008155BD" w:rsidRDefault="008155BD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>решение задач по теме занятия</w:t>
            </w:r>
            <w:r>
              <w:rPr>
                <w:bCs/>
                <w:sz w:val="20"/>
                <w:szCs w:val="20"/>
              </w:rPr>
              <w:t>;</w:t>
            </w:r>
          </w:p>
          <w:p w14:paraId="0628E1C5" w14:textId="77777777" w:rsidR="008155BD" w:rsidRDefault="008155BD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 w:rsidRPr="00A75266">
              <w:rPr>
                <w:bCs/>
                <w:sz w:val="20"/>
                <w:szCs w:val="20"/>
              </w:rPr>
              <w:t xml:space="preserve">создать </w:t>
            </w:r>
            <w:r w:rsidR="00EA2BA5" w:rsidRPr="00A75266">
              <w:rPr>
                <w:bCs/>
                <w:sz w:val="20"/>
                <w:szCs w:val="20"/>
              </w:rPr>
              <w:t>компьютерную презентацию,</w:t>
            </w:r>
            <w:r w:rsidRPr="00A75266">
              <w:rPr>
                <w:bCs/>
                <w:sz w:val="20"/>
                <w:szCs w:val="20"/>
              </w:rPr>
              <w:t xml:space="preserve"> содержащую текст, графику и элементы анимации</w:t>
            </w:r>
            <w:r>
              <w:rPr>
                <w:bCs/>
                <w:sz w:val="20"/>
                <w:szCs w:val="20"/>
              </w:rPr>
              <w:t>.</w:t>
            </w:r>
          </w:p>
          <w:p w14:paraId="45ED0479" w14:textId="77777777" w:rsidR="001B394B" w:rsidRDefault="001B394B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1B394B">
              <w:rPr>
                <w:bCs/>
                <w:sz w:val="20"/>
                <w:szCs w:val="20"/>
              </w:rPr>
              <w:t>оставить выступления по темам: «Дисперсия и среднее квадратическое отклонение случайной величины», «Понятие о корреляциях и регрессиях»</w:t>
            </w:r>
            <w:r>
              <w:rPr>
                <w:bCs/>
                <w:sz w:val="20"/>
                <w:szCs w:val="20"/>
              </w:rPr>
              <w:t>;</w:t>
            </w:r>
          </w:p>
          <w:p w14:paraId="23FDB4FF" w14:textId="094E45E7" w:rsidR="001B394B" w:rsidRDefault="001B394B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 w:rsidRPr="001B394B">
              <w:rPr>
                <w:bCs/>
                <w:sz w:val="20"/>
                <w:szCs w:val="20"/>
              </w:rPr>
              <w:t>ешение практических задач с помощью дифференциальных уравнений</w:t>
            </w:r>
            <w:r>
              <w:rPr>
                <w:bCs/>
                <w:sz w:val="20"/>
                <w:szCs w:val="20"/>
              </w:rPr>
              <w:t>;</w:t>
            </w:r>
          </w:p>
          <w:p w14:paraId="3EBE821C" w14:textId="1DEF8857" w:rsidR="001B394B" w:rsidRPr="00A75266" w:rsidRDefault="001B394B" w:rsidP="00F943C9">
            <w:pPr>
              <w:numPr>
                <w:ilvl w:val="0"/>
                <w:numId w:val="8"/>
              </w:numPr>
              <w:ind w:left="260" w:hanging="260"/>
              <w:jc w:val="both"/>
              <w:rPr>
                <w:bCs/>
                <w:sz w:val="20"/>
                <w:szCs w:val="20"/>
              </w:rPr>
            </w:pPr>
            <w:r w:rsidRPr="001B394B">
              <w:rPr>
                <w:bCs/>
                <w:sz w:val="20"/>
                <w:szCs w:val="20"/>
              </w:rPr>
              <w:t xml:space="preserve">подготовка к </w:t>
            </w:r>
            <w:r>
              <w:rPr>
                <w:bCs/>
                <w:sz w:val="20"/>
                <w:szCs w:val="20"/>
              </w:rPr>
              <w:t>экзамену</w:t>
            </w:r>
            <w:r w:rsidRPr="001B394B">
              <w:rPr>
                <w:bCs/>
                <w:sz w:val="20"/>
                <w:szCs w:val="20"/>
              </w:rPr>
              <w:t>, решение типовых примеров и задач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47" w:type="pct"/>
            <w:vMerge/>
          </w:tcPr>
          <w:p w14:paraId="2D923FA5" w14:textId="77777777" w:rsidR="008155BD" w:rsidRPr="00A75266" w:rsidRDefault="008155BD" w:rsidP="002C03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5EA05DC1" w14:textId="77777777" w:rsidR="008155BD" w:rsidRPr="00A75266" w:rsidRDefault="008155BD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266" w:rsidRPr="00A75266" w14:paraId="5DA98168" w14:textId="77777777" w:rsidTr="00E06B81">
        <w:trPr>
          <w:trHeight w:val="239"/>
        </w:trPr>
        <w:tc>
          <w:tcPr>
            <w:tcW w:w="4001" w:type="pct"/>
            <w:gridSpan w:val="3"/>
          </w:tcPr>
          <w:p w14:paraId="40DD506D" w14:textId="77777777" w:rsidR="00A75266" w:rsidRPr="00A75266" w:rsidRDefault="00A75266" w:rsidP="002C03AF">
            <w:pPr>
              <w:jc w:val="both"/>
              <w:rPr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Промежуточная аттестация</w:t>
            </w:r>
            <w:r>
              <w:rPr>
                <w:b/>
                <w:bCs/>
                <w:sz w:val="20"/>
                <w:szCs w:val="20"/>
              </w:rPr>
              <w:t xml:space="preserve"> в форме экзамена </w:t>
            </w:r>
          </w:p>
        </w:tc>
        <w:tc>
          <w:tcPr>
            <w:tcW w:w="447" w:type="pct"/>
          </w:tcPr>
          <w:p w14:paraId="056329C9" w14:textId="77777777" w:rsidR="00A75266" w:rsidRPr="00A75266" w:rsidRDefault="00A75266" w:rsidP="002C0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/>
          </w:tcPr>
          <w:p w14:paraId="4846C2BC" w14:textId="77777777" w:rsidR="00A75266" w:rsidRPr="00A75266" w:rsidRDefault="00A75266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266" w:rsidRPr="00A75266" w14:paraId="18D24D8C" w14:textId="77777777" w:rsidTr="00E06B81">
        <w:trPr>
          <w:trHeight w:val="308"/>
        </w:trPr>
        <w:tc>
          <w:tcPr>
            <w:tcW w:w="4001" w:type="pct"/>
            <w:gridSpan w:val="3"/>
          </w:tcPr>
          <w:p w14:paraId="4AD66E30" w14:textId="77777777" w:rsidR="00A75266" w:rsidRPr="00A75266" w:rsidRDefault="00A75266" w:rsidP="002C03AF">
            <w:pPr>
              <w:rPr>
                <w:b/>
                <w:bCs/>
                <w:sz w:val="20"/>
                <w:szCs w:val="20"/>
              </w:rPr>
            </w:pPr>
            <w:r w:rsidRPr="00A752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47" w:type="pct"/>
          </w:tcPr>
          <w:p w14:paraId="1F4E077F" w14:textId="6C5B8C5B" w:rsidR="00A75266" w:rsidRPr="00A75266" w:rsidRDefault="00EA2BA5" w:rsidP="002C0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C03A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" w:type="pct"/>
            <w:vMerge/>
          </w:tcPr>
          <w:p w14:paraId="0F8267BC" w14:textId="77777777" w:rsidR="00A75266" w:rsidRPr="00A75266" w:rsidRDefault="00A75266" w:rsidP="002C03AF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6F5BAD1" w14:textId="77777777" w:rsidR="00A75266" w:rsidRPr="00A75266" w:rsidRDefault="00A75266" w:rsidP="00A75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C0CBE4A" w14:textId="77777777" w:rsidR="003D3DC1" w:rsidRDefault="003D3DC1" w:rsidP="000A3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firstLine="720"/>
        <w:jc w:val="both"/>
        <w:rPr>
          <w:i/>
        </w:rPr>
        <w:sectPr w:rsidR="003D3DC1">
          <w:footerReference w:type="default" r:id="rId10"/>
          <w:pgSz w:w="16838" w:h="11906" w:orient="landscape"/>
          <w:pgMar w:top="851" w:right="851" w:bottom="851" w:left="851" w:header="0" w:footer="709" w:gutter="0"/>
          <w:cols w:space="720"/>
          <w:formProt w:val="0"/>
          <w:docGrid w:linePitch="360"/>
        </w:sectPr>
      </w:pPr>
    </w:p>
    <w:p w14:paraId="7FECF8F7" w14:textId="77777777" w:rsidR="003D3DC1" w:rsidRPr="005336AB" w:rsidRDefault="003D3DC1" w:rsidP="003D3DC1">
      <w:pPr>
        <w:pStyle w:val="1"/>
      </w:pPr>
      <w:bookmarkStart w:id="19" w:name="_Toc438469922"/>
      <w:bookmarkStart w:id="20" w:name="_Toc425152388"/>
      <w:bookmarkStart w:id="21" w:name="_Toc121614342"/>
      <w:r w:rsidRPr="005336AB">
        <w:lastRenderedPageBreak/>
        <w:t>3. УСЛОВИЯ РЕАЛИЗАЦИИ УЧЕБНОЙ ДИСЦИПЛИНЫ</w:t>
      </w:r>
      <w:bookmarkEnd w:id="19"/>
      <w:bookmarkEnd w:id="20"/>
      <w:r>
        <w:t xml:space="preserve"> ЕН.01</w:t>
      </w:r>
      <w:r w:rsidRPr="005336AB">
        <w:t xml:space="preserve"> «</w:t>
      </w:r>
      <w:r>
        <w:t>МАТЕМАТИКА</w:t>
      </w:r>
      <w:r w:rsidRPr="005336AB">
        <w:t>»</w:t>
      </w:r>
      <w:bookmarkEnd w:id="21"/>
    </w:p>
    <w:p w14:paraId="41182500" w14:textId="77777777" w:rsidR="003D3DC1" w:rsidRPr="00A645A6" w:rsidRDefault="003D3DC1" w:rsidP="003D3DC1">
      <w:pPr>
        <w:pStyle w:val="2"/>
        <w:spacing w:before="240" w:after="120"/>
        <w:ind w:firstLine="0"/>
        <w:jc w:val="both"/>
        <w:rPr>
          <w:szCs w:val="24"/>
        </w:rPr>
      </w:pPr>
      <w:bookmarkStart w:id="22" w:name="_Toc438469923"/>
      <w:bookmarkStart w:id="23" w:name="_Toc425152389"/>
      <w:bookmarkStart w:id="24" w:name="_Toc121614343"/>
      <w:r>
        <w:t xml:space="preserve">3.1 </w:t>
      </w:r>
      <w:bookmarkEnd w:id="22"/>
      <w:bookmarkEnd w:id="23"/>
      <w:r w:rsidRPr="007A1F29">
        <w:t>Материально-техническое обеспечение</w:t>
      </w:r>
      <w:bookmarkEnd w:id="24"/>
    </w:p>
    <w:p w14:paraId="565041D9" w14:textId="77777777" w:rsidR="003D3DC1" w:rsidRPr="00E32999" w:rsidRDefault="003D3DC1" w:rsidP="003D3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Реализация учебной дисциплины требует наличия учебного кабинета «</w:t>
      </w:r>
      <w:r>
        <w:rPr>
          <w:bCs/>
          <w:lang w:eastAsia="zh-CN"/>
        </w:rPr>
        <w:t>Математика</w:t>
      </w:r>
      <w:r w:rsidRPr="00E32999">
        <w:rPr>
          <w:bCs/>
          <w:lang w:eastAsia="zh-CN"/>
        </w:rPr>
        <w:t xml:space="preserve">» и лаборатории информационных технологий, программирования и баз данных. </w:t>
      </w:r>
    </w:p>
    <w:p w14:paraId="5FFAFB4B" w14:textId="77777777" w:rsidR="003D3DC1" w:rsidRPr="00E32999" w:rsidRDefault="003D3DC1" w:rsidP="003D3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 xml:space="preserve">Оборудование учебного кабинета: </w:t>
      </w:r>
    </w:p>
    <w:p w14:paraId="3A8767CE" w14:textId="77777777" w:rsidR="003D3DC1" w:rsidRPr="000A3563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0A3563">
        <w:rPr>
          <w:bCs/>
          <w:lang w:eastAsia="zh-CN"/>
        </w:rPr>
        <w:t xml:space="preserve">Рабочие места на 25 обучающихся </w:t>
      </w:r>
    </w:p>
    <w:p w14:paraId="77A61177" w14:textId="77777777" w:rsidR="003D3DC1" w:rsidRPr="000A3563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0A3563">
        <w:rPr>
          <w:bCs/>
          <w:lang w:eastAsia="zh-CN"/>
        </w:rPr>
        <w:t>Автоматизированное рабочее место преподавателя;</w:t>
      </w:r>
    </w:p>
    <w:p w14:paraId="38F8F4F2" w14:textId="77777777" w:rsidR="003D3DC1" w:rsidRPr="00E32999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стационарные стенды;</w:t>
      </w:r>
    </w:p>
    <w:p w14:paraId="41D9C55A" w14:textId="77777777" w:rsidR="003D3DC1" w:rsidRPr="00E32999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справочные пособия;</w:t>
      </w:r>
    </w:p>
    <w:p w14:paraId="5A74D494" w14:textId="77777777" w:rsidR="003D3DC1" w:rsidRPr="00E32999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медиатека (мультимедиа разработки и презентации к урокам);</w:t>
      </w:r>
    </w:p>
    <w:p w14:paraId="4F0C0529" w14:textId="77777777" w:rsidR="003D3DC1" w:rsidRPr="00E32999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дидактический материал (варианты индивидуальных заданий)</w:t>
      </w:r>
    </w:p>
    <w:p w14:paraId="1B2ED61B" w14:textId="77777777" w:rsidR="003D3DC1" w:rsidRPr="00E32999" w:rsidRDefault="003D3DC1" w:rsidP="00F943C9">
      <w:pPr>
        <w:numPr>
          <w:ilvl w:val="0"/>
          <w:numId w:val="4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чертежные инструменты.</w:t>
      </w:r>
    </w:p>
    <w:p w14:paraId="6ED885F9" w14:textId="77777777" w:rsidR="003D3DC1" w:rsidRPr="00E32999" w:rsidRDefault="003D3DC1" w:rsidP="003D3DC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Технические средства обучения:</w:t>
      </w:r>
    </w:p>
    <w:p w14:paraId="03989C32" w14:textId="77777777" w:rsidR="003D3DC1" w:rsidRPr="00E32999" w:rsidRDefault="003D3DC1" w:rsidP="00F943C9">
      <w:pPr>
        <w:numPr>
          <w:ilvl w:val="0"/>
          <w:numId w:val="5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персональный компьютер с лицензионным программным обеспечением;</w:t>
      </w:r>
    </w:p>
    <w:p w14:paraId="10ACCBA9" w14:textId="77777777" w:rsidR="003D3DC1" w:rsidRPr="00E32999" w:rsidRDefault="003D3DC1" w:rsidP="00F943C9">
      <w:pPr>
        <w:numPr>
          <w:ilvl w:val="0"/>
          <w:numId w:val="5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мультимедиа проектор;</w:t>
      </w:r>
    </w:p>
    <w:p w14:paraId="500DCD4A" w14:textId="77777777" w:rsidR="003D3DC1" w:rsidRPr="00E32999" w:rsidRDefault="003D3DC1" w:rsidP="00F943C9">
      <w:pPr>
        <w:numPr>
          <w:ilvl w:val="0"/>
          <w:numId w:val="5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2160"/>
        <w:contextualSpacing/>
        <w:jc w:val="both"/>
        <w:rPr>
          <w:bCs/>
          <w:lang w:eastAsia="zh-CN"/>
        </w:rPr>
      </w:pPr>
      <w:r w:rsidRPr="00E32999">
        <w:rPr>
          <w:bCs/>
          <w:lang w:eastAsia="zh-CN"/>
        </w:rPr>
        <w:t>интерактивная доска.</w:t>
      </w:r>
    </w:p>
    <w:p w14:paraId="3C8960E1" w14:textId="77777777" w:rsidR="003D3DC1" w:rsidRPr="00E32999" w:rsidRDefault="003D3DC1" w:rsidP="003D3DC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lang w:eastAsia="zh-CN"/>
        </w:rPr>
      </w:pPr>
    </w:p>
    <w:p w14:paraId="7D567F23" w14:textId="77777777" w:rsidR="003D3DC1" w:rsidRPr="00E32999" w:rsidRDefault="003D3DC1" w:rsidP="008155BD">
      <w:pPr>
        <w:pStyle w:val="2"/>
        <w:ind w:firstLine="0"/>
        <w:jc w:val="both"/>
      </w:pPr>
      <w:bookmarkStart w:id="25" w:name="_Toc121614344"/>
      <w:r w:rsidRPr="00E32999">
        <w:t>3.2. Информационное обеспечение обучения</w:t>
      </w:r>
      <w:bookmarkEnd w:id="25"/>
    </w:p>
    <w:p w14:paraId="7A585507" w14:textId="77777777" w:rsidR="003D3DC1" w:rsidRPr="00414C20" w:rsidRDefault="003D3DC1" w:rsidP="003D3DC1">
      <w:pPr>
        <w:suppressAutoHyphens/>
        <w:ind w:firstLine="709"/>
        <w:jc w:val="both"/>
      </w:pPr>
      <w:r w:rsidRPr="00414C20">
        <w:rPr>
          <w:bCs/>
        </w:rPr>
        <w:t>Для реализации программы библиотечный фонд образовательной организации должен иметь печатные</w:t>
      </w:r>
      <w:r w:rsidRPr="00414C20"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14:paraId="29C2DC5D" w14:textId="77777777" w:rsidR="003D3DC1" w:rsidRDefault="003D3DC1" w:rsidP="003D3DC1">
      <w:pPr>
        <w:tabs>
          <w:tab w:val="left" w:pos="1134"/>
        </w:tabs>
        <w:spacing w:line="276" w:lineRule="auto"/>
        <w:ind w:left="567"/>
        <w:contextualSpacing/>
        <w:jc w:val="both"/>
        <w:rPr>
          <w:b/>
          <w:bCs/>
          <w:highlight w:val="yellow"/>
        </w:rPr>
      </w:pPr>
    </w:p>
    <w:p w14:paraId="0CD8BAC4" w14:textId="0DCFB64B" w:rsidR="00B56E68" w:rsidRPr="00B56E68" w:rsidRDefault="00B56E68" w:rsidP="00B56E68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iCs/>
          <w:shd w:val="clear" w:color="auto" w:fill="FFFFFF"/>
          <w:lang w:eastAsia="en-US"/>
        </w:rPr>
      </w:pPr>
      <w:bookmarkStart w:id="26" w:name="_Toc62559971"/>
      <w:bookmarkStart w:id="27" w:name="_Toc121614345"/>
      <w:proofErr w:type="spellStart"/>
      <w:r w:rsidRPr="00B56E68">
        <w:rPr>
          <w:iCs/>
          <w:shd w:val="clear" w:color="auto" w:fill="FFFFFF"/>
          <w:lang w:eastAsia="en-US"/>
        </w:rPr>
        <w:t>Баврин</w:t>
      </w:r>
      <w:proofErr w:type="spellEnd"/>
      <w:r w:rsidRPr="00B56E68">
        <w:rPr>
          <w:iCs/>
          <w:shd w:val="clear" w:color="auto" w:fill="FFFFFF"/>
          <w:lang w:eastAsia="en-US"/>
        </w:rPr>
        <w:t xml:space="preserve">, И. И. Математика: учебник и практикум для среднего профессионального образования / И. И. </w:t>
      </w:r>
      <w:proofErr w:type="spellStart"/>
      <w:r w:rsidRPr="00B56E68">
        <w:rPr>
          <w:iCs/>
          <w:shd w:val="clear" w:color="auto" w:fill="FFFFFF"/>
          <w:lang w:eastAsia="en-US"/>
        </w:rPr>
        <w:t>Баврин</w:t>
      </w:r>
      <w:proofErr w:type="spellEnd"/>
      <w:r w:rsidRPr="00B56E68">
        <w:rPr>
          <w:iCs/>
          <w:shd w:val="clear" w:color="auto" w:fill="FFFFFF"/>
          <w:lang w:eastAsia="en-US"/>
        </w:rPr>
        <w:t xml:space="preserve">. – 2-е изд., </w:t>
      </w:r>
      <w:proofErr w:type="spellStart"/>
      <w:r w:rsidRPr="00B56E68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B56E68">
        <w:rPr>
          <w:iCs/>
          <w:shd w:val="clear" w:color="auto" w:fill="FFFFFF"/>
          <w:lang w:eastAsia="en-US"/>
        </w:rPr>
        <w:t>.</w:t>
      </w:r>
      <w:proofErr w:type="gramEnd"/>
      <w:r w:rsidRPr="00B56E68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B56E68">
        <w:rPr>
          <w:iCs/>
          <w:shd w:val="clear" w:color="auto" w:fill="FFFFFF"/>
          <w:lang w:eastAsia="en-US"/>
        </w:rPr>
        <w:t>Юрайт</w:t>
      </w:r>
      <w:proofErr w:type="spellEnd"/>
      <w:r w:rsidRPr="00B56E68">
        <w:rPr>
          <w:iCs/>
          <w:shd w:val="clear" w:color="auto" w:fill="FFFFFF"/>
          <w:lang w:eastAsia="en-US"/>
        </w:rPr>
        <w:t>, 2020. – 616 с. – (Профессиональное образование). – ISBN 978-5-534-13068-3. – URL: https://urait.ru/bcode/449045</w:t>
      </w:r>
    </w:p>
    <w:p w14:paraId="718195FD" w14:textId="316DBE7F" w:rsidR="00B56E68" w:rsidRPr="00B56E68" w:rsidRDefault="00B56E68" w:rsidP="00B56E68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iCs/>
          <w:shd w:val="clear" w:color="auto" w:fill="FFFFFF"/>
          <w:lang w:eastAsia="en-US"/>
        </w:rPr>
      </w:pPr>
      <w:r w:rsidRPr="00B56E68">
        <w:rPr>
          <w:iCs/>
          <w:shd w:val="clear" w:color="auto" w:fill="FFFFFF"/>
          <w:lang w:eastAsia="en-US"/>
        </w:rPr>
        <w:t xml:space="preserve">Дорофеева, А. В. Математика: учебник для среднего профессионального образования / А. В. Дорофеева. – 3-е изд., </w:t>
      </w:r>
      <w:proofErr w:type="spellStart"/>
      <w:r w:rsidRPr="00B56E68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B56E68">
        <w:rPr>
          <w:iCs/>
          <w:shd w:val="clear" w:color="auto" w:fill="FFFFFF"/>
          <w:lang w:eastAsia="en-US"/>
        </w:rPr>
        <w:t>.</w:t>
      </w:r>
      <w:proofErr w:type="gramEnd"/>
      <w:r w:rsidRPr="00B56E68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B56E68">
        <w:rPr>
          <w:iCs/>
          <w:shd w:val="clear" w:color="auto" w:fill="FFFFFF"/>
          <w:lang w:eastAsia="en-US"/>
        </w:rPr>
        <w:t>Юрайт</w:t>
      </w:r>
      <w:proofErr w:type="spellEnd"/>
      <w:r w:rsidRPr="00B56E68">
        <w:rPr>
          <w:iCs/>
          <w:shd w:val="clear" w:color="auto" w:fill="FFFFFF"/>
          <w:lang w:eastAsia="en-US"/>
        </w:rPr>
        <w:t>, 2020. – 400 с. – (Профессиональное образование). – ISBN 978-5-534-03697-8. – URL: https://urait.ru/bcode/449047</w:t>
      </w:r>
    </w:p>
    <w:p w14:paraId="1364123C" w14:textId="5AD2FA48" w:rsidR="00B56E68" w:rsidRPr="00B56E68" w:rsidRDefault="00B56E68" w:rsidP="00B56E68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iCs/>
          <w:shd w:val="clear" w:color="auto" w:fill="FFFFFF"/>
          <w:lang w:eastAsia="en-US"/>
        </w:rPr>
      </w:pPr>
      <w:r w:rsidRPr="00B56E68">
        <w:rPr>
          <w:iCs/>
          <w:shd w:val="clear" w:color="auto" w:fill="FFFFFF"/>
          <w:lang w:eastAsia="en-US"/>
        </w:rPr>
        <w:t xml:space="preserve">Павлюченко, Ю. В. Математика : учебник и практикум для среднего профессионального образования / Ю. В. Павлюченко, Н. Ш. Хассан ; под общей редакцией Ю. В. Павлюченко. – 4-е изд., </w:t>
      </w:r>
      <w:proofErr w:type="spellStart"/>
      <w:r w:rsidRPr="00B56E68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B56E68">
        <w:rPr>
          <w:iCs/>
          <w:shd w:val="clear" w:color="auto" w:fill="FFFFFF"/>
          <w:lang w:eastAsia="en-US"/>
        </w:rPr>
        <w:t>.</w:t>
      </w:r>
      <w:proofErr w:type="gramEnd"/>
      <w:r w:rsidRPr="00B56E68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B56E68">
        <w:rPr>
          <w:iCs/>
          <w:shd w:val="clear" w:color="auto" w:fill="FFFFFF"/>
          <w:lang w:eastAsia="en-US"/>
        </w:rPr>
        <w:t>Юрайт</w:t>
      </w:r>
      <w:proofErr w:type="spellEnd"/>
      <w:r w:rsidRPr="00B56E68">
        <w:rPr>
          <w:iCs/>
          <w:shd w:val="clear" w:color="auto" w:fill="FFFFFF"/>
          <w:lang w:eastAsia="en-US"/>
        </w:rPr>
        <w:t>, 2020. – 238 с. – (Профессиональное образование). – ISBN 978-5-534-01261-3. – URL: https://urait.ru/bcode/449041</w:t>
      </w:r>
    </w:p>
    <w:p w14:paraId="011C3D13" w14:textId="57D5919E" w:rsidR="00B56E68" w:rsidRPr="00B56E68" w:rsidRDefault="00B56E68" w:rsidP="00B56E68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iCs/>
          <w:shd w:val="clear" w:color="auto" w:fill="FFFFFF"/>
          <w:lang w:eastAsia="en-US"/>
        </w:rPr>
      </w:pPr>
      <w:r w:rsidRPr="00B56E68">
        <w:rPr>
          <w:iCs/>
          <w:shd w:val="clear" w:color="auto" w:fill="FFFFFF"/>
          <w:lang w:eastAsia="en-US"/>
        </w:rPr>
        <w:t xml:space="preserve">Богомолов, Н. В. Математика: учебник для среднего профессионального образования / Н. В. Богомолов, П. И. Самойленко. – 5-е изд., </w:t>
      </w:r>
      <w:proofErr w:type="spellStart"/>
      <w:r w:rsidRPr="00B56E68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B56E68">
        <w:rPr>
          <w:iCs/>
          <w:shd w:val="clear" w:color="auto" w:fill="FFFFFF"/>
          <w:lang w:eastAsia="en-US"/>
        </w:rPr>
        <w:t>.</w:t>
      </w:r>
      <w:proofErr w:type="gramEnd"/>
      <w:r w:rsidRPr="00B56E68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B56E68">
        <w:rPr>
          <w:iCs/>
          <w:shd w:val="clear" w:color="auto" w:fill="FFFFFF"/>
          <w:lang w:eastAsia="en-US"/>
        </w:rPr>
        <w:t>Юрайт</w:t>
      </w:r>
      <w:proofErr w:type="spellEnd"/>
      <w:r w:rsidRPr="00B56E68">
        <w:rPr>
          <w:iCs/>
          <w:shd w:val="clear" w:color="auto" w:fill="FFFFFF"/>
          <w:lang w:eastAsia="en-US"/>
        </w:rPr>
        <w:t>, 2020. – 401 с. – (Профессиональное образование). – ISBN 978-5-534-07878-7. – URL: https://urait.ru/bcode/449006</w:t>
      </w:r>
    </w:p>
    <w:p w14:paraId="1F6660D7" w14:textId="6F2D2BE7" w:rsidR="00B56E68" w:rsidRDefault="00B56E68" w:rsidP="00B56E68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iCs/>
          <w:shd w:val="clear" w:color="auto" w:fill="FFFFFF"/>
          <w:lang w:eastAsia="en-US"/>
        </w:rPr>
      </w:pPr>
      <w:proofErr w:type="spellStart"/>
      <w:r w:rsidRPr="00B56E68">
        <w:rPr>
          <w:iCs/>
          <w:shd w:val="clear" w:color="auto" w:fill="FFFFFF"/>
          <w:lang w:eastAsia="en-US"/>
        </w:rPr>
        <w:t>Шипачев</w:t>
      </w:r>
      <w:proofErr w:type="spellEnd"/>
      <w:r w:rsidRPr="00B56E68">
        <w:rPr>
          <w:iCs/>
          <w:shd w:val="clear" w:color="auto" w:fill="FFFFFF"/>
          <w:lang w:eastAsia="en-US"/>
        </w:rPr>
        <w:t xml:space="preserve">, В. С. Математика : учебник и практикум для среднего профессионального образования / В. С. </w:t>
      </w:r>
      <w:proofErr w:type="spellStart"/>
      <w:r w:rsidRPr="00B56E68">
        <w:rPr>
          <w:iCs/>
          <w:shd w:val="clear" w:color="auto" w:fill="FFFFFF"/>
          <w:lang w:eastAsia="en-US"/>
        </w:rPr>
        <w:t>Шипачев</w:t>
      </w:r>
      <w:proofErr w:type="spellEnd"/>
      <w:r w:rsidRPr="00B56E68">
        <w:rPr>
          <w:iCs/>
          <w:shd w:val="clear" w:color="auto" w:fill="FFFFFF"/>
          <w:lang w:eastAsia="en-US"/>
        </w:rPr>
        <w:t xml:space="preserve"> ; под редакцией А. Н. Тихонова. – 8-е изд., </w:t>
      </w:r>
      <w:proofErr w:type="spellStart"/>
      <w:r w:rsidRPr="00B56E68">
        <w:rPr>
          <w:iCs/>
          <w:shd w:val="clear" w:color="auto" w:fill="FFFFFF"/>
          <w:lang w:eastAsia="en-US"/>
        </w:rPr>
        <w:t>перераб</w:t>
      </w:r>
      <w:proofErr w:type="spellEnd"/>
      <w:proofErr w:type="gramStart"/>
      <w:r w:rsidRPr="00B56E68">
        <w:rPr>
          <w:iCs/>
          <w:shd w:val="clear" w:color="auto" w:fill="FFFFFF"/>
          <w:lang w:eastAsia="en-US"/>
        </w:rPr>
        <w:t>.</w:t>
      </w:r>
      <w:proofErr w:type="gramEnd"/>
      <w:r w:rsidRPr="00B56E68">
        <w:rPr>
          <w:iCs/>
          <w:shd w:val="clear" w:color="auto" w:fill="FFFFFF"/>
          <w:lang w:eastAsia="en-US"/>
        </w:rPr>
        <w:t xml:space="preserve"> и доп. – Москва: </w:t>
      </w:r>
      <w:proofErr w:type="spellStart"/>
      <w:r w:rsidRPr="00B56E68">
        <w:rPr>
          <w:iCs/>
          <w:shd w:val="clear" w:color="auto" w:fill="FFFFFF"/>
          <w:lang w:eastAsia="en-US"/>
        </w:rPr>
        <w:t>Юрайт</w:t>
      </w:r>
      <w:proofErr w:type="spellEnd"/>
      <w:r w:rsidRPr="00B56E68">
        <w:rPr>
          <w:iCs/>
          <w:shd w:val="clear" w:color="auto" w:fill="FFFFFF"/>
          <w:lang w:eastAsia="en-US"/>
        </w:rPr>
        <w:t xml:space="preserve">, 2020. – 447 с. – (Профессиональное образование). – ISBN 978-5-534-13405-6. – URL: </w:t>
      </w:r>
      <w:hyperlink r:id="rId11" w:history="1">
        <w:r w:rsidRPr="00B56EE1">
          <w:rPr>
            <w:rStyle w:val="afff1"/>
            <w:iCs/>
            <w:shd w:val="clear" w:color="auto" w:fill="FFFFFF"/>
            <w:lang w:eastAsia="en-US"/>
          </w:rPr>
          <w:t>https://urait.ru/bcode/459024</w:t>
        </w:r>
      </w:hyperlink>
    </w:p>
    <w:p w14:paraId="28CD8837" w14:textId="77777777" w:rsidR="00B56E68" w:rsidRDefault="00B56E68" w:rsidP="00B56E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iCs/>
          <w:shd w:val="clear" w:color="auto" w:fill="FFFFFF"/>
          <w:lang w:eastAsia="en-US"/>
        </w:rPr>
      </w:pPr>
    </w:p>
    <w:p w14:paraId="1AA91FFA" w14:textId="77777777" w:rsidR="00B56E68" w:rsidRDefault="00B56E68" w:rsidP="00B56E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iCs/>
          <w:shd w:val="clear" w:color="auto" w:fill="FFFFFF"/>
          <w:lang w:eastAsia="en-US"/>
        </w:rPr>
      </w:pPr>
    </w:p>
    <w:p w14:paraId="5BE2A455" w14:textId="046E686F" w:rsidR="00B56E68" w:rsidRPr="00B56E68" w:rsidRDefault="00B56E68" w:rsidP="00B56E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b/>
          <w:bCs/>
          <w:iCs/>
          <w:shd w:val="clear" w:color="auto" w:fill="FFFFFF"/>
          <w:lang w:eastAsia="en-US"/>
        </w:rPr>
      </w:pPr>
      <w:r w:rsidRPr="00B56E68">
        <w:rPr>
          <w:b/>
          <w:bCs/>
          <w:iCs/>
          <w:shd w:val="clear" w:color="auto" w:fill="FFFFFF"/>
          <w:lang w:eastAsia="en-US"/>
        </w:rPr>
        <w:lastRenderedPageBreak/>
        <w:t xml:space="preserve">3.2.2. Дополнительные источники </w:t>
      </w:r>
    </w:p>
    <w:p w14:paraId="20C749E4" w14:textId="339036A6" w:rsidR="00B56E68" w:rsidRPr="00E00ADF" w:rsidRDefault="00B56E68" w:rsidP="00E00ADF">
      <w:pPr>
        <w:pStyle w:val="aff8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iCs/>
          <w:shd w:val="clear" w:color="auto" w:fill="FFFFFF"/>
          <w:lang w:eastAsia="en-US"/>
        </w:rPr>
      </w:pPr>
      <w:proofErr w:type="spellStart"/>
      <w:r w:rsidRPr="00E00ADF">
        <w:rPr>
          <w:iCs/>
          <w:shd w:val="clear" w:color="auto" w:fill="FFFFFF"/>
          <w:lang w:eastAsia="en-US"/>
        </w:rPr>
        <w:t>Баврин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, И. И.  Дискретная математика. Учебник и </w:t>
      </w:r>
      <w:r w:rsidR="00E00ADF" w:rsidRPr="00E00ADF">
        <w:rPr>
          <w:iCs/>
          <w:shd w:val="clear" w:color="auto" w:fill="FFFFFF"/>
          <w:lang w:eastAsia="en-US"/>
        </w:rPr>
        <w:t>задачник:</w:t>
      </w:r>
      <w:r w:rsidRPr="00E00ADF">
        <w:rPr>
          <w:iCs/>
          <w:shd w:val="clear" w:color="auto" w:fill="FFFFFF"/>
          <w:lang w:eastAsia="en-US"/>
        </w:rPr>
        <w:t xml:space="preserve"> для среднего профессионального образования / И. И. </w:t>
      </w:r>
      <w:proofErr w:type="spellStart"/>
      <w:r w:rsidRPr="00E00ADF">
        <w:rPr>
          <w:iCs/>
          <w:shd w:val="clear" w:color="auto" w:fill="FFFFFF"/>
          <w:lang w:eastAsia="en-US"/>
        </w:rPr>
        <w:t>Баврин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. – </w:t>
      </w:r>
      <w:r w:rsidR="00E00ADF" w:rsidRPr="00E00ADF">
        <w:rPr>
          <w:iCs/>
          <w:shd w:val="clear" w:color="auto" w:fill="FFFFFF"/>
          <w:lang w:eastAsia="en-US"/>
        </w:rPr>
        <w:t>Москва:</w:t>
      </w:r>
      <w:r w:rsidRPr="00E00ADF">
        <w:rPr>
          <w:iCs/>
          <w:shd w:val="clear" w:color="auto" w:fill="FFFFFF"/>
          <w:lang w:eastAsia="en-US"/>
        </w:rPr>
        <w:t xml:space="preserve">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, 2020. – 193 с. – (Профессиональное образование). – ISBN 978-5-534-07917-3. – </w:t>
      </w:r>
      <w:r w:rsidR="00E00ADF" w:rsidRPr="00E00ADF">
        <w:rPr>
          <w:iCs/>
          <w:shd w:val="clear" w:color="auto" w:fill="FFFFFF"/>
          <w:lang w:eastAsia="en-US"/>
        </w:rPr>
        <w:t>Текст:</w:t>
      </w:r>
      <w:r w:rsidRPr="00E00ADF">
        <w:rPr>
          <w:iCs/>
          <w:shd w:val="clear" w:color="auto" w:fill="FFFFFF"/>
          <w:lang w:eastAsia="en-US"/>
        </w:rPr>
        <w:t xml:space="preserve"> электронный // ЭБС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 [сайт]. – URL: https://urait.ru/bcode/450905</w:t>
      </w:r>
    </w:p>
    <w:p w14:paraId="186A70B8" w14:textId="52D79915" w:rsidR="00B56E68" w:rsidRPr="00E00ADF" w:rsidRDefault="00B56E68" w:rsidP="00E00ADF">
      <w:pPr>
        <w:pStyle w:val="aff8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iCs/>
          <w:shd w:val="clear" w:color="auto" w:fill="FFFFFF"/>
          <w:lang w:eastAsia="en-US"/>
        </w:rPr>
      </w:pPr>
      <w:r w:rsidRPr="00E00ADF">
        <w:rPr>
          <w:iCs/>
          <w:shd w:val="clear" w:color="auto" w:fill="FFFFFF"/>
          <w:lang w:eastAsia="en-US"/>
        </w:rPr>
        <w:t xml:space="preserve">Муратова, Т. В.  Дифференциальные </w:t>
      </w:r>
      <w:r w:rsidR="00E00ADF" w:rsidRPr="00E00ADF">
        <w:rPr>
          <w:iCs/>
          <w:shd w:val="clear" w:color="auto" w:fill="FFFFFF"/>
          <w:lang w:eastAsia="en-US"/>
        </w:rPr>
        <w:t>уравнения:</w:t>
      </w:r>
      <w:r w:rsidRPr="00E00ADF">
        <w:rPr>
          <w:iCs/>
          <w:shd w:val="clear" w:color="auto" w:fill="FFFFFF"/>
          <w:lang w:eastAsia="en-US"/>
        </w:rPr>
        <w:t xml:space="preserve"> учебник и практикум для среднего профессионального образования / Т. В. Муратова. – </w:t>
      </w:r>
      <w:r w:rsidR="00E00ADF" w:rsidRPr="00E00ADF">
        <w:rPr>
          <w:iCs/>
          <w:shd w:val="clear" w:color="auto" w:fill="FFFFFF"/>
          <w:lang w:eastAsia="en-US"/>
        </w:rPr>
        <w:t>Москва:</w:t>
      </w:r>
      <w:r w:rsidRPr="00E00ADF">
        <w:rPr>
          <w:iCs/>
          <w:shd w:val="clear" w:color="auto" w:fill="FFFFFF"/>
          <w:lang w:eastAsia="en-US"/>
        </w:rPr>
        <w:t xml:space="preserve">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, 2020. – 435 с. – (Профессиональное образование). – ISBN 978-5-9916-8798-0. – </w:t>
      </w:r>
      <w:r w:rsidR="00E00ADF" w:rsidRPr="00E00ADF">
        <w:rPr>
          <w:iCs/>
          <w:shd w:val="clear" w:color="auto" w:fill="FFFFFF"/>
          <w:lang w:eastAsia="en-US"/>
        </w:rPr>
        <w:t>Текст:</w:t>
      </w:r>
      <w:r w:rsidRPr="00E00ADF">
        <w:rPr>
          <w:iCs/>
          <w:shd w:val="clear" w:color="auto" w:fill="FFFFFF"/>
          <w:lang w:eastAsia="en-US"/>
        </w:rPr>
        <w:t xml:space="preserve"> электронный // ЭБС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 [сайт]. – URL: https://urait.ru/bcode/452620</w:t>
      </w:r>
    </w:p>
    <w:p w14:paraId="467301DC" w14:textId="5536A34C" w:rsidR="00B56E68" w:rsidRPr="00E00ADF" w:rsidRDefault="00B56E68" w:rsidP="00E00ADF">
      <w:pPr>
        <w:pStyle w:val="aff8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iCs/>
          <w:shd w:val="clear" w:color="auto" w:fill="FFFFFF"/>
          <w:lang w:eastAsia="en-US"/>
        </w:rPr>
      </w:pPr>
      <w:proofErr w:type="spellStart"/>
      <w:r w:rsidRPr="00E00ADF">
        <w:rPr>
          <w:iCs/>
          <w:shd w:val="clear" w:color="auto" w:fill="FFFFFF"/>
          <w:lang w:eastAsia="en-US"/>
        </w:rPr>
        <w:t>Шипачев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, В. С.  Дифференциальное и интегральное </w:t>
      </w:r>
      <w:r w:rsidR="00E00ADF" w:rsidRPr="00E00ADF">
        <w:rPr>
          <w:iCs/>
          <w:shd w:val="clear" w:color="auto" w:fill="FFFFFF"/>
          <w:lang w:eastAsia="en-US"/>
        </w:rPr>
        <w:t>исчисление:</w:t>
      </w:r>
      <w:r w:rsidRPr="00E00ADF">
        <w:rPr>
          <w:iCs/>
          <w:shd w:val="clear" w:color="auto" w:fill="FFFFFF"/>
          <w:lang w:eastAsia="en-US"/>
        </w:rPr>
        <w:t xml:space="preserve"> учебник и практикум для среднего профессионального образования / В. С. </w:t>
      </w:r>
      <w:proofErr w:type="spellStart"/>
      <w:r w:rsidRPr="00E00ADF">
        <w:rPr>
          <w:iCs/>
          <w:shd w:val="clear" w:color="auto" w:fill="FFFFFF"/>
          <w:lang w:eastAsia="en-US"/>
        </w:rPr>
        <w:t>Шипачев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. – </w:t>
      </w:r>
      <w:r w:rsidR="00E00ADF" w:rsidRPr="00E00ADF">
        <w:rPr>
          <w:iCs/>
          <w:shd w:val="clear" w:color="auto" w:fill="FFFFFF"/>
          <w:lang w:eastAsia="en-US"/>
        </w:rPr>
        <w:t>Москва:</w:t>
      </w:r>
      <w:r w:rsidRPr="00E00ADF">
        <w:rPr>
          <w:iCs/>
          <w:shd w:val="clear" w:color="auto" w:fill="FFFFFF"/>
          <w:lang w:eastAsia="en-US"/>
        </w:rPr>
        <w:t xml:space="preserve">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, 2020. – 212 с. – (Профессиональное образование). – ISBN 978-5-534-04547-5. – </w:t>
      </w:r>
      <w:r w:rsidR="00B47EC7" w:rsidRPr="00E00ADF">
        <w:rPr>
          <w:iCs/>
          <w:shd w:val="clear" w:color="auto" w:fill="FFFFFF"/>
          <w:lang w:eastAsia="en-US"/>
        </w:rPr>
        <w:t>Текст:</w:t>
      </w:r>
      <w:r w:rsidRPr="00E00ADF">
        <w:rPr>
          <w:iCs/>
          <w:shd w:val="clear" w:color="auto" w:fill="FFFFFF"/>
          <w:lang w:eastAsia="en-US"/>
        </w:rPr>
        <w:t xml:space="preserve"> электронный // ЭБС </w:t>
      </w:r>
      <w:proofErr w:type="spellStart"/>
      <w:r w:rsidRPr="00E00ADF">
        <w:rPr>
          <w:iCs/>
          <w:shd w:val="clear" w:color="auto" w:fill="FFFFFF"/>
          <w:lang w:eastAsia="en-US"/>
        </w:rPr>
        <w:t>Юрайт</w:t>
      </w:r>
      <w:proofErr w:type="spellEnd"/>
      <w:r w:rsidRPr="00E00ADF">
        <w:rPr>
          <w:iCs/>
          <w:shd w:val="clear" w:color="auto" w:fill="FFFFFF"/>
          <w:lang w:eastAsia="en-US"/>
        </w:rPr>
        <w:t xml:space="preserve"> [сайт]. – URL: https://urait.ru/bcode/453127</w:t>
      </w:r>
    </w:p>
    <w:p w14:paraId="451B258B" w14:textId="77777777" w:rsidR="00B56E68" w:rsidRPr="00E00ADF" w:rsidRDefault="00B56E68" w:rsidP="00E00ADF">
      <w:pPr>
        <w:pStyle w:val="aff8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iCs/>
          <w:shd w:val="clear" w:color="auto" w:fill="FFFFFF"/>
          <w:lang w:eastAsia="en-US"/>
        </w:rPr>
      </w:pPr>
      <w:r w:rsidRPr="00E00ADF">
        <w:rPr>
          <w:iCs/>
          <w:shd w:val="clear" w:color="auto" w:fill="FFFFFF"/>
          <w:lang w:eastAsia="en-US"/>
        </w:rPr>
        <w:t>Математический портал [Электронный ресурс]. URL: http://mathportal.net/ (дата обращения 03.09.2021)</w:t>
      </w:r>
    </w:p>
    <w:p w14:paraId="3E62C34C" w14:textId="77777777" w:rsidR="003D3DC1" w:rsidRPr="00D80BFD" w:rsidRDefault="003D3DC1" w:rsidP="003D3DC1">
      <w:pPr>
        <w:pStyle w:val="2"/>
        <w:spacing w:before="240" w:after="120"/>
        <w:ind w:firstLine="0"/>
        <w:jc w:val="both"/>
      </w:pPr>
      <w:r w:rsidRPr="00D80BFD">
        <w:t>3.3. Кадровое обеспечение образовательного процесса</w:t>
      </w:r>
      <w:bookmarkEnd w:id="26"/>
      <w:bookmarkEnd w:id="27"/>
    </w:p>
    <w:p w14:paraId="6DEB1E43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D80BFD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D80BFD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D80BFD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6FF4E081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D80BFD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2055B1EC" w14:textId="77777777" w:rsidR="003D3DC1" w:rsidRPr="00D80BFD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D80BF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297645B" w14:textId="77777777" w:rsidR="003D3DC1" w:rsidRPr="00854DC4" w:rsidRDefault="003D3DC1" w:rsidP="003D3DC1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0BFD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D80BFD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D80BFD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D80BFD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</w:t>
      </w:r>
      <w:r w:rsidRPr="007C067C">
        <w:rPr>
          <w:rFonts w:ascii="Times New Roman" w:hAnsi="Times New Roman" w:cs="Times New Roman"/>
          <w:spacing w:val="3"/>
          <w:sz w:val="24"/>
          <w:szCs w:val="24"/>
        </w:rPr>
        <w:t>й.</w:t>
      </w:r>
    </w:p>
    <w:p w14:paraId="54F1C4AF" w14:textId="77777777" w:rsidR="003D3DC1" w:rsidRPr="00123837" w:rsidRDefault="003D3DC1" w:rsidP="003D3DC1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5A134E4E" w14:textId="77777777" w:rsidR="003D3DC1" w:rsidRPr="000A3563" w:rsidRDefault="003D3DC1" w:rsidP="003D3DC1">
      <w:pPr>
        <w:pStyle w:val="1"/>
      </w:pPr>
      <w:bookmarkStart w:id="28" w:name="_Toc121614346"/>
      <w:r w:rsidRPr="000A3563">
        <w:t>4. КОНТРОЛЬ И ОЦЕНКА РЕЗУЛЬТАТОВ ОСВОЕНИЯ УЧЕБНОЙ ДИСЦИПЛИНЫ ЕН.01 «МАТЕМАТИКА»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3803"/>
        <w:gridCol w:w="2854"/>
      </w:tblGrid>
      <w:tr w:rsidR="008155BD" w:rsidRPr="008155BD" w14:paraId="5FDAA82F" w14:textId="77777777" w:rsidTr="002C03AF">
        <w:tc>
          <w:tcPr>
            <w:tcW w:w="1438" w:type="pct"/>
          </w:tcPr>
          <w:p w14:paraId="31AFF348" w14:textId="77777777" w:rsidR="008155BD" w:rsidRPr="008155BD" w:rsidRDefault="008155BD" w:rsidP="008155B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155BD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2035" w:type="pct"/>
          </w:tcPr>
          <w:p w14:paraId="4614EF0B" w14:textId="77777777" w:rsidR="008155BD" w:rsidRPr="008155BD" w:rsidRDefault="008155BD" w:rsidP="008155B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155BD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27" w:type="pct"/>
          </w:tcPr>
          <w:p w14:paraId="2C234354" w14:textId="77777777" w:rsidR="008155BD" w:rsidRPr="008155BD" w:rsidRDefault="008155BD" w:rsidP="008155B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155BD">
              <w:rPr>
                <w:b/>
                <w:bCs/>
                <w:i/>
                <w:sz w:val="22"/>
                <w:szCs w:val="22"/>
              </w:rPr>
              <w:t>Методы оценки</w:t>
            </w:r>
          </w:p>
        </w:tc>
      </w:tr>
      <w:tr w:rsidR="008155BD" w:rsidRPr="008155BD" w14:paraId="4F0BF81A" w14:textId="77777777" w:rsidTr="002C03AF">
        <w:tc>
          <w:tcPr>
            <w:tcW w:w="1438" w:type="pct"/>
          </w:tcPr>
          <w:p w14:paraId="6272F587" w14:textId="77777777" w:rsidR="008155BD" w:rsidRPr="008155BD" w:rsidRDefault="008155BD" w:rsidP="008155BD">
            <w:pPr>
              <w:rPr>
                <w:b/>
                <w:bCs/>
                <w:sz w:val="22"/>
                <w:szCs w:val="22"/>
              </w:rPr>
            </w:pPr>
            <w:r w:rsidRPr="008155BD">
              <w:rPr>
                <w:b/>
                <w:bCs/>
                <w:sz w:val="22"/>
                <w:szCs w:val="22"/>
              </w:rPr>
              <w:t>Знания:</w:t>
            </w:r>
          </w:p>
          <w:p w14:paraId="6F422FCE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основные понятия и методы математического синтеза и анализа, дискретной математики, теории </w:t>
            </w:r>
            <w:r w:rsidRPr="008155BD">
              <w:rPr>
                <w:sz w:val="22"/>
                <w:szCs w:val="22"/>
              </w:rPr>
              <w:lastRenderedPageBreak/>
              <w:t>комплексных чисел, теории вероятностей и математической статистики;</w:t>
            </w:r>
          </w:p>
          <w:p w14:paraId="5930E407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основные методы дифференциального и интегрального исчисления;</w:t>
            </w:r>
          </w:p>
          <w:p w14:paraId="43A8B37D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основные численные методы решения прикладных задач.</w:t>
            </w:r>
          </w:p>
          <w:p w14:paraId="39FA9F2C" w14:textId="77777777" w:rsidR="008155BD" w:rsidRPr="008155BD" w:rsidRDefault="008155BD" w:rsidP="008155B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5" w:type="pct"/>
          </w:tcPr>
          <w:p w14:paraId="5EB92FE0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lastRenderedPageBreak/>
              <w:t>Точно и грамотно давать определение понятиям и методам математического анализа и синтеза, правилам дифференцирования, числового ряда.</w:t>
            </w:r>
          </w:p>
          <w:p w14:paraId="016E9CDD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bCs/>
                <w:sz w:val="22"/>
                <w:szCs w:val="22"/>
              </w:rPr>
              <w:lastRenderedPageBreak/>
              <w:t>Правильно перечислять практические приемы вычислений с приближенными данными.</w:t>
            </w:r>
          </w:p>
          <w:p w14:paraId="0B8480C3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bCs/>
                <w:sz w:val="22"/>
                <w:szCs w:val="22"/>
              </w:rPr>
              <w:t>Воспроизводить выражения для определения абсолютных погрешностей.</w:t>
            </w:r>
          </w:p>
          <w:p w14:paraId="754C6E56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bCs/>
                <w:sz w:val="22"/>
                <w:szCs w:val="22"/>
              </w:rPr>
              <w:t>Описывать методы решения обыкновенных дифференциальных уравнений.</w:t>
            </w:r>
          </w:p>
          <w:p w14:paraId="1031D91C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bCs/>
                <w:sz w:val="22"/>
                <w:szCs w:val="22"/>
              </w:rPr>
              <w:t>Называть основные методы интегрирования.</w:t>
            </w:r>
          </w:p>
        </w:tc>
        <w:tc>
          <w:tcPr>
            <w:tcW w:w="1527" w:type="pct"/>
          </w:tcPr>
          <w:p w14:paraId="6362CCC7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  <w:r w:rsidRPr="008155BD">
              <w:rPr>
                <w:bCs/>
                <w:spacing w:val="-8"/>
                <w:sz w:val="22"/>
                <w:szCs w:val="22"/>
              </w:rPr>
              <w:lastRenderedPageBreak/>
              <w:t>Устные обоснованные ответы;</w:t>
            </w:r>
          </w:p>
          <w:p w14:paraId="6056E4AE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</w:p>
          <w:p w14:paraId="008FC0C1" w14:textId="77777777" w:rsid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  <w:r w:rsidRPr="008155BD">
              <w:rPr>
                <w:bCs/>
                <w:spacing w:val="-8"/>
                <w:sz w:val="22"/>
                <w:szCs w:val="22"/>
              </w:rPr>
              <w:t>Защита индивидуального задания;</w:t>
            </w:r>
          </w:p>
          <w:p w14:paraId="25E261EA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</w:p>
          <w:p w14:paraId="78D31184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  <w:r w:rsidRPr="008155BD">
              <w:rPr>
                <w:bCs/>
                <w:spacing w:val="-8"/>
                <w:sz w:val="22"/>
                <w:szCs w:val="22"/>
              </w:rPr>
              <w:t>Выступление с докладами и сообщениями;</w:t>
            </w:r>
          </w:p>
          <w:p w14:paraId="5453F38B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</w:p>
          <w:p w14:paraId="33B30406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  <w:r w:rsidRPr="008155BD">
              <w:rPr>
                <w:bCs/>
                <w:spacing w:val="-8"/>
                <w:sz w:val="22"/>
                <w:szCs w:val="22"/>
              </w:rPr>
              <w:t>Тестирование;</w:t>
            </w:r>
          </w:p>
          <w:p w14:paraId="75AE1C90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</w:p>
          <w:p w14:paraId="338ABDF8" w14:textId="77777777" w:rsidR="008155BD" w:rsidRPr="008155BD" w:rsidRDefault="008155BD" w:rsidP="008155BD">
            <w:pPr>
              <w:jc w:val="both"/>
              <w:rPr>
                <w:bCs/>
                <w:spacing w:val="-8"/>
                <w:sz w:val="22"/>
                <w:szCs w:val="22"/>
              </w:rPr>
            </w:pPr>
            <w:r w:rsidRPr="008155BD">
              <w:rPr>
                <w:bCs/>
                <w:spacing w:val="-8"/>
                <w:sz w:val="22"/>
                <w:szCs w:val="22"/>
              </w:rPr>
              <w:t>Дифференцированный зачет</w:t>
            </w:r>
          </w:p>
          <w:p w14:paraId="6CA69E18" w14:textId="77777777" w:rsidR="008155BD" w:rsidRPr="008155BD" w:rsidRDefault="008155BD" w:rsidP="008155BD">
            <w:pPr>
              <w:rPr>
                <w:bCs/>
                <w:sz w:val="22"/>
                <w:szCs w:val="22"/>
              </w:rPr>
            </w:pPr>
          </w:p>
        </w:tc>
      </w:tr>
      <w:tr w:rsidR="008155BD" w:rsidRPr="008155BD" w14:paraId="1ADE91AE" w14:textId="77777777" w:rsidTr="002C03AF">
        <w:trPr>
          <w:trHeight w:val="896"/>
        </w:trPr>
        <w:tc>
          <w:tcPr>
            <w:tcW w:w="1438" w:type="pct"/>
          </w:tcPr>
          <w:p w14:paraId="1939E12D" w14:textId="77777777" w:rsidR="008155BD" w:rsidRPr="008155BD" w:rsidRDefault="008155BD" w:rsidP="00815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8155BD">
              <w:rPr>
                <w:b/>
                <w:sz w:val="22"/>
                <w:szCs w:val="22"/>
              </w:rPr>
              <w:lastRenderedPageBreak/>
              <w:t>Умения:</w:t>
            </w:r>
          </w:p>
          <w:p w14:paraId="5C804C1E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применять методы дифференциального и интегрального исчисления;</w:t>
            </w:r>
          </w:p>
          <w:p w14:paraId="40F513C2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решать дифференциальные уравнения</w:t>
            </w:r>
          </w:p>
          <w:p w14:paraId="1503D2CB" w14:textId="77777777" w:rsidR="008155BD" w:rsidRPr="008155BD" w:rsidRDefault="008155BD" w:rsidP="00815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  <w:p w14:paraId="4EBA7D01" w14:textId="77777777" w:rsidR="008155BD" w:rsidRPr="008155BD" w:rsidRDefault="008155BD" w:rsidP="008155B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5" w:type="pct"/>
          </w:tcPr>
          <w:p w14:paraId="635A5F3C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демонстрировать умения дифференцировать функции, используя таблицу производных и правила дифференцирования; находить производные сложных функций;</w:t>
            </w:r>
          </w:p>
          <w:p w14:paraId="1D0472C4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качественно вычислять значение производной функции в указанной точке;</w:t>
            </w:r>
          </w:p>
          <w:p w14:paraId="4EB3873E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качественно решать задачи прикладного характера с применением механического и геометрического смысла производной, на нахождение наибольшего и наименьшего значений функции;</w:t>
            </w:r>
          </w:p>
          <w:p w14:paraId="58583EA6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с учетом правил применять производную для исследования реальных физических процессов;</w:t>
            </w:r>
          </w:p>
          <w:p w14:paraId="4C683A13" w14:textId="662EBD58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демонстрировать </w:t>
            </w:r>
            <w:r w:rsidR="00B47EC7" w:rsidRPr="008155BD">
              <w:rPr>
                <w:sz w:val="22"/>
                <w:szCs w:val="22"/>
              </w:rPr>
              <w:t>нахождение неопределенных</w:t>
            </w:r>
            <w:r w:rsidRPr="008155BD">
              <w:rPr>
                <w:sz w:val="22"/>
                <w:szCs w:val="22"/>
              </w:rPr>
              <w:t xml:space="preserve"> интегралов непосредственным интегрированием, методом подстановки и методом интегрирования по частям;</w:t>
            </w:r>
          </w:p>
          <w:p w14:paraId="5588C796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точно вычислять определенные интегралы с помощью формулы ньютона-</w:t>
            </w:r>
            <w:proofErr w:type="spellStart"/>
            <w:r w:rsidRPr="008155BD">
              <w:rPr>
                <w:sz w:val="22"/>
                <w:szCs w:val="22"/>
              </w:rPr>
              <w:t>лейбница</w:t>
            </w:r>
            <w:proofErr w:type="spellEnd"/>
            <w:r w:rsidRPr="008155BD">
              <w:rPr>
                <w:sz w:val="22"/>
                <w:szCs w:val="22"/>
              </w:rPr>
              <w:t>, методом подстановки и методом интегрирования по частям;</w:t>
            </w:r>
          </w:p>
          <w:p w14:paraId="7B5DB9C7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демонстрировать решение простейших прикладных задач с использованием элементов интегрального исчисления;</w:t>
            </w:r>
          </w:p>
          <w:p w14:paraId="55AD03E6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с учетом правил решать обыкновенные дифференциальные уравнения, перечисленные в содержании рабочей программы; </w:t>
            </w:r>
          </w:p>
          <w:p w14:paraId="697B6B17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грамотно исследовать на сходимость числовые ряды с положительными членами по признаку </w:t>
            </w:r>
            <w:proofErr w:type="spellStart"/>
            <w:r w:rsidRPr="008155BD">
              <w:rPr>
                <w:sz w:val="22"/>
                <w:szCs w:val="22"/>
              </w:rPr>
              <w:t>даламбера</w:t>
            </w:r>
            <w:proofErr w:type="spellEnd"/>
            <w:r w:rsidRPr="008155BD">
              <w:rPr>
                <w:sz w:val="22"/>
                <w:szCs w:val="22"/>
              </w:rPr>
              <w:t>;</w:t>
            </w:r>
          </w:p>
          <w:p w14:paraId="3EC837B5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lastRenderedPageBreak/>
              <w:t xml:space="preserve">грамотно исследовать на сходимость знакопеременные ряды по признаку </w:t>
            </w:r>
            <w:proofErr w:type="spellStart"/>
            <w:r w:rsidRPr="008155BD">
              <w:rPr>
                <w:sz w:val="22"/>
                <w:szCs w:val="22"/>
              </w:rPr>
              <w:t>лейбница</w:t>
            </w:r>
            <w:proofErr w:type="spellEnd"/>
            <w:r w:rsidRPr="008155BD">
              <w:rPr>
                <w:sz w:val="22"/>
                <w:szCs w:val="22"/>
              </w:rPr>
              <w:t>;</w:t>
            </w:r>
          </w:p>
          <w:p w14:paraId="220DF93E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раскладывать элементарные функции в ряд </w:t>
            </w:r>
            <w:proofErr w:type="spellStart"/>
            <w:r w:rsidRPr="008155BD">
              <w:rPr>
                <w:sz w:val="22"/>
                <w:szCs w:val="22"/>
              </w:rPr>
              <w:t>маклорена</w:t>
            </w:r>
            <w:proofErr w:type="spellEnd"/>
            <w:r w:rsidRPr="008155BD">
              <w:rPr>
                <w:sz w:val="22"/>
                <w:szCs w:val="22"/>
              </w:rPr>
              <w:t>.</w:t>
            </w:r>
          </w:p>
          <w:p w14:paraId="0D1F74E0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выполнять действия над комплексными числами, заданными в алгебраической, тригонометрической, показательной формах;</w:t>
            </w:r>
          </w:p>
          <w:p w14:paraId="0AD37571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изображать геометрически комплексные числа, их сумму и разность на плоскости;</w:t>
            </w:r>
          </w:p>
          <w:p w14:paraId="6D4D2F23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решать квадратные уравнения с отрицательным дискриминантом.</w:t>
            </w:r>
          </w:p>
          <w:p w14:paraId="45164FAB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решать простейшие задачи на вычисление вероятностей событий с применением теорем сложения и умножения вероятностей, формулы полной вероятности;</w:t>
            </w:r>
          </w:p>
          <w:p w14:paraId="03FB3A00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вычислять математическое ожидание, дисперсию и среднее квадратическое отклонение дискретной случайной величины по закону ее распределения.</w:t>
            </w:r>
          </w:p>
          <w:p w14:paraId="57ECD489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выполнять действия с приближенными числами;</w:t>
            </w:r>
          </w:p>
          <w:p w14:paraId="33A27100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находить погрешности вычислений</w:t>
            </w:r>
          </w:p>
          <w:p w14:paraId="79D5CFAF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точно указывать элементы заданного множества, обосновывать составление подмножества заданного множества;</w:t>
            </w:r>
          </w:p>
          <w:p w14:paraId="1A8D5FBE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с учетом правил находить пересечение, объединение, разность заданных множеств;</w:t>
            </w:r>
          </w:p>
          <w:p w14:paraId="3C9EB68B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с учетом правил записывать комплексные числа, заданные в алгебраической форме, в тригонометрической и показательной формах и наоборот;</w:t>
            </w:r>
          </w:p>
          <w:p w14:paraId="2FCDC704" w14:textId="15348732" w:rsidR="008155BD" w:rsidRPr="008155BD" w:rsidRDefault="00B47EC7" w:rsidP="00F943C9">
            <w:pPr>
              <w:numPr>
                <w:ilvl w:val="0"/>
                <w:numId w:val="11"/>
              </w:numPr>
              <w:ind w:left="318" w:hanging="284"/>
              <w:rPr>
                <w:bCs/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обосновывать вероятность</w:t>
            </w:r>
            <w:r w:rsidR="008155BD" w:rsidRPr="008155BD">
              <w:rPr>
                <w:sz w:val="22"/>
                <w:szCs w:val="22"/>
              </w:rPr>
              <w:t xml:space="preserve"> событий</w:t>
            </w:r>
            <w:r w:rsidR="008155BD" w:rsidRPr="008155BD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27" w:type="pct"/>
          </w:tcPr>
          <w:p w14:paraId="0458BA1A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bCs/>
                <w:sz w:val="22"/>
                <w:szCs w:val="22"/>
                <w:lang w:eastAsia="en-US"/>
              </w:rPr>
              <w:lastRenderedPageBreak/>
              <w:t>п</w:t>
            </w:r>
            <w:r w:rsidRPr="008155BD">
              <w:rPr>
                <w:sz w:val="22"/>
                <w:szCs w:val="22"/>
              </w:rPr>
              <w:t xml:space="preserve">роверка и анализ содержания докладов; </w:t>
            </w:r>
          </w:p>
          <w:p w14:paraId="5AE81C29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проверка индивидуальных заданий по решению задач,</w:t>
            </w:r>
          </w:p>
          <w:p w14:paraId="158D2AE3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 xml:space="preserve"> письменные и устные опросы обучающихся;</w:t>
            </w:r>
          </w:p>
          <w:p w14:paraId="63B2FFB5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sz w:val="22"/>
                <w:szCs w:val="22"/>
              </w:rPr>
            </w:pPr>
            <w:r w:rsidRPr="008155BD">
              <w:rPr>
                <w:sz w:val="22"/>
                <w:szCs w:val="22"/>
              </w:rPr>
              <w:t>аудиторные самостоятельные работы для проверки сформированности практических навыков;</w:t>
            </w:r>
          </w:p>
          <w:p w14:paraId="6508BA43" w14:textId="77777777" w:rsidR="008155BD" w:rsidRPr="008155BD" w:rsidRDefault="008155BD" w:rsidP="00F943C9">
            <w:pPr>
              <w:numPr>
                <w:ilvl w:val="0"/>
                <w:numId w:val="11"/>
              </w:numPr>
              <w:ind w:left="318" w:hanging="284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155BD">
              <w:rPr>
                <w:sz w:val="22"/>
                <w:szCs w:val="22"/>
              </w:rPr>
              <w:t>дифференцировнный</w:t>
            </w:r>
            <w:proofErr w:type="spellEnd"/>
            <w:r w:rsidRPr="008155BD">
              <w:rPr>
                <w:sz w:val="22"/>
                <w:szCs w:val="22"/>
              </w:rPr>
              <w:t xml:space="preserve"> зачет.</w:t>
            </w:r>
          </w:p>
        </w:tc>
      </w:tr>
    </w:tbl>
    <w:p w14:paraId="55031ADD" w14:textId="77777777" w:rsidR="00B26CBD" w:rsidRDefault="00B26CBD" w:rsidP="00FA79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B26CBD" w:rsidSect="003D3DC1">
          <w:pgSz w:w="11906" w:h="16838"/>
          <w:pgMar w:top="851" w:right="851" w:bottom="851" w:left="1701" w:header="0" w:footer="709" w:gutter="0"/>
          <w:cols w:space="720"/>
          <w:formProt w:val="0"/>
          <w:docGrid w:linePitch="360"/>
        </w:sectPr>
      </w:pPr>
    </w:p>
    <w:p w14:paraId="732A74E9" w14:textId="77777777" w:rsidR="00C401E4" w:rsidRDefault="00C401E4" w:rsidP="00FA7930">
      <w:pPr>
        <w:keepNext/>
        <w:keepLines/>
        <w:outlineLvl w:val="3"/>
        <w:rPr>
          <w:b/>
          <w:spacing w:val="20"/>
          <w:sz w:val="28"/>
        </w:rPr>
      </w:pPr>
    </w:p>
    <w:sectPr w:rsidR="00C401E4" w:rsidSect="003D3DC1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D45C0" w14:textId="77777777" w:rsidR="004517D1" w:rsidRDefault="004517D1">
      <w:r>
        <w:separator/>
      </w:r>
    </w:p>
  </w:endnote>
  <w:endnote w:type="continuationSeparator" w:id="0">
    <w:p w14:paraId="7C610E70" w14:textId="77777777" w:rsidR="004517D1" w:rsidRDefault="004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CBFAD" w14:textId="1F78E60E" w:rsidR="002C03AF" w:rsidRDefault="002C03AF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45244A">
      <w:rPr>
        <w:noProof/>
      </w:rPr>
      <w:t>2</w:t>
    </w:r>
    <w:r>
      <w:fldChar w:fldCharType="end"/>
    </w:r>
  </w:p>
  <w:p w14:paraId="26D2251E" w14:textId="77777777" w:rsidR="002C03AF" w:rsidRDefault="002C03AF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CBB" w14:textId="7ABDC2ED" w:rsidR="002C03AF" w:rsidRDefault="002C03AF">
    <w:pPr>
      <w:pStyle w:val="aff2"/>
      <w:jc w:val="right"/>
    </w:pPr>
    <w:r>
      <w:fldChar w:fldCharType="begin"/>
    </w:r>
    <w:r>
      <w:instrText>PAGE</w:instrText>
    </w:r>
    <w:r>
      <w:fldChar w:fldCharType="separate"/>
    </w:r>
    <w:r w:rsidR="0045244A">
      <w:rPr>
        <w:noProof/>
      </w:rPr>
      <w:t>12</w:t>
    </w:r>
    <w:r>
      <w:fldChar w:fldCharType="end"/>
    </w:r>
  </w:p>
  <w:p w14:paraId="1BBA6FAC" w14:textId="77777777" w:rsidR="002C03AF" w:rsidRDefault="002C03AF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3008"/>
      <w:docPartObj>
        <w:docPartGallery w:val="Page Numbers (Bottom of Page)"/>
        <w:docPartUnique/>
      </w:docPartObj>
    </w:sdtPr>
    <w:sdtEndPr/>
    <w:sdtContent>
      <w:p w14:paraId="094EB48A" w14:textId="539D517D" w:rsidR="002C03AF" w:rsidRDefault="002C03AF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4A">
          <w:rPr>
            <w:noProof/>
          </w:rPr>
          <w:t>1</w:t>
        </w:r>
        <w:r>
          <w:fldChar w:fldCharType="end"/>
        </w:r>
      </w:p>
    </w:sdtContent>
  </w:sdt>
  <w:p w14:paraId="2B70BA72" w14:textId="77777777" w:rsidR="002C03AF" w:rsidRDefault="002C03AF">
    <w:pPr>
      <w:pStyle w:val="af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CBBE" w14:textId="77777777" w:rsidR="004517D1" w:rsidRDefault="004517D1">
      <w:r>
        <w:separator/>
      </w:r>
    </w:p>
  </w:footnote>
  <w:footnote w:type="continuationSeparator" w:id="0">
    <w:p w14:paraId="4CBF2A5A" w14:textId="77777777" w:rsidR="004517D1" w:rsidRDefault="0045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DBA6" w14:textId="77777777" w:rsidR="002C03AF" w:rsidRDefault="002C03A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D7"/>
    <w:multiLevelType w:val="hybridMultilevel"/>
    <w:tmpl w:val="2FBA6F64"/>
    <w:lvl w:ilvl="0" w:tplc="C0D8C45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31BEE"/>
    <w:multiLevelType w:val="hybridMultilevel"/>
    <w:tmpl w:val="8092E542"/>
    <w:lvl w:ilvl="0" w:tplc="3B164EAE">
      <w:numFmt w:val="bullet"/>
      <w:lvlText w:val="−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8EA"/>
    <w:multiLevelType w:val="hybridMultilevel"/>
    <w:tmpl w:val="F52C6484"/>
    <w:name w:val="Нумерованный список 68"/>
    <w:lvl w:ilvl="0" w:tplc="A916371A">
      <w:numFmt w:val="bullet"/>
      <w:lvlText w:val="-"/>
      <w:lvlJc w:val="left"/>
      <w:pPr>
        <w:ind w:left="1069"/>
      </w:pPr>
      <w:rPr>
        <w:rFonts w:ascii="OpenSymbol" w:hAnsi="OpenSymbol"/>
        <w:b w:val="0"/>
      </w:rPr>
    </w:lvl>
    <w:lvl w:ilvl="1" w:tplc="27D220D4">
      <w:numFmt w:val="bullet"/>
      <w:lvlText w:val="o"/>
      <w:lvlJc w:val="left"/>
      <w:pPr>
        <w:ind w:left="1789"/>
      </w:pPr>
      <w:rPr>
        <w:rFonts w:ascii="Courier New" w:hAnsi="Courier New"/>
      </w:rPr>
    </w:lvl>
    <w:lvl w:ilvl="2" w:tplc="C79EA076">
      <w:numFmt w:val="bullet"/>
      <w:lvlText w:val=""/>
      <w:lvlJc w:val="left"/>
      <w:pPr>
        <w:ind w:left="2509"/>
      </w:pPr>
      <w:rPr>
        <w:rFonts w:ascii="Wingdings" w:eastAsia="Times New Roman" w:hAnsi="Wingdings"/>
      </w:rPr>
    </w:lvl>
    <w:lvl w:ilvl="3" w:tplc="6728C108">
      <w:numFmt w:val="bullet"/>
      <w:lvlText w:val=""/>
      <w:lvlJc w:val="left"/>
      <w:pPr>
        <w:ind w:left="3229"/>
      </w:pPr>
      <w:rPr>
        <w:rFonts w:ascii="Symbol" w:hAnsi="Symbol"/>
      </w:rPr>
    </w:lvl>
    <w:lvl w:ilvl="4" w:tplc="C38EC5B4">
      <w:numFmt w:val="bullet"/>
      <w:lvlText w:val="o"/>
      <w:lvlJc w:val="left"/>
      <w:pPr>
        <w:ind w:left="3949"/>
      </w:pPr>
      <w:rPr>
        <w:rFonts w:ascii="Courier New" w:hAnsi="Courier New"/>
      </w:rPr>
    </w:lvl>
    <w:lvl w:ilvl="5" w:tplc="415270A0">
      <w:numFmt w:val="bullet"/>
      <w:lvlText w:val=""/>
      <w:lvlJc w:val="left"/>
      <w:pPr>
        <w:ind w:left="4669"/>
      </w:pPr>
      <w:rPr>
        <w:rFonts w:ascii="Wingdings" w:eastAsia="Times New Roman" w:hAnsi="Wingdings"/>
      </w:rPr>
    </w:lvl>
    <w:lvl w:ilvl="6" w:tplc="1EDC2FB8">
      <w:numFmt w:val="bullet"/>
      <w:lvlText w:val=""/>
      <w:lvlJc w:val="left"/>
      <w:pPr>
        <w:ind w:left="5389"/>
      </w:pPr>
      <w:rPr>
        <w:rFonts w:ascii="Symbol" w:hAnsi="Symbol"/>
      </w:rPr>
    </w:lvl>
    <w:lvl w:ilvl="7" w:tplc="36E0B52C">
      <w:numFmt w:val="bullet"/>
      <w:lvlText w:val="o"/>
      <w:lvlJc w:val="left"/>
      <w:pPr>
        <w:ind w:left="6109"/>
      </w:pPr>
      <w:rPr>
        <w:rFonts w:ascii="Courier New" w:hAnsi="Courier New"/>
      </w:rPr>
    </w:lvl>
    <w:lvl w:ilvl="8" w:tplc="EBF24DAC">
      <w:numFmt w:val="bullet"/>
      <w:lvlText w:val=""/>
      <w:lvlJc w:val="left"/>
      <w:pPr>
        <w:ind w:left="6829"/>
      </w:pPr>
      <w:rPr>
        <w:rFonts w:ascii="Wingdings" w:eastAsia="Times New Roman" w:hAnsi="Wingdings"/>
      </w:rPr>
    </w:lvl>
  </w:abstractNum>
  <w:abstractNum w:abstractNumId="4" w15:restartNumberingAfterBreak="0">
    <w:nsid w:val="19341A38"/>
    <w:multiLevelType w:val="hybridMultilevel"/>
    <w:tmpl w:val="0A2A6AE6"/>
    <w:name w:val="Нумерованный список 21"/>
    <w:lvl w:ilvl="0" w:tplc="71CAE376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D9D8CE80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AC329D86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AE8A729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40020532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C4CE93FC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92DEFAA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7938E49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D318E50C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5" w15:restartNumberingAfterBreak="0">
    <w:nsid w:val="1DC300DC"/>
    <w:multiLevelType w:val="hybridMultilevel"/>
    <w:tmpl w:val="F16C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10FA"/>
    <w:multiLevelType w:val="hybridMultilevel"/>
    <w:tmpl w:val="F28C6CAC"/>
    <w:lvl w:ilvl="0" w:tplc="6722DA8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2C34233"/>
    <w:multiLevelType w:val="hybridMultilevel"/>
    <w:tmpl w:val="C6FC7000"/>
    <w:name w:val="Нумерованный список 92"/>
    <w:lvl w:ilvl="0" w:tplc="1EEE0308">
      <w:numFmt w:val="bullet"/>
      <w:lvlText w:val=""/>
      <w:lvlJc w:val="left"/>
      <w:pPr>
        <w:ind w:left="1069"/>
      </w:pPr>
      <w:rPr>
        <w:rFonts w:ascii="Symbol" w:hAnsi="Symbol"/>
      </w:rPr>
    </w:lvl>
    <w:lvl w:ilvl="1" w:tplc="923C8A8A">
      <w:numFmt w:val="bullet"/>
      <w:lvlText w:val="o"/>
      <w:lvlJc w:val="left"/>
      <w:pPr>
        <w:ind w:left="1789"/>
      </w:pPr>
      <w:rPr>
        <w:rFonts w:ascii="Courier New" w:hAnsi="Courier New"/>
      </w:rPr>
    </w:lvl>
    <w:lvl w:ilvl="2" w:tplc="410CF194">
      <w:numFmt w:val="bullet"/>
      <w:lvlText w:val=""/>
      <w:lvlJc w:val="left"/>
      <w:pPr>
        <w:ind w:left="2509"/>
      </w:pPr>
      <w:rPr>
        <w:rFonts w:ascii="Wingdings" w:eastAsia="Times New Roman" w:hAnsi="Wingdings"/>
      </w:rPr>
    </w:lvl>
    <w:lvl w:ilvl="3" w:tplc="75081658">
      <w:numFmt w:val="bullet"/>
      <w:lvlText w:val=""/>
      <w:lvlJc w:val="left"/>
      <w:pPr>
        <w:ind w:left="3229"/>
      </w:pPr>
      <w:rPr>
        <w:rFonts w:ascii="Symbol" w:hAnsi="Symbol"/>
      </w:rPr>
    </w:lvl>
    <w:lvl w:ilvl="4" w:tplc="AD2C15F0">
      <w:numFmt w:val="bullet"/>
      <w:lvlText w:val="o"/>
      <w:lvlJc w:val="left"/>
      <w:pPr>
        <w:ind w:left="3949"/>
      </w:pPr>
      <w:rPr>
        <w:rFonts w:ascii="Courier New" w:hAnsi="Courier New"/>
      </w:rPr>
    </w:lvl>
    <w:lvl w:ilvl="5" w:tplc="D66A4C2C">
      <w:numFmt w:val="bullet"/>
      <w:lvlText w:val=""/>
      <w:lvlJc w:val="left"/>
      <w:pPr>
        <w:ind w:left="4669"/>
      </w:pPr>
      <w:rPr>
        <w:rFonts w:ascii="Wingdings" w:eastAsia="Times New Roman" w:hAnsi="Wingdings"/>
      </w:rPr>
    </w:lvl>
    <w:lvl w:ilvl="6" w:tplc="A8125F34">
      <w:numFmt w:val="bullet"/>
      <w:lvlText w:val=""/>
      <w:lvlJc w:val="left"/>
      <w:pPr>
        <w:ind w:left="5389"/>
      </w:pPr>
      <w:rPr>
        <w:rFonts w:ascii="Symbol" w:hAnsi="Symbol"/>
      </w:rPr>
    </w:lvl>
    <w:lvl w:ilvl="7" w:tplc="B06491EA">
      <w:numFmt w:val="bullet"/>
      <w:lvlText w:val="o"/>
      <w:lvlJc w:val="left"/>
      <w:pPr>
        <w:ind w:left="6109"/>
      </w:pPr>
      <w:rPr>
        <w:rFonts w:ascii="Courier New" w:hAnsi="Courier New"/>
      </w:rPr>
    </w:lvl>
    <w:lvl w:ilvl="8" w:tplc="68FC071E">
      <w:numFmt w:val="bullet"/>
      <w:lvlText w:val=""/>
      <w:lvlJc w:val="left"/>
      <w:pPr>
        <w:ind w:left="6829"/>
      </w:pPr>
      <w:rPr>
        <w:rFonts w:ascii="Wingdings" w:eastAsia="Times New Roman" w:hAnsi="Wingdings"/>
      </w:rPr>
    </w:lvl>
  </w:abstractNum>
  <w:abstractNum w:abstractNumId="8" w15:restartNumberingAfterBreak="0">
    <w:nsid w:val="3135707C"/>
    <w:multiLevelType w:val="hybridMultilevel"/>
    <w:tmpl w:val="11B6F3D8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7BE4"/>
    <w:multiLevelType w:val="multilevel"/>
    <w:tmpl w:val="B454697C"/>
    <w:name w:val="Нумерованный список 7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"/>
      </w:pPr>
      <w:rPr>
        <w:rFonts w:cs="Times New Roman"/>
      </w:rPr>
    </w:lvl>
  </w:abstractNum>
  <w:abstractNum w:abstractNumId="10" w15:restartNumberingAfterBreak="0">
    <w:nsid w:val="38DD2F80"/>
    <w:multiLevelType w:val="hybridMultilevel"/>
    <w:tmpl w:val="07EA11B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04C00"/>
    <w:multiLevelType w:val="hybridMultilevel"/>
    <w:tmpl w:val="AB4C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9608A"/>
    <w:multiLevelType w:val="hybridMultilevel"/>
    <w:tmpl w:val="C642477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672F4"/>
    <w:multiLevelType w:val="hybridMultilevel"/>
    <w:tmpl w:val="9AC8661A"/>
    <w:name w:val="Нумерованный список 43"/>
    <w:lvl w:ilvl="0" w:tplc="90080F28">
      <w:start w:val="1"/>
      <w:numFmt w:val="decimal"/>
      <w:lvlText w:val="%1."/>
      <w:lvlJc w:val="left"/>
      <w:pPr>
        <w:ind w:left="567"/>
      </w:pPr>
      <w:rPr>
        <w:rFonts w:cs="Times New Roman"/>
        <w:b w:val="0"/>
      </w:rPr>
    </w:lvl>
    <w:lvl w:ilvl="1" w:tplc="C9A40BDC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350096DC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2190049E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6B90CD06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D50264E6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29342D4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675A6708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28CCA49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4" w15:restartNumberingAfterBreak="0">
    <w:nsid w:val="4D2670EB"/>
    <w:multiLevelType w:val="hybridMultilevel"/>
    <w:tmpl w:val="6980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43EA1"/>
    <w:multiLevelType w:val="multilevel"/>
    <w:tmpl w:val="AEA8D3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A16EDA"/>
    <w:multiLevelType w:val="hybridMultilevel"/>
    <w:tmpl w:val="8110C0CC"/>
    <w:lvl w:ilvl="0" w:tplc="533EEFA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25E65"/>
    <w:multiLevelType w:val="hybridMultilevel"/>
    <w:tmpl w:val="EB8CED40"/>
    <w:lvl w:ilvl="0" w:tplc="533EEFA0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078C4"/>
    <w:multiLevelType w:val="hybridMultilevel"/>
    <w:tmpl w:val="86E4700A"/>
    <w:name w:val="Нумерованный список 94"/>
    <w:lvl w:ilvl="0" w:tplc="9CEEFF94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8C9E32A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6F126B0E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9200B72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D57C914E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7A8192E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87EA44C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78B89A3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B908172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7"/>
  </w:num>
  <w:num w:numId="5">
    <w:abstractNumId w:val="16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D"/>
    <w:rsid w:val="00017434"/>
    <w:rsid w:val="000230F7"/>
    <w:rsid w:val="00035609"/>
    <w:rsid w:val="00037CE4"/>
    <w:rsid w:val="000500E0"/>
    <w:rsid w:val="00050EEA"/>
    <w:rsid w:val="00053D65"/>
    <w:rsid w:val="00060D82"/>
    <w:rsid w:val="000743A7"/>
    <w:rsid w:val="00076CD5"/>
    <w:rsid w:val="00080056"/>
    <w:rsid w:val="00080BD5"/>
    <w:rsid w:val="00092533"/>
    <w:rsid w:val="000975FF"/>
    <w:rsid w:val="000A3563"/>
    <w:rsid w:val="000B1503"/>
    <w:rsid w:val="000B3256"/>
    <w:rsid w:val="000C0FB2"/>
    <w:rsid w:val="000F538B"/>
    <w:rsid w:val="00120C0B"/>
    <w:rsid w:val="00131B88"/>
    <w:rsid w:val="001336DD"/>
    <w:rsid w:val="00144048"/>
    <w:rsid w:val="00155367"/>
    <w:rsid w:val="00172E5D"/>
    <w:rsid w:val="001A07D9"/>
    <w:rsid w:val="001B394B"/>
    <w:rsid w:val="001B4081"/>
    <w:rsid w:val="001E2DB0"/>
    <w:rsid w:val="001F3894"/>
    <w:rsid w:val="002126A3"/>
    <w:rsid w:val="002127D2"/>
    <w:rsid w:val="00251C9E"/>
    <w:rsid w:val="00275E2A"/>
    <w:rsid w:val="00282352"/>
    <w:rsid w:val="00284318"/>
    <w:rsid w:val="002B20C2"/>
    <w:rsid w:val="002C03AF"/>
    <w:rsid w:val="002D602C"/>
    <w:rsid w:val="002F2C89"/>
    <w:rsid w:val="002F4810"/>
    <w:rsid w:val="00302B1F"/>
    <w:rsid w:val="00321422"/>
    <w:rsid w:val="003242C9"/>
    <w:rsid w:val="00357F8A"/>
    <w:rsid w:val="003615C4"/>
    <w:rsid w:val="00361C6A"/>
    <w:rsid w:val="00363124"/>
    <w:rsid w:val="00370A0C"/>
    <w:rsid w:val="003A6A98"/>
    <w:rsid w:val="003B0605"/>
    <w:rsid w:val="003C607F"/>
    <w:rsid w:val="003C7C8B"/>
    <w:rsid w:val="003D3DC1"/>
    <w:rsid w:val="00401D5A"/>
    <w:rsid w:val="00407A5F"/>
    <w:rsid w:val="00410D32"/>
    <w:rsid w:val="0042432C"/>
    <w:rsid w:val="004378E3"/>
    <w:rsid w:val="00443CF2"/>
    <w:rsid w:val="004517D1"/>
    <w:rsid w:val="0045244A"/>
    <w:rsid w:val="00454A31"/>
    <w:rsid w:val="00487CD3"/>
    <w:rsid w:val="004B4DCA"/>
    <w:rsid w:val="004D420C"/>
    <w:rsid w:val="004D5FC8"/>
    <w:rsid w:val="00501A38"/>
    <w:rsid w:val="00517D4D"/>
    <w:rsid w:val="005236E6"/>
    <w:rsid w:val="005336AB"/>
    <w:rsid w:val="005533FF"/>
    <w:rsid w:val="00561158"/>
    <w:rsid w:val="00564DE8"/>
    <w:rsid w:val="00567073"/>
    <w:rsid w:val="005A354E"/>
    <w:rsid w:val="005A3D1C"/>
    <w:rsid w:val="005A4C59"/>
    <w:rsid w:val="005B6211"/>
    <w:rsid w:val="005C17EF"/>
    <w:rsid w:val="005C462B"/>
    <w:rsid w:val="005E0142"/>
    <w:rsid w:val="005F0FE9"/>
    <w:rsid w:val="005F29C1"/>
    <w:rsid w:val="006047A6"/>
    <w:rsid w:val="00605C34"/>
    <w:rsid w:val="00612B70"/>
    <w:rsid w:val="0061368F"/>
    <w:rsid w:val="00637F30"/>
    <w:rsid w:val="0064332A"/>
    <w:rsid w:val="00643A06"/>
    <w:rsid w:val="006462D7"/>
    <w:rsid w:val="0066685C"/>
    <w:rsid w:val="00674DFD"/>
    <w:rsid w:val="006769EC"/>
    <w:rsid w:val="006815CD"/>
    <w:rsid w:val="006866AF"/>
    <w:rsid w:val="00697BE8"/>
    <w:rsid w:val="006B1E2A"/>
    <w:rsid w:val="006B409C"/>
    <w:rsid w:val="006E6C84"/>
    <w:rsid w:val="006F1029"/>
    <w:rsid w:val="006F2DCE"/>
    <w:rsid w:val="00715A21"/>
    <w:rsid w:val="007556E5"/>
    <w:rsid w:val="00771876"/>
    <w:rsid w:val="00781730"/>
    <w:rsid w:val="0079702C"/>
    <w:rsid w:val="007A1F29"/>
    <w:rsid w:val="007A3C34"/>
    <w:rsid w:val="007D3DCB"/>
    <w:rsid w:val="007E53B8"/>
    <w:rsid w:val="007E5411"/>
    <w:rsid w:val="007E722A"/>
    <w:rsid w:val="007F1378"/>
    <w:rsid w:val="008155BD"/>
    <w:rsid w:val="00815A59"/>
    <w:rsid w:val="00822088"/>
    <w:rsid w:val="008220E8"/>
    <w:rsid w:val="008453EC"/>
    <w:rsid w:val="0084716F"/>
    <w:rsid w:val="00850A7A"/>
    <w:rsid w:val="008548FB"/>
    <w:rsid w:val="00862EA8"/>
    <w:rsid w:val="00886895"/>
    <w:rsid w:val="008902D7"/>
    <w:rsid w:val="008A7A93"/>
    <w:rsid w:val="008B2A4B"/>
    <w:rsid w:val="008B366B"/>
    <w:rsid w:val="008D3221"/>
    <w:rsid w:val="008E3091"/>
    <w:rsid w:val="0090644C"/>
    <w:rsid w:val="0092047C"/>
    <w:rsid w:val="0092143F"/>
    <w:rsid w:val="00935C81"/>
    <w:rsid w:val="009416C9"/>
    <w:rsid w:val="00975E5F"/>
    <w:rsid w:val="00980D84"/>
    <w:rsid w:val="00982C67"/>
    <w:rsid w:val="00984517"/>
    <w:rsid w:val="009C1346"/>
    <w:rsid w:val="009D0022"/>
    <w:rsid w:val="009E4FDD"/>
    <w:rsid w:val="009F2683"/>
    <w:rsid w:val="009F2684"/>
    <w:rsid w:val="00A00DE3"/>
    <w:rsid w:val="00A25A1F"/>
    <w:rsid w:val="00A53BBE"/>
    <w:rsid w:val="00A5422F"/>
    <w:rsid w:val="00A6787B"/>
    <w:rsid w:val="00A75266"/>
    <w:rsid w:val="00A77F4F"/>
    <w:rsid w:val="00A81BA1"/>
    <w:rsid w:val="00A85EA0"/>
    <w:rsid w:val="00A97BDE"/>
    <w:rsid w:val="00AB5326"/>
    <w:rsid w:val="00AC2EC8"/>
    <w:rsid w:val="00AC5DE0"/>
    <w:rsid w:val="00AD0DEB"/>
    <w:rsid w:val="00B00A4B"/>
    <w:rsid w:val="00B131A1"/>
    <w:rsid w:val="00B14901"/>
    <w:rsid w:val="00B15AE2"/>
    <w:rsid w:val="00B23D7A"/>
    <w:rsid w:val="00B26CBD"/>
    <w:rsid w:val="00B26D3C"/>
    <w:rsid w:val="00B3422E"/>
    <w:rsid w:val="00B35456"/>
    <w:rsid w:val="00B376DC"/>
    <w:rsid w:val="00B47EC7"/>
    <w:rsid w:val="00B56E68"/>
    <w:rsid w:val="00B930E2"/>
    <w:rsid w:val="00BB41E0"/>
    <w:rsid w:val="00BE4B2C"/>
    <w:rsid w:val="00C31837"/>
    <w:rsid w:val="00C401E4"/>
    <w:rsid w:val="00C40700"/>
    <w:rsid w:val="00C67FF1"/>
    <w:rsid w:val="00CC1412"/>
    <w:rsid w:val="00CD5061"/>
    <w:rsid w:val="00D173C5"/>
    <w:rsid w:val="00D41F1A"/>
    <w:rsid w:val="00D44193"/>
    <w:rsid w:val="00D53614"/>
    <w:rsid w:val="00D608BF"/>
    <w:rsid w:val="00D653B0"/>
    <w:rsid w:val="00D7275F"/>
    <w:rsid w:val="00D850C3"/>
    <w:rsid w:val="00D92E74"/>
    <w:rsid w:val="00D9773A"/>
    <w:rsid w:val="00DA0696"/>
    <w:rsid w:val="00DA1423"/>
    <w:rsid w:val="00DC2DAE"/>
    <w:rsid w:val="00DC5A81"/>
    <w:rsid w:val="00DF2C34"/>
    <w:rsid w:val="00E00ADF"/>
    <w:rsid w:val="00E06B81"/>
    <w:rsid w:val="00E257CF"/>
    <w:rsid w:val="00E26F5C"/>
    <w:rsid w:val="00E32999"/>
    <w:rsid w:val="00E41B12"/>
    <w:rsid w:val="00E460B5"/>
    <w:rsid w:val="00E47EF0"/>
    <w:rsid w:val="00E544CF"/>
    <w:rsid w:val="00E615FE"/>
    <w:rsid w:val="00E97BF9"/>
    <w:rsid w:val="00EA1724"/>
    <w:rsid w:val="00EA2BA5"/>
    <w:rsid w:val="00EA50D3"/>
    <w:rsid w:val="00EB009B"/>
    <w:rsid w:val="00EB1223"/>
    <w:rsid w:val="00EB5200"/>
    <w:rsid w:val="00F052F3"/>
    <w:rsid w:val="00F12A97"/>
    <w:rsid w:val="00F23872"/>
    <w:rsid w:val="00F37488"/>
    <w:rsid w:val="00F47B7A"/>
    <w:rsid w:val="00F5020C"/>
    <w:rsid w:val="00F71B82"/>
    <w:rsid w:val="00F8475D"/>
    <w:rsid w:val="00F943C9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CA0D27"/>
  <w15:docId w15:val="{3F2FEB70-58BE-4A30-8267-74E40D8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qFormat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qFormat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qFormat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qFormat/>
    <w:rsid w:val="000257D7"/>
    <w:rPr>
      <w:rFonts w:ascii="Arial" w:eastAsia="Times New Roman" w:hAnsi="Arial" w:cs="Times New Roman"/>
    </w:rPr>
  </w:style>
  <w:style w:type="character" w:customStyle="1" w:styleId="a3">
    <w:name w:val="Текст Знак"/>
    <w:basedOn w:val="a0"/>
    <w:qFormat/>
    <w:rsid w:val="000257D7"/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Основной текст с отступом Знак"/>
    <w:basedOn w:val="a0"/>
    <w:qFormat/>
    <w:rsid w:val="000257D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0257D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257D7"/>
    <w:rPr>
      <w:vertAlign w:val="superscript"/>
    </w:rPr>
  </w:style>
  <w:style w:type="character" w:customStyle="1" w:styleId="a7">
    <w:name w:val="Нижний колонтитул Знак"/>
    <w:basedOn w:val="a0"/>
    <w:uiPriority w:val="99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qFormat/>
    <w:rsid w:val="000257D7"/>
  </w:style>
  <w:style w:type="character" w:customStyle="1" w:styleId="23">
    <w:name w:val="Основной текст 2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qFormat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0257D7"/>
    <w:rPr>
      <w:color w:val="0000FF"/>
      <w:u w:val="single"/>
    </w:rPr>
  </w:style>
  <w:style w:type="character" w:customStyle="1" w:styleId="ab">
    <w:name w:val="Текст выноски Знак"/>
    <w:basedOn w:val="a0"/>
    <w:semiHidden/>
    <w:qFormat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qFormat/>
    <w:rsid w:val="000257D7"/>
    <w:rPr>
      <w:vertAlign w:val="superscript"/>
    </w:rPr>
  </w:style>
  <w:style w:type="character" w:customStyle="1" w:styleId="WW8Num2z0">
    <w:name w:val="WW8Num2z0"/>
    <w:qFormat/>
    <w:rsid w:val="000257D7"/>
    <w:rPr>
      <w:rFonts w:ascii="Times New Roman" w:hAnsi="Times New Roman" w:cs="Times New Roman"/>
    </w:rPr>
  </w:style>
  <w:style w:type="character" w:styleId="ad">
    <w:name w:val="Strong"/>
    <w:qFormat/>
    <w:rsid w:val="000257D7"/>
    <w:rPr>
      <w:b/>
      <w:bCs/>
    </w:rPr>
  </w:style>
  <w:style w:type="character" w:customStyle="1" w:styleId="ae">
    <w:name w:val="Заголовок Знак"/>
    <w:basedOn w:val="a0"/>
    <w:qFormat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">
    <w:name w:val="line number"/>
    <w:basedOn w:val="a0"/>
    <w:qFormat/>
    <w:rsid w:val="000257D7"/>
  </w:style>
  <w:style w:type="character" w:customStyle="1" w:styleId="33">
    <w:name w:val="Основной текст с отступом 3 Знак"/>
    <w:basedOn w:val="a0"/>
    <w:qFormat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">
    <w:name w:val="Стандартный HTML Знак"/>
    <w:basedOn w:val="a0"/>
    <w:qFormat/>
    <w:rsid w:val="000257D7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главление 1 Знак"/>
    <w:basedOn w:val="a0"/>
    <w:link w:val="12"/>
    <w:uiPriority w:val="39"/>
    <w:qFormat/>
    <w:rsid w:val="003B0605"/>
    <w:rPr>
      <w:rFonts w:ascii="Times New Roman" w:eastAsia="Times New Roman" w:hAnsi="Times New Roman" w:cs="Times New Roman"/>
      <w:noProof/>
      <w:kern w:val="32"/>
      <w:sz w:val="24"/>
      <w:szCs w:val="24"/>
      <w:lang w:eastAsia="ru-RU"/>
    </w:rPr>
  </w:style>
  <w:style w:type="character" w:customStyle="1" w:styleId="24">
    <w:name w:val="Стиль2 Знак"/>
    <w:basedOn w:val="a0"/>
    <w:link w:val="25"/>
    <w:qFormat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0">
    <w:name w:val="Абзац списка Знак"/>
    <w:aliases w:val="Содержание. 2 уровень Знак"/>
    <w:basedOn w:val="a0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qFormat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Стиль3 Знак"/>
    <w:basedOn w:val="a0"/>
    <w:link w:val="35"/>
    <w:qFormat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Стиль4 Знак"/>
    <w:basedOn w:val="a0"/>
    <w:link w:val="42"/>
    <w:qFormat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1">
    <w:name w:val="Стиль5 Знак"/>
    <w:basedOn w:val="a0"/>
    <w:link w:val="52"/>
    <w:qFormat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Emphasis"/>
    <w:uiPriority w:val="20"/>
    <w:qFormat/>
    <w:rsid w:val="00275954"/>
    <w:rPr>
      <w:i/>
      <w:iCs/>
    </w:rPr>
  </w:style>
  <w:style w:type="character" w:customStyle="1" w:styleId="af3">
    <w:name w:val="А_основной Знак"/>
    <w:qFormat/>
    <w:locked/>
    <w:rsid w:val="004F194A"/>
    <w:rPr>
      <w:rFonts w:ascii="Calibri" w:eastAsia="Calibri" w:hAnsi="Calibri"/>
      <w:sz w:val="28"/>
      <w:szCs w:val="28"/>
    </w:rPr>
  </w:style>
  <w:style w:type="character" w:styleId="af4">
    <w:name w:val="annotation reference"/>
    <w:semiHidden/>
    <w:qFormat/>
    <w:rsid w:val="005D4D96"/>
    <w:rPr>
      <w:sz w:val="16"/>
      <w:szCs w:val="16"/>
    </w:rPr>
  </w:style>
  <w:style w:type="character" w:customStyle="1" w:styleId="af5">
    <w:name w:val="Текст примечания Знак"/>
    <w:basedOn w:val="a0"/>
    <w:semiHidden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semiHidden/>
    <w:qFormat/>
    <w:rsid w:val="005D4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qFormat/>
    <w:rsid w:val="005D4D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D4D96"/>
    <w:rPr>
      <w:vertAlign w:val="superscript"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color w:val="C0504D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 w:val="0"/>
      <w:i w:val="0"/>
      <w:sz w:val="24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Times New Roman"/>
      <w:color w:val="C0504D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Times New Roman"/>
      <w:color w:val="C0504D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  <w:color w:val="C0504D"/>
      <w:sz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af9">
    <w:name w:val="Ссылка указателя"/>
    <w:qFormat/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a">
    <w:name w:val="Body Text"/>
    <w:basedOn w:val="a"/>
    <w:rsid w:val="000257D7"/>
    <w:pPr>
      <w:spacing w:after="120"/>
    </w:pPr>
  </w:style>
  <w:style w:type="paragraph" w:styleId="afb">
    <w:name w:val="List"/>
    <w:basedOn w:val="a"/>
    <w:rsid w:val="00C070B5"/>
    <w:pPr>
      <w:ind w:left="283" w:hanging="283"/>
      <w:contextualSpacing/>
    </w:pPr>
  </w:style>
  <w:style w:type="paragraph" w:styleId="af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e">
    <w:name w:val="Содержимое таблицы"/>
    <w:basedOn w:val="a"/>
    <w:qFormat/>
    <w:rsid w:val="000257D7"/>
    <w:pPr>
      <w:suppressLineNumbers/>
    </w:pPr>
    <w:rPr>
      <w:lang w:eastAsia="ar-SA"/>
    </w:rPr>
  </w:style>
  <w:style w:type="paragraph" w:styleId="aff">
    <w:name w:val="Plain Text"/>
    <w:basedOn w:val="a"/>
    <w:qFormat/>
    <w:rsid w:val="000257D7"/>
    <w:rPr>
      <w:rFonts w:ascii="Courier New" w:hAnsi="Courier New"/>
      <w:sz w:val="20"/>
    </w:rPr>
  </w:style>
  <w:style w:type="paragraph" w:styleId="aff0">
    <w:name w:val="Body Text Indent"/>
    <w:basedOn w:val="a"/>
    <w:rsid w:val="000257D7"/>
    <w:pPr>
      <w:ind w:firstLine="708"/>
      <w:jc w:val="both"/>
    </w:pPr>
    <w:rPr>
      <w:color w:val="000000"/>
      <w:sz w:val="28"/>
    </w:rPr>
  </w:style>
  <w:style w:type="paragraph" w:styleId="22">
    <w:name w:val="Body Text Indent 2"/>
    <w:basedOn w:val="a"/>
    <w:link w:val="21"/>
    <w:qFormat/>
    <w:rsid w:val="000257D7"/>
    <w:pPr>
      <w:ind w:firstLine="708"/>
      <w:jc w:val="both"/>
    </w:pPr>
    <w:rPr>
      <w:color w:val="000000"/>
    </w:rPr>
  </w:style>
  <w:style w:type="paragraph" w:styleId="aff1">
    <w:name w:val="footnote text"/>
    <w:basedOn w:val="a"/>
    <w:semiHidden/>
    <w:rsid w:val="000257D7"/>
    <w:rPr>
      <w:color w:val="000000"/>
      <w:sz w:val="20"/>
      <w:szCs w:val="20"/>
    </w:rPr>
  </w:style>
  <w:style w:type="paragraph" w:styleId="aff2">
    <w:name w:val="footer"/>
    <w:basedOn w:val="a"/>
    <w:uiPriority w:val="99"/>
    <w:rsid w:val="000257D7"/>
    <w:pPr>
      <w:tabs>
        <w:tab w:val="center" w:pos="4677"/>
        <w:tab w:val="right" w:pos="9355"/>
      </w:tabs>
    </w:pPr>
  </w:style>
  <w:style w:type="paragraph" w:styleId="26">
    <w:name w:val="Body Text 2"/>
    <w:basedOn w:val="a"/>
    <w:qFormat/>
    <w:rsid w:val="000257D7"/>
    <w:pPr>
      <w:spacing w:after="120" w:line="480" w:lineRule="auto"/>
    </w:pPr>
  </w:style>
  <w:style w:type="paragraph" w:styleId="32">
    <w:name w:val="Body Text 3"/>
    <w:basedOn w:val="a"/>
    <w:link w:val="31"/>
    <w:qFormat/>
    <w:rsid w:val="000257D7"/>
    <w:pPr>
      <w:spacing w:after="120"/>
    </w:pPr>
    <w:rPr>
      <w:sz w:val="16"/>
      <w:szCs w:val="16"/>
    </w:rPr>
  </w:style>
  <w:style w:type="paragraph" w:styleId="aff3">
    <w:name w:val="header"/>
    <w:basedOn w:val="a"/>
    <w:rsid w:val="000257D7"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rsid w:val="000257D7"/>
    <w:pPr>
      <w:spacing w:beforeAutospacing="1" w:afterAutospacing="1"/>
    </w:pPr>
  </w:style>
  <w:style w:type="paragraph" w:styleId="aff5">
    <w:name w:val="Balloon Text"/>
    <w:basedOn w:val="a"/>
    <w:semiHidden/>
    <w:qFormat/>
    <w:rsid w:val="000257D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0257D7"/>
    <w:pPr>
      <w:spacing w:beforeAutospacing="1" w:after="115"/>
    </w:pPr>
    <w:rPr>
      <w:color w:val="000000"/>
    </w:rPr>
  </w:style>
  <w:style w:type="paragraph" w:styleId="aff6">
    <w:name w:val="Title"/>
    <w:basedOn w:val="a"/>
    <w:qFormat/>
    <w:rsid w:val="000257D7"/>
    <w:pPr>
      <w:jc w:val="center"/>
    </w:pPr>
    <w:rPr>
      <w:b/>
      <w:bCs/>
      <w:sz w:val="28"/>
    </w:rPr>
  </w:style>
  <w:style w:type="paragraph" w:styleId="36">
    <w:name w:val="Body Text Indent 3"/>
    <w:basedOn w:val="a"/>
    <w:qFormat/>
    <w:rsid w:val="000257D7"/>
    <w:pPr>
      <w:spacing w:after="120"/>
      <w:ind w:left="283"/>
    </w:pPr>
    <w:rPr>
      <w:sz w:val="16"/>
      <w:szCs w:val="16"/>
    </w:rPr>
  </w:style>
  <w:style w:type="paragraph" w:customStyle="1" w:styleId="27">
    <w:name w:val="Знак2 Знак Знак Знак"/>
    <w:basedOn w:val="a"/>
    <w:qFormat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Текст1"/>
    <w:basedOn w:val="a"/>
    <w:qFormat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rsid w:val="000257D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qFormat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37">
    <w:name w:val="List Bullet 3"/>
    <w:basedOn w:val="a"/>
    <w:rsid w:val="000257D7"/>
    <w:pPr>
      <w:ind w:left="566" w:hanging="283"/>
    </w:pPr>
  </w:style>
  <w:style w:type="paragraph" w:customStyle="1" w:styleId="28">
    <w:name w:val="Знак2"/>
    <w:basedOn w:val="a"/>
    <w:qFormat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No Spacing"/>
    <w:uiPriority w:val="1"/>
    <w:qFormat/>
    <w:rsid w:val="00F910F4"/>
    <w:rPr>
      <w:rFonts w:ascii="Times New Roman" w:hAnsi="Times New Roman" w:cs="Times New Roman"/>
      <w:sz w:val="28"/>
      <w:szCs w:val="26"/>
    </w:rPr>
  </w:style>
  <w:style w:type="paragraph" w:styleId="aff8">
    <w:name w:val="List Paragraph"/>
    <w:aliases w:val="Содержание. 2 уровень"/>
    <w:basedOn w:val="a"/>
    <w:uiPriority w:val="34"/>
    <w:qFormat/>
    <w:rsid w:val="009C1DA4"/>
    <w:pPr>
      <w:ind w:left="720"/>
      <w:contextualSpacing/>
    </w:pPr>
  </w:style>
  <w:style w:type="paragraph" w:styleId="aff9">
    <w:name w:val="TOC Heading"/>
    <w:basedOn w:val="1"/>
    <w:uiPriority w:val="39"/>
    <w:unhideWhenUsed/>
    <w:qFormat/>
    <w:rsid w:val="00991242"/>
    <w:pPr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9">
    <w:name w:val="toc 2"/>
    <w:basedOn w:val="a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2">
    <w:name w:val="toc 1"/>
    <w:basedOn w:val="a"/>
    <w:link w:val="11"/>
    <w:autoRedefine/>
    <w:uiPriority w:val="39"/>
    <w:unhideWhenUsed/>
    <w:rsid w:val="003B0605"/>
    <w:pPr>
      <w:tabs>
        <w:tab w:val="right" w:leader="dot" w:pos="9344"/>
      </w:tabs>
      <w:spacing w:after="100" w:line="360" w:lineRule="auto"/>
      <w:jc w:val="both"/>
    </w:pPr>
    <w:rPr>
      <w:noProof/>
      <w:kern w:val="32"/>
    </w:rPr>
  </w:style>
  <w:style w:type="paragraph" w:styleId="38">
    <w:name w:val="toc 3"/>
    <w:basedOn w:val="a"/>
    <w:autoRedefine/>
    <w:uiPriority w:val="39"/>
    <w:unhideWhenUsed/>
    <w:rsid w:val="00991242"/>
    <w:pPr>
      <w:spacing w:after="100"/>
      <w:ind w:left="480"/>
    </w:pPr>
  </w:style>
  <w:style w:type="paragraph" w:customStyle="1" w:styleId="15">
    <w:name w:val="Стиль1"/>
    <w:basedOn w:val="a"/>
    <w:qFormat/>
    <w:rsid w:val="00991242"/>
    <w:pPr>
      <w:jc w:val="center"/>
    </w:pPr>
  </w:style>
  <w:style w:type="paragraph" w:customStyle="1" w:styleId="25">
    <w:name w:val="Стиль2"/>
    <w:basedOn w:val="a"/>
    <w:link w:val="24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paragraph" w:customStyle="1" w:styleId="210">
    <w:name w:val="Основной текст 21"/>
    <w:basedOn w:val="a"/>
    <w:qFormat/>
    <w:rsid w:val="00583885"/>
    <w:pPr>
      <w:spacing w:after="120" w:line="480" w:lineRule="auto"/>
    </w:pPr>
    <w:rPr>
      <w:sz w:val="20"/>
      <w:szCs w:val="20"/>
      <w:lang w:eastAsia="ar-SA"/>
    </w:rPr>
  </w:style>
  <w:style w:type="paragraph" w:styleId="affa">
    <w:name w:val="Subtitle"/>
    <w:basedOn w:val="a"/>
    <w:qFormat/>
    <w:rsid w:val="00CF6FCC"/>
    <w:pPr>
      <w:jc w:val="center"/>
    </w:pPr>
    <w:rPr>
      <w:szCs w:val="20"/>
    </w:rPr>
  </w:style>
  <w:style w:type="paragraph" w:customStyle="1" w:styleId="ConsPlusNormal">
    <w:name w:val="ConsPlusNormal"/>
    <w:qFormat/>
    <w:rsid w:val="00CF6FCC"/>
    <w:pPr>
      <w:widowControl w:val="0"/>
      <w:ind w:firstLine="720"/>
    </w:pPr>
    <w:rPr>
      <w:rFonts w:ascii="Arial" w:eastAsiaTheme="minorEastAsia" w:hAnsi="Arial" w:cs="Arial"/>
      <w:szCs w:val="20"/>
      <w:lang w:eastAsia="ru-RU"/>
    </w:rPr>
  </w:style>
  <w:style w:type="paragraph" w:customStyle="1" w:styleId="35">
    <w:name w:val="Стиль3"/>
    <w:basedOn w:val="a"/>
    <w:link w:val="34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paragraph" w:customStyle="1" w:styleId="42">
    <w:name w:val="Стиль4"/>
    <w:basedOn w:val="a"/>
    <w:link w:val="41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b/>
      <w:caps/>
    </w:rPr>
  </w:style>
  <w:style w:type="paragraph" w:customStyle="1" w:styleId="52">
    <w:name w:val="Стиль5"/>
    <w:basedOn w:val="a"/>
    <w:link w:val="51"/>
    <w:qFormat/>
    <w:rsid w:val="00614C6A"/>
    <w:pPr>
      <w:jc w:val="center"/>
    </w:pPr>
    <w:rPr>
      <w:rFonts w:eastAsia="MS Mincho"/>
    </w:rPr>
  </w:style>
  <w:style w:type="paragraph" w:customStyle="1" w:styleId="110">
    <w:name w:val="1Стиль1"/>
    <w:basedOn w:val="a"/>
    <w:qFormat/>
    <w:rsid w:val="00017F98"/>
    <w:pPr>
      <w:ind w:firstLine="709"/>
      <w:jc w:val="both"/>
    </w:pPr>
    <w:rPr>
      <w:rFonts w:ascii="Arial" w:hAnsi="Arial"/>
      <w:szCs w:val="20"/>
    </w:rPr>
  </w:style>
  <w:style w:type="paragraph" w:customStyle="1" w:styleId="affb">
    <w:name w:val="А_основной"/>
    <w:basedOn w:val="a"/>
    <w:qFormat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styleId="affc">
    <w:name w:val="annotation text"/>
    <w:basedOn w:val="a"/>
    <w:semiHidden/>
    <w:qFormat/>
    <w:rsid w:val="005D4D96"/>
    <w:rPr>
      <w:sz w:val="20"/>
      <w:szCs w:val="20"/>
    </w:rPr>
  </w:style>
  <w:style w:type="paragraph" w:styleId="affd">
    <w:name w:val="annotation subject"/>
    <w:basedOn w:val="affc"/>
    <w:semiHidden/>
    <w:qFormat/>
    <w:rsid w:val="005D4D96"/>
    <w:rPr>
      <w:b/>
      <w:bCs/>
    </w:rPr>
  </w:style>
  <w:style w:type="paragraph" w:customStyle="1" w:styleId="affe">
    <w:name w:val="Знак"/>
    <w:basedOn w:val="a"/>
    <w:qFormat/>
    <w:rsid w:val="005D4D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f">
    <w:name w:val="endnote text"/>
    <w:basedOn w:val="a"/>
    <w:rsid w:val="005D4D96"/>
    <w:rPr>
      <w:sz w:val="20"/>
      <w:szCs w:val="20"/>
    </w:rPr>
  </w:style>
  <w:style w:type="paragraph" w:customStyle="1" w:styleId="Style35">
    <w:name w:val="Style35"/>
    <w:basedOn w:val="a"/>
    <w:uiPriority w:val="99"/>
    <w:qFormat/>
    <w:rsid w:val="005D4D96"/>
    <w:pPr>
      <w:widowControl w:val="0"/>
      <w:spacing w:line="278" w:lineRule="exact"/>
    </w:pPr>
  </w:style>
  <w:style w:type="numbering" w:customStyle="1" w:styleId="16">
    <w:name w:val="Нет списка1"/>
    <w:uiPriority w:val="99"/>
    <w:semiHidden/>
    <w:unhideWhenUsed/>
    <w:qFormat/>
    <w:rsid w:val="008A1C39"/>
  </w:style>
  <w:style w:type="table" w:styleId="afff0">
    <w:name w:val="Table Grid"/>
    <w:basedOn w:val="a1"/>
    <w:uiPriority w:val="59"/>
    <w:rsid w:val="000257D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rsid w:val="000257D7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D4D96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uiPriority w:val="59"/>
    <w:rsid w:val="008A1C3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rsid w:val="008A1C39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rsid w:val="008A1C39"/>
    <w:rPr>
      <w:szCs w:val="20"/>
      <w:lang w:eastAsia="ru-RU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Hyperlink"/>
    <w:basedOn w:val="a0"/>
    <w:uiPriority w:val="99"/>
    <w:unhideWhenUsed/>
    <w:rsid w:val="00D608BF"/>
    <w:rPr>
      <w:color w:val="0563C1" w:themeColor="hyperlink"/>
      <w:u w:val="single"/>
    </w:rPr>
  </w:style>
  <w:style w:type="character" w:customStyle="1" w:styleId="ListLabel121">
    <w:name w:val="ListLabel 121"/>
    <w:qFormat/>
    <w:rsid w:val="00B26D3C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5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9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84FD-D2D9-4EAF-86E0-808FEF28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13</cp:revision>
  <cp:lastPrinted>2024-10-28T13:20:00Z</cp:lastPrinted>
  <dcterms:created xsi:type="dcterms:W3CDTF">2024-10-06T18:32:00Z</dcterms:created>
  <dcterms:modified xsi:type="dcterms:W3CDTF">2025-09-25T11:48:00Z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