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2C" w:rsidRPr="00CA0293" w:rsidRDefault="0039262C" w:rsidP="0039262C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39262C" w:rsidRPr="00CA0293" w:rsidRDefault="0039262C" w:rsidP="0039262C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39262C" w:rsidRPr="00CA0293" w:rsidRDefault="0039262C" w:rsidP="0039262C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611369" w:rsidRPr="0039262C" w:rsidRDefault="00611369" w:rsidP="0061136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11369" w:rsidRPr="0039262C" w:rsidRDefault="00611369" w:rsidP="0061136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11369" w:rsidRPr="0039262C" w:rsidRDefault="00611369" w:rsidP="00611369">
      <w:pPr>
        <w:keepNext/>
        <w:keepLines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611369" w:rsidRPr="0039262C" w:rsidRDefault="00611369" w:rsidP="0061136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39262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РАБОЧАЯ ПРОГРАММА УЧЕБНОЙ ДИСЦИПЛИНЫ</w:t>
      </w:r>
    </w:p>
    <w:p w:rsidR="00611369" w:rsidRPr="0039262C" w:rsidRDefault="00611369" w:rsidP="0061136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11369" w:rsidRPr="0039262C" w:rsidRDefault="00611369" w:rsidP="0039262C">
      <w:pPr>
        <w:keepNext/>
        <w:keepLines/>
        <w:spacing w:after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ОП.06 </w:t>
      </w:r>
      <w:r w:rsidR="003926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3926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Материаловедение, электрорадиоматериалы и радиокомпоненты</w:t>
      </w:r>
      <w:r w:rsidR="003926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3926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9262C" w:rsidRPr="0039262C" w:rsidRDefault="00611369" w:rsidP="0061136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</w:pPr>
      <w:r w:rsidRPr="0039262C">
        <w:rPr>
          <w:rFonts w:ascii="Times New Roman" w:eastAsia="Arial Unicode MS" w:hAnsi="Times New Roman" w:cs="Times New Roman"/>
          <w:color w:val="000000"/>
          <w:sz w:val="20"/>
          <w:szCs w:val="24"/>
          <w:lang w:eastAsia="ru-RU"/>
        </w:rPr>
        <w:t xml:space="preserve">код и наименование дисциплины </w:t>
      </w:r>
    </w:p>
    <w:p w:rsidR="0039262C" w:rsidRDefault="0039262C" w:rsidP="0061136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39262C" w:rsidRPr="004B1460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u w:val="single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r w:rsidRPr="004B1460">
        <w:rPr>
          <w:rFonts w:ascii="Times New Roman" w:eastAsia="Times New Roman" w:hAnsi="Times New Roman"/>
          <w:sz w:val="24"/>
          <w:szCs w:val="24"/>
          <w:u w:val="single"/>
        </w:rPr>
        <w:t>11.02.16 М</w:t>
      </w:r>
      <w:r>
        <w:rPr>
          <w:rFonts w:ascii="Times New Roman" w:hAnsi="Times New Roman"/>
          <w:sz w:val="24"/>
          <w:szCs w:val="24"/>
          <w:u w:val="single"/>
        </w:rPr>
        <w:t xml:space="preserve">онтаж, техническое обслуживание </w:t>
      </w:r>
      <w:r w:rsidRPr="004B1460">
        <w:rPr>
          <w:rFonts w:ascii="Times New Roman" w:eastAsia="Times New Roman" w:hAnsi="Times New Roman"/>
          <w:sz w:val="24"/>
          <w:szCs w:val="24"/>
          <w:u w:val="single"/>
        </w:rPr>
        <w:t>и ремонт электронных приборов и устройств</w:t>
      </w: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входящей в состав УГС   </w:t>
      </w:r>
      <w:r w:rsidRPr="00CA0293">
        <w:rPr>
          <w:rFonts w:ascii="Times New Roman" w:hAnsi="Times New Roman" w:cs="Times New Roman"/>
          <w:sz w:val="24"/>
          <w:szCs w:val="24"/>
          <w:u w:val="single"/>
        </w:rPr>
        <w:t>11.00.00</w:t>
      </w:r>
      <w:r w:rsidRPr="00CA029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Электроника, радиотехника и системы связи.</w:t>
      </w: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18"/>
          <w:szCs w:val="24"/>
        </w:rPr>
      </w:pPr>
      <w:r>
        <w:rPr>
          <w:rFonts w:ascii="Times New Roman" w:eastAsia="Arial Unicode MS" w:hAnsi="Times New Roman"/>
          <w:color w:val="000000"/>
          <w:sz w:val="18"/>
          <w:szCs w:val="24"/>
        </w:rPr>
        <w:t xml:space="preserve">                </w:t>
      </w:r>
      <w:r w:rsidRPr="00CA0293">
        <w:rPr>
          <w:rFonts w:ascii="Times New Roman" w:hAnsi="Times New Roman" w:cs="Times New Roman"/>
          <w:color w:val="000000"/>
          <w:sz w:val="18"/>
          <w:szCs w:val="24"/>
        </w:rPr>
        <w:t>код и наименование укрупненной группы специальностей</w:t>
      </w: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Pr="004B1460">
        <w:rPr>
          <w:rFonts w:ascii="Times New Roman" w:eastAsia="Arial Unicode MS" w:hAnsi="Times New Roman"/>
          <w:color w:val="000000"/>
          <w:sz w:val="24"/>
          <w:szCs w:val="24"/>
        </w:rPr>
        <w:t>Специалист по электронным приборам и устройствам</w:t>
      </w:r>
    </w:p>
    <w:p w:rsidR="0039262C" w:rsidRPr="00CA0293" w:rsidRDefault="0039262C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262C" w:rsidRPr="00CA0293" w:rsidRDefault="0039262C" w:rsidP="00392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0293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EA5429">
        <w:rPr>
          <w:rFonts w:ascii="Times New Roman" w:hAnsi="Times New Roman" w:cs="Times New Roman"/>
          <w:bCs/>
          <w:sz w:val="24"/>
          <w:szCs w:val="24"/>
        </w:rPr>
        <w:t>5</w:t>
      </w:r>
      <w:r w:rsidRPr="00CA0293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2742FA" w:rsidRPr="0039262C" w:rsidTr="002742FA">
        <w:trPr>
          <w:trHeight w:val="2976"/>
        </w:trPr>
        <w:tc>
          <w:tcPr>
            <w:tcW w:w="4656" w:type="dxa"/>
          </w:tcPr>
          <w:p w:rsidR="002742FA" w:rsidRPr="0039262C" w:rsidRDefault="002742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392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3926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2742FA" w:rsidRPr="0039262C" w:rsidRDefault="002742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6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2742FA" w:rsidRPr="0039262C" w:rsidRDefault="002742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9262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392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A5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392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9262C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392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EA5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3926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EA5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39262C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2742FA" w:rsidRPr="0039262C" w:rsidRDefault="002742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39262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6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2742FA" w:rsidRPr="0039262C" w:rsidRDefault="002742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2742FA" w:rsidRPr="0039262C" w:rsidRDefault="002742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3926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3926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2742FA" w:rsidRPr="0039262C" w:rsidRDefault="002742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39262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2742FA" w:rsidRPr="0039262C" w:rsidRDefault="002742FA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42FA" w:rsidRPr="0039262C" w:rsidRDefault="002742FA" w:rsidP="002742F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2FA" w:rsidRPr="0039262C" w:rsidRDefault="002742FA" w:rsidP="002742FA">
      <w:pPr>
        <w:keepNext/>
        <w:keepLines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</w:rPr>
      </w:pPr>
    </w:p>
    <w:p w:rsidR="002742FA" w:rsidRPr="0039262C" w:rsidRDefault="002742FA" w:rsidP="002742FA">
      <w:pPr>
        <w:keepNext/>
        <w:keepLines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2742FA" w:rsidRPr="0039262C" w:rsidRDefault="002742FA" w:rsidP="0039262C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9262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39262C">
        <w:rPr>
          <w:rFonts w:ascii="Times New Roman" w:hAnsi="Times New Roman" w:cs="Times New Roman"/>
          <w:caps/>
          <w:sz w:val="24"/>
          <w:szCs w:val="24"/>
          <w:u w:val="single"/>
        </w:rPr>
        <w:t xml:space="preserve">ОП.06 </w:t>
      </w:r>
      <w:r w:rsidR="0039262C">
        <w:rPr>
          <w:rFonts w:ascii="Times New Roman" w:hAnsi="Times New Roman" w:cs="Times New Roman"/>
          <w:caps/>
          <w:sz w:val="24"/>
          <w:szCs w:val="24"/>
          <w:u w:val="single"/>
        </w:rPr>
        <w:t>«</w:t>
      </w:r>
      <w:r w:rsidR="002746B4" w:rsidRPr="0039262C">
        <w:rPr>
          <w:rFonts w:ascii="Times New Roman" w:hAnsi="Times New Roman" w:cs="Times New Roman"/>
          <w:sz w:val="24"/>
          <w:szCs w:val="24"/>
          <w:u w:val="single"/>
        </w:rPr>
        <w:t>Материаловедение, электрорадиоматериалы и радиокомпоненты</w:t>
      </w:r>
      <w:r w:rsidR="0039262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926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9262C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:rsidR="002742FA" w:rsidRPr="0039262C" w:rsidRDefault="002742FA" w:rsidP="002742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39262C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2742FA" w:rsidRPr="0039262C" w:rsidRDefault="002742FA" w:rsidP="002742FA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39262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2742FA" w:rsidRPr="0039262C" w:rsidRDefault="002742FA" w:rsidP="002742F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39262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E15EB5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39262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2742FA" w:rsidRPr="0039262C" w:rsidRDefault="002742FA" w:rsidP="002742FA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39262C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2024/2025 учебный год.</w:t>
      </w:r>
    </w:p>
    <w:p w:rsidR="002742FA" w:rsidRPr="0039262C" w:rsidRDefault="002742FA" w:rsidP="002742FA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2FA" w:rsidRPr="0039262C" w:rsidRDefault="002742FA" w:rsidP="00392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262C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2742FA" w:rsidRPr="0039262C" w:rsidRDefault="002742FA" w:rsidP="003926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2FA" w:rsidRPr="0039262C" w:rsidRDefault="0039262C" w:rsidP="003926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Айбатова Марал Гаджиахмедовна</w:t>
      </w:r>
      <w:r w:rsidR="002742FA" w:rsidRPr="0039262C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им.Р.Н.Ашуралиева»</w:t>
      </w:r>
    </w:p>
    <w:p w:rsidR="002742FA" w:rsidRPr="0039262C" w:rsidRDefault="002742FA" w:rsidP="002742F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11369" w:rsidRPr="0039262C" w:rsidRDefault="00611369" w:rsidP="0061136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62C" w:rsidRPr="00CA0293" w:rsidRDefault="0039262C" w:rsidP="0039262C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                    </w:t>
      </w:r>
      <w:r w:rsidRPr="00CA0293">
        <w:rPr>
          <w:rFonts w:ascii="Times New Roman" w:hAnsi="Times New Roman"/>
          <w:b/>
          <w:i/>
          <w:sz w:val="18"/>
        </w:rPr>
        <w:t>©</w:t>
      </w:r>
      <w:r w:rsidRPr="00CA0293">
        <w:rPr>
          <w:rFonts w:ascii="Times New Roman" w:hAnsi="Times New Roman"/>
          <w:sz w:val="18"/>
        </w:rPr>
        <w:t xml:space="preserve"> </w:t>
      </w:r>
      <w:r w:rsidRPr="0039262C">
        <w:rPr>
          <w:rFonts w:ascii="Times New Roman" w:hAnsi="Times New Roman"/>
          <w:sz w:val="18"/>
        </w:rPr>
        <w:t xml:space="preserve">Айбатова Марал Гаджиахмедовна </w:t>
      </w:r>
      <w:r w:rsidRPr="00CA0293">
        <w:rPr>
          <w:rFonts w:ascii="Times New Roman" w:hAnsi="Times New Roman"/>
          <w:sz w:val="18"/>
        </w:rPr>
        <w:t>202</w:t>
      </w:r>
      <w:r w:rsidR="00EA5429">
        <w:rPr>
          <w:rFonts w:ascii="Times New Roman" w:hAnsi="Times New Roman"/>
          <w:sz w:val="18"/>
        </w:rPr>
        <w:t>5</w:t>
      </w:r>
    </w:p>
    <w:p w:rsidR="00611369" w:rsidRPr="0039262C" w:rsidRDefault="0039262C" w:rsidP="003926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0293">
        <w:rPr>
          <w:rFonts w:ascii="Times New Roman" w:hAnsi="Times New Roman"/>
          <w:b/>
          <w:i/>
          <w:sz w:val="18"/>
        </w:rPr>
        <w:t xml:space="preserve">                                                        </w:t>
      </w:r>
      <w:r>
        <w:rPr>
          <w:rFonts w:ascii="Times New Roman" w:hAnsi="Times New Roman"/>
          <w:b/>
          <w:i/>
          <w:sz w:val="18"/>
        </w:rPr>
        <w:t xml:space="preserve">    </w:t>
      </w:r>
      <w:r w:rsidRPr="00CA0293">
        <w:rPr>
          <w:rFonts w:ascii="Times New Roman" w:hAnsi="Times New Roman"/>
          <w:b/>
          <w:i/>
          <w:sz w:val="18"/>
        </w:rPr>
        <w:t xml:space="preserve">   ©</w:t>
      </w:r>
      <w:r w:rsidRPr="00CA0293">
        <w:rPr>
          <w:rFonts w:ascii="Times New Roman" w:hAnsi="Times New Roman"/>
          <w:sz w:val="18"/>
        </w:rPr>
        <w:t xml:space="preserve"> ГБПОУ РД «</w:t>
      </w:r>
      <w:r w:rsidRPr="00CA0293">
        <w:rPr>
          <w:rFonts w:ascii="Times New Roman" w:hAnsi="Times New Roman"/>
          <w:sz w:val="20"/>
        </w:rPr>
        <w:t>Технический</w:t>
      </w:r>
      <w:r w:rsidRPr="00CA0293">
        <w:rPr>
          <w:rFonts w:ascii="Times New Roman" w:hAnsi="Times New Roman"/>
          <w:sz w:val="18"/>
        </w:rPr>
        <w:t xml:space="preserve"> колледж им Р. Н. Ашуралиева» 202</w:t>
      </w:r>
      <w:r w:rsidR="00EA5429">
        <w:rPr>
          <w:rFonts w:ascii="Times New Roman" w:hAnsi="Times New Roman"/>
          <w:sz w:val="18"/>
        </w:rPr>
        <w:t>5</w:t>
      </w:r>
      <w:bookmarkStart w:id="0" w:name="_GoBack"/>
      <w:bookmarkEnd w:id="0"/>
    </w:p>
    <w:p w:rsidR="002746B4" w:rsidRPr="0039262C" w:rsidRDefault="002746B4" w:rsidP="0061136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42FA" w:rsidRPr="0039262C" w:rsidRDefault="002742FA" w:rsidP="0061136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Default="00611369" w:rsidP="003926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39262C" w:rsidRPr="0039262C" w:rsidRDefault="0039262C" w:rsidP="003926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62C" w:rsidRPr="00CA0293" w:rsidRDefault="0039262C" w:rsidP="0039262C">
      <w:pPr>
        <w:tabs>
          <w:tab w:val="center" w:pos="4904"/>
        </w:tabs>
        <w:spacing w:after="60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CA0293">
        <w:rPr>
          <w:rFonts w:ascii="Times New Roman" w:eastAsia="Calibri" w:hAnsi="Times New Roman" w:cs="Times New Roman"/>
          <w:sz w:val="24"/>
          <w:szCs w:val="24"/>
        </w:rPr>
        <w:t>1.</w:t>
      </w:r>
      <w:r w:rsidRPr="00CA0293">
        <w:rPr>
          <w:rFonts w:ascii="Times New Roman" w:eastAsia="Calibri" w:hAnsi="Times New Roman" w:cs="Times New Roman"/>
          <w:sz w:val="24"/>
          <w:szCs w:val="24"/>
        </w:rPr>
        <w:tab/>
      </w:r>
      <w:r w:rsidRPr="00CA0293">
        <w:rPr>
          <w:rFonts w:ascii="Times New Roman" w:hAnsi="Times New Roman" w:cs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39262C" w:rsidRPr="00CB40BD" w:rsidRDefault="0039262C" w:rsidP="0039262C">
      <w:pPr>
        <w:pStyle w:val="1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39262C">
          <w:rPr>
            <w:rStyle w:val="a5"/>
            <w:rFonts w:eastAsia="Arial Unicode MS"/>
          </w:rPr>
          <w:t xml:space="preserve"> </w:t>
        </w:r>
        <w:r w:rsidRPr="0039262C">
          <w:rPr>
            <w:rStyle w:val="a5"/>
            <w:lang w:bidi="ru-RU"/>
          </w:rPr>
          <w:t>ОП.06 «Материаловедение, электрорадиоматериалы и радиокомпоненты»</w:t>
        </w:r>
        <w:r>
          <w:rPr>
            <w:rStyle w:val="a5"/>
          </w:rPr>
          <w:t>……………….</w:t>
        </w:r>
        <w:r w:rsidRPr="0039262C">
          <w:rPr>
            <w:rStyle w:val="a5"/>
          </w:rPr>
          <w:fldChar w:fldCharType="begin"/>
        </w:r>
        <w:r w:rsidRPr="0039262C">
          <w:rPr>
            <w:rStyle w:val="a5"/>
          </w:rPr>
          <w:instrText>PAGEREF _Toc17619 \h</w:instrText>
        </w:r>
        <w:r w:rsidRPr="0039262C">
          <w:rPr>
            <w:rStyle w:val="a5"/>
          </w:rPr>
        </w:r>
        <w:r w:rsidRPr="0039262C">
          <w:rPr>
            <w:rStyle w:val="a5"/>
          </w:rPr>
          <w:fldChar w:fldCharType="separate"/>
        </w:r>
        <w:r w:rsidRPr="0039262C">
          <w:rPr>
            <w:rStyle w:val="a5"/>
          </w:rPr>
          <w:t>4</w:t>
        </w:r>
        <w:r w:rsidRPr="0039262C">
          <w:rPr>
            <w:rStyle w:val="a5"/>
          </w:rPr>
          <w:fldChar w:fldCharType="end"/>
        </w:r>
      </w:hyperlink>
    </w:p>
    <w:p w:rsidR="0039262C" w:rsidRPr="00CB40BD" w:rsidRDefault="00EA5429" w:rsidP="0039262C">
      <w:pPr>
        <w:pStyle w:val="2"/>
        <w:tabs>
          <w:tab w:val="right" w:leader="dot" w:pos="9672"/>
        </w:tabs>
        <w:ind w:left="-15" w:firstLine="15"/>
      </w:pPr>
      <w:hyperlink w:anchor="_Toc17620">
        <w:r w:rsidR="0039262C" w:rsidRPr="00CB40BD">
          <w:t>1.1. Место дисциплины в структуре основной профессиональной образовательной программы</w:t>
        </w:r>
        <w:r w:rsidR="0039262C" w:rsidRPr="00CB40BD">
          <w:tab/>
          <w:t>...</w:t>
        </w:r>
        <w:r w:rsidR="0039262C" w:rsidRPr="00CB40BD">
          <w:fldChar w:fldCharType="begin"/>
        </w:r>
        <w:r w:rsidR="0039262C" w:rsidRPr="00CB40BD">
          <w:instrText>PAGEREF _Toc17620 \h</w:instrText>
        </w:r>
        <w:r w:rsidR="0039262C" w:rsidRPr="00CB40BD">
          <w:fldChar w:fldCharType="separate"/>
        </w:r>
        <w:r w:rsidR="0039262C" w:rsidRPr="00CB40BD">
          <w:t>4</w:t>
        </w:r>
        <w:r w:rsidR="0039262C" w:rsidRPr="00CB40BD">
          <w:fldChar w:fldCharType="end"/>
        </w:r>
      </w:hyperlink>
    </w:p>
    <w:p w:rsidR="0039262C" w:rsidRPr="00CB40BD" w:rsidRDefault="00EA5429" w:rsidP="0039262C">
      <w:pPr>
        <w:pStyle w:val="2"/>
        <w:tabs>
          <w:tab w:val="right" w:leader="dot" w:pos="9672"/>
        </w:tabs>
        <w:ind w:left="-15" w:firstLine="15"/>
      </w:pPr>
      <w:hyperlink w:anchor="_Toc17621">
        <w:r w:rsidR="0039262C" w:rsidRPr="00CB40BD">
          <w:t>1.2. Цель и планируемые результаты освоения дисциплины</w:t>
        </w:r>
        <w:r w:rsidR="0039262C" w:rsidRPr="00CB40BD">
          <w:tab/>
        </w:r>
        <w:r w:rsidR="0039262C" w:rsidRPr="00CB40BD">
          <w:fldChar w:fldCharType="begin"/>
        </w:r>
        <w:r w:rsidR="0039262C" w:rsidRPr="00CB40BD">
          <w:instrText>PAGEREF _Toc17621 \h</w:instrText>
        </w:r>
        <w:r w:rsidR="0039262C" w:rsidRPr="00CB40BD">
          <w:fldChar w:fldCharType="separate"/>
        </w:r>
        <w:r w:rsidR="0039262C" w:rsidRPr="00CB40BD">
          <w:t>4</w:t>
        </w:r>
        <w:r w:rsidR="0039262C" w:rsidRPr="00CB40BD">
          <w:fldChar w:fldCharType="end"/>
        </w:r>
      </w:hyperlink>
    </w:p>
    <w:p w:rsidR="0039262C" w:rsidRPr="00CB40BD" w:rsidRDefault="00EA5429" w:rsidP="0039262C">
      <w:pPr>
        <w:pStyle w:val="1"/>
        <w:tabs>
          <w:tab w:val="right" w:leader="dot" w:pos="9672"/>
        </w:tabs>
        <w:ind w:left="-15" w:firstLine="15"/>
      </w:pPr>
      <w:hyperlink w:anchor="_Toc17622">
        <w:r w:rsidR="0039262C" w:rsidRPr="00CB40BD">
          <w:t>2. СТРУКТУРА И СОДЕРЖАНИЕ УЧЕБНОЙ ДИСЦИПЛИНЫ……………………………</w:t>
        </w:r>
        <w:r w:rsidR="0039262C">
          <w:t>5</w:t>
        </w:r>
      </w:hyperlink>
    </w:p>
    <w:p w:rsidR="0039262C" w:rsidRPr="00CB40BD" w:rsidRDefault="00EA5429" w:rsidP="0039262C">
      <w:pPr>
        <w:pStyle w:val="2"/>
        <w:tabs>
          <w:tab w:val="right" w:leader="dot" w:pos="9672"/>
        </w:tabs>
        <w:ind w:left="-15" w:firstLine="15"/>
      </w:pPr>
      <w:hyperlink w:anchor="_Toc17623">
        <w:r w:rsidR="0039262C" w:rsidRPr="00CB40BD">
          <w:t>2.1. Объем учебной дисциплины и виды учебной работы</w:t>
        </w:r>
        <w:r w:rsidR="0039262C" w:rsidRPr="00CB40BD">
          <w:tab/>
        </w:r>
        <w:r w:rsidR="0039262C">
          <w:t>5</w:t>
        </w:r>
      </w:hyperlink>
    </w:p>
    <w:p w:rsidR="0039262C" w:rsidRPr="00CB40BD" w:rsidRDefault="00EA5429" w:rsidP="0039262C">
      <w:pPr>
        <w:pStyle w:val="2"/>
        <w:tabs>
          <w:tab w:val="right" w:leader="dot" w:pos="9672"/>
        </w:tabs>
        <w:ind w:left="-15" w:firstLine="15"/>
      </w:pPr>
      <w:hyperlink w:anchor="_Toc17624">
        <w:r w:rsidR="0039262C" w:rsidRPr="00CB40BD">
          <w:t>2.2. Тематический план и содержание учебной дисциплины</w:t>
        </w:r>
        <w:r w:rsidR="0039262C" w:rsidRPr="00CB40BD">
          <w:tab/>
        </w:r>
        <w:r w:rsidR="0039262C">
          <w:t>6</w:t>
        </w:r>
      </w:hyperlink>
    </w:p>
    <w:p w:rsidR="0039262C" w:rsidRPr="00CB40BD" w:rsidRDefault="00EA5429" w:rsidP="0039262C">
      <w:pPr>
        <w:pStyle w:val="1"/>
        <w:tabs>
          <w:tab w:val="right" w:leader="dot" w:pos="9672"/>
        </w:tabs>
        <w:ind w:left="-15" w:firstLine="15"/>
      </w:pPr>
      <w:hyperlink w:anchor="_Toc17625">
        <w:r w:rsidR="0039262C" w:rsidRPr="00CB40BD">
          <w:t>3. УСЛОВИЯ РЕАЛИЗАЦИИ УЧЕБНОЙ  ДИСЦИПЛИНЫ……………………………….</w:t>
        </w:r>
        <w:r w:rsidR="0039262C">
          <w:t>..</w:t>
        </w:r>
        <w:r w:rsidR="0039262C" w:rsidRPr="00CB40BD">
          <w:t>.</w:t>
        </w:r>
        <w:r w:rsidR="0039262C">
          <w:t>9</w:t>
        </w:r>
      </w:hyperlink>
    </w:p>
    <w:p w:rsidR="0039262C" w:rsidRPr="00CB40BD" w:rsidRDefault="00EA5429" w:rsidP="0039262C">
      <w:pPr>
        <w:pStyle w:val="2"/>
        <w:tabs>
          <w:tab w:val="right" w:leader="dot" w:pos="9672"/>
        </w:tabs>
        <w:ind w:left="-15" w:firstLine="15"/>
      </w:pPr>
      <w:hyperlink w:anchor="_Toc17626">
        <w:r w:rsidR="0039262C" w:rsidRPr="00CB40BD">
          <w:t>3.1. Требования к минимальному материально-техническому обеспечению</w:t>
        </w:r>
        <w:r w:rsidR="0039262C" w:rsidRPr="00CB40BD">
          <w:tab/>
        </w:r>
        <w:r w:rsidR="0039262C">
          <w:t>9</w:t>
        </w:r>
      </w:hyperlink>
    </w:p>
    <w:p w:rsidR="0039262C" w:rsidRPr="00CB40BD" w:rsidRDefault="00EA5429" w:rsidP="0039262C">
      <w:pPr>
        <w:pStyle w:val="2"/>
        <w:tabs>
          <w:tab w:val="right" w:leader="dot" w:pos="9672"/>
        </w:tabs>
        <w:ind w:left="-15" w:firstLine="15"/>
      </w:pPr>
      <w:hyperlink w:anchor="_Toc17627">
        <w:r w:rsidR="0039262C" w:rsidRPr="00CB40BD">
          <w:t>3.2. Информационное обеспечение обучения</w:t>
        </w:r>
        <w:r w:rsidR="0039262C" w:rsidRPr="00CB40BD">
          <w:tab/>
        </w:r>
        <w:r w:rsidR="0039262C">
          <w:t>10</w:t>
        </w:r>
      </w:hyperlink>
    </w:p>
    <w:p w:rsidR="0039262C" w:rsidRPr="00CB40BD" w:rsidRDefault="00EA5429" w:rsidP="0039262C">
      <w:pPr>
        <w:pStyle w:val="1"/>
        <w:tabs>
          <w:tab w:val="right" w:leader="dot" w:pos="9672"/>
        </w:tabs>
        <w:ind w:left="-15" w:firstLine="15"/>
      </w:pPr>
      <w:hyperlink w:anchor="_Toc17628">
        <w:r w:rsidR="0039262C" w:rsidRPr="00CB40BD">
          <w:t>4. КОНТРОЛЬ И ОЦЕНКА РЕЗУЛЬТА</w:t>
        </w:r>
        <w:r w:rsidR="0039262C">
          <w:t>ТОВ ОСВОЕНИЯ УЧЕБНОЙ ДИСЦИПЛИНЫ...11</w:t>
        </w:r>
      </w:hyperlink>
    </w:p>
    <w:p w:rsidR="00611369" w:rsidRPr="0039262C" w:rsidRDefault="0039262C" w:rsidP="0039262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0BD">
        <w:rPr>
          <w:sz w:val="24"/>
          <w:szCs w:val="24"/>
        </w:rPr>
        <w:fldChar w:fldCharType="end"/>
      </w:r>
      <w:r w:rsidR="00611369" w:rsidRPr="003926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611369"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611369" w:rsidRPr="003926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11369"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РАБОЧЕЙ ПРОГРАММЫ УЧЕБНОЙ ДИСЦИПЛИНЫ «ОП.06. </w:t>
      </w:r>
      <w:r w:rsidR="00FB3EF7" w:rsidRPr="0039262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Материаловедение,</w:t>
      </w:r>
      <w:r w:rsidR="00611369" w:rsidRPr="0039262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электрорадиоматериалы и радиокомпоненты»</w:t>
      </w:r>
    </w:p>
    <w:p w:rsidR="00611369" w:rsidRPr="0039262C" w:rsidRDefault="00611369" w:rsidP="0061136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1369" w:rsidRPr="0039262C" w:rsidRDefault="00611369" w:rsidP="00611369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 Место дисциплины в структуре основной профессиональной образовательной программы:</w:t>
      </w:r>
      <w:r w:rsidRPr="0039262C">
        <w:rPr>
          <w:rFonts w:ascii="Times New Roman" w:eastAsia="Times New Roman" w:hAnsi="Times New Roman" w:cs="Times New Roman"/>
          <w:sz w:val="24"/>
          <w:szCs w:val="24"/>
        </w:rPr>
        <w:t xml:space="preserve"> дисциплина входит в общепрофессиональный цикл, имеет связь с дисциплинами ОП.05. Электронная техника, ОП.09 Электрорадиоизмерения, является дисциплиной, закладывающей базу для последующего изучения профессиональных модулей ПМ.01 Выполнение сборки, монтажа и демонтажа электронных приборов и устройств, ПМ.03 Проектирование электронных приборов и устройств на основе печатного монтажа.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1369" w:rsidRPr="0039262C" w:rsidRDefault="00611369" w:rsidP="00611369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5387"/>
      </w:tblGrid>
      <w:tr w:rsidR="00611369" w:rsidRPr="0039262C" w:rsidTr="00936B21">
        <w:trPr>
          <w:trHeight w:val="649"/>
        </w:trPr>
        <w:tc>
          <w:tcPr>
            <w:tcW w:w="1668" w:type="dxa"/>
            <w:hideMark/>
          </w:tcPr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2551" w:type="dxa"/>
            <w:hideMark/>
          </w:tcPr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387" w:type="dxa"/>
            <w:hideMark/>
          </w:tcPr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11369" w:rsidRPr="0039262C" w:rsidTr="00936B21">
        <w:trPr>
          <w:trHeight w:val="212"/>
        </w:trPr>
        <w:tc>
          <w:tcPr>
            <w:tcW w:w="1668" w:type="dxa"/>
          </w:tcPr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3.1, 3.2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369" w:rsidRPr="0039262C" w:rsidRDefault="00611369" w:rsidP="00611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ОК.01 – ОК.04, ОК.07, ОК.09, ОК.10</w:t>
            </w:r>
          </w:p>
        </w:tc>
        <w:tc>
          <w:tcPr>
            <w:tcW w:w="2551" w:type="dxa"/>
          </w:tcPr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У.1 выбирать материалы на основе анализа их свойств для конкретного применения в радиоэлектронных устройствах;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У.2 подбирать по справочным материалам радиокомпоненты для электронных устройств.</w:t>
            </w:r>
          </w:p>
        </w:tc>
        <w:tc>
          <w:tcPr>
            <w:tcW w:w="5387" w:type="dxa"/>
          </w:tcPr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З1.общую классификацию материалов по составу, свойствам и техническому назначению; 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З.2 основные механические, химические и электрические свойства применяемых в электронной технике материалов;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З.3 физическую природу электропроводности металлов, сплавов, полупроводников, диэлектриков и композиционных материалов;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З.4 сверхпроводящие металлы и сплавы;</w:t>
            </w:r>
          </w:p>
          <w:p w:rsidR="00611369" w:rsidRPr="0039262C" w:rsidRDefault="00611369" w:rsidP="0061136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магнитные материалы;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З.5 электрорадиоэлементы и радиокомпоненты общего назначения;</w:t>
            </w:r>
          </w:p>
          <w:p w:rsidR="00611369" w:rsidRPr="0039262C" w:rsidRDefault="00611369" w:rsidP="00611369">
            <w:pPr>
              <w:suppressAutoHyphens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и характеристики типовых радиокомпонентов, механически, электрически и физически регулируемых компонентов (элементарные цепи): конденсаторов, резисторов, катушек индуктивности, трансформаторов.</w:t>
            </w:r>
          </w:p>
        </w:tc>
      </w:tr>
    </w:tbl>
    <w:p w:rsidR="00611369" w:rsidRPr="0039262C" w:rsidRDefault="00611369" w:rsidP="00611369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spacing w:after="0" w:line="331" w:lineRule="exact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</w:rPr>
        <w:t>Учебная дисциплина способствует формированию у обучающихся</w:t>
      </w:r>
      <w:r w:rsidRPr="003926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личностных результатов:</w:t>
      </w:r>
    </w:p>
    <w:p w:rsidR="00611369" w:rsidRPr="0039262C" w:rsidRDefault="00611369" w:rsidP="00611369">
      <w:pPr>
        <w:spacing w:after="0" w:line="322" w:lineRule="exact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</w:rPr>
        <w:t>ЛР 13 Поддерживающий коллективизм и товарищество в организации инженерной деятельности, развитие профессионального и общечеловеческого общения, обеспечение разумной свободы обмена научно-технической информацией, опытом</w:t>
      </w:r>
    </w:p>
    <w:p w:rsidR="00611369" w:rsidRPr="0039262C" w:rsidRDefault="00611369" w:rsidP="00611369">
      <w:p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lang w:val="en-US"/>
        </w:rPr>
        <w:t>JIP</w:t>
      </w:r>
      <w:r w:rsidRPr="0039262C">
        <w:rPr>
          <w:rFonts w:ascii="Times New Roman" w:eastAsia="Times New Roman" w:hAnsi="Times New Roman" w:cs="Times New Roman"/>
          <w:sz w:val="24"/>
          <w:szCs w:val="24"/>
        </w:rPr>
        <w:t xml:space="preserve"> 14 Добросовестный, исключающий небрежный труд при выявлении несоответствий установленным правилам и реалиям, новым фактам, новым условиям, стремящийся добиваться официального, законного изменения устаревших норм деятельности</w:t>
      </w:r>
    </w:p>
    <w:p w:rsidR="00611369" w:rsidRPr="0039262C" w:rsidRDefault="00611369" w:rsidP="00611369">
      <w:pPr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lang w:val="en-US"/>
        </w:rPr>
        <w:t>JIP</w:t>
      </w:r>
      <w:r w:rsidRPr="0039262C">
        <w:rPr>
          <w:rFonts w:ascii="Times New Roman" w:eastAsia="Times New Roman" w:hAnsi="Times New Roman" w:cs="Times New Roman"/>
          <w:sz w:val="24"/>
          <w:szCs w:val="24"/>
        </w:rPr>
        <w:t xml:space="preserve"> 19 Ответственный за выполнение взятых обязательств, реализацию своих идей и последствия инженерной деятельности, открыто признающий ошибки</w:t>
      </w:r>
    </w:p>
    <w:p w:rsidR="00611369" w:rsidRPr="0039262C" w:rsidRDefault="00611369" w:rsidP="00611369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611369" w:rsidRPr="0039262C" w:rsidRDefault="00611369" w:rsidP="00611369">
      <w:pPr>
        <w:suppressAutoHyphens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627"/>
        <w:gridCol w:w="1964"/>
      </w:tblGrid>
      <w:tr w:rsidR="00611369" w:rsidRPr="0039262C" w:rsidTr="00936B2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11369" w:rsidRPr="0039262C" w:rsidTr="00936B21">
        <w:trPr>
          <w:trHeight w:val="38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58</w:t>
            </w:r>
          </w:p>
        </w:tc>
      </w:tr>
      <w:tr w:rsidR="00611369" w:rsidRPr="0039262C" w:rsidTr="00936B21">
        <w:trPr>
          <w:trHeight w:val="376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</w:t>
            </w:r>
          </w:p>
        </w:tc>
      </w:tr>
      <w:tr w:rsidR="00611369" w:rsidRPr="0039262C" w:rsidTr="00936B21">
        <w:trPr>
          <w:trHeight w:val="26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611369" w:rsidRPr="0039262C" w:rsidTr="00936B21">
        <w:trPr>
          <w:trHeight w:val="24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611369" w:rsidRPr="0039262C" w:rsidTr="00936B21">
        <w:trPr>
          <w:trHeight w:val="23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611369" w:rsidRPr="0039262C" w:rsidTr="00936B21">
        <w:trPr>
          <w:trHeight w:val="267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11369" w:rsidRPr="0039262C" w:rsidTr="00936B21">
        <w:trPr>
          <w:trHeight w:val="300"/>
        </w:trPr>
        <w:tc>
          <w:tcPr>
            <w:tcW w:w="407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11369" w:rsidRPr="0039262C" w:rsidTr="00936B21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11369" w:rsidRPr="0039262C" w:rsidTr="00936B21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611369" w:rsidRPr="0039262C" w:rsidTr="00936B21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11369" w:rsidRPr="0039262C" w:rsidTr="00936B21">
        <w:trPr>
          <w:trHeight w:val="26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 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369" w:rsidRPr="0039262C" w:rsidRDefault="00611369" w:rsidP="0061136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611369" w:rsidRPr="0039262C" w:rsidRDefault="00611369" w:rsidP="00611369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611369" w:rsidRPr="0039262C" w:rsidSect="003128A7">
          <w:footerReference w:type="default" r:id="rId8"/>
          <w:pgSz w:w="11906" w:h="16838"/>
          <w:pgMar w:top="1134" w:right="680" w:bottom="1134" w:left="851" w:header="708" w:footer="708" w:gutter="0"/>
          <w:cols w:space="720"/>
          <w:docGrid w:linePitch="299"/>
        </w:sectPr>
      </w:pPr>
    </w:p>
    <w:p w:rsidR="00611369" w:rsidRPr="0039262C" w:rsidRDefault="00611369" w:rsidP="0061136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0163"/>
        <w:gridCol w:w="709"/>
        <w:gridCol w:w="1842"/>
      </w:tblGrid>
      <w:tr w:rsidR="00611369" w:rsidRPr="0039262C" w:rsidTr="00936B21">
        <w:trPr>
          <w:trHeight w:val="20"/>
        </w:trPr>
        <w:tc>
          <w:tcPr>
            <w:tcW w:w="769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36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13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611369" w:rsidRPr="0039262C" w:rsidTr="00936B21">
        <w:trPr>
          <w:trHeight w:val="309"/>
        </w:trPr>
        <w:tc>
          <w:tcPr>
            <w:tcW w:w="769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6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13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11369" w:rsidRPr="0039262C" w:rsidTr="00936B21">
        <w:trPr>
          <w:trHeight w:val="435"/>
        </w:trPr>
        <w:tc>
          <w:tcPr>
            <w:tcW w:w="769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задачи, содержание и взаимосвязь предмета с другими дисциплинами. Роль материалов в производстве электронной техники. Общие требования к материалам и повышению их качества в связи с перспективой развития электроники. Экологические проблемы и вопросы экономии сырья в современном материаловедении</w:t>
            </w:r>
          </w:p>
        </w:tc>
        <w:tc>
          <w:tcPr>
            <w:tcW w:w="236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4151" w:type="pct"/>
            <w:gridSpan w:val="2"/>
            <w:vAlign w:val="center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Основы материаловедения</w:t>
            </w:r>
          </w:p>
        </w:tc>
        <w:tc>
          <w:tcPr>
            <w:tcW w:w="236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3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ОК.01, ОК.02, ОК.03, ОК.04, ОК.07, ОК.09, ОК.10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1.1, ПК3.1, ПК.3.2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Строение и свойства материалов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109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Общие сведения о строении материалов, </w:t>
            </w: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структуры.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Классификация материалов по    составу, свойствам и техническому назначению,</w:t>
            </w:r>
          </w:p>
          <w:p w:rsidR="00611369" w:rsidRPr="0039262C" w:rsidRDefault="00611369" w:rsidP="006113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механические, химические и электрические свойства применяемых в электронной      технике материалов.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Термическая  и химико-термическая обработка  материалов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78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4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«Определение  твердости материалов»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5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4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73"/>
        </w:trPr>
        <w:tc>
          <w:tcPr>
            <w:tcW w:w="4151" w:type="pct"/>
            <w:gridSpan w:val="2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Электрорадиоматериалы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13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ОК.01, ОК.02, ОК.03, ОК.04, ОК.07, ОК.09, ОК.10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1.1, ПК3.1, ПК.3.2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23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Проводниковые материалы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112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1.Физическая природа электропроводности металлов и сплавов. Классификация    проводниковых материалов.  Основные свойства и характеристики проводниковых материалов.</w:t>
            </w:r>
          </w:p>
          <w:p w:rsidR="00611369" w:rsidRPr="0039262C" w:rsidRDefault="00611369" w:rsidP="00611369">
            <w:pPr>
              <w:numPr>
                <w:ilvl w:val="0"/>
                <w:numId w:val="10"/>
              </w:numPr>
              <w:spacing w:after="0" w:line="240" w:lineRule="auto"/>
              <w:ind w:hanging="3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2.Материалы высокой проводимости</w:t>
            </w: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Благородные металлы.Материалы высокого сопротивления, контактные материалы.</w:t>
            </w:r>
          </w:p>
          <w:p w:rsidR="00611369" w:rsidRPr="0039262C" w:rsidRDefault="00611369" w:rsidP="00611369">
            <w:pPr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Тугоплавкие металлы. Металлы различного применения. Припои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6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22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1.Определение удельного электрического сопротивления проводников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Полупроводниковые      материалы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87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1.Физические процессы в полупроводниках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Свойства полупроводников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2.Простые полупроводники. Германии, кремний, их  свойства, получение и применение.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3.Сложные полупроводники, классификация, виды соединений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 применение.</w:t>
            </w:r>
          </w:p>
          <w:p w:rsidR="00611369" w:rsidRPr="0039262C" w:rsidRDefault="00611369" w:rsidP="006113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94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45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1.«</w:t>
            </w: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фотоэлектрических явлений в полупроводниках»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2.« Определение зависимости  сопротивления терморезисторов от температуры.»  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14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Диэлектрические    материалы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100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1.Свойства, классификация и область применения диэлектрических материалов. Электропроводность диэлектриков.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2.Твердые органические диэлектрики,  </w:t>
            </w: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их  свойства, получение и применение.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3.Твердые неорганические диэлектрики. Активные диэлектрики, </w:t>
            </w: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их  свойства, получение и применение.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7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49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«Определение потерь в диэлектриках»</w:t>
            </w:r>
          </w:p>
          <w:p w:rsidR="00611369" w:rsidRPr="0039262C" w:rsidRDefault="00611369" w:rsidP="0061136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08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  <w:p w:rsidR="00611369" w:rsidRPr="0039262C" w:rsidRDefault="00611369" w:rsidP="00611369">
            <w:pPr>
              <w:keepNext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53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5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keepNext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2.4.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Магнитные материалы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55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Основные характеристики магнитных материалов.  Классификация магнитных материалов. 2.Магнитотвердые и  магнитомягкие  материалы. Магнитные материалы специального назначения,  </w:t>
            </w: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>их  свойства, получение и применение.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1369" w:rsidRPr="0039262C" w:rsidRDefault="00611369" w:rsidP="006113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9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28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79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131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4151" w:type="pct"/>
            <w:gridSpan w:val="2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 Радиокомпоненты, применяемые при производстве радиоэлектронных приборов и устройств.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3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ОК.03, ОК.04, ОК.07, ОК.09, ОК.10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1.1, ПК 3.1, ПК 3.2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ОК.01, ОК.02, </w:t>
            </w: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Резисторы</w:t>
            </w: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51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1.Назначение резисторов и их классификация. Параметры и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истема обозначений и маркировки резисторов.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1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18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«Исследование резистора»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3.2.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Конденсаторы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49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1.Назначение конденсаторов и  классификация. Параметры  и конструктивные особенности конденсаторов. Разновидности конденсаторов.</w:t>
            </w:r>
            <w:r w:rsidRPr="00392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 обозначений и маркировки конденсаторов.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1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8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«Исследование конденсатора»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3.3.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Катушки индуктивности</w:t>
            </w: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трансформаторы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46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1.Назначение катушек индуктивности.Конструкции катушек индуктивности. .Разновидности катушек индуктивности и </w:t>
            </w:r>
            <w:r w:rsidRPr="00392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в радиоэлектронной технике.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Назначение трансформаторов, параметры. Принцип действия трансформаторов, их классификация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73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3.4.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Полупроводниковые диоды</w:t>
            </w: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транзисторы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46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Устройство полупроводниковых диодов, транзисторов, их разновидности и применение.   Система обозначений,  маркировка.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30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 w:rsidRPr="003926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лабораторных работ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195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«Исследование полупроводникового диодов и транзисторов»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769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70"/>
        </w:trPr>
        <w:tc>
          <w:tcPr>
            <w:tcW w:w="769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Самостаятельная  учебная работа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Оформление и подготовка отчетов по лабораторным и практическим работам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Подбор по справочным материалам радиокомпонентов для конкретного электронного устройства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3" w:type="pct"/>
            <w:vMerge w:val="restar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487"/>
        </w:trPr>
        <w:tc>
          <w:tcPr>
            <w:tcW w:w="769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510"/>
        </w:trPr>
        <w:tc>
          <w:tcPr>
            <w:tcW w:w="769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382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vMerge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1369" w:rsidRPr="0039262C" w:rsidTr="00936B21">
        <w:trPr>
          <w:trHeight w:val="20"/>
        </w:trPr>
        <w:tc>
          <w:tcPr>
            <w:tcW w:w="4151" w:type="pct"/>
            <w:gridSpan w:val="2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6" w:type="pct"/>
            <w:vAlign w:val="center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13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11369" w:rsidRPr="0039262C" w:rsidRDefault="00611369" w:rsidP="00611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1369" w:rsidRPr="0039262C" w:rsidSect="00BE4302">
          <w:pgSz w:w="16838" w:h="11906" w:orient="landscape"/>
          <w:pgMar w:top="1134" w:right="680" w:bottom="1134" w:left="1701" w:header="709" w:footer="709" w:gutter="0"/>
          <w:cols w:space="708"/>
          <w:docGrid w:linePitch="360"/>
        </w:sectPr>
      </w:pPr>
    </w:p>
    <w:p w:rsidR="00611369" w:rsidRPr="0039262C" w:rsidRDefault="00611369" w:rsidP="006113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ПРОГРАММЫ УЧЕБНОЙ ДИСЦИПЛИНЫ </w:t>
      </w:r>
    </w:p>
    <w:p w:rsidR="00611369" w:rsidRPr="0039262C" w:rsidRDefault="00611369" w:rsidP="006113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392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611369" w:rsidRPr="0039262C" w:rsidRDefault="00611369" w:rsidP="0061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«Электронной техники», оснащенная необходимым для реализации программы учебной дисциплины оборудованием, приведенным в п 6.2.1 примерной программы по данной специальности.</w:t>
      </w:r>
    </w:p>
    <w:p w:rsidR="00611369" w:rsidRPr="0039262C" w:rsidRDefault="00611369" w:rsidP="00611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1369" w:rsidRPr="0039262C" w:rsidRDefault="00611369" w:rsidP="006113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611369" w:rsidRPr="0039262C" w:rsidRDefault="00611369" w:rsidP="006113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 п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ечатные и/или электронные образовательные и информационные ресурсы, рекомендуемых для использования в образовательном процессе.</w:t>
      </w:r>
    </w:p>
    <w:p w:rsidR="00611369" w:rsidRPr="0039262C" w:rsidRDefault="00611369" w:rsidP="0061136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1369" w:rsidRPr="0039262C" w:rsidRDefault="00611369" w:rsidP="00611369">
      <w:pPr>
        <w:spacing w:after="0"/>
        <w:ind w:left="99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3.2.1.Печатные издания</w:t>
      </w:r>
    </w:p>
    <w:p w:rsidR="00611369" w:rsidRPr="0039262C" w:rsidRDefault="00611369" w:rsidP="00611369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</w:t>
      </w: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Журавлева.Л.В.Электроматериаловедение. – М.: Академия 2023.   </w:t>
      </w:r>
    </w:p>
    <w:p w:rsidR="00611369" w:rsidRPr="0039262C" w:rsidRDefault="00611369" w:rsidP="00611369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aps/>
          <w:kern w:val="2"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sz w:val="24"/>
          <w:szCs w:val="24"/>
        </w:rPr>
        <w:t xml:space="preserve">     2.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Черноусов М.И. Материалы электронной техники. – М.: Радио и связь,   2023г</w:t>
      </w:r>
    </w:p>
    <w:p w:rsidR="00611369" w:rsidRPr="0039262C" w:rsidRDefault="00611369" w:rsidP="006113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</w:rPr>
        <w:t>3. Материаловедение и технология материалов. В 2 ч. Часть 1 : учебник для среднего профессионального образования / Г. П. Фетисов [и др.] ; под редакцией Г. П. Фетисова. — 8-е изд., перераб. и доп. — Москва : Издательство Юрайт, 2020. — 386 с. — (Профессиональное образование). — ISBN 978-5-534-09896-9. — Текст : электронный // ЭБС Юрайт [сайт]. — URL: https://urait.ru/bcode/456355</w:t>
      </w:r>
    </w:p>
    <w:p w:rsidR="00611369" w:rsidRPr="0039262C" w:rsidRDefault="00611369" w:rsidP="006113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</w:rPr>
        <w:t>4.Материаловедение и технология материалов. В 2 ч. Часть 2 : учебник для среднего профессионального образования / Г. П. Фетисов [и др.] ; под редакцией Г. П. Фетисова. — 8-е изд., перераб. и доп. — Москва : Издательство Юрайт, 2020. — 389 с. — (Профессиональное образование). — ISBN 978-5-534-09897-6. — Текст : электронный // ЭБС Юрайт [сайт]. — URL: https://urait.ru/bcode/456356</w:t>
      </w:r>
    </w:p>
    <w:p w:rsidR="00611369" w:rsidRPr="0039262C" w:rsidRDefault="00611369" w:rsidP="006113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611369" w:rsidRPr="0039262C" w:rsidRDefault="00611369" w:rsidP="0061136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3.2.2.Электронные ресурсы</w:t>
      </w:r>
    </w:p>
    <w:p w:rsidR="00611369" w:rsidRPr="0039262C" w:rsidRDefault="00611369" w:rsidP="0061136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Материаловедение: Учебное пособие / В.А. Стуканов. - М.: ИД ФОРУМ: НИЦ ИНФРА-М, 2024. ЭБС «ZNANIUM».</w:t>
      </w:r>
    </w:p>
    <w:p w:rsidR="00611369" w:rsidRPr="0039262C" w:rsidRDefault="00611369" w:rsidP="0061136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tehlit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техническая литература</w:t>
      </w:r>
    </w:p>
    <w:p w:rsidR="00611369" w:rsidRPr="0039262C" w:rsidRDefault="00611369" w:rsidP="0061136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pntoloc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Портал нормативно-технический документации</w:t>
      </w:r>
    </w:p>
    <w:p w:rsidR="00611369" w:rsidRPr="0039262C" w:rsidRDefault="00EA5429" w:rsidP="0061136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9" w:history="1">
        <w:r w:rsidR="00611369" w:rsidRPr="0039262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611369" w:rsidRPr="003926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611369" w:rsidRPr="0039262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611369" w:rsidRPr="003926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611369" w:rsidRPr="0039262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edu</w:t>
        </w:r>
        <w:r w:rsidR="00611369" w:rsidRPr="003926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611369" w:rsidRPr="0039262C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611369"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образовательный портал</w:t>
      </w:r>
    </w:p>
    <w:p w:rsidR="00611369" w:rsidRPr="0039262C" w:rsidRDefault="00611369" w:rsidP="00611369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6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39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журнал «Радио».</w:t>
      </w:r>
    </w:p>
    <w:p w:rsidR="00611369" w:rsidRPr="0039262C" w:rsidRDefault="00611369" w:rsidP="0061136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611369" w:rsidRPr="0039262C" w:rsidRDefault="00611369" w:rsidP="0061136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262C">
        <w:rPr>
          <w:rFonts w:ascii="Times New Roman" w:eastAsia="Times New Roman" w:hAnsi="Times New Roman" w:cs="Times New Roman"/>
          <w:sz w:val="24"/>
          <w:szCs w:val="24"/>
        </w:rPr>
        <w:t xml:space="preserve">1.Плошкин, В. В. Материаловедение : учебник для среднего профессионального образования / В. В. Плошкин. — 3-е изд., перераб. и доп. — Москва : Издательство Юрайт, 2020. — 463 с. — (Профессиональное образование). — ISBN 978-5-534-02459-3. — URL : </w:t>
      </w:r>
      <w:hyperlink r:id="rId10" w:history="1">
        <w:r w:rsidRPr="0039262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https://urait.ru/bcode/451280</w:t>
        </w:r>
      </w:hyperlink>
    </w:p>
    <w:p w:rsidR="00611369" w:rsidRPr="0039262C" w:rsidRDefault="00611369" w:rsidP="00611369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2.Штыков, В. В.  Введение в радиоэлектронику : учебник и практикум для среднего профессионального образования / В. В. Штыков. — 2-е изд., испр. и доп. — Москва : Издательство Юрайт, 2020. — 228 с. — (Профессиональное образование). — ISBN 978-5-534-09209-7. — Текст : электронный // ЭБС Юрайт [сайт]. — URL: https://urait.ru/bcode/452288</w:t>
      </w:r>
    </w:p>
    <w:p w:rsidR="00611369" w:rsidRPr="0039262C" w:rsidRDefault="00611369" w:rsidP="00611369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611369" w:rsidRPr="0039262C" w:rsidRDefault="00611369" w:rsidP="0061136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611369" w:rsidRPr="0039262C" w:rsidRDefault="00611369" w:rsidP="00611369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3345"/>
        <w:gridCol w:w="2361"/>
      </w:tblGrid>
      <w:tr w:rsidR="00611369" w:rsidRPr="0039262C" w:rsidTr="00936B21">
        <w:tc>
          <w:tcPr>
            <w:tcW w:w="1986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767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47" w:type="pct"/>
          </w:tcPr>
          <w:p w:rsidR="00611369" w:rsidRPr="0039262C" w:rsidRDefault="00611369" w:rsidP="0061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611369" w:rsidRPr="0039262C" w:rsidTr="00936B21">
        <w:tc>
          <w:tcPr>
            <w:tcW w:w="1986" w:type="pct"/>
          </w:tcPr>
          <w:p w:rsidR="00611369" w:rsidRPr="0039262C" w:rsidRDefault="00611369" w:rsidP="0061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общей классификации материалов по составу, свойствам и техническому назначению;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основных механических, химических и электрических свойств  применяемых  в электронной технике материалов;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физической природы электропроводности металлов, сплавов, полупроводников, диэлектриков и композиционных материалов;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сверхпроводящих металлов и сплавов;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магнитных материалов;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электрорадиоэлементов и радиокомпонентов общего назначения;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параметров и характеристик типовых радиокомпонентов,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механически, электрически и физически регулируемых компонентов (элементарные цепи): конденсаторов, резисторов, катушек индуктивности, трансформаторов.</w:t>
            </w:r>
          </w:p>
        </w:tc>
        <w:tc>
          <w:tcPr>
            <w:tcW w:w="1767" w:type="pct"/>
          </w:tcPr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глубина понимания общей классификации материалов; 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аргументированность обоснования выбора материалов с учетом их основных механических, химических и электрических свойств;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глубина понимания физической природы электропроводности различных материалов;</w:t>
            </w:r>
          </w:p>
          <w:p w:rsidR="00611369" w:rsidRPr="0039262C" w:rsidRDefault="00611369" w:rsidP="0061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аргументированность выбора электрорадиоматериалов;</w:t>
            </w:r>
          </w:p>
          <w:p w:rsidR="00611369" w:rsidRPr="0039262C" w:rsidRDefault="00611369" w:rsidP="0061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аргументированность выбора компонентов в зависимости от их параметров и характеристик.</w:t>
            </w:r>
          </w:p>
          <w:p w:rsidR="00611369" w:rsidRPr="0039262C" w:rsidRDefault="00611369" w:rsidP="0061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1369" w:rsidRPr="0039262C" w:rsidRDefault="00611369" w:rsidP="00611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самостоятельных исследований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1369" w:rsidRPr="0039262C" w:rsidTr="00936B21">
        <w:trPr>
          <w:trHeight w:val="556"/>
        </w:trPr>
        <w:tc>
          <w:tcPr>
            <w:tcW w:w="1986" w:type="pct"/>
          </w:tcPr>
          <w:p w:rsidR="00611369" w:rsidRPr="0039262C" w:rsidRDefault="00611369" w:rsidP="00611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Уметь: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материалы на основе анализа их свойств для конкретного применения в радиоэлектронных устройствах;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подбирать по справочным материалам радиокомпоненты для электронных устройств;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7" w:type="pct"/>
          </w:tcPr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обоснованность и быстрота выбора материалов для конкретного применения в радиоэлектронных устройствах;</w:t>
            </w:r>
          </w:p>
          <w:p w:rsidR="00611369" w:rsidRPr="0039262C" w:rsidRDefault="00611369" w:rsidP="006113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обоснованность и быстрота подбора по справочным материалам радиокомпонентов для электронных устройств.</w:t>
            </w:r>
          </w:p>
        </w:tc>
        <w:tc>
          <w:tcPr>
            <w:tcW w:w="1247" w:type="pct"/>
          </w:tcPr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Экспертная оценка результатов деятельности студентов на практических занятиях, проверочных работ и др. видов текущего контроля, </w:t>
            </w: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1369" w:rsidRPr="0039262C" w:rsidRDefault="00611369" w:rsidP="00611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:rsidR="00611369" w:rsidRPr="0039262C" w:rsidRDefault="00611369" w:rsidP="00611369">
      <w:pPr>
        <w:rPr>
          <w:rFonts w:ascii="Times New Roman" w:eastAsia="Calibri" w:hAnsi="Times New Roman" w:cs="Times New Roman"/>
          <w:sz w:val="24"/>
          <w:szCs w:val="24"/>
        </w:rPr>
      </w:pPr>
    </w:p>
    <w:p w:rsidR="00611369" w:rsidRPr="0039262C" w:rsidRDefault="00611369" w:rsidP="00611369">
      <w:pPr>
        <w:keepNext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369" w:rsidRPr="0039262C" w:rsidRDefault="00611369" w:rsidP="00611369">
      <w:pPr>
        <w:keepNext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020E" w:rsidRPr="0039262C" w:rsidRDefault="0097020E">
      <w:pPr>
        <w:rPr>
          <w:rFonts w:ascii="Times New Roman" w:hAnsi="Times New Roman" w:cs="Times New Roman"/>
          <w:sz w:val="24"/>
          <w:szCs w:val="24"/>
        </w:rPr>
      </w:pPr>
    </w:p>
    <w:sectPr w:rsidR="0097020E" w:rsidRPr="0039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47" w:rsidRDefault="00610E47">
      <w:pPr>
        <w:spacing w:after="0" w:line="240" w:lineRule="auto"/>
      </w:pPr>
      <w:r>
        <w:separator/>
      </w:r>
    </w:p>
  </w:endnote>
  <w:endnote w:type="continuationSeparator" w:id="0">
    <w:p w:rsidR="00610E47" w:rsidRDefault="0061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8697386"/>
      <w:docPartObj>
        <w:docPartGallery w:val="Page Numbers (Bottom of Page)"/>
        <w:docPartUnique/>
      </w:docPartObj>
    </w:sdtPr>
    <w:sdtEndPr/>
    <w:sdtContent>
      <w:p w:rsidR="005F6298" w:rsidRDefault="006113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429">
          <w:rPr>
            <w:noProof/>
          </w:rPr>
          <w:t>4</w:t>
        </w:r>
        <w:r>
          <w:fldChar w:fldCharType="end"/>
        </w:r>
      </w:p>
    </w:sdtContent>
  </w:sdt>
  <w:p w:rsidR="005F6298" w:rsidRDefault="00EA54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47" w:rsidRDefault="00610E47">
      <w:pPr>
        <w:spacing w:after="0" w:line="240" w:lineRule="auto"/>
      </w:pPr>
      <w:r>
        <w:separator/>
      </w:r>
    </w:p>
  </w:footnote>
  <w:footnote w:type="continuationSeparator" w:id="0">
    <w:p w:rsidR="00610E47" w:rsidRDefault="0061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610F"/>
    <w:multiLevelType w:val="hybridMultilevel"/>
    <w:tmpl w:val="2E96B1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914589"/>
    <w:multiLevelType w:val="hybridMultilevel"/>
    <w:tmpl w:val="3A041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B0DBB"/>
    <w:multiLevelType w:val="hybridMultilevel"/>
    <w:tmpl w:val="FE50EE20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94D2B"/>
    <w:multiLevelType w:val="hybridMultilevel"/>
    <w:tmpl w:val="6A8A9D70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502EF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5C62116"/>
    <w:multiLevelType w:val="hybridMultilevel"/>
    <w:tmpl w:val="7C508EC2"/>
    <w:lvl w:ilvl="0" w:tplc="2CAAD5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21CBB"/>
    <w:multiLevelType w:val="hybridMultilevel"/>
    <w:tmpl w:val="612A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C43EA"/>
    <w:multiLevelType w:val="multilevel"/>
    <w:tmpl w:val="AB7C4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B3"/>
    <w:rsid w:val="00193D49"/>
    <w:rsid w:val="002742FA"/>
    <w:rsid w:val="002746B4"/>
    <w:rsid w:val="00364D6C"/>
    <w:rsid w:val="0039262C"/>
    <w:rsid w:val="00610E47"/>
    <w:rsid w:val="00611369"/>
    <w:rsid w:val="006851B3"/>
    <w:rsid w:val="0097020E"/>
    <w:rsid w:val="00E15EB5"/>
    <w:rsid w:val="00EA5429"/>
    <w:rsid w:val="00F5479A"/>
    <w:rsid w:val="00FB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F8E2"/>
  <w15:docId w15:val="{319216D7-AEB2-4188-A936-3AED4853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13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61136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9262C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39262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39262C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rait.ru/bcode/451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10</cp:revision>
  <dcterms:created xsi:type="dcterms:W3CDTF">2024-10-01T13:45:00Z</dcterms:created>
  <dcterms:modified xsi:type="dcterms:W3CDTF">2025-09-25T11:51:00Z</dcterms:modified>
</cp:coreProperties>
</file>