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D25" w:rsidRPr="00FF6749" w:rsidRDefault="00622D25" w:rsidP="00622D25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>Приложение 5</w:t>
      </w:r>
    </w:p>
    <w:p w:rsidR="00622D25" w:rsidRPr="00FF6749" w:rsidRDefault="00622D25" w:rsidP="00622D25">
      <w:pPr>
        <w:widowControl w:val="0"/>
        <w:autoSpaceDE w:val="0"/>
        <w:autoSpaceDN w:val="0"/>
        <w:adjustRightInd w:val="0"/>
        <w:spacing w:after="160" w:line="259" w:lineRule="auto"/>
        <w:ind w:left="142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>
        <w:rPr>
          <w:rFonts w:eastAsia="Calibri"/>
          <w:sz w:val="20"/>
          <w:szCs w:val="20"/>
          <w:lang w:eastAsia="en-US"/>
        </w:rPr>
        <w:t>40.02.04</w:t>
      </w:r>
      <w:r w:rsidRPr="00C16809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Юриспруденция</w:t>
      </w:r>
    </w:p>
    <w:p w:rsidR="00622D25" w:rsidRDefault="00622D25" w:rsidP="00622D25">
      <w:pPr>
        <w:widowControl w:val="0"/>
        <w:autoSpaceDE w:val="0"/>
        <w:autoSpaceDN w:val="0"/>
        <w:adjustRightInd w:val="0"/>
        <w:rPr>
          <w:rFonts w:eastAsia="Calibri"/>
          <w:u w:val="single"/>
          <w:lang w:eastAsia="en-US"/>
        </w:rPr>
      </w:pPr>
    </w:p>
    <w:p w:rsidR="00622D25" w:rsidRDefault="00622D25" w:rsidP="00622D25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622D25" w:rsidRPr="00FF6749" w:rsidRDefault="00622D25" w:rsidP="00622D25">
      <w:pPr>
        <w:keepNext/>
        <w:keepLines/>
        <w:spacing w:after="12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</w:p>
    <w:p w:rsidR="00622D25" w:rsidRPr="00FF6749" w:rsidRDefault="00622D25" w:rsidP="00622D25">
      <w:pPr>
        <w:keepNext/>
        <w:keepLines/>
        <w:spacing w:after="120" w:line="259" w:lineRule="auto"/>
        <w:jc w:val="center"/>
        <w:outlineLvl w:val="3"/>
        <w:rPr>
          <w:rFonts w:eastAsia="PMingLiU"/>
          <w:sz w:val="28"/>
          <w:szCs w:val="28"/>
          <w:lang w:eastAsia="en-US"/>
        </w:rPr>
      </w:pPr>
      <w:r w:rsidRPr="00FF6749">
        <w:rPr>
          <w:rFonts w:eastAsia="PMingLiU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622D25" w:rsidRPr="00A1110A" w:rsidRDefault="00622D25" w:rsidP="00622D25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A1110A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A1110A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:rsidR="00B14122" w:rsidRPr="00C02B09" w:rsidRDefault="00B14122" w:rsidP="00B14122">
      <w:pPr>
        <w:keepNext/>
        <w:keepLines/>
        <w:spacing w:after="240"/>
        <w:ind w:left="0" w:firstLine="0"/>
        <w:outlineLvl w:val="3"/>
        <w:rPr>
          <w:rFonts w:eastAsia="Arial Unicode MS"/>
          <w:b/>
          <w:sz w:val="28"/>
          <w:szCs w:val="28"/>
        </w:rPr>
      </w:pPr>
    </w:p>
    <w:p w:rsidR="00B14122" w:rsidRPr="00C02B09" w:rsidRDefault="00B14122" w:rsidP="00B14122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B14122" w:rsidRDefault="00B14122" w:rsidP="00B14122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C02B09">
        <w:rPr>
          <w:rFonts w:eastAsia="Arial Unicode MS"/>
          <w:b/>
          <w:sz w:val="28"/>
          <w:szCs w:val="28"/>
        </w:rPr>
        <w:t>РАБОЧАЯ ПРОГРАММА УЧЕБНО</w:t>
      </w:r>
      <w:bookmarkStart w:id="1" w:name="_Hlk60403537"/>
      <w:bookmarkEnd w:id="0"/>
      <w:r>
        <w:rPr>
          <w:rFonts w:eastAsia="Arial Unicode MS"/>
          <w:b/>
          <w:sz w:val="28"/>
          <w:szCs w:val="28"/>
        </w:rPr>
        <w:t>Й ДИСЦИЛИНЫ</w:t>
      </w:r>
    </w:p>
    <w:p w:rsidR="00B14122" w:rsidRPr="00B14122" w:rsidRDefault="00B14122" w:rsidP="00B14122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СГ.02 ИНОСТРАННЫЙ ЯЗЫК В ПРОФЕССИОНАЛЬНОЙ ДЕЯТЕЛЬНОСТИ</w:t>
      </w:r>
      <w:bookmarkEnd w:id="1"/>
    </w:p>
    <w:p w:rsidR="00B14122" w:rsidRPr="00C02B09" w:rsidRDefault="00B14122" w:rsidP="00B14122">
      <w:pPr>
        <w:keepNext/>
        <w:keepLines/>
        <w:ind w:left="426"/>
        <w:outlineLvl w:val="3"/>
        <w:rPr>
          <w:b/>
          <w:bCs/>
        </w:rPr>
      </w:pPr>
    </w:p>
    <w:p w:rsidR="00B14122" w:rsidRPr="00C02B09" w:rsidRDefault="00B14122" w:rsidP="00B14122">
      <w:pPr>
        <w:keepNext/>
        <w:keepLines/>
        <w:ind w:left="426"/>
        <w:outlineLvl w:val="3"/>
        <w:rPr>
          <w:rFonts w:eastAsia="Arial Unicode MS"/>
          <w:b/>
          <w:bCs/>
        </w:rPr>
      </w:pPr>
      <w:r w:rsidRPr="00C02B09">
        <w:rPr>
          <w:b/>
          <w:bCs/>
        </w:rPr>
        <w:t>Базовый уровень</w:t>
      </w:r>
    </w:p>
    <w:p w:rsidR="00B14122" w:rsidRPr="00C02B09" w:rsidRDefault="00B14122" w:rsidP="00B14122">
      <w:pPr>
        <w:keepNext/>
        <w:keepLines/>
        <w:ind w:left="426"/>
        <w:outlineLvl w:val="3"/>
        <w:rPr>
          <w:rFonts w:eastAsia="Arial Unicode MS"/>
          <w:u w:val="single"/>
        </w:rPr>
      </w:pPr>
    </w:p>
    <w:p w:rsidR="00B14122" w:rsidRPr="00C02B09" w:rsidRDefault="00B14122" w:rsidP="00B14122">
      <w:pPr>
        <w:keepNext/>
        <w:keepLines/>
        <w:ind w:left="426"/>
        <w:outlineLvl w:val="3"/>
        <w:rPr>
          <w:b/>
          <w:bCs/>
        </w:rPr>
      </w:pPr>
      <w:bookmarkStart w:id="2" w:name="_Hlk150254885"/>
      <w:r w:rsidRPr="00C02B09">
        <w:rPr>
          <w:b/>
          <w:bCs/>
        </w:rPr>
        <w:t xml:space="preserve">Предметная область: </w:t>
      </w:r>
      <w:r w:rsidRPr="00C02B09">
        <w:t>Иностранные языки</w:t>
      </w:r>
    </w:p>
    <w:bookmarkEnd w:id="2"/>
    <w:p w:rsidR="00B14122" w:rsidRPr="00C02B09" w:rsidRDefault="00B14122" w:rsidP="00B14122">
      <w:pPr>
        <w:keepNext/>
        <w:keepLines/>
        <w:outlineLvl w:val="3"/>
        <w:rPr>
          <w:rFonts w:eastAsia="Arial Unicode MS"/>
        </w:rPr>
      </w:pPr>
    </w:p>
    <w:p w:rsidR="00B14122" w:rsidRPr="00C02B09" w:rsidRDefault="00B14122" w:rsidP="00B14122">
      <w:pPr>
        <w:keepNext/>
        <w:keepLines/>
        <w:ind w:left="3119" w:hanging="2693"/>
        <w:outlineLvl w:val="3"/>
        <w:rPr>
          <w:rFonts w:eastAsia="Arial Unicode MS"/>
        </w:rPr>
      </w:pPr>
      <w:r w:rsidRPr="00C02B09">
        <w:rPr>
          <w:rFonts w:eastAsia="Arial Unicode MS"/>
        </w:rPr>
        <w:t xml:space="preserve">Специальность: </w:t>
      </w:r>
      <w:r w:rsidR="00622D25">
        <w:t>40.02.04 Юриспруденция</w:t>
      </w:r>
    </w:p>
    <w:p w:rsidR="00B14122" w:rsidRPr="00C02B09" w:rsidRDefault="00B14122" w:rsidP="00B14122">
      <w:pPr>
        <w:keepNext/>
        <w:keepLines/>
        <w:ind w:left="426"/>
        <w:outlineLvl w:val="3"/>
        <w:rPr>
          <w:rFonts w:eastAsia="Arial Unicode MS"/>
          <w:u w:val="single"/>
        </w:rPr>
      </w:pPr>
    </w:p>
    <w:p w:rsidR="00B14122" w:rsidRPr="00C02B09" w:rsidRDefault="00B14122" w:rsidP="00B14122">
      <w:pPr>
        <w:keepNext/>
        <w:keepLines/>
        <w:ind w:left="426"/>
        <w:outlineLvl w:val="3"/>
        <w:rPr>
          <w:rFonts w:eastAsia="Arial Unicode MS"/>
        </w:rPr>
      </w:pPr>
      <w:r w:rsidRPr="00C02B09">
        <w:rPr>
          <w:rFonts w:eastAsia="Arial Unicode MS"/>
        </w:rPr>
        <w:t xml:space="preserve">Квалификация выпускника: </w:t>
      </w:r>
      <w:r w:rsidR="00622D25">
        <w:t>юрист</w:t>
      </w:r>
    </w:p>
    <w:p w:rsidR="00B14122" w:rsidRPr="00C02B09" w:rsidRDefault="00B14122" w:rsidP="00B14122">
      <w:pPr>
        <w:keepNext/>
        <w:keepLines/>
        <w:outlineLvl w:val="3"/>
        <w:rPr>
          <w:rFonts w:eastAsia="Arial Unicode MS"/>
        </w:rPr>
      </w:pPr>
    </w:p>
    <w:p w:rsidR="00B14122" w:rsidRPr="00622D25" w:rsidRDefault="00622D25" w:rsidP="00B14122">
      <w:pPr>
        <w:keepNext/>
        <w:keepLines/>
        <w:ind w:left="426"/>
        <w:outlineLvl w:val="3"/>
      </w:pPr>
      <w:r w:rsidRPr="00622D25">
        <w:t>Профиль получаемого профессионального образования: социально-экономический</w:t>
      </w:r>
    </w:p>
    <w:p w:rsidR="00B14122" w:rsidRPr="00C02B09" w:rsidRDefault="00B14122" w:rsidP="00B14122">
      <w:pPr>
        <w:keepNext/>
        <w:keepLines/>
        <w:outlineLvl w:val="3"/>
        <w:rPr>
          <w:rFonts w:eastAsia="Arial Unicode MS"/>
        </w:rPr>
      </w:pPr>
    </w:p>
    <w:p w:rsidR="00B14122" w:rsidRPr="00C02B09" w:rsidRDefault="00B14122" w:rsidP="00B14122">
      <w:pPr>
        <w:keepNext/>
        <w:keepLines/>
        <w:outlineLvl w:val="3"/>
        <w:rPr>
          <w:rFonts w:eastAsia="Arial Unicode MS"/>
        </w:rPr>
      </w:pPr>
    </w:p>
    <w:p w:rsidR="00B14122" w:rsidRPr="00C02B09" w:rsidRDefault="00B14122" w:rsidP="00B14122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B14122" w:rsidRPr="00C02B09" w:rsidRDefault="00B14122" w:rsidP="00B14122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B14122" w:rsidRPr="00C02B09" w:rsidRDefault="00B14122" w:rsidP="00B14122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622D25" w:rsidRDefault="00622D25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</w:p>
    <w:p w:rsidR="00622D25" w:rsidRDefault="00622D25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</w:p>
    <w:p w:rsidR="00622D25" w:rsidRDefault="00622D25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</w:p>
    <w:p w:rsidR="00622D25" w:rsidRDefault="00622D25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  <w:bookmarkStart w:id="3" w:name="_GoBack"/>
      <w:bookmarkEnd w:id="3"/>
    </w:p>
    <w:p w:rsidR="00622D25" w:rsidRDefault="00622D25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</w:p>
    <w:p w:rsidR="00B14122" w:rsidRPr="00B14122" w:rsidRDefault="00B14122" w:rsidP="00B1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Cs/>
        </w:rPr>
      </w:pPr>
      <w:r w:rsidRPr="00C02B09">
        <w:rPr>
          <w:bCs/>
        </w:rPr>
        <w:t>Махачкала</w:t>
      </w:r>
      <w:r>
        <w:rPr>
          <w:bCs/>
        </w:rPr>
        <w:t xml:space="preserve"> </w:t>
      </w:r>
      <w:r w:rsidRPr="00C02B09">
        <w:rPr>
          <w:bCs/>
        </w:rPr>
        <w:t>202</w:t>
      </w:r>
      <w:r>
        <w:rPr>
          <w:bCs/>
        </w:rPr>
        <w:t>5</w:t>
      </w:r>
      <w:r w:rsidRPr="00C02B09">
        <w:rPr>
          <w:bCs/>
        </w:rPr>
        <w:t xml:space="preserve"> г</w:t>
      </w:r>
    </w:p>
    <w:p w:rsidR="00EC0AEB" w:rsidRPr="00B14122" w:rsidRDefault="00EC0AEB" w:rsidP="00B14122">
      <w:pPr>
        <w:tabs>
          <w:tab w:val="left" w:pos="5652"/>
        </w:tabs>
        <w:sectPr w:rsidR="00EC0AEB" w:rsidRPr="00B14122">
          <w:footerReference w:type="even" r:id="rId7"/>
          <w:footerReference w:type="default" r:id="rId8"/>
          <w:footerReference w:type="first" r:id="rId9"/>
          <w:pgSz w:w="11902" w:h="16834"/>
          <w:pgMar w:top="1440" w:right="1440" w:bottom="1440" w:left="1440" w:header="720" w:footer="720" w:gutter="0"/>
          <w:cols w:space="720"/>
        </w:sectPr>
      </w:pPr>
    </w:p>
    <w:p w:rsidR="00EC0AEB" w:rsidRDefault="00AD6EB8">
      <w:pPr>
        <w:spacing w:after="0" w:line="259" w:lineRule="auto"/>
        <w:ind w:left="0" w:right="114" w:firstLine="0"/>
        <w:jc w:val="center"/>
      </w:pPr>
      <w:r>
        <w:rPr>
          <w:sz w:val="28"/>
        </w:rPr>
        <w:lastRenderedPageBreak/>
        <w:t xml:space="preserve"> </w:t>
      </w:r>
    </w:p>
    <w:p w:rsidR="00EC0AEB" w:rsidRPr="004F14F7" w:rsidRDefault="00AD6EB8">
      <w:pPr>
        <w:spacing w:after="0" w:line="259" w:lineRule="auto"/>
        <w:ind w:left="0" w:right="184" w:firstLine="0"/>
        <w:jc w:val="center"/>
        <w:rPr>
          <w:szCs w:val="24"/>
        </w:rPr>
      </w:pPr>
      <w:r w:rsidRPr="004F14F7">
        <w:rPr>
          <w:b/>
          <w:szCs w:val="24"/>
        </w:rPr>
        <w:t xml:space="preserve">СОДЕРЖАНИЕ </w:t>
      </w:r>
    </w:p>
    <w:p w:rsidR="00EC0AEB" w:rsidRPr="004F14F7" w:rsidRDefault="00AD6EB8">
      <w:pPr>
        <w:spacing w:after="29" w:line="259" w:lineRule="auto"/>
        <w:ind w:left="0" w:firstLine="0"/>
        <w:jc w:val="left"/>
        <w:rPr>
          <w:szCs w:val="24"/>
        </w:rPr>
      </w:pPr>
      <w:r w:rsidRPr="004F14F7">
        <w:rPr>
          <w:b/>
          <w:i/>
          <w:szCs w:val="24"/>
        </w:rPr>
        <w:t xml:space="preserve"> </w:t>
      </w:r>
    </w:p>
    <w:sdt>
      <w:sdtPr>
        <w:rPr>
          <w:b w:val="0"/>
          <w:szCs w:val="24"/>
        </w:rPr>
        <w:id w:val="-1579199830"/>
        <w:docPartObj>
          <w:docPartGallery w:val="Table of Contents"/>
        </w:docPartObj>
      </w:sdtPr>
      <w:sdtEndPr/>
      <w:sdtContent>
        <w:p w:rsidR="00EC0AEB" w:rsidRPr="004F14F7" w:rsidRDefault="00AD6EB8">
          <w:pPr>
            <w:pStyle w:val="11"/>
            <w:tabs>
              <w:tab w:val="right" w:pos="10108"/>
            </w:tabs>
            <w:rPr>
              <w:szCs w:val="24"/>
            </w:rPr>
          </w:pPr>
          <w:r w:rsidRPr="004F14F7">
            <w:rPr>
              <w:szCs w:val="24"/>
            </w:rPr>
            <w:fldChar w:fldCharType="begin"/>
          </w:r>
          <w:r w:rsidRPr="004F14F7">
            <w:rPr>
              <w:szCs w:val="24"/>
            </w:rPr>
            <w:instrText xml:space="preserve"> TOC \o "1-1" \h \z \u </w:instrText>
          </w:r>
          <w:r w:rsidRPr="004F14F7">
            <w:rPr>
              <w:szCs w:val="24"/>
            </w:rPr>
            <w:fldChar w:fldCharType="separate"/>
          </w:r>
          <w:hyperlink w:anchor="_Toc15662">
            <w:r w:rsidRPr="004F14F7">
              <w:rPr>
                <w:szCs w:val="24"/>
              </w:rPr>
              <w:t xml:space="preserve">1. ОБЩАЯ ХАРАКТЕРИСТИКА РАБОЧЕЙ ПРОГРАММЫ УЧЕБНОЙ ДИСЦИПЛИНЫ </w:t>
            </w:r>
            <w:r w:rsidRPr="004F14F7">
              <w:rPr>
                <w:szCs w:val="24"/>
              </w:rPr>
              <w:tab/>
            </w:r>
            <w:r w:rsidRPr="004F14F7">
              <w:rPr>
                <w:szCs w:val="24"/>
              </w:rPr>
              <w:fldChar w:fldCharType="begin"/>
            </w:r>
            <w:r w:rsidRPr="004F14F7">
              <w:rPr>
                <w:szCs w:val="24"/>
              </w:rPr>
              <w:instrText>PAGEREF _Toc15662 \h</w:instrText>
            </w:r>
            <w:r w:rsidRPr="004F14F7">
              <w:rPr>
                <w:szCs w:val="24"/>
              </w:rPr>
            </w:r>
            <w:r w:rsidRPr="004F14F7">
              <w:rPr>
                <w:szCs w:val="24"/>
              </w:rPr>
              <w:fldChar w:fldCharType="separate"/>
            </w:r>
            <w:r w:rsidRPr="004F14F7">
              <w:rPr>
                <w:szCs w:val="24"/>
              </w:rPr>
              <w:t xml:space="preserve">3 </w:t>
            </w:r>
            <w:r w:rsidRPr="004F14F7">
              <w:rPr>
                <w:szCs w:val="24"/>
              </w:rPr>
              <w:fldChar w:fldCharType="end"/>
            </w:r>
          </w:hyperlink>
        </w:p>
        <w:p w:rsidR="00EC0AEB" w:rsidRPr="004F14F7" w:rsidRDefault="00EF09B1">
          <w:pPr>
            <w:pStyle w:val="11"/>
            <w:tabs>
              <w:tab w:val="right" w:pos="10108"/>
            </w:tabs>
            <w:rPr>
              <w:szCs w:val="24"/>
            </w:rPr>
          </w:pPr>
          <w:hyperlink w:anchor="_Toc15663">
            <w:r w:rsidR="00AD6EB8" w:rsidRPr="004F14F7">
              <w:rPr>
                <w:szCs w:val="24"/>
              </w:rPr>
              <w:t>2. СТРУКТУРА И СОДЕРЖАНИЕ УЧЕБНОЙ ДИСЦИПЛИНЫ</w:t>
            </w:r>
            <w:r w:rsidR="00AD6EB8" w:rsidRPr="004F14F7">
              <w:rPr>
                <w:szCs w:val="24"/>
              </w:rPr>
              <w:tab/>
            </w:r>
            <w:r w:rsidR="00AD6EB8" w:rsidRPr="004F14F7">
              <w:rPr>
                <w:szCs w:val="24"/>
              </w:rPr>
              <w:fldChar w:fldCharType="begin"/>
            </w:r>
            <w:r w:rsidR="00AD6EB8" w:rsidRPr="004F14F7">
              <w:rPr>
                <w:szCs w:val="24"/>
              </w:rPr>
              <w:instrText>PAGEREF _Toc15663 \h</w:instrText>
            </w:r>
            <w:r w:rsidR="00AD6EB8" w:rsidRPr="004F14F7">
              <w:rPr>
                <w:szCs w:val="24"/>
              </w:rPr>
            </w:r>
            <w:r w:rsidR="00AD6EB8" w:rsidRPr="004F14F7">
              <w:rPr>
                <w:szCs w:val="24"/>
              </w:rPr>
              <w:fldChar w:fldCharType="separate"/>
            </w:r>
            <w:r w:rsidR="00AD6EB8" w:rsidRPr="004F14F7">
              <w:rPr>
                <w:szCs w:val="24"/>
              </w:rPr>
              <w:t xml:space="preserve">4 </w:t>
            </w:r>
            <w:r w:rsidR="00AD6EB8" w:rsidRPr="004F14F7">
              <w:rPr>
                <w:szCs w:val="24"/>
              </w:rPr>
              <w:fldChar w:fldCharType="end"/>
            </w:r>
          </w:hyperlink>
        </w:p>
        <w:p w:rsidR="00EC0AEB" w:rsidRPr="004F14F7" w:rsidRDefault="00EF09B1">
          <w:pPr>
            <w:pStyle w:val="11"/>
            <w:tabs>
              <w:tab w:val="right" w:pos="10108"/>
            </w:tabs>
            <w:rPr>
              <w:szCs w:val="24"/>
            </w:rPr>
          </w:pPr>
          <w:hyperlink w:anchor="_Toc15664">
            <w:r w:rsidR="00AD6EB8" w:rsidRPr="004F14F7">
              <w:rPr>
                <w:szCs w:val="24"/>
              </w:rPr>
              <w:t>3. УСЛОВИЯ РЕАЛИЗАЦИИ ПРОГРАММЫ УЧЕБНОЙ ДИСЦИПЛИНЫ</w:t>
            </w:r>
            <w:r w:rsidR="00AD6EB8" w:rsidRPr="004F14F7">
              <w:rPr>
                <w:szCs w:val="24"/>
              </w:rPr>
              <w:tab/>
            </w:r>
            <w:r w:rsidR="00AD6EB8" w:rsidRPr="004F14F7">
              <w:rPr>
                <w:szCs w:val="24"/>
              </w:rPr>
              <w:fldChar w:fldCharType="begin"/>
            </w:r>
            <w:r w:rsidR="00AD6EB8" w:rsidRPr="004F14F7">
              <w:rPr>
                <w:szCs w:val="24"/>
              </w:rPr>
              <w:instrText>PAGEREF _Toc15664 \h</w:instrText>
            </w:r>
            <w:r w:rsidR="00AD6EB8" w:rsidRPr="004F14F7">
              <w:rPr>
                <w:szCs w:val="24"/>
              </w:rPr>
            </w:r>
            <w:r w:rsidR="00AD6EB8" w:rsidRPr="004F14F7">
              <w:rPr>
                <w:szCs w:val="24"/>
              </w:rPr>
              <w:fldChar w:fldCharType="separate"/>
            </w:r>
            <w:r w:rsidR="00AD6EB8" w:rsidRPr="004F14F7">
              <w:rPr>
                <w:szCs w:val="24"/>
              </w:rPr>
              <w:t xml:space="preserve">9 </w:t>
            </w:r>
            <w:r w:rsidR="00AD6EB8" w:rsidRPr="004F14F7">
              <w:rPr>
                <w:szCs w:val="24"/>
              </w:rPr>
              <w:fldChar w:fldCharType="end"/>
            </w:r>
          </w:hyperlink>
        </w:p>
        <w:p w:rsidR="00EC0AEB" w:rsidRPr="004F14F7" w:rsidRDefault="00AD6EB8">
          <w:pPr>
            <w:rPr>
              <w:szCs w:val="24"/>
            </w:rPr>
          </w:pPr>
          <w:r w:rsidRPr="004F14F7">
            <w:rPr>
              <w:szCs w:val="24"/>
            </w:rPr>
            <w:fldChar w:fldCharType="end"/>
          </w:r>
        </w:p>
      </w:sdtContent>
    </w:sdt>
    <w:p w:rsidR="00EC0AEB" w:rsidRPr="004F14F7" w:rsidRDefault="00AD6EB8">
      <w:pPr>
        <w:spacing w:after="68" w:line="323" w:lineRule="auto"/>
        <w:ind w:left="381" w:hanging="396"/>
        <w:jc w:val="left"/>
        <w:rPr>
          <w:szCs w:val="24"/>
        </w:rPr>
      </w:pPr>
      <w:r w:rsidRPr="004F14F7">
        <w:rPr>
          <w:b/>
          <w:szCs w:val="24"/>
        </w:rPr>
        <w:t xml:space="preserve">4. КОНТРОЛЬ И ОЦЕНКА РЕЗУЛЬТАТОВ ОСВОЕНИЯ УЧЕБНОЙ </w:t>
      </w:r>
      <w:r w:rsidRPr="004F14F7">
        <w:rPr>
          <w:b/>
          <w:szCs w:val="24"/>
        </w:rPr>
        <w:tab/>
        <w:t xml:space="preserve">11 ДИСЦИПЛИНЫ </w:t>
      </w:r>
    </w:p>
    <w:p w:rsidR="00EC0AEB" w:rsidRPr="004F14F7" w:rsidRDefault="00AD6EB8">
      <w:pPr>
        <w:spacing w:after="0" w:line="259" w:lineRule="auto"/>
        <w:ind w:left="0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  <w:r w:rsidRPr="004F14F7">
        <w:rPr>
          <w:szCs w:val="24"/>
        </w:rPr>
        <w:br w:type="page"/>
      </w:r>
    </w:p>
    <w:p w:rsidR="00EC0AEB" w:rsidRPr="004F14F7" w:rsidRDefault="00AD6EB8">
      <w:pPr>
        <w:pStyle w:val="1"/>
        <w:ind w:left="270" w:right="0" w:hanging="285"/>
        <w:rPr>
          <w:sz w:val="28"/>
          <w:szCs w:val="28"/>
        </w:rPr>
      </w:pPr>
      <w:bookmarkStart w:id="4" w:name="_Toc15662"/>
      <w:r w:rsidRPr="004F14F7">
        <w:rPr>
          <w:sz w:val="28"/>
          <w:szCs w:val="28"/>
        </w:rPr>
        <w:lastRenderedPageBreak/>
        <w:t>ОБЩАЯ ХАРАКТЕРИСТИКА РАБОЧЕЙ ПРОГРАММЫ УЧЕБНОЙ ДИСЦИПЛИНЫ</w:t>
      </w:r>
      <w:r w:rsidRPr="004F14F7">
        <w:rPr>
          <w:b w:val="0"/>
          <w:sz w:val="28"/>
          <w:szCs w:val="28"/>
        </w:rPr>
        <w:t xml:space="preserve"> </w:t>
      </w:r>
      <w:bookmarkEnd w:id="4"/>
    </w:p>
    <w:p w:rsidR="00EC0AEB" w:rsidRPr="004F14F7" w:rsidRDefault="00AD6EB8">
      <w:pPr>
        <w:spacing w:after="10" w:line="271" w:lineRule="auto"/>
        <w:ind w:left="-5"/>
        <w:jc w:val="left"/>
        <w:rPr>
          <w:sz w:val="28"/>
          <w:szCs w:val="28"/>
        </w:rPr>
      </w:pPr>
      <w:r w:rsidRPr="004F14F7">
        <w:rPr>
          <w:b/>
          <w:sz w:val="28"/>
          <w:szCs w:val="28"/>
        </w:rPr>
        <w:t xml:space="preserve">СГ.02 ИНОСТРАННЫЙ ЯЗЫК В ПРОФЕССИОНАЛЬНОЙ ДЕЯТЕЛЬНОСТИ </w:t>
      </w:r>
    </w:p>
    <w:p w:rsidR="00EC0AEB" w:rsidRPr="004F14F7" w:rsidRDefault="00AD6EB8">
      <w:pPr>
        <w:spacing w:after="10" w:line="271" w:lineRule="auto"/>
        <w:ind w:left="-5"/>
        <w:jc w:val="left"/>
        <w:rPr>
          <w:sz w:val="28"/>
          <w:szCs w:val="28"/>
        </w:rPr>
      </w:pPr>
      <w:r w:rsidRPr="004F14F7">
        <w:rPr>
          <w:b/>
          <w:sz w:val="28"/>
          <w:szCs w:val="28"/>
        </w:rPr>
        <w:t xml:space="preserve">1.1. Место дисциплины в структуре образовательной программы среднего профессионального образования: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Учебная дисциплина СГ.02 Иностранный язык в профессиональной деятельности принадлежит Социально-гуманитарному циклу (СГ.00). </w:t>
      </w:r>
    </w:p>
    <w:p w:rsidR="00EC0AEB" w:rsidRPr="004F14F7" w:rsidRDefault="00AD6EB8">
      <w:pPr>
        <w:spacing w:after="10" w:line="271" w:lineRule="auto"/>
        <w:ind w:left="-5"/>
        <w:jc w:val="left"/>
        <w:rPr>
          <w:sz w:val="28"/>
          <w:szCs w:val="28"/>
        </w:rPr>
      </w:pPr>
      <w:r w:rsidRPr="004F14F7">
        <w:rPr>
          <w:b/>
          <w:sz w:val="28"/>
          <w:szCs w:val="28"/>
        </w:rPr>
        <w:t xml:space="preserve">1.2. Цели и планируемые результаты освоения дисциплины: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>Содержание учебной дисциплины СГ.02 Иностранный язык в профессиональной деятельности способствует формированию следующих компетенций</w:t>
      </w:r>
      <w:r w:rsidRPr="004F14F7">
        <w:rPr>
          <w:i/>
          <w:sz w:val="28"/>
          <w:szCs w:val="28"/>
        </w:rPr>
        <w:t xml:space="preserve">: </w:t>
      </w:r>
    </w:p>
    <w:p w:rsidR="00EC0AEB" w:rsidRPr="004F14F7" w:rsidRDefault="00AD6EB8">
      <w:pPr>
        <w:spacing w:after="23" w:line="259" w:lineRule="auto"/>
        <w:ind w:left="0" w:firstLine="0"/>
        <w:jc w:val="left"/>
        <w:rPr>
          <w:sz w:val="28"/>
          <w:szCs w:val="28"/>
        </w:rPr>
      </w:pPr>
      <w:r w:rsidRPr="004F14F7">
        <w:rPr>
          <w:i/>
          <w:sz w:val="28"/>
          <w:szCs w:val="28"/>
        </w:rPr>
        <w:t>общие</w:t>
      </w:r>
      <w:r w:rsidRPr="004F14F7">
        <w:rPr>
          <w:sz w:val="28"/>
          <w:szCs w:val="28"/>
        </w:rPr>
        <w:t xml:space="preserve">: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контекстам.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4F14F7">
        <w:rPr>
          <w:sz w:val="28"/>
          <w:szCs w:val="28"/>
        </w:rPr>
        <w:t>интерпретации информации</w:t>
      </w:r>
      <w:proofErr w:type="gramEnd"/>
      <w:r w:rsidRPr="004F14F7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 </w:t>
      </w:r>
    </w:p>
    <w:p w:rsidR="00EC0AEB" w:rsidRPr="004F14F7" w:rsidRDefault="00AD6EB8">
      <w:pPr>
        <w:ind w:right="191"/>
        <w:rPr>
          <w:sz w:val="28"/>
          <w:szCs w:val="28"/>
        </w:rPr>
      </w:pPr>
      <w:r w:rsidRPr="004F14F7">
        <w:rPr>
          <w:sz w:val="28"/>
          <w:szCs w:val="28"/>
        </w:rPr>
        <w:t xml:space="preserve">ОК 09. Пользоваться профессиональной документацией на государственном и иностранном языках. </w:t>
      </w:r>
      <w:r w:rsidRPr="004F14F7">
        <w:rPr>
          <w:b/>
          <w:sz w:val="28"/>
          <w:szCs w:val="28"/>
        </w:rPr>
        <w:t>1.3. Требования к результатам освоения учебной дисциплины:</w:t>
      </w:r>
      <w:r w:rsidRPr="004F14F7">
        <w:rPr>
          <w:sz w:val="28"/>
          <w:szCs w:val="28"/>
        </w:rPr>
        <w:t xml:space="preserve">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4F14F7">
        <w:rPr>
          <w:b/>
          <w:sz w:val="28"/>
          <w:szCs w:val="28"/>
        </w:rPr>
        <w:t>уметь:</w:t>
      </w:r>
      <w:r w:rsidRPr="004F14F7">
        <w:rPr>
          <w:sz w:val="28"/>
          <w:szCs w:val="28"/>
        </w:rPr>
        <w:t xml:space="preserve">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lastRenderedPageBreak/>
        <w:t xml:space="preserve">У1 общаться (устно и письменно) на иностранном языке на профессиональные и повседневные темы; </w:t>
      </w:r>
    </w:p>
    <w:p w:rsidR="00EC0AEB" w:rsidRPr="004F14F7" w:rsidRDefault="00AD6EB8">
      <w:pPr>
        <w:ind w:right="329"/>
        <w:rPr>
          <w:sz w:val="28"/>
          <w:szCs w:val="28"/>
        </w:rPr>
      </w:pPr>
      <w:r w:rsidRPr="004F14F7">
        <w:rPr>
          <w:sz w:val="28"/>
          <w:szCs w:val="28"/>
        </w:rPr>
        <w:t xml:space="preserve">У2 переводить (со словарем) иностранные тексты профессиональной направленности; У3 самостоятельно совершенствовать устную и письменную речь, пополнять словарный запас.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4F14F7">
        <w:rPr>
          <w:b/>
          <w:sz w:val="28"/>
          <w:szCs w:val="28"/>
        </w:rPr>
        <w:t>знать</w:t>
      </w:r>
      <w:r w:rsidRPr="004F14F7">
        <w:rPr>
          <w:sz w:val="28"/>
          <w:szCs w:val="28"/>
        </w:rPr>
        <w:t xml:space="preserve">:  </w:t>
      </w:r>
    </w:p>
    <w:p w:rsidR="00EC0AEB" w:rsidRPr="004F14F7" w:rsidRDefault="00AD6EB8">
      <w:pPr>
        <w:rPr>
          <w:sz w:val="28"/>
          <w:szCs w:val="28"/>
        </w:rPr>
      </w:pPr>
      <w:r w:rsidRPr="004F14F7">
        <w:rPr>
          <w:sz w:val="28"/>
          <w:szCs w:val="28"/>
        </w:rPr>
        <w:t xml:space="preserve">З1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EC0AEB" w:rsidRPr="004F14F7" w:rsidRDefault="00AD6EB8">
      <w:pPr>
        <w:spacing w:after="10" w:line="271" w:lineRule="auto"/>
        <w:ind w:left="-5"/>
        <w:jc w:val="left"/>
        <w:rPr>
          <w:szCs w:val="24"/>
        </w:rPr>
      </w:pPr>
      <w:r w:rsidRPr="004F14F7">
        <w:rPr>
          <w:b/>
          <w:szCs w:val="24"/>
        </w:rPr>
        <w:t xml:space="preserve">1.4. Промежуточная аттестация проводится в форме дифференцированного зачета. </w:t>
      </w:r>
    </w:p>
    <w:p w:rsidR="00EC0AEB" w:rsidRPr="004F14F7" w:rsidRDefault="00AD6EB8">
      <w:pPr>
        <w:spacing w:after="0" w:line="259" w:lineRule="auto"/>
        <w:ind w:left="0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</w:p>
    <w:p w:rsidR="00EC0AEB" w:rsidRPr="004F14F7" w:rsidRDefault="00AD6EB8">
      <w:pPr>
        <w:spacing w:after="0" w:line="259" w:lineRule="auto"/>
        <w:ind w:left="0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  <w:r w:rsidRPr="004F14F7">
        <w:rPr>
          <w:b/>
          <w:szCs w:val="24"/>
        </w:rPr>
        <w:tab/>
        <w:t xml:space="preserve"> </w:t>
      </w:r>
    </w:p>
    <w:p w:rsidR="00EC0AEB" w:rsidRPr="004F14F7" w:rsidRDefault="00AD6EB8">
      <w:pPr>
        <w:pStyle w:val="1"/>
        <w:spacing w:after="26" w:line="259" w:lineRule="auto"/>
        <w:ind w:left="240" w:right="1631" w:hanging="240"/>
        <w:jc w:val="right"/>
        <w:rPr>
          <w:szCs w:val="24"/>
        </w:rPr>
      </w:pPr>
      <w:bookmarkStart w:id="5" w:name="_Toc15663"/>
      <w:r w:rsidRPr="004F14F7">
        <w:rPr>
          <w:szCs w:val="24"/>
        </w:rPr>
        <w:t xml:space="preserve">СТРУКТУРА И СОДЕРЖАНИЕ УЧЕБНОЙ ДИСЦИПЛИНЫ </w:t>
      </w:r>
      <w:bookmarkEnd w:id="5"/>
    </w:p>
    <w:p w:rsidR="00EC0AEB" w:rsidRPr="004F14F7" w:rsidRDefault="00AD6EB8">
      <w:pPr>
        <w:spacing w:after="10" w:line="271" w:lineRule="auto"/>
        <w:ind w:left="718"/>
        <w:jc w:val="left"/>
        <w:rPr>
          <w:szCs w:val="24"/>
        </w:rPr>
      </w:pPr>
      <w:r w:rsidRPr="004F14F7">
        <w:rPr>
          <w:b/>
          <w:szCs w:val="24"/>
        </w:rPr>
        <w:t xml:space="preserve">2.1. Объем учебной дисциплины и виды учебной работы </w:t>
      </w:r>
    </w:p>
    <w:tbl>
      <w:tblPr>
        <w:tblStyle w:val="TableGrid"/>
        <w:tblW w:w="9890" w:type="dxa"/>
        <w:tblInd w:w="-108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473"/>
        <w:gridCol w:w="2417"/>
      </w:tblGrid>
      <w:tr w:rsidR="00EC0AEB" w:rsidRPr="004F14F7">
        <w:trPr>
          <w:trHeight w:val="507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AEB" w:rsidRPr="004F14F7" w:rsidRDefault="00AD6EB8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Вид учебной работы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AEB" w:rsidRPr="004F14F7" w:rsidRDefault="00AD6EB8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Объем в часах </w:t>
            </w:r>
          </w:p>
        </w:tc>
      </w:tr>
      <w:tr w:rsidR="00EC0AEB" w:rsidRPr="004F14F7">
        <w:trPr>
          <w:trHeight w:val="504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Объем учебной дисциплины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4F14F7">
            <w:pPr>
              <w:spacing w:after="0" w:line="259" w:lineRule="auto"/>
              <w:ind w:left="8"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</w:p>
        </w:tc>
      </w:tr>
      <w:tr w:rsidR="00EC0AEB" w:rsidRPr="004F14F7">
        <w:trPr>
          <w:trHeight w:val="43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в т. ч.: </w:t>
            </w:r>
          </w:p>
        </w:tc>
        <w:tc>
          <w:tcPr>
            <w:tcW w:w="2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504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лекции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11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 xml:space="preserve">- </w:t>
            </w:r>
          </w:p>
        </w:tc>
      </w:tr>
      <w:tr w:rsidR="00EC0AEB" w:rsidRPr="004F14F7">
        <w:trPr>
          <w:trHeight w:val="506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практические занятия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50036D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EC0AEB" w:rsidRPr="004F14F7">
        <w:trPr>
          <w:trHeight w:val="43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lastRenderedPageBreak/>
              <w:t xml:space="preserve">Самостоятельная работа 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50036D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C0AEB" w:rsidRPr="004F14F7">
        <w:trPr>
          <w:trHeight w:val="43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>Промежуточная аттестация: дифференцированный зачет</w:t>
            </w:r>
            <w:r w:rsidRPr="004F14F7">
              <w:rPr>
                <w:i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>4</w:t>
            </w:r>
          </w:p>
        </w:tc>
      </w:tr>
    </w:tbl>
    <w:p w:rsidR="00EC0AEB" w:rsidRPr="004F14F7" w:rsidRDefault="00AD6EB8">
      <w:pPr>
        <w:spacing w:after="0" w:line="259" w:lineRule="auto"/>
        <w:ind w:left="0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10" w:line="259" w:lineRule="auto"/>
        <w:ind w:left="0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</w:p>
    <w:p w:rsidR="00EC0AEB" w:rsidRPr="004F14F7" w:rsidRDefault="00AD6EB8">
      <w:pPr>
        <w:spacing w:after="0" w:line="259" w:lineRule="auto"/>
        <w:ind w:left="0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EC0AEB">
      <w:pPr>
        <w:rPr>
          <w:szCs w:val="24"/>
        </w:rPr>
        <w:sectPr w:rsidR="00EC0AEB" w:rsidRPr="004F14F7">
          <w:footerReference w:type="even" r:id="rId10"/>
          <w:footerReference w:type="default" r:id="rId11"/>
          <w:footerReference w:type="first" r:id="rId12"/>
          <w:pgSz w:w="11906" w:h="16838"/>
          <w:pgMar w:top="712" w:right="666" w:bottom="8405" w:left="1133" w:header="720" w:footer="714" w:gutter="0"/>
          <w:cols w:space="720"/>
        </w:sectPr>
      </w:pPr>
    </w:p>
    <w:p w:rsidR="00EC0AEB" w:rsidRPr="004F14F7" w:rsidRDefault="00AD6EB8">
      <w:pPr>
        <w:spacing w:after="10" w:line="271" w:lineRule="auto"/>
        <w:ind w:left="293"/>
        <w:jc w:val="left"/>
        <w:rPr>
          <w:szCs w:val="24"/>
        </w:rPr>
      </w:pPr>
      <w:r w:rsidRPr="004F14F7">
        <w:rPr>
          <w:b/>
          <w:szCs w:val="24"/>
        </w:rPr>
        <w:lastRenderedPageBreak/>
        <w:t xml:space="preserve">2.2. Тематический план и содержание учебной дисциплины СГ.02 ИНОСТРАННЫЙ ЯЗЫК В ПРОФЕССИОНАЛЬНОЙ ДЕЯТЕЛЬНОСТИ </w:t>
      </w:r>
      <w:r w:rsidRPr="004F14F7">
        <w:rPr>
          <w:szCs w:val="24"/>
        </w:rPr>
        <w:t xml:space="preserve"> </w:t>
      </w:r>
    </w:p>
    <w:tbl>
      <w:tblPr>
        <w:tblStyle w:val="TableGrid"/>
        <w:tblW w:w="15418" w:type="dxa"/>
        <w:tblInd w:w="-107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236"/>
        <w:gridCol w:w="10065"/>
        <w:gridCol w:w="1277"/>
        <w:gridCol w:w="1840"/>
      </w:tblGrid>
      <w:tr w:rsidR="00EC0AEB" w:rsidRPr="004F14F7">
        <w:trPr>
          <w:trHeight w:val="75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893" w:right="891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Коды компетенций </w:t>
            </w:r>
          </w:p>
        </w:tc>
      </w:tr>
      <w:tr w:rsidR="00EC0AEB" w:rsidRPr="004F14F7">
        <w:trPr>
          <w:trHeight w:val="277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Раздел 1. </w:t>
            </w:r>
            <w:r w:rsidR="003F5D14" w:rsidRPr="004F14F7">
              <w:rPr>
                <w:b/>
                <w:szCs w:val="24"/>
              </w:rPr>
              <w:t>Вводно коррективный</w:t>
            </w:r>
            <w:r w:rsidRPr="004F14F7">
              <w:rPr>
                <w:b/>
                <w:szCs w:val="24"/>
              </w:rPr>
              <w:t xml:space="preserve"> курс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82" w:lineRule="auto"/>
              <w:ind w:left="1" w:right="5639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 Содержание учебного материала Лексический минимум. </w:t>
            </w:r>
          </w:p>
          <w:p w:rsidR="00EC0AEB" w:rsidRPr="004F14F7" w:rsidRDefault="00AD6EB8">
            <w:pPr>
              <w:spacing w:after="24" w:line="258" w:lineRule="auto"/>
              <w:ind w:left="1" w:right="65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Введение. Погружение в предмет. Правила чтения согласных, гласных, буквосочетаний. Непроизносимые согласные. Транскрипция слов. Интонация и ударение. Суффиксы и префиксы.  </w:t>
            </w:r>
          </w:p>
          <w:p w:rsidR="00EC0AEB" w:rsidRPr="004F14F7" w:rsidRDefault="00AD6EB8">
            <w:pPr>
              <w:spacing w:after="31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Я и моя семья. Как я провёл летние каникулы.  </w:t>
            </w:r>
          </w:p>
          <w:p w:rsidR="00EC0AEB" w:rsidRPr="004F14F7" w:rsidRDefault="00AD6EB8">
            <w:pPr>
              <w:spacing w:after="12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минимум.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Части речи. Спряжение глаголов </w:t>
            </w:r>
            <w:proofErr w:type="spellStart"/>
            <w:r w:rsidRPr="004F14F7">
              <w:rPr>
                <w:szCs w:val="24"/>
              </w:rPr>
              <w:t>to</w:t>
            </w:r>
            <w:proofErr w:type="spellEnd"/>
            <w:r w:rsidRPr="004F14F7">
              <w:rPr>
                <w:szCs w:val="24"/>
              </w:rPr>
              <w:t xml:space="preserve"> </w:t>
            </w:r>
            <w:proofErr w:type="spellStart"/>
            <w:r w:rsidRPr="004F14F7">
              <w:rPr>
                <w:szCs w:val="24"/>
              </w:rPr>
              <w:t>be</w:t>
            </w:r>
            <w:proofErr w:type="spellEnd"/>
            <w:r w:rsidRPr="004F14F7">
              <w:rPr>
                <w:szCs w:val="24"/>
              </w:rPr>
              <w:t xml:space="preserve">, </w:t>
            </w:r>
            <w:proofErr w:type="spellStart"/>
            <w:r w:rsidRPr="004F14F7">
              <w:rPr>
                <w:szCs w:val="24"/>
              </w:rPr>
              <w:t>to</w:t>
            </w:r>
            <w:proofErr w:type="spellEnd"/>
            <w:r w:rsidRPr="004F14F7">
              <w:rPr>
                <w:szCs w:val="24"/>
              </w:rPr>
              <w:t xml:space="preserve"> </w:t>
            </w:r>
            <w:proofErr w:type="spellStart"/>
            <w:r w:rsidRPr="004F14F7">
              <w:rPr>
                <w:szCs w:val="24"/>
              </w:rPr>
              <w:t>have</w:t>
            </w:r>
            <w:proofErr w:type="spellEnd"/>
            <w:r w:rsidRPr="004F14F7">
              <w:rPr>
                <w:szCs w:val="24"/>
              </w:rPr>
              <w:t xml:space="preserve">. Типы предложений. Порядок слов в предложении. Типы местоимений.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 xml:space="preserve">ОК 01, ОК </w:t>
            </w:r>
            <w:proofErr w:type="gramStart"/>
            <w:r w:rsidRPr="004F14F7">
              <w:rPr>
                <w:szCs w:val="24"/>
              </w:rPr>
              <w:t>02,  ОК</w:t>
            </w:r>
            <w:proofErr w:type="gramEnd"/>
            <w:r w:rsidRPr="004F14F7">
              <w:rPr>
                <w:szCs w:val="24"/>
              </w:rPr>
              <w:t xml:space="preserve"> 09</w:t>
            </w:r>
            <w:r w:rsidRPr="004F14F7">
              <w:rPr>
                <w:b/>
                <w:szCs w:val="24"/>
              </w:rPr>
              <w:t xml:space="preserve"> </w:t>
            </w:r>
          </w:p>
        </w:tc>
      </w:tr>
      <w:tr w:rsidR="00EC0AEB" w:rsidRPr="004F14F7">
        <w:trPr>
          <w:trHeight w:val="485"/>
        </w:trPr>
        <w:tc>
          <w:tcPr>
            <w:tcW w:w="1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Раздел 2. Курс профессионального английского языка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EC0AEB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667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Тема 2.1.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Закон. Гражданское право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№14 </w:t>
            </w:r>
          </w:p>
          <w:p w:rsidR="00EC0AEB" w:rsidRPr="004F14F7" w:rsidRDefault="00AD6EB8">
            <w:pPr>
              <w:spacing w:after="0" w:line="281" w:lineRule="auto"/>
              <w:ind w:left="1" w:right="478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</w:t>
            </w:r>
            <w:proofErr w:type="gramStart"/>
            <w:r w:rsidRPr="004F14F7">
              <w:rPr>
                <w:b/>
                <w:szCs w:val="24"/>
              </w:rPr>
              <w:t>материала  Лексический</w:t>
            </w:r>
            <w:proofErr w:type="gramEnd"/>
            <w:r w:rsidRPr="004F14F7">
              <w:rPr>
                <w:b/>
                <w:szCs w:val="24"/>
              </w:rPr>
              <w:t xml:space="preserve"> минимум </w:t>
            </w:r>
          </w:p>
          <w:p w:rsidR="00EC0AEB" w:rsidRPr="004F14F7" w:rsidRDefault="00AD6EB8">
            <w:pPr>
              <w:spacing w:after="31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Что такое закон? Проведение закона в жизнь. Гражданское право. Общественное право.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Пассивный залог: Видовременные формы глаголов группы </w:t>
            </w:r>
            <w:proofErr w:type="spellStart"/>
            <w:r w:rsidRPr="004F14F7">
              <w:rPr>
                <w:szCs w:val="24"/>
              </w:rPr>
              <w:t>Perfect</w:t>
            </w:r>
            <w:proofErr w:type="spellEnd"/>
            <w:r w:rsidRPr="004F14F7">
              <w:rPr>
                <w:szCs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D6EB8" w:rsidRPr="004F14F7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Самостоятельная работа №1 </w:t>
            </w:r>
          </w:p>
          <w:p w:rsidR="00EC0AEB" w:rsidRPr="004F14F7" w:rsidRDefault="00AD6EB8">
            <w:pPr>
              <w:spacing w:after="0" w:line="259" w:lineRule="auto"/>
              <w:ind w:left="1" w:right="57" w:firstLine="0"/>
              <w:rPr>
                <w:szCs w:val="24"/>
              </w:rPr>
            </w:pPr>
            <w:r w:rsidRPr="004F14F7">
              <w:rPr>
                <w:szCs w:val="24"/>
              </w:rPr>
              <w:t>Прочитать и перевести текст (статью в оригинале) с помощью словаря. Найти в тексте необходимые таблицы, термины, интернациональные слова, слова, образованные путем словосложения, сокращения и аббревиатуры. Определить время глаголов-сказуемых в предложениях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D6EB8" w:rsidRPr="004F14F7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94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6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lastRenderedPageBreak/>
              <w:t xml:space="preserve">Тема 2.2.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Уголовное право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№15 </w:t>
            </w:r>
          </w:p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  </w:t>
            </w:r>
          </w:p>
          <w:p w:rsidR="00EC0AEB" w:rsidRPr="004F14F7" w:rsidRDefault="00AD6EB8">
            <w:pPr>
              <w:spacing w:after="18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Лексический минимум </w:t>
            </w:r>
          </w:p>
          <w:p w:rsidR="00EC0AEB" w:rsidRPr="004F14F7" w:rsidRDefault="00AD6EB8">
            <w:pPr>
              <w:spacing w:after="8" w:line="27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Уголовное право. Виновное действие. Состояние воли при совершении преступления. Прецедентное право. Судебные дела. </w:t>
            </w:r>
          </w:p>
          <w:p w:rsidR="00EC0AEB" w:rsidRPr="004F14F7" w:rsidRDefault="00AD6EB8">
            <w:pPr>
              <w:spacing w:after="0" w:line="259" w:lineRule="auto"/>
              <w:ind w:left="1" w:right="6117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  <w:r w:rsidRPr="004F14F7">
              <w:rPr>
                <w:szCs w:val="24"/>
              </w:rPr>
              <w:t xml:space="preserve">Прямая и косвенная речь.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EC0AEB" w:rsidRPr="004F14F7" w:rsidRDefault="00EC0AEB">
      <w:pPr>
        <w:spacing w:after="0" w:line="259" w:lineRule="auto"/>
        <w:ind w:left="-991" w:right="14429" w:firstLine="0"/>
        <w:jc w:val="left"/>
        <w:rPr>
          <w:szCs w:val="24"/>
        </w:rPr>
      </w:pPr>
    </w:p>
    <w:tbl>
      <w:tblPr>
        <w:tblStyle w:val="TableGrid"/>
        <w:tblW w:w="15418" w:type="dxa"/>
        <w:tblInd w:w="-107" w:type="dxa"/>
        <w:tblCellMar>
          <w:top w:w="7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236"/>
        <w:gridCol w:w="10065"/>
        <w:gridCol w:w="1277"/>
        <w:gridCol w:w="1840"/>
      </w:tblGrid>
      <w:tr w:rsidR="00EC0AEB" w:rsidRPr="004F14F7">
        <w:trPr>
          <w:trHeight w:val="75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893" w:right="891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Коды компетенций </w:t>
            </w:r>
          </w:p>
        </w:tc>
      </w:tr>
      <w:tr w:rsidR="00EC0AEB" w:rsidRPr="004F14F7">
        <w:trPr>
          <w:trHeight w:val="139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Самостоятельная работа №2 </w:t>
            </w:r>
          </w:p>
          <w:p w:rsidR="00EC0AEB" w:rsidRPr="004F14F7" w:rsidRDefault="00AD6EB8">
            <w:pPr>
              <w:spacing w:after="0" w:line="259" w:lineRule="auto"/>
              <w:ind w:left="1" w:right="57" w:firstLine="0"/>
              <w:rPr>
                <w:szCs w:val="24"/>
              </w:rPr>
            </w:pPr>
            <w:r w:rsidRPr="004F14F7">
              <w:rPr>
                <w:szCs w:val="24"/>
              </w:rPr>
              <w:t>Прочитать и перевести текст (статью в оригинале) с помощью словаря. Найти в тексте необходимые таблицы, термины, интернациональные слова, слова, образованные путем словосложения, сокращения и аббревиатуры. Определить время глаголов-сказуемых в предложениях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942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Тема 2.3.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Права человека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№16 </w:t>
            </w:r>
          </w:p>
          <w:p w:rsidR="00EC0AEB" w:rsidRPr="004F14F7" w:rsidRDefault="00AD6EB8">
            <w:pPr>
              <w:spacing w:after="0" w:line="282" w:lineRule="auto"/>
              <w:ind w:left="1" w:right="478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</w:t>
            </w:r>
            <w:proofErr w:type="gramStart"/>
            <w:r w:rsidRPr="004F14F7">
              <w:rPr>
                <w:b/>
                <w:szCs w:val="24"/>
              </w:rPr>
              <w:t>материала  Лексический</w:t>
            </w:r>
            <w:proofErr w:type="gramEnd"/>
            <w:r w:rsidRPr="004F14F7">
              <w:rPr>
                <w:b/>
                <w:szCs w:val="24"/>
              </w:rPr>
              <w:t xml:space="preserve"> минимум </w:t>
            </w:r>
          </w:p>
          <w:p w:rsidR="00EC0AEB" w:rsidRPr="004F14F7" w:rsidRDefault="00AD6EB8">
            <w:pPr>
              <w:spacing w:after="8" w:line="279" w:lineRule="auto"/>
              <w:ind w:left="1" w:right="19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Права человека. Защита прав человека. Европейская конвенция о правах человека. Европейский суд по правам человека. Гражданская и уголовная ответственность. </w:t>
            </w:r>
          </w:p>
          <w:p w:rsidR="00EC0AEB" w:rsidRPr="004F14F7" w:rsidRDefault="00AD6EB8">
            <w:pPr>
              <w:spacing w:after="0" w:line="259" w:lineRule="auto"/>
              <w:ind w:left="1" w:right="5473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  <w:r w:rsidRPr="004F14F7">
              <w:rPr>
                <w:szCs w:val="24"/>
              </w:rPr>
              <w:t xml:space="preserve">Согласование времен.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18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Самостоятельная работа №3 </w:t>
            </w:r>
          </w:p>
          <w:p w:rsidR="00EC0AEB" w:rsidRPr="004F14F7" w:rsidRDefault="00AD6EB8">
            <w:pPr>
              <w:spacing w:after="0" w:line="259" w:lineRule="auto"/>
              <w:ind w:left="1" w:right="61" w:firstLine="0"/>
              <w:rPr>
                <w:szCs w:val="24"/>
              </w:rPr>
            </w:pPr>
            <w:r w:rsidRPr="004F14F7">
              <w:rPr>
                <w:szCs w:val="24"/>
              </w:rPr>
              <w:t>Прочитать и перевести текст (статью в оригинале) с помощью словаря. Найти в тексте необходимые таблицы, термины, интернациональные слова, слова, образованные путем словосложения, сокращения и аббревиатуры. Сделать грамматический анализ простого и сложного предложения. Определить время глаголов-сказуемых в предложениях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867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lastRenderedPageBreak/>
              <w:t xml:space="preserve">Тема 2.4.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Юридическая практика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№17 </w:t>
            </w:r>
          </w:p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 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Лексический минимум </w:t>
            </w:r>
          </w:p>
          <w:p w:rsidR="00EC0AEB" w:rsidRPr="004F14F7" w:rsidRDefault="00AD6EB8">
            <w:pPr>
              <w:spacing w:after="8" w:line="279" w:lineRule="auto"/>
              <w:ind w:left="1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Юридическая профессия. Адвокат. Коллегия адвокатов. Судебный исполнитель. Рассмотрение дела в суде. Юридическая практика. Юридическая консультация.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Согласование времен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Самостоятельная работа №4 </w:t>
            </w:r>
          </w:p>
          <w:p w:rsidR="00EC0AEB" w:rsidRPr="004F14F7" w:rsidRDefault="00AD6EB8">
            <w:pPr>
              <w:spacing w:after="0" w:line="259" w:lineRule="auto"/>
              <w:ind w:left="1" w:right="57" w:firstLine="0"/>
              <w:rPr>
                <w:szCs w:val="24"/>
              </w:rPr>
            </w:pPr>
            <w:r w:rsidRPr="004F14F7">
              <w:rPr>
                <w:szCs w:val="24"/>
              </w:rPr>
              <w:t>Прочитать и перевести текст (статью в оригинале) с помощью словаря. Найти в тексте необходимые таблицы, термины, интернациональные слова, слова, образованные путем словосложения, сокращения и аббревиатуры. Сделать грамматический анализ простого и сложного предложения. Определить время глаголов-сказуемых в предложениях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11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Тема 2.5. </w:t>
            </w:r>
          </w:p>
          <w:p w:rsidR="00EC0AEB" w:rsidRPr="004F14F7" w:rsidRDefault="00AD6EB8">
            <w:pPr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Конституционное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право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№18 </w:t>
            </w:r>
          </w:p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 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Лексический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Конституционное право. Решение споров. Вопросы гражданских свобод. Конфликт интересов.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75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893" w:right="89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Коды компетенций </w:t>
            </w:r>
          </w:p>
        </w:tc>
      </w:tr>
      <w:tr w:rsidR="00EC0AEB" w:rsidRPr="004F14F7">
        <w:trPr>
          <w:trHeight w:val="83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31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Правовые санкции.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Безличные формы глагола: инфинитив.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 w:rsidP="003F5D14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94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Тема 2.6.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Договорное право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№19 </w:t>
            </w:r>
          </w:p>
          <w:p w:rsidR="00EC0AEB" w:rsidRPr="004F14F7" w:rsidRDefault="00AD6EB8">
            <w:pPr>
              <w:spacing w:after="0" w:line="281" w:lineRule="auto"/>
              <w:ind w:left="1" w:right="4779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</w:t>
            </w:r>
            <w:proofErr w:type="gramStart"/>
            <w:r w:rsidRPr="004F14F7">
              <w:rPr>
                <w:b/>
                <w:szCs w:val="24"/>
              </w:rPr>
              <w:t>материала  Лексический</w:t>
            </w:r>
            <w:proofErr w:type="gramEnd"/>
            <w:r w:rsidRPr="004F14F7">
              <w:rPr>
                <w:b/>
                <w:szCs w:val="24"/>
              </w:rPr>
              <w:t xml:space="preserve"> минимум </w:t>
            </w:r>
          </w:p>
          <w:p w:rsidR="00EC0AEB" w:rsidRPr="004F14F7" w:rsidRDefault="00AD6EB8">
            <w:pPr>
              <w:spacing w:after="8" w:line="27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Договорное право. Условия договора. Исполнение договора. Иски о взыскании убытков. Оферта. Акцепт. Встречное удовлетворение. </w:t>
            </w:r>
          </w:p>
          <w:p w:rsidR="00EC0AEB" w:rsidRPr="004F14F7" w:rsidRDefault="00AD6EB8">
            <w:pPr>
              <w:spacing w:after="18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Безличные формы глагола: герундий.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194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lastRenderedPageBreak/>
              <w:t xml:space="preserve">Тема 2.7.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Семейное право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5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№20 </w:t>
            </w:r>
          </w:p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 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Лексический минимум </w:t>
            </w:r>
          </w:p>
          <w:p w:rsidR="00EC0AEB" w:rsidRPr="004F14F7" w:rsidRDefault="00AD6EB8">
            <w:pPr>
              <w:spacing w:after="8" w:line="279" w:lineRule="auto"/>
              <w:ind w:left="1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Семейное право. Брак. Развод. Апелляционный суд. Договорные семейные обязательства. Действующий брак. Права наследования.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Причастие I, II.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F92F5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222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Тема 2.8.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Международное право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Практическое занятие №21 </w:t>
            </w:r>
          </w:p>
          <w:p w:rsidR="00EC0AEB" w:rsidRPr="004F14F7" w:rsidRDefault="00AD6EB8">
            <w:pPr>
              <w:spacing w:after="26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Содержание учебного материала </w:t>
            </w:r>
          </w:p>
          <w:p w:rsidR="00EC0AEB" w:rsidRPr="004F14F7" w:rsidRDefault="00AD6EB8">
            <w:pPr>
              <w:spacing w:after="18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Лексический минимум </w:t>
            </w:r>
          </w:p>
          <w:p w:rsidR="00EC0AEB" w:rsidRPr="004F14F7" w:rsidRDefault="00AD6EB8">
            <w:pPr>
              <w:spacing w:after="32" w:line="258" w:lineRule="auto"/>
              <w:ind w:left="1" w:right="60" w:firstLine="0"/>
              <w:rPr>
                <w:szCs w:val="24"/>
              </w:rPr>
            </w:pPr>
            <w:r w:rsidRPr="004F14F7">
              <w:rPr>
                <w:szCs w:val="24"/>
              </w:rPr>
              <w:t xml:space="preserve">Международное право. Источники международного права. Конституционные процедуры. Государственный суверенитет. Европейский Суд. Европейский Совет. Преступления против человечества. </w:t>
            </w:r>
          </w:p>
          <w:p w:rsidR="00EC0AEB" w:rsidRPr="004F14F7" w:rsidRDefault="00AD6EB8">
            <w:pPr>
              <w:spacing w:after="0" w:line="259" w:lineRule="auto"/>
              <w:ind w:left="1" w:right="6135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Грамматический минимум </w:t>
            </w:r>
            <w:r w:rsidRPr="004F14F7">
              <w:rPr>
                <w:szCs w:val="24"/>
              </w:rPr>
              <w:t>Анализ предложения.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3F5D14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C0AEB" w:rsidRPr="004F14F7">
        <w:trPr>
          <w:trHeight w:val="286"/>
        </w:trPr>
        <w:tc>
          <w:tcPr>
            <w:tcW w:w="1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Промежуточная аттестация: дифференцированный зачет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</w:tc>
      </w:tr>
      <w:tr w:rsidR="00EC0AEB" w:rsidRPr="004F14F7">
        <w:trPr>
          <w:trHeight w:val="286"/>
        </w:trPr>
        <w:tc>
          <w:tcPr>
            <w:tcW w:w="1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Самостоятельная работа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50036D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AD6EB8"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</w:tc>
      </w:tr>
      <w:tr w:rsidR="00EC0AEB" w:rsidRPr="004F14F7">
        <w:trPr>
          <w:trHeight w:val="284"/>
        </w:trPr>
        <w:tc>
          <w:tcPr>
            <w:tcW w:w="1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50036D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AEB" w:rsidRPr="004F14F7" w:rsidRDefault="00AD6EB8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</w:tc>
      </w:tr>
    </w:tbl>
    <w:p w:rsidR="00EC0AEB" w:rsidRPr="004F14F7" w:rsidRDefault="00AD6EB8">
      <w:pPr>
        <w:spacing w:after="0" w:line="259" w:lineRule="auto"/>
        <w:ind w:left="0" w:firstLine="0"/>
        <w:rPr>
          <w:szCs w:val="24"/>
        </w:rPr>
      </w:pPr>
      <w:r w:rsidRPr="004F14F7">
        <w:rPr>
          <w:b/>
          <w:szCs w:val="24"/>
        </w:rPr>
        <w:t xml:space="preserve"> </w:t>
      </w:r>
    </w:p>
    <w:p w:rsidR="00EC0AEB" w:rsidRPr="004F14F7" w:rsidRDefault="00EC0AEB">
      <w:pPr>
        <w:rPr>
          <w:szCs w:val="24"/>
        </w:rPr>
        <w:sectPr w:rsidR="00EC0AEB" w:rsidRPr="004F14F7">
          <w:footerReference w:type="even" r:id="rId13"/>
          <w:footerReference w:type="default" r:id="rId14"/>
          <w:footerReference w:type="first" r:id="rId15"/>
          <w:pgSz w:w="16841" w:h="11906" w:orient="landscape"/>
          <w:pgMar w:top="858" w:right="2412" w:bottom="1196" w:left="991" w:header="720" w:footer="714" w:gutter="0"/>
          <w:cols w:space="720"/>
        </w:sectPr>
      </w:pPr>
    </w:p>
    <w:p w:rsidR="00EC0AEB" w:rsidRPr="004F14F7" w:rsidRDefault="00AD6EB8">
      <w:pPr>
        <w:pStyle w:val="1"/>
        <w:ind w:left="807" w:right="0" w:hanging="240"/>
        <w:rPr>
          <w:szCs w:val="24"/>
        </w:rPr>
      </w:pPr>
      <w:bookmarkStart w:id="6" w:name="_Toc15664"/>
      <w:r w:rsidRPr="004F14F7">
        <w:rPr>
          <w:szCs w:val="24"/>
        </w:rPr>
        <w:lastRenderedPageBreak/>
        <w:t xml:space="preserve">УСЛОВИЯ РЕАЛИЗАЦИИ ПРОГРАММЫ УЧЕБНОЙ ДИСЦИПЛИНЫ </w:t>
      </w:r>
      <w:bookmarkEnd w:id="6"/>
    </w:p>
    <w:p w:rsidR="00EC0AEB" w:rsidRPr="004F14F7" w:rsidRDefault="00AD6EB8">
      <w:pPr>
        <w:spacing w:after="10" w:line="271" w:lineRule="auto"/>
        <w:ind w:left="577"/>
        <w:jc w:val="left"/>
        <w:rPr>
          <w:szCs w:val="24"/>
        </w:rPr>
      </w:pPr>
      <w:r w:rsidRPr="004F14F7">
        <w:rPr>
          <w:b/>
          <w:szCs w:val="24"/>
        </w:rPr>
        <w:t xml:space="preserve">3.1. Для реализации программы учебной дисциплины должны быть предусмотрены: </w:t>
      </w:r>
    </w:p>
    <w:p w:rsidR="00EC0AEB" w:rsidRPr="004F14F7" w:rsidRDefault="00AD6EB8">
      <w:pPr>
        <w:ind w:left="562" w:right="5734"/>
        <w:rPr>
          <w:szCs w:val="24"/>
        </w:rPr>
      </w:pPr>
      <w:r w:rsidRPr="004F14F7">
        <w:rPr>
          <w:szCs w:val="24"/>
        </w:rPr>
        <w:t xml:space="preserve">1) кабинет Иностранного </w:t>
      </w:r>
      <w:proofErr w:type="gramStart"/>
      <w:r w:rsidRPr="004F14F7">
        <w:rPr>
          <w:szCs w:val="24"/>
        </w:rPr>
        <w:t>языка;  2</w:t>
      </w:r>
      <w:proofErr w:type="gramEnd"/>
      <w:r w:rsidRPr="004F14F7">
        <w:rPr>
          <w:szCs w:val="24"/>
        </w:rPr>
        <w:t xml:space="preserve">) технические средства обучения:  </w:t>
      </w:r>
    </w:p>
    <w:p w:rsidR="00EC0AEB" w:rsidRPr="004F14F7" w:rsidRDefault="00AD6EB8">
      <w:pPr>
        <w:numPr>
          <w:ilvl w:val="0"/>
          <w:numId w:val="1"/>
        </w:numPr>
        <w:ind w:firstLine="0"/>
        <w:rPr>
          <w:szCs w:val="24"/>
        </w:rPr>
      </w:pPr>
      <w:r w:rsidRPr="004F14F7">
        <w:rPr>
          <w:szCs w:val="24"/>
        </w:rPr>
        <w:t xml:space="preserve">проектор; </w:t>
      </w:r>
    </w:p>
    <w:p w:rsidR="00EC0AEB" w:rsidRPr="004F14F7" w:rsidRDefault="00AD6EB8">
      <w:pPr>
        <w:numPr>
          <w:ilvl w:val="0"/>
          <w:numId w:val="1"/>
        </w:numPr>
        <w:ind w:firstLine="0"/>
        <w:rPr>
          <w:szCs w:val="24"/>
        </w:rPr>
      </w:pPr>
      <w:r w:rsidRPr="004F14F7">
        <w:rPr>
          <w:szCs w:val="24"/>
        </w:rPr>
        <w:t xml:space="preserve">экран; </w:t>
      </w:r>
    </w:p>
    <w:p w:rsidR="00EC0AEB" w:rsidRPr="004F14F7" w:rsidRDefault="00AD6EB8">
      <w:pPr>
        <w:numPr>
          <w:ilvl w:val="0"/>
          <w:numId w:val="1"/>
        </w:numPr>
        <w:spacing w:after="0" w:line="252" w:lineRule="auto"/>
        <w:ind w:firstLine="0"/>
        <w:rPr>
          <w:szCs w:val="24"/>
        </w:rPr>
      </w:pPr>
      <w:r w:rsidRPr="004F14F7">
        <w:rPr>
          <w:szCs w:val="24"/>
        </w:rPr>
        <w:t xml:space="preserve">компьютер; 3) программные средства: - MS </w:t>
      </w:r>
      <w:proofErr w:type="spellStart"/>
      <w:r w:rsidRPr="004F14F7">
        <w:rPr>
          <w:szCs w:val="24"/>
        </w:rPr>
        <w:t>Word</w:t>
      </w:r>
      <w:proofErr w:type="spellEnd"/>
      <w:r w:rsidRPr="004F14F7">
        <w:rPr>
          <w:szCs w:val="24"/>
        </w:rPr>
        <w:t xml:space="preserve">; - MS </w:t>
      </w:r>
      <w:proofErr w:type="spellStart"/>
      <w:r w:rsidRPr="004F14F7">
        <w:rPr>
          <w:szCs w:val="24"/>
        </w:rPr>
        <w:t>Power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Point</w:t>
      </w:r>
      <w:proofErr w:type="spellEnd"/>
      <w:r w:rsidRPr="004F14F7">
        <w:rPr>
          <w:szCs w:val="24"/>
        </w:rPr>
        <w:t xml:space="preserve">. </w:t>
      </w:r>
    </w:p>
    <w:p w:rsidR="00EC0AEB" w:rsidRPr="004F14F7" w:rsidRDefault="00AD6EB8">
      <w:pPr>
        <w:spacing w:after="31" w:line="259" w:lineRule="auto"/>
        <w:ind w:left="567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10" w:line="271" w:lineRule="auto"/>
        <w:ind w:left="577" w:right="1844"/>
        <w:jc w:val="left"/>
        <w:rPr>
          <w:szCs w:val="24"/>
        </w:rPr>
      </w:pPr>
      <w:r w:rsidRPr="004F14F7">
        <w:rPr>
          <w:b/>
          <w:szCs w:val="24"/>
        </w:rPr>
        <w:t xml:space="preserve">3.2. Информационное обеспечение реализации программы Основная литература: </w:t>
      </w:r>
    </w:p>
    <w:p w:rsidR="00EC0AEB" w:rsidRPr="004F14F7" w:rsidRDefault="00AD6EB8">
      <w:pPr>
        <w:numPr>
          <w:ilvl w:val="3"/>
          <w:numId w:val="2"/>
        </w:numPr>
        <w:spacing w:after="19" w:line="259" w:lineRule="auto"/>
        <w:ind w:firstLine="708"/>
        <w:rPr>
          <w:szCs w:val="24"/>
        </w:rPr>
      </w:pPr>
      <w:proofErr w:type="spellStart"/>
      <w:r w:rsidRPr="004F14F7">
        <w:rPr>
          <w:szCs w:val="24"/>
        </w:rPr>
        <w:t>Planet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of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: Учебник английского языка для учреждений СПО: (+CD): </w:t>
      </w:r>
    </w:p>
    <w:p w:rsidR="00EC0AEB" w:rsidRPr="004F14F7" w:rsidRDefault="00AD6EB8">
      <w:pPr>
        <w:spacing w:after="44"/>
        <w:ind w:left="562"/>
        <w:rPr>
          <w:szCs w:val="24"/>
        </w:rPr>
      </w:pPr>
      <w:r w:rsidRPr="004F14F7">
        <w:rPr>
          <w:szCs w:val="24"/>
        </w:rPr>
        <w:t xml:space="preserve">Рекомендовано ФГАУ «ФИРО» / </w:t>
      </w:r>
      <w:proofErr w:type="spellStart"/>
      <w:r w:rsidRPr="004F14F7">
        <w:rPr>
          <w:szCs w:val="24"/>
        </w:rPr>
        <w:t>Г.Т.Безкоровайная</w:t>
      </w:r>
      <w:proofErr w:type="spellEnd"/>
      <w:r w:rsidRPr="004F14F7">
        <w:rPr>
          <w:szCs w:val="24"/>
        </w:rPr>
        <w:t xml:space="preserve">, </w:t>
      </w:r>
      <w:proofErr w:type="spellStart"/>
      <w:r w:rsidRPr="004F14F7">
        <w:rPr>
          <w:szCs w:val="24"/>
        </w:rPr>
        <w:t>Н.И.Соколова</w:t>
      </w:r>
      <w:proofErr w:type="spellEnd"/>
      <w:r w:rsidRPr="004F14F7">
        <w:rPr>
          <w:szCs w:val="24"/>
        </w:rPr>
        <w:t xml:space="preserve">, </w:t>
      </w:r>
      <w:proofErr w:type="spellStart"/>
      <w:r w:rsidRPr="004F14F7">
        <w:rPr>
          <w:szCs w:val="24"/>
        </w:rPr>
        <w:t>Е.А.Койранская</w:t>
      </w:r>
      <w:proofErr w:type="spellEnd"/>
      <w:r w:rsidRPr="004F14F7">
        <w:rPr>
          <w:szCs w:val="24"/>
        </w:rPr>
        <w:t xml:space="preserve"> и др. — 8-е изд., стер</w:t>
      </w:r>
      <w:proofErr w:type="gramStart"/>
      <w:r w:rsidRPr="004F14F7">
        <w:rPr>
          <w:szCs w:val="24"/>
        </w:rPr>
        <w:t>. ,</w:t>
      </w:r>
      <w:proofErr w:type="gramEnd"/>
      <w:r w:rsidRPr="004F14F7">
        <w:rPr>
          <w:szCs w:val="24"/>
        </w:rPr>
        <w:t xml:space="preserve"> ОИЦ «Академия», 2020. </w:t>
      </w:r>
      <w:proofErr w:type="spellStart"/>
      <w:r w:rsidRPr="004F14F7">
        <w:rPr>
          <w:szCs w:val="24"/>
        </w:rPr>
        <w:t>Planet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of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: Методические рекомендации: Рекомендовано ФГАУ «ФИРО» /Н.И. Соколова, 2020 г., ОИЦ «Академия». </w:t>
      </w:r>
    </w:p>
    <w:p w:rsidR="00EC0AEB" w:rsidRPr="004F14F7" w:rsidRDefault="00AD6EB8">
      <w:pPr>
        <w:numPr>
          <w:ilvl w:val="3"/>
          <w:numId w:val="2"/>
        </w:numPr>
        <w:spacing w:after="47"/>
        <w:ind w:firstLine="708"/>
        <w:rPr>
          <w:szCs w:val="24"/>
        </w:rPr>
      </w:pPr>
      <w:r w:rsidRPr="004F14F7">
        <w:rPr>
          <w:szCs w:val="24"/>
        </w:rPr>
        <w:t xml:space="preserve">Английский язык для юристов (A2–B2) : учебник для среднего профессионального образования / М. А. Югова, Е. В. </w:t>
      </w:r>
      <w:proofErr w:type="spellStart"/>
      <w:r w:rsidRPr="004F14F7">
        <w:rPr>
          <w:szCs w:val="24"/>
        </w:rPr>
        <w:t>Тросклер</w:t>
      </w:r>
      <w:proofErr w:type="spellEnd"/>
      <w:r w:rsidRPr="004F14F7">
        <w:rPr>
          <w:szCs w:val="24"/>
        </w:rPr>
        <w:t xml:space="preserve">, С. В. Павлова, Н. В. Садыкова ; под редакцией М. А. Юговой. — 2-е изд., </w:t>
      </w:r>
      <w:proofErr w:type="spellStart"/>
      <w:r w:rsidRPr="004F14F7">
        <w:rPr>
          <w:szCs w:val="24"/>
        </w:rPr>
        <w:t>перераб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2022. — 522 с. — (Профессиональное образование). </w:t>
      </w:r>
    </w:p>
    <w:p w:rsidR="00EC0AEB" w:rsidRPr="004F14F7" w:rsidRDefault="00AD6EB8">
      <w:pPr>
        <w:numPr>
          <w:ilvl w:val="3"/>
          <w:numId w:val="2"/>
        </w:numPr>
        <w:spacing w:after="47"/>
        <w:ind w:firstLine="708"/>
        <w:rPr>
          <w:szCs w:val="24"/>
        </w:rPr>
      </w:pPr>
      <w:r w:rsidRPr="004F14F7">
        <w:rPr>
          <w:szCs w:val="24"/>
        </w:rPr>
        <w:t>Английский язык для юристов (B1–B2</w:t>
      </w:r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учебник и практикум для среднего профессионального образования / под общей редакцией И. И. </w:t>
      </w:r>
      <w:proofErr w:type="spellStart"/>
      <w:r w:rsidRPr="004F14F7">
        <w:rPr>
          <w:szCs w:val="24"/>
        </w:rPr>
        <w:t>Чироновой</w:t>
      </w:r>
      <w:proofErr w:type="spellEnd"/>
      <w:r w:rsidRPr="004F14F7">
        <w:rPr>
          <w:szCs w:val="24"/>
        </w:rPr>
        <w:t xml:space="preserve">. — 2-е изд., </w:t>
      </w:r>
      <w:proofErr w:type="spellStart"/>
      <w:r w:rsidRPr="004F14F7">
        <w:rPr>
          <w:szCs w:val="24"/>
        </w:rPr>
        <w:t>перераб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2019. — 399 с. — (Профессиональное образование). </w:t>
      </w:r>
    </w:p>
    <w:p w:rsidR="00EC0AEB" w:rsidRPr="004F14F7" w:rsidRDefault="00AD6EB8">
      <w:pPr>
        <w:numPr>
          <w:ilvl w:val="3"/>
          <w:numId w:val="2"/>
        </w:numPr>
        <w:spacing w:after="47"/>
        <w:ind w:firstLine="708"/>
        <w:rPr>
          <w:szCs w:val="24"/>
        </w:rPr>
      </w:pPr>
      <w:r w:rsidRPr="004F14F7">
        <w:rPr>
          <w:szCs w:val="24"/>
        </w:rPr>
        <w:t xml:space="preserve">Английский язык для юристов.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in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Law</w:t>
      </w:r>
      <w:proofErr w:type="spellEnd"/>
      <w:r w:rsidRPr="004F14F7">
        <w:rPr>
          <w:szCs w:val="24"/>
        </w:rPr>
        <w:t xml:space="preserve"> : учебник и практикум для среднего профессионального образования / С. Ю. Рубцова, В. В. Шарова, Т. А. Винникова, О. В. </w:t>
      </w:r>
      <w:proofErr w:type="spellStart"/>
      <w:r w:rsidRPr="004F14F7">
        <w:rPr>
          <w:szCs w:val="24"/>
        </w:rPr>
        <w:t>Пржигодзкая</w:t>
      </w:r>
      <w:proofErr w:type="spellEnd"/>
      <w:r w:rsidRPr="004F14F7">
        <w:rPr>
          <w:szCs w:val="24"/>
        </w:rPr>
        <w:t xml:space="preserve"> ; под общей редакцией С. Ю. Рубцовой.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2022. — 213 с. — (Профессиональное образование). </w:t>
      </w:r>
    </w:p>
    <w:p w:rsidR="00EC0AEB" w:rsidRPr="004F14F7" w:rsidRDefault="00AD6EB8">
      <w:pPr>
        <w:numPr>
          <w:ilvl w:val="3"/>
          <w:numId w:val="2"/>
        </w:numPr>
        <w:spacing w:after="45"/>
        <w:ind w:firstLine="708"/>
        <w:rPr>
          <w:szCs w:val="24"/>
        </w:rPr>
      </w:pPr>
      <w:r w:rsidRPr="004F14F7">
        <w:rPr>
          <w:szCs w:val="24"/>
        </w:rPr>
        <w:t>Макарова, Е. А. Английский язык для юристов и сотрудников правоохранительных органов (A1-B1</w:t>
      </w:r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учебное пособие для среднего профессионального образования / Е. А. Макарова.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2022. — 161 с. — </w:t>
      </w:r>
    </w:p>
    <w:p w:rsidR="00EC0AEB" w:rsidRPr="004F14F7" w:rsidRDefault="00AD6EB8">
      <w:pPr>
        <w:spacing w:after="39"/>
        <w:ind w:left="562"/>
        <w:rPr>
          <w:szCs w:val="24"/>
        </w:rPr>
      </w:pPr>
      <w:r w:rsidRPr="004F14F7">
        <w:rPr>
          <w:szCs w:val="24"/>
        </w:rPr>
        <w:t xml:space="preserve">(Профессиональное образование). </w:t>
      </w:r>
    </w:p>
    <w:p w:rsidR="00EC0AEB" w:rsidRPr="004F14F7" w:rsidRDefault="00AD6EB8">
      <w:pPr>
        <w:numPr>
          <w:ilvl w:val="3"/>
          <w:numId w:val="2"/>
        </w:numPr>
        <w:spacing w:after="62" w:line="259" w:lineRule="auto"/>
        <w:ind w:firstLine="708"/>
        <w:rPr>
          <w:szCs w:val="24"/>
        </w:rPr>
      </w:pPr>
      <w:r w:rsidRPr="004F14F7">
        <w:rPr>
          <w:szCs w:val="24"/>
        </w:rPr>
        <w:t>Ступникова, Л. В. Английский язык для юристов (</w:t>
      </w:r>
      <w:proofErr w:type="spellStart"/>
      <w:r w:rsidRPr="004F14F7">
        <w:rPr>
          <w:szCs w:val="24"/>
        </w:rPr>
        <w:t>Learning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Legal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47"/>
        <w:ind w:left="562"/>
        <w:rPr>
          <w:szCs w:val="24"/>
        </w:rPr>
      </w:pPr>
      <w:r w:rsidRPr="004F14F7">
        <w:rPr>
          <w:szCs w:val="24"/>
        </w:rPr>
        <w:t xml:space="preserve">учебник и практикум для среднего профессионального образования / Л. В. Ступникова. — 3-е изд., </w:t>
      </w:r>
      <w:proofErr w:type="spellStart"/>
      <w:r w:rsidRPr="004F14F7">
        <w:rPr>
          <w:szCs w:val="24"/>
        </w:rPr>
        <w:t>испр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2022. — 403 с. — (Профессиональное образование). </w:t>
      </w:r>
    </w:p>
    <w:p w:rsidR="00EC0AEB" w:rsidRPr="004F14F7" w:rsidRDefault="00AD6EB8">
      <w:pPr>
        <w:numPr>
          <w:ilvl w:val="3"/>
          <w:numId w:val="2"/>
        </w:numPr>
        <w:spacing w:after="49"/>
        <w:ind w:firstLine="708"/>
        <w:rPr>
          <w:szCs w:val="24"/>
        </w:rPr>
      </w:pPr>
      <w:r w:rsidRPr="004F14F7">
        <w:rPr>
          <w:szCs w:val="24"/>
        </w:rPr>
        <w:t xml:space="preserve">Ступникова, Л. В. Английский язык для юристов. Книга для преподавателей. </w:t>
      </w:r>
      <w:proofErr w:type="spellStart"/>
      <w:r w:rsidRPr="004F14F7">
        <w:rPr>
          <w:szCs w:val="24"/>
        </w:rPr>
        <w:t>Learning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Legal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. </w:t>
      </w:r>
      <w:proofErr w:type="spellStart"/>
      <w:r w:rsidRPr="004F14F7">
        <w:rPr>
          <w:szCs w:val="24"/>
        </w:rPr>
        <w:t>Teachers</w:t>
      </w:r>
      <w:proofErr w:type="spellEnd"/>
      <w:r w:rsidRPr="004F14F7">
        <w:rPr>
          <w:szCs w:val="24"/>
        </w:rPr>
        <w:t xml:space="preserve"> </w:t>
      </w:r>
      <w:proofErr w:type="spellStart"/>
      <w:proofErr w:type="gramStart"/>
      <w:r w:rsidRPr="004F14F7">
        <w:rPr>
          <w:szCs w:val="24"/>
        </w:rPr>
        <w:t>book</w:t>
      </w:r>
      <w:proofErr w:type="spellEnd"/>
      <w:r w:rsidRPr="004F14F7">
        <w:rPr>
          <w:szCs w:val="24"/>
        </w:rPr>
        <w:t xml:space="preserve"> :</w:t>
      </w:r>
      <w:proofErr w:type="gramEnd"/>
      <w:r w:rsidRPr="004F14F7">
        <w:rPr>
          <w:szCs w:val="24"/>
        </w:rPr>
        <w:t xml:space="preserve"> учебное пособие для среднего профессионального образования / Л. В. Ступникова.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2022. — 482 с. — </w:t>
      </w:r>
    </w:p>
    <w:p w:rsidR="00EC0AEB" w:rsidRPr="004F14F7" w:rsidRDefault="00AD6EB8">
      <w:pPr>
        <w:ind w:left="562"/>
        <w:rPr>
          <w:szCs w:val="24"/>
        </w:rPr>
      </w:pPr>
      <w:r w:rsidRPr="004F14F7">
        <w:rPr>
          <w:szCs w:val="24"/>
        </w:rPr>
        <w:t xml:space="preserve">(Профессиональное образование). </w:t>
      </w:r>
    </w:p>
    <w:p w:rsidR="00EC0AEB" w:rsidRPr="004F14F7" w:rsidRDefault="00AD6EB8">
      <w:pPr>
        <w:spacing w:after="26" w:line="259" w:lineRule="auto"/>
        <w:ind w:left="1275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</w:p>
    <w:p w:rsidR="00EC0AEB" w:rsidRPr="004F14F7" w:rsidRDefault="00AD6EB8">
      <w:pPr>
        <w:spacing w:after="10" w:line="271" w:lineRule="auto"/>
        <w:ind w:left="1285"/>
        <w:jc w:val="left"/>
        <w:rPr>
          <w:szCs w:val="24"/>
        </w:rPr>
      </w:pPr>
      <w:r w:rsidRPr="004F14F7">
        <w:rPr>
          <w:b/>
          <w:szCs w:val="24"/>
        </w:rPr>
        <w:t xml:space="preserve">Основные электронные издания </w:t>
      </w:r>
    </w:p>
    <w:p w:rsidR="00EC0AEB" w:rsidRPr="004F14F7" w:rsidRDefault="00AD6EB8">
      <w:pPr>
        <w:spacing w:after="41"/>
        <w:ind w:left="552" w:firstLine="708"/>
        <w:rPr>
          <w:szCs w:val="24"/>
        </w:rPr>
      </w:pPr>
      <w:r w:rsidRPr="004F14F7">
        <w:rPr>
          <w:szCs w:val="24"/>
        </w:rPr>
        <w:t>1.</w:t>
      </w:r>
      <w:r w:rsidRPr="004F14F7">
        <w:rPr>
          <w:rFonts w:eastAsia="Arial"/>
          <w:szCs w:val="24"/>
        </w:rPr>
        <w:t xml:space="preserve"> </w:t>
      </w:r>
      <w:r w:rsidRPr="004F14F7">
        <w:rPr>
          <w:szCs w:val="24"/>
        </w:rPr>
        <w:t xml:space="preserve">Английский язык для юристов (A2–B2) : учебник для среднего профессионального образования / М. А. Югова, Е. В. </w:t>
      </w:r>
      <w:proofErr w:type="spellStart"/>
      <w:r w:rsidRPr="004F14F7">
        <w:rPr>
          <w:szCs w:val="24"/>
        </w:rPr>
        <w:t>Тросклер</w:t>
      </w:r>
      <w:proofErr w:type="spellEnd"/>
      <w:r w:rsidRPr="004F14F7">
        <w:rPr>
          <w:szCs w:val="24"/>
        </w:rPr>
        <w:t xml:space="preserve">, С. В. Павлова, Н. В. Садыкова ; под редакцией М. А. Юговой. — 2-е изд., </w:t>
      </w:r>
      <w:proofErr w:type="spellStart"/>
      <w:r w:rsidRPr="004F14F7">
        <w:rPr>
          <w:szCs w:val="24"/>
        </w:rPr>
        <w:t>перераб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>, 2023. — 522 с. — (Профессиональное образование). — ISBN 978-5-</w:t>
      </w:r>
    </w:p>
    <w:p w:rsidR="00EC0AEB" w:rsidRPr="004F14F7" w:rsidRDefault="00AD6EB8">
      <w:pPr>
        <w:ind w:left="562"/>
        <w:rPr>
          <w:szCs w:val="24"/>
        </w:rPr>
      </w:pPr>
      <w:r w:rsidRPr="004F14F7">
        <w:rPr>
          <w:szCs w:val="24"/>
        </w:rPr>
        <w:lastRenderedPageBreak/>
        <w:t xml:space="preserve">534-13844-3.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https://urait.ru/bcode/517732. </w:t>
      </w:r>
    </w:p>
    <w:p w:rsidR="00EC0AEB" w:rsidRPr="004F14F7" w:rsidRDefault="00AD6EB8">
      <w:pPr>
        <w:numPr>
          <w:ilvl w:val="3"/>
          <w:numId w:val="3"/>
        </w:numPr>
        <w:spacing w:after="49"/>
        <w:ind w:firstLine="708"/>
        <w:rPr>
          <w:szCs w:val="24"/>
        </w:rPr>
      </w:pPr>
      <w:r w:rsidRPr="004F14F7">
        <w:rPr>
          <w:szCs w:val="24"/>
        </w:rPr>
        <w:t>Английский язык для юристов (B1–B2</w:t>
      </w:r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учебник и практикум для среднего профессионального образования / И. И. </w:t>
      </w:r>
      <w:proofErr w:type="spellStart"/>
      <w:r w:rsidRPr="004F14F7">
        <w:rPr>
          <w:szCs w:val="24"/>
        </w:rPr>
        <w:t>Чиронова</w:t>
      </w:r>
      <w:proofErr w:type="spellEnd"/>
      <w:r w:rsidRPr="004F14F7">
        <w:rPr>
          <w:szCs w:val="24"/>
        </w:rPr>
        <w:t xml:space="preserve"> [и др.] ; под общей редакцией И. И. </w:t>
      </w:r>
      <w:proofErr w:type="spellStart"/>
      <w:r w:rsidRPr="004F14F7">
        <w:rPr>
          <w:szCs w:val="24"/>
        </w:rPr>
        <w:t>Чироновой</w:t>
      </w:r>
      <w:proofErr w:type="spellEnd"/>
      <w:r w:rsidRPr="004F14F7">
        <w:rPr>
          <w:szCs w:val="24"/>
        </w:rPr>
        <w:t xml:space="preserve">. — 2-е изд., </w:t>
      </w:r>
      <w:proofErr w:type="spellStart"/>
      <w:r w:rsidRPr="004F14F7">
        <w:rPr>
          <w:szCs w:val="24"/>
        </w:rPr>
        <w:t>перераб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2023. — 399 с. — (Профессиональное образование). — ISBN 978-5-534-11887-2.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https://urait.ru/bcode/511579. </w:t>
      </w:r>
    </w:p>
    <w:p w:rsidR="00EC0AEB" w:rsidRPr="004F14F7" w:rsidRDefault="00AD6EB8">
      <w:pPr>
        <w:numPr>
          <w:ilvl w:val="3"/>
          <w:numId w:val="3"/>
        </w:numPr>
        <w:spacing w:after="41"/>
        <w:ind w:firstLine="708"/>
        <w:rPr>
          <w:szCs w:val="24"/>
        </w:rPr>
      </w:pPr>
      <w:r w:rsidRPr="004F14F7">
        <w:rPr>
          <w:szCs w:val="24"/>
        </w:rPr>
        <w:t xml:space="preserve">Английский язык для юристов.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 in </w:t>
      </w:r>
      <w:proofErr w:type="spellStart"/>
      <w:r w:rsidRPr="004F14F7">
        <w:rPr>
          <w:szCs w:val="24"/>
        </w:rPr>
        <w:t>Law</w:t>
      </w:r>
      <w:proofErr w:type="spellEnd"/>
      <w:r w:rsidRPr="004F14F7">
        <w:rPr>
          <w:szCs w:val="24"/>
        </w:rPr>
        <w:t xml:space="preserve"> : учебник и практикум для среднего профессионального образования / С. Ю. Рубцова, В. В. Шарова, Т. А. Винникова, О. В. </w:t>
      </w:r>
      <w:proofErr w:type="spellStart"/>
      <w:r w:rsidRPr="004F14F7">
        <w:rPr>
          <w:szCs w:val="24"/>
        </w:rPr>
        <w:t>Пржигодзкая</w:t>
      </w:r>
      <w:proofErr w:type="spellEnd"/>
      <w:r w:rsidRPr="004F14F7">
        <w:rPr>
          <w:szCs w:val="24"/>
        </w:rPr>
        <w:t xml:space="preserve"> ; под общей редакцией С. Ю. Рубцовой.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>, 2023. — 213 с. — (Профессиональное образование). — ISBN 978-5-</w:t>
      </w:r>
    </w:p>
    <w:p w:rsidR="00EC0AEB" w:rsidRPr="004F14F7" w:rsidRDefault="00AD6EB8">
      <w:pPr>
        <w:spacing w:after="51"/>
        <w:ind w:left="562"/>
        <w:rPr>
          <w:szCs w:val="24"/>
        </w:rPr>
      </w:pPr>
      <w:r w:rsidRPr="004F14F7">
        <w:rPr>
          <w:szCs w:val="24"/>
        </w:rPr>
        <w:t xml:space="preserve">534-05084-4.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https://urait.ru/bcode/514328.  </w:t>
      </w:r>
    </w:p>
    <w:p w:rsidR="00EC0AEB" w:rsidRPr="004F14F7" w:rsidRDefault="00AD6EB8">
      <w:pPr>
        <w:numPr>
          <w:ilvl w:val="3"/>
          <w:numId w:val="3"/>
        </w:numPr>
        <w:spacing w:after="46"/>
        <w:ind w:firstLine="708"/>
        <w:rPr>
          <w:szCs w:val="24"/>
        </w:rPr>
      </w:pPr>
      <w:r w:rsidRPr="004F14F7">
        <w:rPr>
          <w:szCs w:val="24"/>
        </w:rPr>
        <w:t>Макарова, Е. А.  Английский язык для юристов и сотрудников правоохранительных органов (A1-B1</w:t>
      </w:r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учебное пособие для среднего профессионального образования / Е. А. Макарова.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2023. — 161 с. — (Профессиональное образование). — ISBN 978-5-534-09805-1.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https://urait.ru/bcode/513326. </w:t>
      </w:r>
    </w:p>
    <w:p w:rsidR="00EC0AEB" w:rsidRPr="004F14F7" w:rsidRDefault="00AD6EB8">
      <w:pPr>
        <w:numPr>
          <w:ilvl w:val="3"/>
          <w:numId w:val="3"/>
        </w:numPr>
        <w:spacing w:after="55"/>
        <w:ind w:firstLine="708"/>
        <w:rPr>
          <w:szCs w:val="24"/>
        </w:rPr>
      </w:pPr>
      <w:r w:rsidRPr="004F14F7">
        <w:rPr>
          <w:szCs w:val="24"/>
        </w:rPr>
        <w:t>Ступникова, Л. В.  Английский язык для юристов (</w:t>
      </w:r>
      <w:proofErr w:type="spellStart"/>
      <w:r w:rsidRPr="004F14F7">
        <w:rPr>
          <w:szCs w:val="24"/>
        </w:rPr>
        <w:t>Learning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Legal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proofErr w:type="gramStart"/>
      <w:r w:rsidRPr="004F14F7">
        <w:rPr>
          <w:szCs w:val="24"/>
        </w:rPr>
        <w:t>) :</w:t>
      </w:r>
      <w:proofErr w:type="gramEnd"/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50"/>
        <w:ind w:left="562"/>
        <w:rPr>
          <w:szCs w:val="24"/>
        </w:rPr>
      </w:pPr>
      <w:r w:rsidRPr="004F14F7">
        <w:rPr>
          <w:szCs w:val="24"/>
        </w:rPr>
        <w:t xml:space="preserve">учебник и практикум для среднего профессионального образования / Л. В. Ступникова. — 3-е изд., </w:t>
      </w:r>
      <w:proofErr w:type="spellStart"/>
      <w:r w:rsidRPr="004F14F7">
        <w:rPr>
          <w:szCs w:val="24"/>
        </w:rPr>
        <w:t>испр</w:t>
      </w:r>
      <w:proofErr w:type="spellEnd"/>
      <w:r w:rsidRPr="004F14F7">
        <w:rPr>
          <w:szCs w:val="24"/>
        </w:rPr>
        <w:t xml:space="preserve">. и доп.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2023. — 403 с. — (Профессиональное образование). — ISBN 978-5-534-10364-9.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https://urait.ru/bcode/512125. </w:t>
      </w:r>
    </w:p>
    <w:p w:rsidR="00EC0AEB" w:rsidRPr="004F14F7" w:rsidRDefault="00AD6EB8">
      <w:pPr>
        <w:numPr>
          <w:ilvl w:val="3"/>
          <w:numId w:val="3"/>
        </w:numPr>
        <w:spacing w:after="33"/>
        <w:ind w:firstLine="708"/>
        <w:rPr>
          <w:szCs w:val="24"/>
        </w:rPr>
      </w:pPr>
      <w:r w:rsidRPr="004F14F7">
        <w:rPr>
          <w:szCs w:val="24"/>
        </w:rPr>
        <w:t xml:space="preserve">Ступникова, Л. В.  Английский язык для юристов. Книга для преподавателей. </w:t>
      </w:r>
      <w:proofErr w:type="spellStart"/>
      <w:r w:rsidRPr="004F14F7">
        <w:rPr>
          <w:szCs w:val="24"/>
        </w:rPr>
        <w:t>Learning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Legal</w:t>
      </w:r>
      <w:proofErr w:type="spellEnd"/>
      <w:r w:rsidRPr="004F14F7">
        <w:rPr>
          <w:szCs w:val="24"/>
        </w:rPr>
        <w:t xml:space="preserve"> </w:t>
      </w:r>
      <w:proofErr w:type="spellStart"/>
      <w:r w:rsidRPr="004F14F7">
        <w:rPr>
          <w:szCs w:val="24"/>
        </w:rPr>
        <w:t>English</w:t>
      </w:r>
      <w:proofErr w:type="spellEnd"/>
      <w:r w:rsidRPr="004F14F7">
        <w:rPr>
          <w:szCs w:val="24"/>
        </w:rPr>
        <w:t xml:space="preserve">. </w:t>
      </w:r>
      <w:proofErr w:type="spellStart"/>
      <w:r w:rsidRPr="004F14F7">
        <w:rPr>
          <w:szCs w:val="24"/>
        </w:rPr>
        <w:t>Teachers</w:t>
      </w:r>
      <w:proofErr w:type="spellEnd"/>
      <w:r w:rsidRPr="004F14F7">
        <w:rPr>
          <w:szCs w:val="24"/>
        </w:rPr>
        <w:t xml:space="preserve"> </w:t>
      </w:r>
      <w:proofErr w:type="spellStart"/>
      <w:proofErr w:type="gramStart"/>
      <w:r w:rsidRPr="004F14F7">
        <w:rPr>
          <w:szCs w:val="24"/>
        </w:rPr>
        <w:t>book</w:t>
      </w:r>
      <w:proofErr w:type="spellEnd"/>
      <w:r w:rsidRPr="004F14F7">
        <w:rPr>
          <w:szCs w:val="24"/>
        </w:rPr>
        <w:t xml:space="preserve"> :</w:t>
      </w:r>
      <w:proofErr w:type="gramEnd"/>
      <w:r w:rsidRPr="004F14F7">
        <w:rPr>
          <w:szCs w:val="24"/>
        </w:rPr>
        <w:t xml:space="preserve"> учебное пособие для среднего профессионального образования / Л. В. Ступникова. — </w:t>
      </w:r>
      <w:proofErr w:type="gramStart"/>
      <w:r w:rsidRPr="004F14F7">
        <w:rPr>
          <w:szCs w:val="24"/>
        </w:rPr>
        <w:t>Москва :</w:t>
      </w:r>
      <w:proofErr w:type="gramEnd"/>
      <w:r w:rsidRPr="004F14F7">
        <w:rPr>
          <w:szCs w:val="24"/>
        </w:rPr>
        <w:t xml:space="preserve"> Издательство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, 2023. — 482 с. — (Профессиональное образование). — ISBN 978-5-534-12692-1. — </w:t>
      </w:r>
      <w:proofErr w:type="gramStart"/>
      <w:r w:rsidRPr="004F14F7">
        <w:rPr>
          <w:szCs w:val="24"/>
        </w:rPr>
        <w:t>Текст :</w:t>
      </w:r>
      <w:proofErr w:type="gramEnd"/>
      <w:r w:rsidRPr="004F14F7">
        <w:rPr>
          <w:szCs w:val="24"/>
        </w:rPr>
        <w:t xml:space="preserve"> электронный // Образовательная платформа </w:t>
      </w:r>
      <w:proofErr w:type="spellStart"/>
      <w:r w:rsidRPr="004F14F7">
        <w:rPr>
          <w:szCs w:val="24"/>
        </w:rPr>
        <w:t>Юрайт</w:t>
      </w:r>
      <w:proofErr w:type="spellEnd"/>
      <w:r w:rsidRPr="004F14F7">
        <w:rPr>
          <w:szCs w:val="24"/>
        </w:rPr>
        <w:t xml:space="preserve"> [сайт]. — URL: https://urait.ru/bcode/517529. </w:t>
      </w:r>
    </w:p>
    <w:p w:rsidR="00EC0AEB" w:rsidRPr="004F14F7" w:rsidRDefault="00AD6EB8">
      <w:pPr>
        <w:spacing w:after="31" w:line="259" w:lineRule="auto"/>
        <w:ind w:left="1275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10" w:line="271" w:lineRule="auto"/>
        <w:ind w:left="1285"/>
        <w:jc w:val="left"/>
        <w:rPr>
          <w:szCs w:val="24"/>
        </w:rPr>
      </w:pPr>
      <w:r w:rsidRPr="004F14F7">
        <w:rPr>
          <w:b/>
          <w:szCs w:val="24"/>
        </w:rPr>
        <w:t xml:space="preserve">Дополнительные источники  </w:t>
      </w:r>
    </w:p>
    <w:p w:rsidR="00EC0AEB" w:rsidRPr="004F14F7" w:rsidRDefault="00AD6EB8">
      <w:pPr>
        <w:numPr>
          <w:ilvl w:val="3"/>
          <w:numId w:val="4"/>
        </w:numPr>
        <w:ind w:hanging="286"/>
        <w:rPr>
          <w:szCs w:val="24"/>
        </w:rPr>
      </w:pPr>
      <w:r w:rsidRPr="004F14F7">
        <w:rPr>
          <w:szCs w:val="24"/>
        </w:rPr>
        <w:t xml:space="preserve">Голубев А. П., </w:t>
      </w:r>
      <w:proofErr w:type="spellStart"/>
      <w:r w:rsidRPr="004F14F7">
        <w:rPr>
          <w:szCs w:val="24"/>
        </w:rPr>
        <w:t>Балюк</w:t>
      </w:r>
      <w:proofErr w:type="spellEnd"/>
      <w:r w:rsidRPr="004F14F7">
        <w:rPr>
          <w:szCs w:val="24"/>
        </w:rPr>
        <w:t xml:space="preserve"> Н. В., Смирнова И. Б. Английский язык: учебник для </w:t>
      </w:r>
      <w:proofErr w:type="spellStart"/>
      <w:proofErr w:type="gramStart"/>
      <w:r w:rsidRPr="004F14F7">
        <w:rPr>
          <w:szCs w:val="24"/>
        </w:rPr>
        <w:t>студ.учреждений</w:t>
      </w:r>
      <w:proofErr w:type="spellEnd"/>
      <w:proofErr w:type="gramEnd"/>
      <w:r w:rsidRPr="004F14F7">
        <w:rPr>
          <w:szCs w:val="24"/>
        </w:rPr>
        <w:t xml:space="preserve"> сред. проф. образования. — М., ОИЦ «Академия», 2017 </w:t>
      </w:r>
    </w:p>
    <w:p w:rsidR="00EC0AEB" w:rsidRPr="004F14F7" w:rsidRDefault="00AD6EB8">
      <w:pPr>
        <w:numPr>
          <w:ilvl w:val="3"/>
          <w:numId w:val="4"/>
        </w:numPr>
        <w:ind w:hanging="286"/>
        <w:rPr>
          <w:szCs w:val="24"/>
        </w:rPr>
      </w:pPr>
      <w:r w:rsidRPr="004F14F7">
        <w:rPr>
          <w:szCs w:val="24"/>
        </w:rPr>
        <w:t xml:space="preserve">Упражнения по английскому языку с ответами – URL: </w:t>
      </w:r>
      <w:hyperlink r:id="rId16">
        <w:r w:rsidRPr="004F14F7">
          <w:rPr>
            <w:color w:val="0000FF"/>
            <w:szCs w:val="24"/>
            <w:u w:val="single" w:color="0000FF"/>
          </w:rPr>
          <w:t>www</w:t>
        </w:r>
      </w:hyperlink>
      <w:hyperlink r:id="rId17">
        <w:r w:rsidRPr="004F14F7">
          <w:rPr>
            <w:color w:val="0000FF"/>
            <w:szCs w:val="24"/>
            <w:u w:val="single" w:color="0000FF"/>
          </w:rPr>
          <w:t>.</w:t>
        </w:r>
      </w:hyperlink>
      <w:hyperlink r:id="rId18">
        <w:r w:rsidRPr="004F14F7">
          <w:rPr>
            <w:color w:val="0000FF"/>
            <w:szCs w:val="24"/>
            <w:u w:val="single" w:color="0000FF"/>
          </w:rPr>
          <w:t>interactive</w:t>
        </w:r>
      </w:hyperlink>
      <w:hyperlink r:id="rId19">
        <w:r w:rsidRPr="004F14F7">
          <w:rPr>
            <w:color w:val="0000FF"/>
            <w:szCs w:val="24"/>
            <w:u w:val="single" w:color="0000FF"/>
          </w:rPr>
          <w:t>-</w:t>
        </w:r>
      </w:hyperlink>
    </w:p>
    <w:p w:rsidR="00EC0AEB" w:rsidRPr="004F14F7" w:rsidRDefault="00EF09B1">
      <w:pPr>
        <w:spacing w:after="0" w:line="259" w:lineRule="auto"/>
        <w:ind w:left="562"/>
        <w:jc w:val="left"/>
        <w:rPr>
          <w:szCs w:val="24"/>
        </w:rPr>
      </w:pPr>
      <w:hyperlink r:id="rId20">
        <w:r w:rsidR="00AD6EB8" w:rsidRPr="004F14F7">
          <w:rPr>
            <w:color w:val="0000FF"/>
            <w:szCs w:val="24"/>
            <w:u w:val="single" w:color="0000FF"/>
          </w:rPr>
          <w:t>english</w:t>
        </w:r>
      </w:hyperlink>
      <w:hyperlink r:id="rId21">
        <w:r w:rsidR="00AD6EB8" w:rsidRPr="004F14F7">
          <w:rPr>
            <w:color w:val="0000FF"/>
            <w:szCs w:val="24"/>
            <w:u w:val="single" w:color="0000FF"/>
          </w:rPr>
          <w:t>.</w:t>
        </w:r>
      </w:hyperlink>
      <w:hyperlink r:id="rId22">
        <w:r w:rsidR="00AD6EB8" w:rsidRPr="004F14F7">
          <w:rPr>
            <w:color w:val="0000FF"/>
            <w:szCs w:val="24"/>
            <w:u w:val="single" w:color="0000FF"/>
          </w:rPr>
          <w:t>ru</w:t>
        </w:r>
      </w:hyperlink>
      <w:hyperlink r:id="rId23">
        <w:r w:rsidR="00AD6EB8" w:rsidRPr="004F14F7">
          <w:rPr>
            <w:color w:val="0000FF"/>
            <w:szCs w:val="24"/>
            <w:u w:val="single" w:color="0000FF"/>
          </w:rPr>
          <w:t>/</w:t>
        </w:r>
        <w:proofErr w:type="spellStart"/>
      </w:hyperlink>
      <w:hyperlink r:id="rId24">
        <w:r w:rsidR="00AD6EB8" w:rsidRPr="004F14F7">
          <w:rPr>
            <w:color w:val="0000FF"/>
            <w:szCs w:val="24"/>
            <w:u w:val="single" w:color="0000FF"/>
          </w:rPr>
          <w:t>uprazhneniya</w:t>
        </w:r>
        <w:proofErr w:type="spellEnd"/>
      </w:hyperlink>
      <w:hyperlink r:id="rId25">
        <w:r w:rsidR="00AD6EB8" w:rsidRPr="004F14F7">
          <w:rPr>
            <w:szCs w:val="24"/>
          </w:rPr>
          <w:t xml:space="preserve"> </w:t>
        </w:r>
      </w:hyperlink>
    </w:p>
    <w:p w:rsidR="00EC0AEB" w:rsidRPr="004F14F7" w:rsidRDefault="00AD6EB8">
      <w:pPr>
        <w:numPr>
          <w:ilvl w:val="3"/>
          <w:numId w:val="4"/>
        </w:numPr>
        <w:ind w:hanging="286"/>
        <w:rPr>
          <w:szCs w:val="24"/>
        </w:rPr>
      </w:pPr>
      <w:r w:rsidRPr="004F14F7">
        <w:rPr>
          <w:szCs w:val="24"/>
        </w:rPr>
        <w:t xml:space="preserve">Английский язык для экономистов и бухгалтеров – URL: </w:t>
      </w:r>
      <w:hyperlink r:id="rId26">
        <w:r w:rsidRPr="004F14F7">
          <w:rPr>
            <w:color w:val="0000FF"/>
            <w:szCs w:val="24"/>
            <w:u w:val="single" w:color="0000FF"/>
          </w:rPr>
          <w:t>www</w:t>
        </w:r>
      </w:hyperlink>
      <w:hyperlink r:id="rId27">
        <w:r w:rsidRPr="004F14F7">
          <w:rPr>
            <w:color w:val="0000FF"/>
            <w:szCs w:val="24"/>
            <w:u w:val="single" w:color="0000FF"/>
          </w:rPr>
          <w:t>.</w:t>
        </w:r>
      </w:hyperlink>
      <w:hyperlink r:id="rId28">
        <w:r w:rsidRPr="004F14F7">
          <w:rPr>
            <w:color w:val="0000FF"/>
            <w:szCs w:val="24"/>
            <w:u w:val="single" w:color="0000FF"/>
          </w:rPr>
          <w:t>delo</w:t>
        </w:r>
      </w:hyperlink>
      <w:hyperlink r:id="rId29">
        <w:r w:rsidRPr="004F14F7">
          <w:rPr>
            <w:color w:val="0000FF"/>
            <w:szCs w:val="24"/>
            <w:u w:val="single" w:color="0000FF"/>
          </w:rPr>
          <w:t>-</w:t>
        </w:r>
      </w:hyperlink>
    </w:p>
    <w:p w:rsidR="00EC0AEB" w:rsidRPr="004F14F7" w:rsidRDefault="00EF09B1">
      <w:pPr>
        <w:spacing w:after="0" w:line="259" w:lineRule="auto"/>
        <w:ind w:left="562"/>
        <w:jc w:val="left"/>
        <w:rPr>
          <w:szCs w:val="24"/>
        </w:rPr>
      </w:pPr>
      <w:hyperlink r:id="rId30">
        <w:r w:rsidR="00AD6EB8" w:rsidRPr="004F14F7">
          <w:rPr>
            <w:color w:val="0000FF"/>
            <w:szCs w:val="24"/>
            <w:u w:val="single" w:color="0000FF"/>
          </w:rPr>
          <w:t>angl</w:t>
        </w:r>
      </w:hyperlink>
      <w:hyperlink r:id="rId31">
        <w:r w:rsidR="00AD6EB8" w:rsidRPr="004F14F7">
          <w:rPr>
            <w:color w:val="0000FF"/>
            <w:szCs w:val="24"/>
            <w:u w:val="single" w:color="0000FF"/>
          </w:rPr>
          <w:t>.</w:t>
        </w:r>
      </w:hyperlink>
      <w:hyperlink r:id="rId32">
        <w:r w:rsidR="00AD6EB8" w:rsidRPr="004F14F7">
          <w:rPr>
            <w:color w:val="0000FF"/>
            <w:szCs w:val="24"/>
            <w:u w:val="single" w:color="0000FF"/>
          </w:rPr>
          <w:t>ru</w:t>
        </w:r>
      </w:hyperlink>
      <w:hyperlink r:id="rId33">
        <w:r w:rsidR="00AD6EB8" w:rsidRPr="004F14F7">
          <w:rPr>
            <w:color w:val="0000FF"/>
            <w:szCs w:val="24"/>
            <w:u w:val="single" w:color="0000FF"/>
          </w:rPr>
          <w:t>/</w:t>
        </w:r>
        <w:proofErr w:type="spellStart"/>
      </w:hyperlink>
      <w:hyperlink r:id="rId34">
        <w:r w:rsidR="00AD6EB8" w:rsidRPr="004F14F7">
          <w:rPr>
            <w:color w:val="0000FF"/>
            <w:szCs w:val="24"/>
            <w:u w:val="single" w:color="0000FF"/>
          </w:rPr>
          <w:t>ekonomicheskij</w:t>
        </w:r>
      </w:hyperlink>
      <w:hyperlink r:id="rId35">
        <w:r w:rsidR="00AD6EB8" w:rsidRPr="004F14F7">
          <w:rPr>
            <w:color w:val="0000FF"/>
            <w:szCs w:val="24"/>
            <w:u w:val="single" w:color="0000FF"/>
          </w:rPr>
          <w:t>-</w:t>
        </w:r>
      </w:hyperlink>
      <w:hyperlink r:id="rId36">
        <w:r w:rsidR="00AD6EB8" w:rsidRPr="004F14F7">
          <w:rPr>
            <w:color w:val="0000FF"/>
            <w:szCs w:val="24"/>
            <w:u w:val="single" w:color="0000FF"/>
          </w:rPr>
          <w:t>anglijskij</w:t>
        </w:r>
        <w:proofErr w:type="spellEnd"/>
      </w:hyperlink>
      <w:hyperlink r:id="rId37">
        <w:r w:rsidR="00AD6EB8" w:rsidRPr="004F14F7">
          <w:rPr>
            <w:szCs w:val="24"/>
          </w:rPr>
          <w:t xml:space="preserve"> </w:t>
        </w:r>
      </w:hyperlink>
    </w:p>
    <w:p w:rsidR="00EC0AEB" w:rsidRPr="004F14F7" w:rsidRDefault="00AD6EB8">
      <w:pPr>
        <w:spacing w:after="0" w:line="259" w:lineRule="auto"/>
        <w:ind w:left="567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0" w:line="259" w:lineRule="auto"/>
        <w:ind w:left="567" w:firstLine="0"/>
        <w:jc w:val="left"/>
        <w:rPr>
          <w:szCs w:val="24"/>
        </w:rPr>
      </w:pPr>
      <w:r w:rsidRPr="004F14F7">
        <w:rPr>
          <w:b/>
          <w:szCs w:val="24"/>
        </w:rPr>
        <w:t xml:space="preserve"> </w:t>
      </w:r>
      <w:r w:rsidRPr="004F14F7">
        <w:rPr>
          <w:b/>
          <w:szCs w:val="24"/>
        </w:rPr>
        <w:tab/>
      </w:r>
      <w:r w:rsidRPr="004F14F7">
        <w:rPr>
          <w:szCs w:val="24"/>
        </w:rPr>
        <w:t xml:space="preserve"> </w:t>
      </w:r>
    </w:p>
    <w:p w:rsidR="00EC0AEB" w:rsidRPr="004F14F7" w:rsidRDefault="00AD6EB8">
      <w:pPr>
        <w:numPr>
          <w:ilvl w:val="3"/>
          <w:numId w:val="4"/>
        </w:numPr>
        <w:spacing w:after="10" w:line="271" w:lineRule="auto"/>
        <w:ind w:hanging="286"/>
        <w:rPr>
          <w:szCs w:val="24"/>
        </w:rPr>
      </w:pPr>
      <w:r w:rsidRPr="004F14F7">
        <w:rPr>
          <w:b/>
          <w:szCs w:val="24"/>
        </w:rPr>
        <w:t xml:space="preserve">КОНТРОЛЬ И ОЦЕНКА РЕЗУЛЬТАТОВ ОСВОЕНИЯ УЧЕБНОЙ ДИСЦИПЛИНЫ СГ.02 ИНОСТРАННЫЙ ЯЗЫК В ПРОФЕССИОНАЛЬНОЙ ДЕЯТЕЛЬНОСТИ </w:t>
      </w:r>
    </w:p>
    <w:p w:rsidR="00EC0AEB" w:rsidRPr="004F14F7" w:rsidRDefault="00AD6EB8">
      <w:pPr>
        <w:rPr>
          <w:szCs w:val="24"/>
        </w:rPr>
      </w:pPr>
      <w:r w:rsidRPr="004F14F7">
        <w:rPr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учебных занятий и проверки выполнения самостоятельной работы. </w:t>
      </w:r>
    </w:p>
    <w:tbl>
      <w:tblPr>
        <w:tblStyle w:val="TableGrid"/>
        <w:tblW w:w="10032" w:type="dxa"/>
        <w:tblInd w:w="0" w:type="dxa"/>
        <w:tblCellMar>
          <w:top w:w="4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795"/>
        <w:gridCol w:w="3776"/>
        <w:gridCol w:w="2461"/>
      </w:tblGrid>
      <w:tr w:rsidR="00EC0AEB" w:rsidRPr="004F14F7">
        <w:trPr>
          <w:trHeight w:val="56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EB" w:rsidRPr="004F14F7" w:rsidRDefault="00AD6EB8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Результаты обучения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EB" w:rsidRPr="004F14F7" w:rsidRDefault="00AD6EB8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Критерии оценки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14F7">
              <w:rPr>
                <w:b/>
                <w:szCs w:val="24"/>
              </w:rPr>
              <w:t xml:space="preserve">Формы и методы оценки </w:t>
            </w:r>
          </w:p>
        </w:tc>
      </w:tr>
      <w:tr w:rsidR="00EC0AEB" w:rsidRPr="004F14F7">
        <w:trPr>
          <w:trHeight w:val="257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76" w:lineRule="auto"/>
              <w:ind w:left="0" w:firstLine="0"/>
              <w:rPr>
                <w:szCs w:val="24"/>
              </w:rPr>
            </w:pPr>
            <w:r w:rsidRPr="004F14F7">
              <w:rPr>
                <w:i/>
                <w:szCs w:val="24"/>
              </w:rPr>
              <w:lastRenderedPageBreak/>
              <w:t xml:space="preserve">Перечень знаний, осваиваемых в рамках дисциплины: </w:t>
            </w:r>
          </w:p>
          <w:p w:rsidR="00EC0AEB" w:rsidRPr="004F14F7" w:rsidRDefault="00AD6EB8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4F14F7">
              <w:rPr>
                <w:szCs w:val="24"/>
              </w:rPr>
              <w:t>З1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  <w:r w:rsidRPr="004F14F7">
              <w:rPr>
                <w:b/>
                <w:szCs w:val="24"/>
              </w:rPr>
              <w:t xml:space="preserve"> 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0" w:line="244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</w:t>
            </w:r>
          </w:p>
          <w:p w:rsidR="00EC0AEB" w:rsidRPr="004F14F7" w:rsidRDefault="00AD6EB8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  <w:p w:rsidR="00EC0AEB" w:rsidRPr="004F14F7" w:rsidRDefault="00AD6EB8">
            <w:pPr>
              <w:spacing w:after="0" w:line="243" w:lineRule="auto"/>
              <w:ind w:left="0" w:righ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EC0AEB" w:rsidRPr="004F14F7" w:rsidRDefault="00AD6EB8">
            <w:pPr>
              <w:spacing w:after="19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  <w:p w:rsidR="00EC0AEB" w:rsidRPr="004F14F7" w:rsidRDefault="00AD6EB8">
            <w:pPr>
              <w:spacing w:after="0" w:line="241" w:lineRule="auto"/>
              <w:ind w:left="0" w:right="8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EC0AEB" w:rsidRPr="004F14F7" w:rsidRDefault="00AD6EB8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  <w:r w:rsidRPr="004F14F7">
              <w:rPr>
                <w:i/>
                <w:szCs w:val="24"/>
              </w:rPr>
              <w:t xml:space="preserve"> 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numPr>
                <w:ilvl w:val="0"/>
                <w:numId w:val="5"/>
              </w:numPr>
              <w:spacing w:after="0" w:line="275" w:lineRule="auto"/>
              <w:ind w:right="6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практические занятия - самостоятельная работа </w:t>
            </w:r>
          </w:p>
          <w:p w:rsidR="00EC0AEB" w:rsidRPr="004F14F7" w:rsidRDefault="00AD6EB8">
            <w:pPr>
              <w:numPr>
                <w:ilvl w:val="0"/>
                <w:numId w:val="5"/>
              </w:numPr>
              <w:spacing w:after="45" w:line="236" w:lineRule="auto"/>
              <w:ind w:right="6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подготовка и выступление с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докладом, сообщением  </w:t>
            </w:r>
          </w:p>
          <w:p w:rsidR="00EC0AEB" w:rsidRPr="004F14F7" w:rsidRDefault="00AD6EB8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 </w:t>
            </w:r>
          </w:p>
        </w:tc>
      </w:tr>
      <w:tr w:rsidR="00EC0AEB" w:rsidRPr="004F14F7">
        <w:trPr>
          <w:trHeight w:val="654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AD6EB8">
            <w:pPr>
              <w:spacing w:after="4" w:line="276" w:lineRule="auto"/>
              <w:ind w:left="0" w:firstLine="0"/>
              <w:rPr>
                <w:szCs w:val="24"/>
              </w:rPr>
            </w:pPr>
            <w:r w:rsidRPr="004F14F7">
              <w:rPr>
                <w:i/>
                <w:szCs w:val="24"/>
              </w:rPr>
              <w:t xml:space="preserve">Перечень умений, осваиваемых в рамках дисциплины: </w:t>
            </w:r>
          </w:p>
          <w:p w:rsidR="00EC0AEB" w:rsidRPr="004F14F7" w:rsidRDefault="00AD6EB8">
            <w:pPr>
              <w:spacing w:after="29" w:line="250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У1 общаться (устно и письменно) на иностранном языке на профессиональные и повседневные темы; </w:t>
            </w:r>
          </w:p>
          <w:p w:rsidR="00EC0AEB" w:rsidRPr="004F14F7" w:rsidRDefault="00AD6EB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4F14F7">
              <w:rPr>
                <w:szCs w:val="24"/>
              </w:rPr>
              <w:t xml:space="preserve">У2 переводить (со словарем) иностранные тексты профессиональной направленности; У3 самостоятельно совершенствовать устную и письменную речь, пополнять словарный запас.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EB" w:rsidRPr="004F14F7" w:rsidRDefault="00EC0AEB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EC0AEB" w:rsidRPr="004F14F7" w:rsidRDefault="00AD6EB8">
      <w:pPr>
        <w:spacing w:after="31" w:line="259" w:lineRule="auto"/>
        <w:ind w:left="567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0" w:line="259" w:lineRule="auto"/>
        <w:ind w:left="567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p w:rsidR="00EC0AEB" w:rsidRPr="004F14F7" w:rsidRDefault="00AD6EB8">
      <w:pPr>
        <w:spacing w:after="0" w:line="259" w:lineRule="auto"/>
        <w:ind w:left="567" w:firstLine="0"/>
        <w:jc w:val="left"/>
        <w:rPr>
          <w:szCs w:val="24"/>
        </w:rPr>
      </w:pPr>
      <w:r w:rsidRPr="004F14F7">
        <w:rPr>
          <w:szCs w:val="24"/>
        </w:rPr>
        <w:t xml:space="preserve"> </w:t>
      </w:r>
    </w:p>
    <w:sectPr w:rsidR="00EC0AEB" w:rsidRPr="004F14F7">
      <w:footerReference w:type="even" r:id="rId38"/>
      <w:footerReference w:type="default" r:id="rId39"/>
      <w:footerReference w:type="first" r:id="rId40"/>
      <w:pgSz w:w="11906" w:h="16838"/>
      <w:pgMar w:top="756" w:right="845" w:bottom="1245" w:left="1135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09B1" w:rsidRDefault="00EF09B1">
      <w:pPr>
        <w:spacing w:after="0" w:line="240" w:lineRule="auto"/>
      </w:pPr>
      <w:r>
        <w:separator/>
      </w:r>
    </w:p>
  </w:endnote>
  <w:endnote w:type="continuationSeparator" w:id="0">
    <w:p w:rsidR="00EF09B1" w:rsidRDefault="00EF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EC0AEB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EC0AE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EC0AE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1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1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1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-1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-1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0AEB" w:rsidRDefault="00AD6EB8">
    <w:pPr>
      <w:spacing w:after="0" w:line="259" w:lineRule="auto"/>
      <w:ind w:left="0" w:right="-1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09B1" w:rsidRDefault="00EF09B1">
      <w:pPr>
        <w:spacing w:after="0" w:line="240" w:lineRule="auto"/>
      </w:pPr>
      <w:r>
        <w:separator/>
      </w:r>
    </w:p>
  </w:footnote>
  <w:footnote w:type="continuationSeparator" w:id="0">
    <w:p w:rsidR="00EF09B1" w:rsidRDefault="00EF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875"/>
    <w:multiLevelType w:val="hybridMultilevel"/>
    <w:tmpl w:val="1F403950"/>
    <w:lvl w:ilvl="0" w:tplc="FD728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29142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ECF1C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6CA40">
      <w:start w:val="1"/>
      <w:numFmt w:val="decimal"/>
      <w:lvlRestart w:val="0"/>
      <w:lvlText w:val="%4.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24988">
      <w:start w:val="1"/>
      <w:numFmt w:val="lowerLetter"/>
      <w:lvlText w:val="%5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AFF40">
      <w:start w:val="1"/>
      <w:numFmt w:val="lowerRoman"/>
      <w:lvlText w:val="%6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2A220">
      <w:start w:val="1"/>
      <w:numFmt w:val="decimal"/>
      <w:lvlText w:val="%7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2A7A6">
      <w:start w:val="1"/>
      <w:numFmt w:val="lowerLetter"/>
      <w:lvlText w:val="%8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69414">
      <w:start w:val="1"/>
      <w:numFmt w:val="lowerRoman"/>
      <w:lvlText w:val="%9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E510A"/>
    <w:multiLevelType w:val="hybridMultilevel"/>
    <w:tmpl w:val="4F3C0E42"/>
    <w:lvl w:ilvl="0" w:tplc="53CE6B7A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20A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8B4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CE2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859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20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6B1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AB2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ECD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1572B"/>
    <w:multiLevelType w:val="hybridMultilevel"/>
    <w:tmpl w:val="CC48689A"/>
    <w:lvl w:ilvl="0" w:tplc="60EE23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AE38A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19A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A0E6">
      <w:start w:val="2"/>
      <w:numFmt w:val="decimal"/>
      <w:lvlRestart w:val="0"/>
      <w:lvlText w:val="%4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697B8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A1348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44242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A2840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E10B4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4184C"/>
    <w:multiLevelType w:val="hybridMultilevel"/>
    <w:tmpl w:val="A61046E4"/>
    <w:lvl w:ilvl="0" w:tplc="EB1ADD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488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64B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61E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E0E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044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8B2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2B9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077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C3053"/>
    <w:multiLevelType w:val="hybridMultilevel"/>
    <w:tmpl w:val="26947A26"/>
    <w:lvl w:ilvl="0" w:tplc="736A4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8CCA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A2A74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A8308">
      <w:start w:val="1"/>
      <w:numFmt w:val="decimal"/>
      <w:lvlRestart w:val="0"/>
      <w:lvlText w:val="%4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86C26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2D40C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6A3F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817B2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11F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375FE"/>
    <w:multiLevelType w:val="hybridMultilevel"/>
    <w:tmpl w:val="B4AA8604"/>
    <w:lvl w:ilvl="0" w:tplc="DF266B5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2C750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02DF8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A238C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A7626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A96B6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CFD0A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2F870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8D77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EB"/>
    <w:rsid w:val="00266FBD"/>
    <w:rsid w:val="003F5D14"/>
    <w:rsid w:val="004F14F7"/>
    <w:rsid w:val="0050036D"/>
    <w:rsid w:val="006165DB"/>
    <w:rsid w:val="00622D25"/>
    <w:rsid w:val="00757D49"/>
    <w:rsid w:val="00816652"/>
    <w:rsid w:val="00AD6EB8"/>
    <w:rsid w:val="00B14122"/>
    <w:rsid w:val="00EB11AC"/>
    <w:rsid w:val="00EC0AEB"/>
    <w:rsid w:val="00EF09B1"/>
    <w:rsid w:val="00EF28A4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6220"/>
  <w15:docId w15:val="{3C804192-35AE-452A-948A-09B94E17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10" w:line="271" w:lineRule="auto"/>
      <w:ind w:left="10" w:right="1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264" w:line="271" w:lineRule="auto"/>
      <w:ind w:left="25" w:right="2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5">
    <w:name w:val="Style35"/>
    <w:basedOn w:val="a"/>
    <w:uiPriority w:val="99"/>
    <w:rsid w:val="00B14122"/>
    <w:pPr>
      <w:widowControl w:val="0"/>
      <w:autoSpaceDE w:val="0"/>
      <w:autoSpaceDN w:val="0"/>
      <w:adjustRightInd w:val="0"/>
      <w:spacing w:after="200" w:line="278" w:lineRule="exact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hyperlink" Target="http://www.interactive-english.ru/uprazhneniya" TargetMode="External"/><Relationship Id="rId26" Type="http://schemas.openxmlformats.org/officeDocument/2006/relationships/hyperlink" Target="http://www.delo-angl.ru/ekonomicheskij-anglijskij" TargetMode="External"/><Relationship Id="rId39" Type="http://schemas.openxmlformats.org/officeDocument/2006/relationships/footer" Target="footer11.xml"/><Relationship Id="rId21" Type="http://schemas.openxmlformats.org/officeDocument/2006/relationships/hyperlink" Target="http://www.interactive-english.ru/uprazhneniya" TargetMode="External"/><Relationship Id="rId34" Type="http://schemas.openxmlformats.org/officeDocument/2006/relationships/hyperlink" Target="http://www.delo-angl.ru/ekonomicheskij-anglijskij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teractive-english.ru/uprazhneniya" TargetMode="External"/><Relationship Id="rId20" Type="http://schemas.openxmlformats.org/officeDocument/2006/relationships/hyperlink" Target="http://www.interactive-english.ru/uprazhneniya" TargetMode="External"/><Relationship Id="rId29" Type="http://schemas.openxmlformats.org/officeDocument/2006/relationships/hyperlink" Target="http://www.delo-angl.ru/ekonomicheskij-anglijskij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interactive-english.ru/uprazhneniya" TargetMode="External"/><Relationship Id="rId32" Type="http://schemas.openxmlformats.org/officeDocument/2006/relationships/hyperlink" Target="http://www.delo-angl.ru/ekonomicheskij-anglijskij" TargetMode="External"/><Relationship Id="rId37" Type="http://schemas.openxmlformats.org/officeDocument/2006/relationships/hyperlink" Target="http://www.delo-angl.ru/ekonomicheskij-anglijskij" TargetMode="External"/><Relationship Id="rId40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yperlink" Target="http://www.interactive-english.ru/uprazhneniya" TargetMode="External"/><Relationship Id="rId28" Type="http://schemas.openxmlformats.org/officeDocument/2006/relationships/hyperlink" Target="http://www.delo-angl.ru/ekonomicheskij-anglijskij" TargetMode="External"/><Relationship Id="rId36" Type="http://schemas.openxmlformats.org/officeDocument/2006/relationships/hyperlink" Target="http://www.delo-angl.ru/ekonomicheskij-anglijskij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interactive-english.ru/uprazhneniya" TargetMode="External"/><Relationship Id="rId31" Type="http://schemas.openxmlformats.org/officeDocument/2006/relationships/hyperlink" Target="http://www.delo-angl.ru/ekonomicheskij-anglijski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://www.interactive-english.ru/uprazhneniya" TargetMode="External"/><Relationship Id="rId27" Type="http://schemas.openxmlformats.org/officeDocument/2006/relationships/hyperlink" Target="http://www.delo-angl.ru/ekonomicheskij-anglijskij" TargetMode="External"/><Relationship Id="rId30" Type="http://schemas.openxmlformats.org/officeDocument/2006/relationships/hyperlink" Target="http://www.delo-angl.ru/ekonomicheskij-anglijskij" TargetMode="External"/><Relationship Id="rId35" Type="http://schemas.openxmlformats.org/officeDocument/2006/relationships/hyperlink" Target="http://www.delo-angl.ru/ekonomicheskij-anglijskij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hyperlink" Target="http://www.interactive-english.ru/uprazhneniya" TargetMode="External"/><Relationship Id="rId25" Type="http://schemas.openxmlformats.org/officeDocument/2006/relationships/hyperlink" Target="http://www.interactive-english.ru/uprazhneniya" TargetMode="External"/><Relationship Id="rId33" Type="http://schemas.openxmlformats.org/officeDocument/2006/relationships/hyperlink" Target="http://www.delo-angl.ru/ekonomicheskij-anglijskij" TargetMode="Externa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cp:lastModifiedBy>ASUS</cp:lastModifiedBy>
  <cp:revision>2</cp:revision>
  <dcterms:created xsi:type="dcterms:W3CDTF">2025-10-13T06:34:00Z</dcterms:created>
  <dcterms:modified xsi:type="dcterms:W3CDTF">2025-10-13T06:34:00Z</dcterms:modified>
</cp:coreProperties>
</file>