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00" w:rsidRPr="00334F00" w:rsidRDefault="00334F00" w:rsidP="00334F00">
      <w:pPr>
        <w:keepNext/>
        <w:keepLines/>
        <w:spacing w:after="120" w:line="240" w:lineRule="auto"/>
        <w:jc w:val="center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  <w:r w:rsidRPr="00334F00">
        <w:rPr>
          <w:rFonts w:eastAsia="Arial Unicode MS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  <w:r w:rsidRPr="00334F00">
        <w:rPr>
          <w:rFonts w:eastAsia="Arial Unicode MS"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</w:t>
      </w:r>
      <w:r w:rsidR="00D97CCA">
        <w:rPr>
          <w:rFonts w:eastAsia="Arial Unicode MS"/>
          <w:color w:val="000000"/>
          <w:sz w:val="24"/>
          <w:szCs w:val="24"/>
          <w:lang w:eastAsia="ru-RU"/>
        </w:rPr>
        <w:t>ждение РД</w:t>
      </w:r>
      <w:r w:rsidR="00D97CCA">
        <w:rPr>
          <w:rFonts w:eastAsia="Arial Unicode MS"/>
          <w:color w:val="000000"/>
          <w:sz w:val="24"/>
          <w:szCs w:val="24"/>
          <w:lang w:eastAsia="ru-RU"/>
        </w:rPr>
        <w:br/>
        <w:t>«Технический колледж и</w:t>
      </w:r>
      <w:r w:rsidRPr="00334F00">
        <w:rPr>
          <w:rFonts w:eastAsia="Arial Unicode MS"/>
          <w:color w:val="000000"/>
          <w:sz w:val="24"/>
          <w:szCs w:val="24"/>
          <w:lang w:eastAsia="ru-RU"/>
        </w:rPr>
        <w:t>м. Р.Н.</w:t>
      </w:r>
      <w:r w:rsidR="00D97CCA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proofErr w:type="spellStart"/>
      <w:r w:rsidRPr="00334F00">
        <w:rPr>
          <w:rFonts w:eastAsia="Arial Unicode MS"/>
          <w:color w:val="000000"/>
          <w:sz w:val="24"/>
          <w:szCs w:val="24"/>
          <w:lang w:eastAsia="ru-RU"/>
        </w:rPr>
        <w:t>Ашуралиева</w:t>
      </w:r>
      <w:proofErr w:type="spellEnd"/>
      <w:r w:rsidRPr="00334F00">
        <w:rPr>
          <w:rFonts w:eastAsia="Arial Unicode MS"/>
          <w:color w:val="000000"/>
          <w:sz w:val="24"/>
          <w:szCs w:val="24"/>
          <w:lang w:eastAsia="ru-RU"/>
        </w:rPr>
        <w:t>»</w:t>
      </w:r>
    </w:p>
    <w:p w:rsidR="00334F00" w:rsidRPr="00334F00" w:rsidRDefault="00334F00" w:rsidP="00334F00">
      <w:pPr>
        <w:keepNext/>
        <w:keepLines/>
        <w:spacing w:after="0" w:line="240" w:lineRule="auto"/>
        <w:ind w:left="567" w:firstLine="113"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ind w:left="567" w:firstLine="113"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50176A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lang w:eastAsia="ru-RU"/>
        </w:rPr>
      </w:pPr>
      <w:r w:rsidRPr="0050176A">
        <w:rPr>
          <w:rFonts w:eastAsia="Arial Unicode MS"/>
          <w:b/>
          <w:color w:val="000000"/>
          <w:lang w:eastAsia="ru-RU"/>
        </w:rPr>
        <w:t>РАБОЧАЯ ПРОГРАММА УЧЕБНОЙ ДИСЦИПЛИНЫ</w:t>
      </w: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lang w:eastAsia="ru-RU"/>
        </w:rPr>
      </w:pPr>
    </w:p>
    <w:p w:rsidR="00334F00" w:rsidRPr="00505840" w:rsidRDefault="00CC0145" w:rsidP="00505840">
      <w:pPr>
        <w:spacing w:after="120" w:line="240" w:lineRule="auto"/>
        <w:jc w:val="center"/>
        <w:rPr>
          <w:rFonts w:eastAsia="Times New Roman"/>
          <w:b/>
          <w:u w:val="single"/>
        </w:rPr>
      </w:pPr>
      <w:r>
        <w:rPr>
          <w:rFonts w:eastAsia="Calibri"/>
          <w:u w:val="single"/>
        </w:rPr>
        <w:t>СГ.06</w:t>
      </w:r>
      <w:r w:rsidR="00334F00" w:rsidRPr="00334F00">
        <w:rPr>
          <w:rFonts w:eastAsia="Calibri"/>
          <w:u w:val="single"/>
        </w:rPr>
        <w:t xml:space="preserve"> </w:t>
      </w:r>
      <w:r w:rsidR="00505840" w:rsidRPr="00505840">
        <w:rPr>
          <w:u w:val="single"/>
        </w:rPr>
        <w:t xml:space="preserve">Основы </w:t>
      </w:r>
      <w:r w:rsidR="00505840" w:rsidRPr="00505840">
        <w:rPr>
          <w:rFonts w:eastAsia="Times New Roman"/>
          <w:u w:val="single"/>
        </w:rPr>
        <w:t>финансовой грамотности</w:t>
      </w: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  <w:r w:rsidRPr="00334F00">
        <w:rPr>
          <w:rFonts w:eastAsia="Arial Unicode MS"/>
          <w:color w:val="000000"/>
          <w:sz w:val="20"/>
          <w:szCs w:val="20"/>
          <w:lang w:eastAsia="ru-RU"/>
        </w:rPr>
        <w:t xml:space="preserve">код и наименование дисциплины </w:t>
      </w:r>
    </w:p>
    <w:p w:rsidR="00334F00" w:rsidRPr="00334F00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334F00" w:rsidRPr="00E54FB3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color w:val="000000"/>
          <w:sz w:val="24"/>
          <w:szCs w:val="24"/>
          <w:u w:val="single"/>
        </w:rPr>
      </w:pPr>
      <w:r w:rsidRPr="00334F00">
        <w:rPr>
          <w:rFonts w:eastAsia="Arial Unicode MS"/>
          <w:color w:val="000000"/>
          <w:sz w:val="24"/>
          <w:szCs w:val="24"/>
          <w:lang w:eastAsia="ru-RU"/>
        </w:rPr>
        <w:t xml:space="preserve">Код и наименование </w:t>
      </w:r>
      <w:proofErr w:type="gramStart"/>
      <w:r w:rsidR="009A2054">
        <w:rPr>
          <w:rFonts w:eastAsia="Arial Unicode MS"/>
          <w:color w:val="000000"/>
          <w:sz w:val="24"/>
          <w:szCs w:val="24"/>
          <w:lang w:eastAsia="ru-RU"/>
        </w:rPr>
        <w:t>профессии</w:t>
      </w:r>
      <w:r w:rsidRPr="00334F00">
        <w:rPr>
          <w:rFonts w:eastAsia="Arial Unicode MS"/>
          <w:color w:val="000000"/>
          <w:sz w:val="24"/>
          <w:szCs w:val="24"/>
          <w:lang w:eastAsia="ru-RU"/>
        </w:rPr>
        <w:t xml:space="preserve">  </w:t>
      </w:r>
      <w:r w:rsidR="00E54FB3" w:rsidRPr="00E54FB3">
        <w:rPr>
          <w:sz w:val="24"/>
          <w:szCs w:val="24"/>
          <w:u w:val="single"/>
        </w:rPr>
        <w:t>11.01.05</w:t>
      </w:r>
      <w:proofErr w:type="gramEnd"/>
      <w:r w:rsidR="00E54FB3" w:rsidRPr="00E54FB3">
        <w:rPr>
          <w:sz w:val="24"/>
          <w:szCs w:val="24"/>
          <w:u w:val="single"/>
        </w:rPr>
        <w:t xml:space="preserve"> </w:t>
      </w:r>
      <w:r w:rsidR="00E54FB3" w:rsidRPr="00E54FB3">
        <w:rPr>
          <w:rFonts w:eastAsia="Arial Unicode MS"/>
          <w:color w:val="000000"/>
          <w:sz w:val="24"/>
          <w:szCs w:val="24"/>
          <w:u w:val="single"/>
        </w:rPr>
        <w:t>«Монтажник связи»</w:t>
      </w:r>
    </w:p>
    <w:p w:rsidR="00E54FB3" w:rsidRPr="00E54FB3" w:rsidRDefault="00E54FB3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  <w:r w:rsidRPr="00334F00">
        <w:rPr>
          <w:rFonts w:eastAsia="Arial Unicode MS"/>
          <w:color w:val="000000"/>
          <w:sz w:val="24"/>
          <w:szCs w:val="24"/>
          <w:lang w:eastAsia="ru-RU"/>
        </w:rPr>
        <w:t xml:space="preserve">входящей в состав </w:t>
      </w:r>
      <w:r w:rsidRPr="00334F00">
        <w:rPr>
          <w:rFonts w:eastAsia="Arial Unicode MS"/>
          <w:color w:val="000000"/>
          <w:sz w:val="20"/>
          <w:szCs w:val="20"/>
          <w:lang w:eastAsia="ru-RU"/>
        </w:rPr>
        <w:t>УГ</w:t>
      </w:r>
      <w:r w:rsidR="004343C1">
        <w:rPr>
          <w:rFonts w:eastAsia="Arial Unicode MS"/>
          <w:color w:val="000000"/>
          <w:sz w:val="20"/>
          <w:szCs w:val="20"/>
          <w:lang w:eastAsia="ru-RU"/>
        </w:rPr>
        <w:t>П</w:t>
      </w:r>
      <w:r w:rsidRPr="00334F00">
        <w:rPr>
          <w:rFonts w:eastAsia="Arial Unicode MS"/>
          <w:color w:val="000000"/>
          <w:sz w:val="20"/>
          <w:szCs w:val="20"/>
          <w:lang w:eastAsia="ru-RU"/>
        </w:rPr>
        <w:t xml:space="preserve">С   </w:t>
      </w:r>
      <w:r w:rsidR="00E54FB3">
        <w:rPr>
          <w:rFonts w:eastAsia="Times New Roman"/>
          <w:sz w:val="24"/>
          <w:szCs w:val="24"/>
          <w:u w:val="single"/>
          <w:lang w:eastAsia="ru-RU"/>
        </w:rPr>
        <w:t>11</w:t>
      </w:r>
      <w:r w:rsidRPr="00334F00">
        <w:rPr>
          <w:rFonts w:eastAsia="Times New Roman"/>
          <w:sz w:val="24"/>
          <w:szCs w:val="24"/>
          <w:u w:val="single"/>
          <w:lang w:eastAsia="ru-RU"/>
        </w:rPr>
        <w:t>.00.00</w:t>
      </w:r>
      <w:r w:rsidRPr="00334F00">
        <w:rPr>
          <w:rFonts w:eastAsia="Arial Unicode MS"/>
          <w:color w:val="000000"/>
          <w:sz w:val="24"/>
          <w:szCs w:val="24"/>
          <w:u w:val="single"/>
          <w:lang w:eastAsia="ru-RU"/>
        </w:rPr>
        <w:t xml:space="preserve"> </w:t>
      </w:r>
      <w:r w:rsidR="00E54FB3">
        <w:rPr>
          <w:rFonts w:eastAsia="Arial Unicode MS"/>
          <w:color w:val="000000"/>
          <w:sz w:val="24"/>
          <w:szCs w:val="24"/>
          <w:u w:val="single"/>
          <w:lang w:eastAsia="ru-RU"/>
        </w:rPr>
        <w:t>Электроника, радиотехника и системы связи</w:t>
      </w:r>
    </w:p>
    <w:p w:rsidR="00334F00" w:rsidRPr="00334F00" w:rsidRDefault="00334F00" w:rsidP="00334F00">
      <w:pPr>
        <w:keepNext/>
        <w:keepLines/>
        <w:spacing w:after="0" w:line="240" w:lineRule="auto"/>
        <w:ind w:firstLine="2552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  <w:r w:rsidRPr="00334F00">
        <w:rPr>
          <w:rFonts w:eastAsia="Arial Unicode MS"/>
          <w:color w:val="000000"/>
          <w:sz w:val="20"/>
          <w:szCs w:val="20"/>
          <w:lang w:eastAsia="ru-RU"/>
        </w:rPr>
        <w:t xml:space="preserve">код и наименование </w:t>
      </w:r>
      <w:proofErr w:type="gramStart"/>
      <w:r w:rsidRPr="00334F00">
        <w:rPr>
          <w:rFonts w:eastAsia="Arial Unicode MS"/>
          <w:color w:val="000000"/>
          <w:sz w:val="20"/>
          <w:szCs w:val="20"/>
          <w:lang w:eastAsia="ru-RU"/>
        </w:rPr>
        <w:t>укрупненной  группы</w:t>
      </w:r>
      <w:proofErr w:type="gramEnd"/>
      <w:r w:rsidRPr="00334F00">
        <w:rPr>
          <w:rFonts w:eastAsia="Arial Unicode MS"/>
          <w:color w:val="000000"/>
          <w:sz w:val="20"/>
          <w:szCs w:val="20"/>
          <w:lang w:eastAsia="ru-RU"/>
        </w:rPr>
        <w:t xml:space="preserve"> специальностей</w:t>
      </w:r>
    </w:p>
    <w:p w:rsidR="00334F00" w:rsidRPr="00334F00" w:rsidRDefault="00334F00" w:rsidP="00334F00">
      <w:pPr>
        <w:keepNext/>
        <w:keepLines/>
        <w:spacing w:after="0" w:line="240" w:lineRule="auto"/>
        <w:ind w:firstLine="6096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</w:p>
    <w:p w:rsidR="00334F00" w:rsidRPr="002667A4" w:rsidRDefault="00334F00" w:rsidP="002667A4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2"/>
          <w:szCs w:val="24"/>
          <w:lang w:eastAsia="ru-RU"/>
        </w:rPr>
      </w:pPr>
      <w:proofErr w:type="gramStart"/>
      <w:r w:rsidRPr="00334F00">
        <w:rPr>
          <w:rFonts w:eastAsia="Arial Unicode MS"/>
          <w:color w:val="000000"/>
          <w:sz w:val="24"/>
          <w:szCs w:val="24"/>
          <w:lang w:eastAsia="ru-RU"/>
        </w:rPr>
        <w:t>Квалификация  выпускника</w:t>
      </w:r>
      <w:proofErr w:type="gramEnd"/>
      <w:r w:rsidRPr="00334F00">
        <w:rPr>
          <w:rFonts w:eastAsia="Arial Unicode MS"/>
          <w:color w:val="000000"/>
          <w:sz w:val="24"/>
          <w:szCs w:val="24"/>
          <w:lang w:eastAsia="ru-RU"/>
        </w:rPr>
        <w:t xml:space="preserve">:  </w:t>
      </w:r>
      <w:r w:rsidR="002667A4" w:rsidRPr="002667A4">
        <w:rPr>
          <w:sz w:val="24"/>
        </w:rPr>
        <w:t xml:space="preserve">Монтажник связи </w:t>
      </w:r>
    </w:p>
    <w:p w:rsidR="00334F00" w:rsidRPr="002667A4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2"/>
          <w:szCs w:val="24"/>
          <w:lang w:eastAsia="ru-RU"/>
        </w:rPr>
      </w:pPr>
    </w:p>
    <w:p w:rsidR="00334F00" w:rsidRPr="002667A4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2"/>
          <w:szCs w:val="24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CD6B7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:rsidR="00334F00" w:rsidRPr="00334F00" w:rsidRDefault="0043731E" w:rsidP="0033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proofErr w:type="gramStart"/>
      <w:r>
        <w:rPr>
          <w:rFonts w:eastAsia="Times New Roman"/>
          <w:bCs/>
          <w:sz w:val="24"/>
          <w:szCs w:val="24"/>
          <w:lang w:eastAsia="ru-RU"/>
        </w:rPr>
        <w:t>Махачкала  202</w:t>
      </w:r>
      <w:r w:rsidR="00A6248A">
        <w:rPr>
          <w:rFonts w:eastAsia="Times New Roman"/>
          <w:bCs/>
          <w:sz w:val="24"/>
          <w:szCs w:val="24"/>
          <w:lang w:eastAsia="ru-RU"/>
        </w:rPr>
        <w:t>5</w:t>
      </w:r>
      <w:proofErr w:type="gramEnd"/>
      <w:r w:rsidR="00334F00" w:rsidRPr="00334F00">
        <w:rPr>
          <w:rFonts w:eastAsia="Times New Roman"/>
          <w:bCs/>
          <w:sz w:val="24"/>
          <w:szCs w:val="24"/>
          <w:lang w:eastAsia="ru-RU"/>
        </w:rPr>
        <w:t xml:space="preserve">  г</w:t>
      </w:r>
      <w:r w:rsidR="006E2D1C">
        <w:rPr>
          <w:rFonts w:eastAsia="Times New Roman"/>
          <w:bCs/>
          <w:sz w:val="24"/>
          <w:szCs w:val="24"/>
          <w:lang w:eastAsia="ru-RU"/>
        </w:rPr>
        <w:t>.</w:t>
      </w:r>
    </w:p>
    <w:p w:rsidR="00B02FDC" w:rsidRDefault="00B02FDC" w:rsidP="00F366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701" w:right="-710"/>
        <w:jc w:val="both"/>
        <w:rPr>
          <w:rFonts w:eastAsia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22"/>
      </w:tblGrid>
      <w:tr w:rsidR="0043731E" w:rsidRPr="00334F00" w:rsidTr="0043731E">
        <w:trPr>
          <w:trHeight w:val="2976"/>
        </w:trPr>
        <w:tc>
          <w:tcPr>
            <w:tcW w:w="8222" w:type="dxa"/>
          </w:tcPr>
          <w:p w:rsidR="0043731E" w:rsidRPr="00334F00" w:rsidRDefault="0043731E" w:rsidP="00F279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334F0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lastRenderedPageBreak/>
              <w:t>ОДОБРЕНО</w:t>
            </w:r>
          </w:p>
          <w:p w:rsidR="0043731E" w:rsidRPr="00334F00" w:rsidRDefault="0043731E" w:rsidP="00F279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34F0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предметной (цикловой) комиссией профессионального цикла специальности </w:t>
            </w:r>
            <w:r w:rsidRPr="0050176A">
              <w:rPr>
                <w:sz w:val="24"/>
                <w:szCs w:val="24"/>
              </w:rPr>
              <w:t xml:space="preserve">11.01.05 </w:t>
            </w:r>
            <w:r w:rsidRPr="0050176A">
              <w:rPr>
                <w:rFonts w:eastAsia="Arial Unicode MS"/>
                <w:color w:val="000000"/>
                <w:sz w:val="24"/>
                <w:szCs w:val="24"/>
              </w:rPr>
              <w:t>«Монтажник связи»</w:t>
            </w:r>
          </w:p>
          <w:p w:rsidR="0043731E" w:rsidRPr="00334F00" w:rsidRDefault="0028745D" w:rsidP="00F2791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191AF9">
              <w:rPr>
                <w:rFonts w:asciiTheme="minorHAnsi" w:hAnsi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05DA425" wp14:editId="636EE6FF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173990</wp:posOffset>
                  </wp:positionV>
                  <wp:extent cx="1126490" cy="63881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731E" w:rsidRPr="00334F0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Председатель П(Ц)К</w:t>
            </w:r>
          </w:p>
          <w:p w:rsidR="0043731E" w:rsidRDefault="0043731E" w:rsidP="00F2791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43731E" w:rsidRPr="0050176A" w:rsidRDefault="00F07E3E" w:rsidP="00F2791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_________________   Ш.А. Джалилов</w:t>
            </w:r>
          </w:p>
          <w:p w:rsidR="0043731E" w:rsidRDefault="0043731E" w:rsidP="00F2791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334F00">
              <w:rPr>
                <w:rFonts w:eastAsia="Arial Unicode MS"/>
                <w:color w:val="000000"/>
                <w:sz w:val="18"/>
                <w:szCs w:val="24"/>
                <w:lang w:eastAsia="ru-RU"/>
              </w:rPr>
              <w:t>Подпись</w:t>
            </w:r>
            <w:r w:rsidRPr="00334F0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43731E" w:rsidRDefault="0043731E" w:rsidP="00F2791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</w:p>
          <w:p w:rsidR="0043731E" w:rsidRPr="00334F00" w:rsidRDefault="00A45D44" w:rsidP="0028745D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Протокол № </w:t>
            </w:r>
            <w:r w:rsidR="006D6084">
              <w:rPr>
                <w:sz w:val="24"/>
              </w:rPr>
              <w:t>_</w:t>
            </w:r>
            <w:r w:rsidR="0028745D" w:rsidRPr="0028745D">
              <w:rPr>
                <w:sz w:val="24"/>
                <w:u w:val="single"/>
              </w:rPr>
              <w:t>9</w:t>
            </w:r>
            <w:r w:rsidR="0028745D">
              <w:rPr>
                <w:sz w:val="24"/>
              </w:rPr>
              <w:t xml:space="preserve">_от </w:t>
            </w:r>
            <w:r w:rsidR="0028745D" w:rsidRPr="0028745D">
              <w:rPr>
                <w:sz w:val="24"/>
                <w:u w:val="single"/>
              </w:rPr>
              <w:t>30.04.</w:t>
            </w:r>
            <w:r w:rsidR="00A6248A" w:rsidRPr="0028745D">
              <w:rPr>
                <w:sz w:val="24"/>
                <w:u w:val="single"/>
              </w:rPr>
              <w:t>2025</w:t>
            </w:r>
            <w:r w:rsidR="0043731E" w:rsidRPr="0050176A">
              <w:rPr>
                <w:sz w:val="24"/>
              </w:rPr>
              <w:t xml:space="preserve"> г.</w:t>
            </w:r>
            <w:r w:rsidR="0043731E" w:rsidRPr="0050176A">
              <w:rPr>
                <w:rFonts w:eastAsia="Arial Unicode MS"/>
                <w:color w:val="000000"/>
                <w:sz w:val="22"/>
                <w:szCs w:val="24"/>
                <w:lang w:eastAsia="ru-RU"/>
              </w:rPr>
              <w:t xml:space="preserve">      </w:t>
            </w:r>
            <w:bookmarkStart w:id="0" w:name="_GoBack"/>
            <w:bookmarkEnd w:id="0"/>
            <w:r w:rsidR="0043731E" w:rsidRPr="0050176A">
              <w:rPr>
                <w:rFonts w:eastAsia="Arial Unicode MS"/>
                <w:color w:val="000000"/>
                <w:sz w:val="22"/>
                <w:szCs w:val="24"/>
                <w:lang w:eastAsia="ru-RU"/>
              </w:rPr>
              <w:t xml:space="preserve">               </w:t>
            </w:r>
          </w:p>
        </w:tc>
      </w:tr>
    </w:tbl>
    <w:p w:rsidR="00D03AAF" w:rsidRPr="00334F00" w:rsidRDefault="00D03AAF" w:rsidP="00D03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334F00">
        <w:rPr>
          <w:rFonts w:eastAsia="Times New Roman"/>
          <w:sz w:val="24"/>
          <w:szCs w:val="24"/>
          <w:lang w:eastAsia="ru-RU"/>
        </w:rPr>
        <w:t xml:space="preserve"> </w:t>
      </w:r>
    </w:p>
    <w:p w:rsidR="00D03AAF" w:rsidRDefault="00D03AAF" w:rsidP="00D03AAF">
      <w:pPr>
        <w:spacing w:after="0" w:line="240" w:lineRule="auto"/>
        <w:rPr>
          <w:rFonts w:eastAsia="Times New Roman"/>
          <w:b/>
          <w:u w:val="single"/>
        </w:rPr>
      </w:pPr>
      <w:r w:rsidRPr="00334F00">
        <w:rPr>
          <w:rFonts w:eastAsia="Times New Roman"/>
          <w:sz w:val="24"/>
          <w:szCs w:val="24"/>
          <w:lang w:eastAsia="ru-RU"/>
        </w:rPr>
        <w:t xml:space="preserve">Рабочая программа учебной </w:t>
      </w:r>
      <w:proofErr w:type="gramStart"/>
      <w:r w:rsidRPr="00D13B8E">
        <w:rPr>
          <w:rFonts w:eastAsia="Times New Roman"/>
          <w:sz w:val="24"/>
          <w:szCs w:val="24"/>
          <w:lang w:eastAsia="ru-RU"/>
        </w:rPr>
        <w:t xml:space="preserve">дисциплины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13B8E">
        <w:rPr>
          <w:sz w:val="24"/>
          <w:szCs w:val="24"/>
        </w:rPr>
        <w:t>Основы</w:t>
      </w:r>
      <w:proofErr w:type="gramEnd"/>
      <w:r w:rsidRPr="00D13B8E">
        <w:rPr>
          <w:sz w:val="24"/>
          <w:szCs w:val="24"/>
        </w:rPr>
        <w:t xml:space="preserve"> </w:t>
      </w:r>
      <w:r w:rsidRPr="00D13B8E">
        <w:rPr>
          <w:rFonts w:eastAsia="Times New Roman"/>
          <w:sz w:val="24"/>
          <w:szCs w:val="24"/>
        </w:rPr>
        <w:t>финансовой грамотности</w:t>
      </w:r>
      <w:r w:rsidRPr="007E1850">
        <w:rPr>
          <w:rFonts w:eastAsia="Times New Roman"/>
          <w:b/>
        </w:rPr>
        <w:t xml:space="preserve"> </w:t>
      </w:r>
      <w:r w:rsidRPr="00334F00">
        <w:rPr>
          <w:rFonts w:eastAsia="Times New Roman"/>
          <w:sz w:val="24"/>
          <w:szCs w:val="24"/>
          <w:lang w:eastAsia="ru-RU"/>
        </w:rPr>
        <w:t>разработана на основе:</w:t>
      </w:r>
    </w:p>
    <w:p w:rsidR="00D03AAF" w:rsidRPr="009A22A9" w:rsidRDefault="00D03AAF" w:rsidP="00D03AAF">
      <w:pPr>
        <w:pStyle w:val="a3"/>
        <w:numPr>
          <w:ilvl w:val="0"/>
          <w:numId w:val="11"/>
        </w:numPr>
        <w:spacing w:after="0" w:line="240" w:lineRule="auto"/>
        <w:jc w:val="both"/>
        <w:rPr>
          <w:rFonts w:eastAsia="Times New Roman"/>
          <w:b/>
          <w:u w:val="single"/>
        </w:rPr>
      </w:pPr>
      <w:r w:rsidRPr="009A22A9">
        <w:rPr>
          <w:sz w:val="24"/>
        </w:rPr>
        <w:t xml:space="preserve">Федерального государственного образовательного стандарта среднего профессионального образования по </w:t>
      </w:r>
      <w:r w:rsidR="004905C6">
        <w:rPr>
          <w:sz w:val="24"/>
        </w:rPr>
        <w:t xml:space="preserve">профессии </w:t>
      </w:r>
      <w:r w:rsidRPr="009A22A9">
        <w:rPr>
          <w:sz w:val="24"/>
          <w:szCs w:val="24"/>
        </w:rPr>
        <w:t xml:space="preserve">11.01.05 </w:t>
      </w:r>
      <w:r w:rsidRPr="009A22A9">
        <w:rPr>
          <w:rFonts w:eastAsia="Arial Unicode MS"/>
          <w:color w:val="000000"/>
          <w:sz w:val="24"/>
          <w:szCs w:val="24"/>
        </w:rPr>
        <w:t>«Монтажник связи»</w:t>
      </w:r>
      <w:r w:rsidRPr="009A22A9">
        <w:rPr>
          <w:sz w:val="24"/>
        </w:rPr>
        <w:t xml:space="preserve">, утвержденного приказом </w:t>
      </w:r>
      <w:proofErr w:type="spellStart"/>
      <w:r w:rsidR="004905C6" w:rsidRPr="001F7FB0">
        <w:rPr>
          <w:bCs/>
          <w:sz w:val="24"/>
          <w:szCs w:val="24"/>
        </w:rPr>
        <w:t>Минпросвещения</w:t>
      </w:r>
      <w:proofErr w:type="spellEnd"/>
      <w:r w:rsidR="004905C6" w:rsidRPr="001F7FB0">
        <w:rPr>
          <w:bCs/>
          <w:sz w:val="24"/>
          <w:szCs w:val="24"/>
        </w:rPr>
        <w:t xml:space="preserve"> России от </w:t>
      </w:r>
      <w:r w:rsidR="004905C6">
        <w:rPr>
          <w:bCs/>
          <w:sz w:val="24"/>
          <w:szCs w:val="24"/>
        </w:rPr>
        <w:t>22 июля</w:t>
      </w:r>
      <w:r w:rsidR="004905C6" w:rsidRPr="001F7FB0">
        <w:rPr>
          <w:bCs/>
          <w:sz w:val="24"/>
          <w:szCs w:val="24"/>
        </w:rPr>
        <w:t xml:space="preserve"> 20</w:t>
      </w:r>
      <w:r w:rsidR="004905C6">
        <w:rPr>
          <w:bCs/>
          <w:sz w:val="24"/>
          <w:szCs w:val="24"/>
        </w:rPr>
        <w:t>22 г. № 589</w:t>
      </w:r>
      <w:r w:rsidRPr="009A22A9">
        <w:rPr>
          <w:sz w:val="24"/>
        </w:rPr>
        <w:t>, (зарегистрирован Министерство</w:t>
      </w:r>
      <w:r w:rsidR="004905C6">
        <w:rPr>
          <w:sz w:val="24"/>
        </w:rPr>
        <w:t>м юстиции РФ 1</w:t>
      </w:r>
      <w:r>
        <w:rPr>
          <w:sz w:val="24"/>
        </w:rPr>
        <w:t>7</w:t>
      </w:r>
      <w:r w:rsidRPr="009A22A9">
        <w:rPr>
          <w:sz w:val="24"/>
        </w:rPr>
        <w:t xml:space="preserve"> </w:t>
      </w:r>
      <w:r w:rsidR="004905C6">
        <w:rPr>
          <w:sz w:val="24"/>
        </w:rPr>
        <w:t>августа 2022</w:t>
      </w:r>
      <w:r>
        <w:rPr>
          <w:sz w:val="24"/>
        </w:rPr>
        <w:t xml:space="preserve"> г. рег. № </w:t>
      </w:r>
      <w:r w:rsidR="004905C6">
        <w:rPr>
          <w:sz w:val="24"/>
        </w:rPr>
        <w:t>69672</w:t>
      </w:r>
      <w:r w:rsidRPr="009A22A9">
        <w:rPr>
          <w:sz w:val="24"/>
        </w:rPr>
        <w:t>);</w:t>
      </w:r>
    </w:p>
    <w:p w:rsidR="00D31BA7" w:rsidRDefault="00D31BA7" w:rsidP="00D31BA7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учетом:</w:t>
      </w:r>
    </w:p>
    <w:p w:rsidR="00D31BA7" w:rsidRDefault="00BB4045" w:rsidP="00D31BA7">
      <w:pPr>
        <w:pStyle w:val="a3"/>
        <w:numPr>
          <w:ilvl w:val="0"/>
          <w:numId w:val="28"/>
        </w:numPr>
        <w:autoSpaceDN w:val="0"/>
        <w:spacing w:after="0" w:line="240" w:lineRule="auto"/>
        <w:jc w:val="both"/>
        <w:rPr>
          <w:b/>
          <w:sz w:val="24"/>
          <w:szCs w:val="20"/>
        </w:rPr>
      </w:pPr>
      <w:proofErr w:type="gramStart"/>
      <w:r>
        <w:rPr>
          <w:sz w:val="24"/>
        </w:rPr>
        <w:t xml:space="preserve">Примерной </w:t>
      </w:r>
      <w:r w:rsidR="00D31BA7">
        <w:rPr>
          <w:sz w:val="24"/>
        </w:rPr>
        <w:t xml:space="preserve"> образовательной</w:t>
      </w:r>
      <w:proofErr w:type="gramEnd"/>
      <w:r w:rsidR="00D31BA7">
        <w:rPr>
          <w:sz w:val="24"/>
        </w:rPr>
        <w:t xml:space="preserve"> программы по профессии СПО </w:t>
      </w:r>
      <w:r w:rsidR="00D31BA7" w:rsidRPr="009A22A9">
        <w:rPr>
          <w:sz w:val="24"/>
          <w:szCs w:val="24"/>
        </w:rPr>
        <w:t xml:space="preserve">11.01.05 </w:t>
      </w:r>
      <w:r w:rsidR="00D31BA7" w:rsidRPr="009A22A9">
        <w:rPr>
          <w:rFonts w:eastAsia="Arial Unicode MS"/>
          <w:color w:val="000000"/>
          <w:sz w:val="24"/>
          <w:szCs w:val="24"/>
        </w:rPr>
        <w:t>«Монтажник связи»</w:t>
      </w:r>
      <w:r w:rsidR="00D31BA7">
        <w:rPr>
          <w:sz w:val="24"/>
        </w:rPr>
        <w:t xml:space="preserve">, </w:t>
      </w:r>
      <w:r w:rsidR="00D31BA7">
        <w:rPr>
          <w:rFonts w:eastAsia="SimSun"/>
          <w:sz w:val="24"/>
        </w:rPr>
        <w:t xml:space="preserve">разработанной </w:t>
      </w:r>
      <w:r w:rsidR="00D31BA7">
        <w:rPr>
          <w:sz w:val="24"/>
        </w:rPr>
        <w:t xml:space="preserve">Федеральным учебно-методическим объединением по УГПС </w:t>
      </w:r>
      <w:r w:rsidRPr="00BB4045">
        <w:rPr>
          <w:rFonts w:eastAsia="Times New Roman"/>
          <w:sz w:val="24"/>
          <w:szCs w:val="24"/>
          <w:lang w:eastAsia="ru-RU"/>
        </w:rPr>
        <w:t>11.00.00</w:t>
      </w:r>
      <w:r w:rsidRPr="00BB4045">
        <w:rPr>
          <w:rFonts w:eastAsia="Arial Unicode MS"/>
          <w:color w:val="000000"/>
          <w:sz w:val="24"/>
          <w:szCs w:val="24"/>
          <w:lang w:eastAsia="ru-RU"/>
        </w:rPr>
        <w:t xml:space="preserve"> Электроника, радиотехника и системы связи</w:t>
      </w:r>
      <w:r w:rsidR="00D31BA7">
        <w:rPr>
          <w:sz w:val="24"/>
        </w:rPr>
        <w:t>, утвержденной Федеральным учебно-методическим объединением</w:t>
      </w:r>
      <w:r>
        <w:rPr>
          <w:sz w:val="24"/>
        </w:rPr>
        <w:t xml:space="preserve"> в системе СПО</w:t>
      </w:r>
      <w:r w:rsidR="00D31BA7">
        <w:rPr>
          <w:sz w:val="24"/>
        </w:rPr>
        <w:t xml:space="preserve"> по УГПС </w:t>
      </w:r>
      <w:r w:rsidR="00D31BA7" w:rsidRPr="00D31BA7">
        <w:rPr>
          <w:rFonts w:eastAsia="Times New Roman"/>
          <w:sz w:val="24"/>
          <w:szCs w:val="24"/>
          <w:lang w:eastAsia="ru-RU"/>
        </w:rPr>
        <w:t>11.00.00</w:t>
      </w:r>
      <w:r w:rsidR="00D31BA7" w:rsidRPr="00D31BA7">
        <w:rPr>
          <w:rFonts w:eastAsia="Arial Unicode MS"/>
          <w:color w:val="000000"/>
          <w:sz w:val="24"/>
          <w:szCs w:val="24"/>
          <w:lang w:eastAsia="ru-RU"/>
        </w:rPr>
        <w:t xml:space="preserve"> Электроника, радиотехника и системы связи</w:t>
      </w:r>
      <w:r w:rsidR="00D31BA7">
        <w:rPr>
          <w:sz w:val="24"/>
        </w:rPr>
        <w:t xml:space="preserve"> №б/н </w:t>
      </w:r>
      <w:r w:rsidR="00A156CF">
        <w:rPr>
          <w:sz w:val="24"/>
        </w:rPr>
        <w:t>(</w:t>
      </w:r>
      <w:r>
        <w:rPr>
          <w:sz w:val="24"/>
        </w:rPr>
        <w:t>приказ ФГБ</w:t>
      </w:r>
      <w:r w:rsidR="00D31BA7">
        <w:rPr>
          <w:sz w:val="24"/>
        </w:rPr>
        <w:t>ОУ ДПО</w:t>
      </w:r>
      <w:r>
        <w:rPr>
          <w:sz w:val="24"/>
        </w:rPr>
        <w:t xml:space="preserve"> ИРПО</w:t>
      </w:r>
      <w:r w:rsidR="00D31BA7">
        <w:rPr>
          <w:sz w:val="24"/>
        </w:rPr>
        <w:t>)</w:t>
      </w:r>
    </w:p>
    <w:p w:rsidR="00D03AAF" w:rsidRDefault="00D03AAF" w:rsidP="00D03AAF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4"/>
        </w:rPr>
      </w:pPr>
    </w:p>
    <w:p w:rsidR="00D03AAF" w:rsidRPr="00DA7331" w:rsidRDefault="00D03AAF" w:rsidP="00D03AAF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4"/>
        </w:rPr>
      </w:pPr>
    </w:p>
    <w:p w:rsidR="00D03AAF" w:rsidRPr="00DA7331" w:rsidRDefault="00D03AAF" w:rsidP="00D03AAF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4"/>
        </w:rPr>
      </w:pPr>
      <w:r w:rsidRPr="00DA7331">
        <w:rPr>
          <w:rFonts w:eastAsia="SimSun"/>
          <w:sz w:val="24"/>
        </w:rPr>
        <w:t>в соответствии с рабочим учебным планом обр</w:t>
      </w:r>
      <w:r w:rsidR="00A6248A">
        <w:rPr>
          <w:rFonts w:eastAsia="SimSun"/>
          <w:sz w:val="24"/>
        </w:rPr>
        <w:t>азовательной организации на 2025/2026</w:t>
      </w:r>
      <w:r w:rsidRPr="00DA7331">
        <w:rPr>
          <w:rFonts w:eastAsia="SimSun"/>
          <w:sz w:val="24"/>
        </w:rPr>
        <w:t xml:space="preserve"> учебный год.</w:t>
      </w:r>
    </w:p>
    <w:p w:rsidR="00D03AAF" w:rsidRPr="00DA7331" w:rsidRDefault="00D03AAF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:rsidR="00D03AAF" w:rsidRPr="00DA7331" w:rsidRDefault="00D03AAF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  <w:r w:rsidRPr="00DA7331">
        <w:rPr>
          <w:sz w:val="24"/>
        </w:rPr>
        <w:t>Разработчик:</w:t>
      </w:r>
    </w:p>
    <w:p w:rsidR="00D03AAF" w:rsidRPr="00DA7331" w:rsidRDefault="00D03AAF" w:rsidP="00D03AAF">
      <w:pPr>
        <w:pStyle w:val="a3"/>
        <w:widowControl w:val="0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Халилова </w:t>
      </w:r>
      <w:proofErr w:type="spellStart"/>
      <w:r>
        <w:rPr>
          <w:sz w:val="24"/>
        </w:rPr>
        <w:t>Раисат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Имамалиевна</w:t>
      </w:r>
      <w:proofErr w:type="spellEnd"/>
      <w:r w:rsidRPr="00DA7331">
        <w:rPr>
          <w:sz w:val="24"/>
        </w:rPr>
        <w:t xml:space="preserve">, преподаватель дисциплин профессионального цикла ГБПОУ РД «Технический колледж </w:t>
      </w:r>
      <w:r w:rsidRPr="00DA7331">
        <w:rPr>
          <w:color w:val="000000"/>
          <w:sz w:val="24"/>
        </w:rPr>
        <w:t xml:space="preserve">им. Р.Н. </w:t>
      </w:r>
      <w:proofErr w:type="spellStart"/>
      <w:r w:rsidRPr="00DA7331">
        <w:rPr>
          <w:color w:val="000000"/>
          <w:sz w:val="24"/>
        </w:rPr>
        <w:t>Ашуралиева</w:t>
      </w:r>
      <w:proofErr w:type="spellEnd"/>
      <w:r w:rsidRPr="00DA7331">
        <w:rPr>
          <w:sz w:val="24"/>
        </w:rPr>
        <w:t>».</w:t>
      </w:r>
    </w:p>
    <w:p w:rsidR="00D03AAF" w:rsidRPr="00DA7331" w:rsidRDefault="00D03AAF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:rsidR="00D03AAF" w:rsidRDefault="00D03AAF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:rsidR="00E81AE0" w:rsidRDefault="00E81AE0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:rsidR="00E81AE0" w:rsidRDefault="00E81AE0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:rsidR="00E81AE0" w:rsidRDefault="00E81AE0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:rsidR="00E81AE0" w:rsidRPr="00AE6D59" w:rsidRDefault="00E81AE0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D03AAF" w:rsidRPr="00AE6D59" w:rsidRDefault="00D03AAF" w:rsidP="00D03AAF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AE6D59">
        <w:rPr>
          <w:b/>
          <w:i/>
          <w:sz w:val="18"/>
          <w:szCs w:val="18"/>
        </w:rPr>
        <w:t>©</w:t>
      </w:r>
      <w:r w:rsidRPr="00AE6D59">
        <w:rPr>
          <w:sz w:val="18"/>
          <w:szCs w:val="18"/>
        </w:rPr>
        <w:t xml:space="preserve"> </w:t>
      </w:r>
      <w:r w:rsidRPr="00AE6D59">
        <w:rPr>
          <w:sz w:val="18"/>
        </w:rPr>
        <w:t xml:space="preserve">Халилова </w:t>
      </w:r>
      <w:proofErr w:type="spellStart"/>
      <w:r w:rsidRPr="00AE6D59">
        <w:rPr>
          <w:sz w:val="18"/>
        </w:rPr>
        <w:t>Раисат</w:t>
      </w:r>
      <w:proofErr w:type="spellEnd"/>
      <w:r w:rsidRPr="00AE6D59">
        <w:rPr>
          <w:sz w:val="18"/>
        </w:rPr>
        <w:t xml:space="preserve"> </w:t>
      </w:r>
      <w:proofErr w:type="spellStart"/>
      <w:proofErr w:type="gramStart"/>
      <w:r w:rsidRPr="00AE6D59">
        <w:rPr>
          <w:sz w:val="18"/>
        </w:rPr>
        <w:t>Имамалиевна</w:t>
      </w:r>
      <w:proofErr w:type="spellEnd"/>
      <w:r w:rsidRPr="00AE6D59">
        <w:rPr>
          <w:sz w:val="10"/>
          <w:szCs w:val="18"/>
        </w:rPr>
        <w:t xml:space="preserve">  </w:t>
      </w:r>
      <w:r w:rsidR="00A6248A">
        <w:rPr>
          <w:sz w:val="18"/>
          <w:szCs w:val="18"/>
        </w:rPr>
        <w:t>2025</w:t>
      </w:r>
      <w:proofErr w:type="gramEnd"/>
    </w:p>
    <w:p w:rsidR="00B02FDC" w:rsidRPr="00AE6D59" w:rsidRDefault="00D03AAF" w:rsidP="00FC7762">
      <w:pPr>
        <w:widowControl w:val="0"/>
        <w:tabs>
          <w:tab w:val="left" w:pos="0"/>
          <w:tab w:val="right" w:pos="9355"/>
        </w:tabs>
        <w:suppressAutoHyphens/>
        <w:ind w:firstLine="3060"/>
        <w:rPr>
          <w:b/>
          <w:bCs/>
          <w:caps/>
          <w:u w:val="single"/>
        </w:rPr>
      </w:pPr>
      <w:r w:rsidRPr="00AE6D59">
        <w:rPr>
          <w:b/>
          <w:i/>
          <w:sz w:val="18"/>
          <w:szCs w:val="18"/>
        </w:rPr>
        <w:t>©</w:t>
      </w:r>
      <w:r w:rsidRPr="00AE6D59">
        <w:rPr>
          <w:sz w:val="18"/>
          <w:szCs w:val="18"/>
        </w:rPr>
        <w:t xml:space="preserve"> ГБПОУ РД «Технический колледж </w:t>
      </w:r>
      <w:r w:rsidRPr="00AE6D59">
        <w:rPr>
          <w:color w:val="000000"/>
          <w:sz w:val="18"/>
          <w:szCs w:val="18"/>
        </w:rPr>
        <w:t xml:space="preserve">им. Р.Н. </w:t>
      </w:r>
      <w:proofErr w:type="spellStart"/>
      <w:r w:rsidRPr="00AE6D59">
        <w:rPr>
          <w:color w:val="000000"/>
          <w:sz w:val="18"/>
          <w:szCs w:val="18"/>
        </w:rPr>
        <w:t>Ашуралиева</w:t>
      </w:r>
      <w:proofErr w:type="spellEnd"/>
      <w:r w:rsidR="00FC7762" w:rsidRPr="00AE6D59">
        <w:rPr>
          <w:sz w:val="18"/>
          <w:szCs w:val="18"/>
        </w:rPr>
        <w:t>» 202</w:t>
      </w:r>
      <w:r w:rsidR="00A6248A">
        <w:rPr>
          <w:sz w:val="18"/>
          <w:szCs w:val="18"/>
        </w:rPr>
        <w:t>5</w:t>
      </w:r>
      <w:r w:rsidR="00FC7762" w:rsidRPr="00AE6D59">
        <w:rPr>
          <w:sz w:val="18"/>
          <w:szCs w:val="18"/>
        </w:rPr>
        <w:tab/>
      </w:r>
    </w:p>
    <w:p w:rsidR="00D03AAF" w:rsidRPr="00AE6D59" w:rsidRDefault="00D03AAF" w:rsidP="00334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334F00" w:rsidRPr="00FC7762" w:rsidRDefault="00334F00" w:rsidP="00334F00">
      <w:pPr>
        <w:spacing w:after="200" w:line="276" w:lineRule="auto"/>
        <w:jc w:val="center"/>
        <w:rPr>
          <w:rFonts w:eastAsia="Times New Roman"/>
          <w:b/>
          <w:lang w:eastAsia="ru-RU"/>
        </w:rPr>
      </w:pPr>
      <w:r w:rsidRPr="00FC7762">
        <w:rPr>
          <w:rFonts w:eastAsia="Calibri"/>
          <w:b/>
        </w:rPr>
        <w:t>СОДЕРЖАНИЕ</w:t>
      </w:r>
    </w:p>
    <w:p w:rsidR="00334F00" w:rsidRPr="00334F00" w:rsidRDefault="00334F00" w:rsidP="00142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eastAsia="Calibri"/>
          <w:b/>
          <w:sz w:val="20"/>
          <w:szCs w:val="20"/>
          <w:highlight w:val="yellow"/>
        </w:rPr>
      </w:pPr>
    </w:p>
    <w:p w:rsidR="00084DB2" w:rsidRDefault="00A057B6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r w:rsidRPr="00A057B6">
        <w:rPr>
          <w:rFonts w:eastAsia="Times New Roman"/>
          <w:b w:val="0"/>
          <w:lang w:eastAsia="ru-RU"/>
        </w:rPr>
        <w:fldChar w:fldCharType="begin"/>
      </w:r>
      <w:r w:rsidRPr="00A057B6">
        <w:rPr>
          <w:rFonts w:eastAsia="Times New Roman"/>
          <w:b w:val="0"/>
          <w:lang w:eastAsia="ru-RU"/>
        </w:rPr>
        <w:instrText xml:space="preserve"> TOC \o "2-3" \h \z \t "Стиль1;1;Стиль2;2;Стиль3;3" </w:instrText>
      </w:r>
      <w:r w:rsidRPr="00A057B6">
        <w:rPr>
          <w:rFonts w:eastAsia="Times New Roman"/>
          <w:b w:val="0"/>
          <w:lang w:eastAsia="ru-RU"/>
        </w:rPr>
        <w:fldChar w:fldCharType="separate"/>
      </w:r>
      <w:hyperlink w:anchor="_Toc175436594" w:history="1">
        <w:r w:rsidR="00084DB2" w:rsidRPr="00157383">
          <w:rPr>
            <w:rStyle w:val="ae"/>
          </w:rPr>
          <w:t>1.</w:t>
        </w:r>
        <w:r w:rsidR="00084DB2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084DB2" w:rsidRPr="00157383">
          <w:rPr>
            <w:rStyle w:val="ae"/>
          </w:rPr>
          <w:t>ОБЩАЯ ХАРАКТЕРИСТИКА РАБОЧЕЙ ПРОГРАММЫ УЧЕБНОЙ ДИСЦИПЛИНЫ</w:t>
        </w:r>
        <w:r w:rsidR="00084DB2" w:rsidRPr="00157383">
          <w:rPr>
            <w:rStyle w:val="ae"/>
            <w:caps/>
          </w:rPr>
          <w:t xml:space="preserve"> </w:t>
        </w:r>
        <w:r w:rsidR="00084DB2" w:rsidRPr="00157383">
          <w:rPr>
            <w:rStyle w:val="ae"/>
          </w:rPr>
          <w:t>«СГ.06 ОСНОВЫ ФИНАНСОВОЙ ГРАМОТНОСТИ»</w:t>
        </w:r>
        <w:r w:rsidR="00084DB2">
          <w:rPr>
            <w:webHidden/>
          </w:rPr>
          <w:tab/>
        </w:r>
        <w:r w:rsidR="00084DB2">
          <w:rPr>
            <w:webHidden/>
          </w:rPr>
          <w:fldChar w:fldCharType="begin"/>
        </w:r>
        <w:r w:rsidR="00084DB2">
          <w:rPr>
            <w:webHidden/>
          </w:rPr>
          <w:instrText xml:space="preserve"> PAGEREF _Toc175436594 \h </w:instrText>
        </w:r>
        <w:r w:rsidR="00084DB2">
          <w:rPr>
            <w:webHidden/>
          </w:rPr>
        </w:r>
        <w:r w:rsidR="00084DB2">
          <w:rPr>
            <w:webHidden/>
          </w:rPr>
          <w:fldChar w:fldCharType="separate"/>
        </w:r>
        <w:r w:rsidR="00084DB2">
          <w:rPr>
            <w:webHidden/>
          </w:rPr>
          <w:t>4</w:t>
        </w:r>
        <w:r w:rsidR="00084DB2">
          <w:rPr>
            <w:webHidden/>
          </w:rPr>
          <w:fldChar w:fldCharType="end"/>
        </w:r>
      </w:hyperlink>
    </w:p>
    <w:p w:rsidR="00084DB2" w:rsidRDefault="0028745D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5436595" w:history="1">
        <w:r w:rsidR="00084DB2" w:rsidRPr="00157383">
          <w:rPr>
            <w:rStyle w:val="ae"/>
            <w:noProof/>
          </w:rPr>
          <w:t xml:space="preserve">1.1. </w:t>
        </w:r>
        <w:r w:rsidR="00084DB2" w:rsidRPr="00157383">
          <w:rPr>
            <w:rStyle w:val="ae"/>
            <w:rFonts w:eastAsia="PMingLiU"/>
            <w:noProof/>
          </w:rPr>
          <w:t>Место дисциплины в структуре основной профессиональной образовательной программы</w:t>
        </w:r>
        <w:r w:rsidR="00084DB2" w:rsidRPr="00157383">
          <w:rPr>
            <w:rStyle w:val="ae"/>
            <w:noProof/>
          </w:rPr>
          <w:t>:</w:t>
        </w:r>
        <w:r w:rsidR="00084DB2">
          <w:rPr>
            <w:noProof/>
            <w:webHidden/>
          </w:rPr>
          <w:tab/>
        </w:r>
        <w:r w:rsidR="00084DB2">
          <w:rPr>
            <w:noProof/>
            <w:webHidden/>
          </w:rPr>
          <w:fldChar w:fldCharType="begin"/>
        </w:r>
        <w:r w:rsidR="00084DB2">
          <w:rPr>
            <w:noProof/>
            <w:webHidden/>
          </w:rPr>
          <w:instrText xml:space="preserve"> PAGEREF _Toc175436595 \h </w:instrText>
        </w:r>
        <w:r w:rsidR="00084DB2">
          <w:rPr>
            <w:noProof/>
            <w:webHidden/>
          </w:rPr>
        </w:r>
        <w:r w:rsidR="00084DB2">
          <w:rPr>
            <w:noProof/>
            <w:webHidden/>
          </w:rPr>
          <w:fldChar w:fldCharType="separate"/>
        </w:r>
        <w:r w:rsidR="00084DB2">
          <w:rPr>
            <w:noProof/>
            <w:webHidden/>
          </w:rPr>
          <w:t>4</w:t>
        </w:r>
        <w:r w:rsidR="00084DB2">
          <w:rPr>
            <w:noProof/>
            <w:webHidden/>
          </w:rPr>
          <w:fldChar w:fldCharType="end"/>
        </w:r>
      </w:hyperlink>
    </w:p>
    <w:p w:rsidR="00084DB2" w:rsidRDefault="0028745D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5436596" w:history="1">
        <w:r w:rsidR="00084DB2" w:rsidRPr="00157383">
          <w:rPr>
            <w:rStyle w:val="ae"/>
            <w:rFonts w:eastAsia="PMingLiU"/>
            <w:noProof/>
          </w:rPr>
          <w:t>1.2. Цель и планируемые результаты освоения дисциплины:</w:t>
        </w:r>
        <w:r w:rsidR="00084DB2">
          <w:rPr>
            <w:noProof/>
            <w:webHidden/>
          </w:rPr>
          <w:tab/>
        </w:r>
        <w:r w:rsidR="00084DB2">
          <w:rPr>
            <w:noProof/>
            <w:webHidden/>
          </w:rPr>
          <w:fldChar w:fldCharType="begin"/>
        </w:r>
        <w:r w:rsidR="00084DB2">
          <w:rPr>
            <w:noProof/>
            <w:webHidden/>
          </w:rPr>
          <w:instrText xml:space="preserve"> PAGEREF _Toc175436596 \h </w:instrText>
        </w:r>
        <w:r w:rsidR="00084DB2">
          <w:rPr>
            <w:noProof/>
            <w:webHidden/>
          </w:rPr>
        </w:r>
        <w:r w:rsidR="00084DB2">
          <w:rPr>
            <w:noProof/>
            <w:webHidden/>
          </w:rPr>
          <w:fldChar w:fldCharType="separate"/>
        </w:r>
        <w:r w:rsidR="00084DB2">
          <w:rPr>
            <w:noProof/>
            <w:webHidden/>
          </w:rPr>
          <w:t>4</w:t>
        </w:r>
        <w:r w:rsidR="00084DB2">
          <w:rPr>
            <w:noProof/>
            <w:webHidden/>
          </w:rPr>
          <w:fldChar w:fldCharType="end"/>
        </w:r>
      </w:hyperlink>
    </w:p>
    <w:p w:rsidR="00084DB2" w:rsidRDefault="0028745D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175436597" w:history="1">
        <w:r w:rsidR="00084DB2" w:rsidRPr="00157383">
          <w:rPr>
            <w:rStyle w:val="ae"/>
          </w:rPr>
          <w:t>2. СТРУКТУРА И СОДЕРЖАНИЕ УЧЕБНОЙ ДИСЦИПЛИНЫ</w:t>
        </w:r>
        <w:r w:rsidR="00084DB2">
          <w:rPr>
            <w:webHidden/>
          </w:rPr>
          <w:tab/>
        </w:r>
        <w:r w:rsidR="00084DB2">
          <w:rPr>
            <w:webHidden/>
          </w:rPr>
          <w:fldChar w:fldCharType="begin"/>
        </w:r>
        <w:r w:rsidR="00084DB2">
          <w:rPr>
            <w:webHidden/>
          </w:rPr>
          <w:instrText xml:space="preserve"> PAGEREF _Toc175436597 \h </w:instrText>
        </w:r>
        <w:r w:rsidR="00084DB2">
          <w:rPr>
            <w:webHidden/>
          </w:rPr>
        </w:r>
        <w:r w:rsidR="00084DB2">
          <w:rPr>
            <w:webHidden/>
          </w:rPr>
          <w:fldChar w:fldCharType="separate"/>
        </w:r>
        <w:r w:rsidR="00084DB2">
          <w:rPr>
            <w:webHidden/>
          </w:rPr>
          <w:t>5</w:t>
        </w:r>
        <w:r w:rsidR="00084DB2">
          <w:rPr>
            <w:webHidden/>
          </w:rPr>
          <w:fldChar w:fldCharType="end"/>
        </w:r>
      </w:hyperlink>
    </w:p>
    <w:p w:rsidR="00084DB2" w:rsidRDefault="0028745D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5436598" w:history="1">
        <w:r w:rsidR="00084DB2" w:rsidRPr="00157383">
          <w:rPr>
            <w:rStyle w:val="ae"/>
            <w:noProof/>
          </w:rPr>
          <w:t>2.1. Объем учебной дисциплины и виды учебной работы</w:t>
        </w:r>
        <w:r w:rsidR="00084DB2">
          <w:rPr>
            <w:noProof/>
            <w:webHidden/>
          </w:rPr>
          <w:tab/>
        </w:r>
        <w:r w:rsidR="00084DB2">
          <w:rPr>
            <w:noProof/>
            <w:webHidden/>
          </w:rPr>
          <w:fldChar w:fldCharType="begin"/>
        </w:r>
        <w:r w:rsidR="00084DB2">
          <w:rPr>
            <w:noProof/>
            <w:webHidden/>
          </w:rPr>
          <w:instrText xml:space="preserve"> PAGEREF _Toc175436598 \h </w:instrText>
        </w:r>
        <w:r w:rsidR="00084DB2">
          <w:rPr>
            <w:noProof/>
            <w:webHidden/>
          </w:rPr>
        </w:r>
        <w:r w:rsidR="00084DB2">
          <w:rPr>
            <w:noProof/>
            <w:webHidden/>
          </w:rPr>
          <w:fldChar w:fldCharType="separate"/>
        </w:r>
        <w:r w:rsidR="00084DB2">
          <w:rPr>
            <w:noProof/>
            <w:webHidden/>
          </w:rPr>
          <w:t>5</w:t>
        </w:r>
        <w:r w:rsidR="00084DB2">
          <w:rPr>
            <w:noProof/>
            <w:webHidden/>
          </w:rPr>
          <w:fldChar w:fldCharType="end"/>
        </w:r>
      </w:hyperlink>
    </w:p>
    <w:p w:rsidR="00084DB2" w:rsidRDefault="0028745D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5436599" w:history="1">
        <w:r w:rsidR="00084DB2" w:rsidRPr="00157383">
          <w:rPr>
            <w:rStyle w:val="ae"/>
            <w:noProof/>
          </w:rPr>
          <w:t>2.2. Тематический план и содержание учебной дисциплины</w:t>
        </w:r>
        <w:r w:rsidR="00084DB2" w:rsidRPr="00157383">
          <w:rPr>
            <w:rStyle w:val="ae"/>
            <w:caps/>
            <w:noProof/>
          </w:rPr>
          <w:t xml:space="preserve"> </w:t>
        </w:r>
        <w:r w:rsidR="00084DB2" w:rsidRPr="00157383">
          <w:rPr>
            <w:rStyle w:val="ae"/>
            <w:rFonts w:eastAsia="Calibri"/>
            <w:noProof/>
          </w:rPr>
          <w:t xml:space="preserve">«СГ.06 </w:t>
        </w:r>
        <w:r w:rsidR="00084DB2" w:rsidRPr="00157383">
          <w:rPr>
            <w:rStyle w:val="ae"/>
            <w:noProof/>
          </w:rPr>
          <w:t>ОСНОВЫ ФИНАНСОВОЙ ГРАМОТНОСТИ</w:t>
        </w:r>
        <w:r w:rsidR="00084DB2" w:rsidRPr="00157383">
          <w:rPr>
            <w:rStyle w:val="ae"/>
            <w:rFonts w:eastAsia="Calibri"/>
            <w:noProof/>
          </w:rPr>
          <w:t>»</w:t>
        </w:r>
        <w:r w:rsidR="00084DB2">
          <w:rPr>
            <w:noProof/>
            <w:webHidden/>
          </w:rPr>
          <w:tab/>
        </w:r>
        <w:r w:rsidR="00084DB2">
          <w:rPr>
            <w:noProof/>
            <w:webHidden/>
          </w:rPr>
          <w:fldChar w:fldCharType="begin"/>
        </w:r>
        <w:r w:rsidR="00084DB2">
          <w:rPr>
            <w:noProof/>
            <w:webHidden/>
          </w:rPr>
          <w:instrText xml:space="preserve"> PAGEREF _Toc175436599 \h </w:instrText>
        </w:r>
        <w:r w:rsidR="00084DB2">
          <w:rPr>
            <w:noProof/>
            <w:webHidden/>
          </w:rPr>
        </w:r>
        <w:r w:rsidR="00084DB2">
          <w:rPr>
            <w:noProof/>
            <w:webHidden/>
          </w:rPr>
          <w:fldChar w:fldCharType="separate"/>
        </w:r>
        <w:r w:rsidR="00084DB2">
          <w:rPr>
            <w:noProof/>
            <w:webHidden/>
          </w:rPr>
          <w:t>6</w:t>
        </w:r>
        <w:r w:rsidR="00084DB2">
          <w:rPr>
            <w:noProof/>
            <w:webHidden/>
          </w:rPr>
          <w:fldChar w:fldCharType="end"/>
        </w:r>
      </w:hyperlink>
    </w:p>
    <w:p w:rsidR="00084DB2" w:rsidRDefault="0028745D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175436600" w:history="1">
        <w:r w:rsidR="00084DB2" w:rsidRPr="00157383">
          <w:rPr>
            <w:rStyle w:val="ae"/>
          </w:rPr>
          <w:t>3. УСЛОВИЯ РЕАЛИЗАЦИИ ПРОГРАММЫ ДИСЦИПЛИНЫ</w:t>
        </w:r>
        <w:r w:rsidR="00084DB2">
          <w:rPr>
            <w:webHidden/>
          </w:rPr>
          <w:tab/>
        </w:r>
        <w:r w:rsidR="00084DB2">
          <w:rPr>
            <w:webHidden/>
          </w:rPr>
          <w:fldChar w:fldCharType="begin"/>
        </w:r>
        <w:r w:rsidR="00084DB2">
          <w:rPr>
            <w:webHidden/>
          </w:rPr>
          <w:instrText xml:space="preserve"> PAGEREF _Toc175436600 \h </w:instrText>
        </w:r>
        <w:r w:rsidR="00084DB2">
          <w:rPr>
            <w:webHidden/>
          </w:rPr>
        </w:r>
        <w:r w:rsidR="00084DB2">
          <w:rPr>
            <w:webHidden/>
          </w:rPr>
          <w:fldChar w:fldCharType="separate"/>
        </w:r>
        <w:r w:rsidR="00084DB2">
          <w:rPr>
            <w:webHidden/>
          </w:rPr>
          <w:t>10</w:t>
        </w:r>
        <w:r w:rsidR="00084DB2">
          <w:rPr>
            <w:webHidden/>
          </w:rPr>
          <w:fldChar w:fldCharType="end"/>
        </w:r>
      </w:hyperlink>
    </w:p>
    <w:p w:rsidR="00084DB2" w:rsidRDefault="0028745D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5436601" w:history="1">
        <w:r w:rsidR="00084DB2" w:rsidRPr="00157383">
          <w:rPr>
            <w:rStyle w:val="ae"/>
            <w:rFonts w:eastAsia="PMingLiU"/>
            <w:noProof/>
          </w:rPr>
          <w:t>3.1. Материально-техническое обеспечение</w:t>
        </w:r>
        <w:r w:rsidR="00084DB2">
          <w:rPr>
            <w:noProof/>
            <w:webHidden/>
          </w:rPr>
          <w:tab/>
        </w:r>
        <w:r w:rsidR="00084DB2">
          <w:rPr>
            <w:noProof/>
            <w:webHidden/>
          </w:rPr>
          <w:fldChar w:fldCharType="begin"/>
        </w:r>
        <w:r w:rsidR="00084DB2">
          <w:rPr>
            <w:noProof/>
            <w:webHidden/>
          </w:rPr>
          <w:instrText xml:space="preserve"> PAGEREF _Toc175436601 \h </w:instrText>
        </w:r>
        <w:r w:rsidR="00084DB2">
          <w:rPr>
            <w:noProof/>
            <w:webHidden/>
          </w:rPr>
        </w:r>
        <w:r w:rsidR="00084DB2">
          <w:rPr>
            <w:noProof/>
            <w:webHidden/>
          </w:rPr>
          <w:fldChar w:fldCharType="separate"/>
        </w:r>
        <w:r w:rsidR="00084DB2">
          <w:rPr>
            <w:noProof/>
            <w:webHidden/>
          </w:rPr>
          <w:t>10</w:t>
        </w:r>
        <w:r w:rsidR="00084DB2">
          <w:rPr>
            <w:noProof/>
            <w:webHidden/>
          </w:rPr>
          <w:fldChar w:fldCharType="end"/>
        </w:r>
      </w:hyperlink>
    </w:p>
    <w:p w:rsidR="00084DB2" w:rsidRDefault="0028745D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5436602" w:history="1">
        <w:r w:rsidR="00084DB2" w:rsidRPr="00157383">
          <w:rPr>
            <w:rStyle w:val="ae"/>
            <w:rFonts w:eastAsia="Calibri"/>
            <w:noProof/>
          </w:rPr>
          <w:t>3.2. Информационное обеспечение реализации программы</w:t>
        </w:r>
        <w:r w:rsidR="00084DB2">
          <w:rPr>
            <w:noProof/>
            <w:webHidden/>
          </w:rPr>
          <w:tab/>
        </w:r>
        <w:r w:rsidR="00084DB2">
          <w:rPr>
            <w:noProof/>
            <w:webHidden/>
          </w:rPr>
          <w:fldChar w:fldCharType="begin"/>
        </w:r>
        <w:r w:rsidR="00084DB2">
          <w:rPr>
            <w:noProof/>
            <w:webHidden/>
          </w:rPr>
          <w:instrText xml:space="preserve"> PAGEREF _Toc175436602 \h </w:instrText>
        </w:r>
        <w:r w:rsidR="00084DB2">
          <w:rPr>
            <w:noProof/>
            <w:webHidden/>
          </w:rPr>
        </w:r>
        <w:r w:rsidR="00084DB2">
          <w:rPr>
            <w:noProof/>
            <w:webHidden/>
          </w:rPr>
          <w:fldChar w:fldCharType="separate"/>
        </w:r>
        <w:r w:rsidR="00084DB2">
          <w:rPr>
            <w:noProof/>
            <w:webHidden/>
          </w:rPr>
          <w:t>10</w:t>
        </w:r>
        <w:r w:rsidR="00084DB2">
          <w:rPr>
            <w:noProof/>
            <w:webHidden/>
          </w:rPr>
          <w:fldChar w:fldCharType="end"/>
        </w:r>
      </w:hyperlink>
    </w:p>
    <w:p w:rsidR="00084DB2" w:rsidRDefault="0028745D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5436603" w:history="1">
        <w:r w:rsidR="00084DB2" w:rsidRPr="00157383">
          <w:rPr>
            <w:rStyle w:val="ae"/>
            <w:noProof/>
          </w:rPr>
          <w:t>3.2.1. Основные печатные издания</w:t>
        </w:r>
        <w:r w:rsidR="00084DB2">
          <w:rPr>
            <w:noProof/>
            <w:webHidden/>
          </w:rPr>
          <w:tab/>
        </w:r>
        <w:r w:rsidR="00084DB2">
          <w:rPr>
            <w:noProof/>
            <w:webHidden/>
          </w:rPr>
          <w:fldChar w:fldCharType="begin"/>
        </w:r>
        <w:r w:rsidR="00084DB2">
          <w:rPr>
            <w:noProof/>
            <w:webHidden/>
          </w:rPr>
          <w:instrText xml:space="preserve"> PAGEREF _Toc175436603 \h </w:instrText>
        </w:r>
        <w:r w:rsidR="00084DB2">
          <w:rPr>
            <w:noProof/>
            <w:webHidden/>
          </w:rPr>
        </w:r>
        <w:r w:rsidR="00084DB2">
          <w:rPr>
            <w:noProof/>
            <w:webHidden/>
          </w:rPr>
          <w:fldChar w:fldCharType="separate"/>
        </w:r>
        <w:r w:rsidR="00084DB2">
          <w:rPr>
            <w:noProof/>
            <w:webHidden/>
          </w:rPr>
          <w:t>10</w:t>
        </w:r>
        <w:r w:rsidR="00084DB2">
          <w:rPr>
            <w:noProof/>
            <w:webHidden/>
          </w:rPr>
          <w:fldChar w:fldCharType="end"/>
        </w:r>
      </w:hyperlink>
    </w:p>
    <w:p w:rsidR="00084DB2" w:rsidRDefault="0028745D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5436604" w:history="1">
        <w:r w:rsidR="00084DB2" w:rsidRPr="00157383">
          <w:rPr>
            <w:rStyle w:val="ae"/>
            <w:noProof/>
          </w:rPr>
          <w:t>3.2.2. Электронные издания</w:t>
        </w:r>
        <w:r w:rsidR="00084DB2">
          <w:rPr>
            <w:noProof/>
            <w:webHidden/>
          </w:rPr>
          <w:tab/>
        </w:r>
        <w:r w:rsidR="00084DB2">
          <w:rPr>
            <w:noProof/>
            <w:webHidden/>
          </w:rPr>
          <w:fldChar w:fldCharType="begin"/>
        </w:r>
        <w:r w:rsidR="00084DB2">
          <w:rPr>
            <w:noProof/>
            <w:webHidden/>
          </w:rPr>
          <w:instrText xml:space="preserve"> PAGEREF _Toc175436604 \h </w:instrText>
        </w:r>
        <w:r w:rsidR="00084DB2">
          <w:rPr>
            <w:noProof/>
            <w:webHidden/>
          </w:rPr>
        </w:r>
        <w:r w:rsidR="00084DB2">
          <w:rPr>
            <w:noProof/>
            <w:webHidden/>
          </w:rPr>
          <w:fldChar w:fldCharType="separate"/>
        </w:r>
        <w:r w:rsidR="00084DB2">
          <w:rPr>
            <w:noProof/>
            <w:webHidden/>
          </w:rPr>
          <w:t>10</w:t>
        </w:r>
        <w:r w:rsidR="00084DB2">
          <w:rPr>
            <w:noProof/>
            <w:webHidden/>
          </w:rPr>
          <w:fldChar w:fldCharType="end"/>
        </w:r>
      </w:hyperlink>
    </w:p>
    <w:p w:rsidR="00084DB2" w:rsidRDefault="0028745D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5436605" w:history="1">
        <w:r w:rsidR="00084DB2" w:rsidRPr="00157383">
          <w:rPr>
            <w:rStyle w:val="ae"/>
            <w:noProof/>
          </w:rPr>
          <w:t>3.2.3. Дополнительные источники</w:t>
        </w:r>
        <w:r w:rsidR="00084DB2">
          <w:rPr>
            <w:noProof/>
            <w:webHidden/>
          </w:rPr>
          <w:tab/>
        </w:r>
        <w:r w:rsidR="00084DB2">
          <w:rPr>
            <w:noProof/>
            <w:webHidden/>
          </w:rPr>
          <w:fldChar w:fldCharType="begin"/>
        </w:r>
        <w:r w:rsidR="00084DB2">
          <w:rPr>
            <w:noProof/>
            <w:webHidden/>
          </w:rPr>
          <w:instrText xml:space="preserve"> PAGEREF _Toc175436605 \h </w:instrText>
        </w:r>
        <w:r w:rsidR="00084DB2">
          <w:rPr>
            <w:noProof/>
            <w:webHidden/>
          </w:rPr>
        </w:r>
        <w:r w:rsidR="00084DB2">
          <w:rPr>
            <w:noProof/>
            <w:webHidden/>
          </w:rPr>
          <w:fldChar w:fldCharType="separate"/>
        </w:r>
        <w:r w:rsidR="00084DB2">
          <w:rPr>
            <w:noProof/>
            <w:webHidden/>
          </w:rPr>
          <w:t>11</w:t>
        </w:r>
        <w:r w:rsidR="00084DB2">
          <w:rPr>
            <w:noProof/>
            <w:webHidden/>
          </w:rPr>
          <w:fldChar w:fldCharType="end"/>
        </w:r>
      </w:hyperlink>
    </w:p>
    <w:p w:rsidR="00084DB2" w:rsidRDefault="0028745D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175436606" w:history="1">
        <w:r w:rsidR="00084DB2" w:rsidRPr="00157383">
          <w:rPr>
            <w:rStyle w:val="ae"/>
          </w:rPr>
          <w:t>4. КОНТРОЛЬ И ОЦЕНКА РЕЗУЛЬТАТОВ ОСВОЕНИЯ УЧЕБНОЙ ДИСЦИПЛИНЫ</w:t>
        </w:r>
        <w:r w:rsidR="00084DB2">
          <w:rPr>
            <w:webHidden/>
          </w:rPr>
          <w:tab/>
        </w:r>
        <w:r w:rsidR="00084DB2">
          <w:rPr>
            <w:webHidden/>
          </w:rPr>
          <w:fldChar w:fldCharType="begin"/>
        </w:r>
        <w:r w:rsidR="00084DB2">
          <w:rPr>
            <w:webHidden/>
          </w:rPr>
          <w:instrText xml:space="preserve"> PAGEREF _Toc175436606 \h </w:instrText>
        </w:r>
        <w:r w:rsidR="00084DB2">
          <w:rPr>
            <w:webHidden/>
          </w:rPr>
        </w:r>
        <w:r w:rsidR="00084DB2">
          <w:rPr>
            <w:webHidden/>
          </w:rPr>
          <w:fldChar w:fldCharType="separate"/>
        </w:r>
        <w:r w:rsidR="00084DB2">
          <w:rPr>
            <w:webHidden/>
          </w:rPr>
          <w:t>12</w:t>
        </w:r>
        <w:r w:rsidR="00084DB2">
          <w:rPr>
            <w:webHidden/>
          </w:rPr>
          <w:fldChar w:fldCharType="end"/>
        </w:r>
      </w:hyperlink>
    </w:p>
    <w:p w:rsidR="00334F00" w:rsidRPr="00A057B6" w:rsidRDefault="00A057B6" w:rsidP="00142F3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  <w:sz w:val="24"/>
          <w:szCs w:val="24"/>
        </w:rPr>
      </w:pPr>
      <w:r w:rsidRPr="00A057B6">
        <w:rPr>
          <w:rFonts w:eastAsia="Times New Roman"/>
          <w:b/>
          <w:noProof/>
          <w:sz w:val="24"/>
          <w:szCs w:val="24"/>
          <w:lang w:eastAsia="ru-RU"/>
        </w:rPr>
        <w:fldChar w:fldCharType="end"/>
      </w:r>
    </w:p>
    <w:p w:rsidR="00334F00" w:rsidRPr="00334F00" w:rsidRDefault="00334F00" w:rsidP="00142F30">
      <w:pPr>
        <w:spacing w:after="200" w:line="276" w:lineRule="auto"/>
        <w:jc w:val="both"/>
        <w:rPr>
          <w:rFonts w:eastAsia="Calibri"/>
        </w:rPr>
      </w:pPr>
      <w:r w:rsidRPr="00334F00">
        <w:rPr>
          <w:rFonts w:eastAsia="Calibri"/>
        </w:rPr>
        <w:br w:type="page"/>
      </w:r>
    </w:p>
    <w:p w:rsidR="00B31BE8" w:rsidRPr="007E1850" w:rsidRDefault="007E1850" w:rsidP="000D640F">
      <w:pPr>
        <w:pStyle w:val="1"/>
        <w:ind w:left="142"/>
        <w:jc w:val="both"/>
        <w:rPr>
          <w:rFonts w:eastAsia="Calibri"/>
        </w:rPr>
      </w:pPr>
      <w:bookmarkStart w:id="1" w:name="_Toc175436594"/>
      <w:r w:rsidRPr="007E1850">
        <w:lastRenderedPageBreak/>
        <w:t>ОБЩАЯ ХАРАКТЕРИСТИКА РАБОЧЕЙ ПРОГРАММЫ УЧЕБНОЙ ДИСЦИПЛИНЫ</w:t>
      </w:r>
      <w:r w:rsidRPr="007E1850">
        <w:rPr>
          <w:rFonts w:eastAsia="Calibri"/>
          <w:caps/>
        </w:rPr>
        <w:t xml:space="preserve"> </w:t>
      </w:r>
      <w:r w:rsidR="00B31BE8" w:rsidRPr="007E1850">
        <w:rPr>
          <w:rFonts w:eastAsia="Calibri"/>
        </w:rPr>
        <w:t>«</w:t>
      </w:r>
      <w:r w:rsidR="00AC7F99">
        <w:rPr>
          <w:rFonts w:eastAsia="Calibri"/>
        </w:rPr>
        <w:t>СГ.06</w:t>
      </w:r>
      <w:r w:rsidRPr="007E1850">
        <w:rPr>
          <w:rFonts w:eastAsia="Calibri"/>
        </w:rPr>
        <w:t xml:space="preserve"> </w:t>
      </w:r>
      <w:r w:rsidRPr="007E1850">
        <w:t>ОСНОВЫ ФИНАНСОВОЙ ГРАМОТНОСТИ</w:t>
      </w:r>
      <w:r w:rsidR="00B31BE8" w:rsidRPr="007E1850">
        <w:rPr>
          <w:rFonts w:eastAsia="Calibri"/>
        </w:rPr>
        <w:t>»</w:t>
      </w:r>
      <w:bookmarkEnd w:id="1"/>
    </w:p>
    <w:p w:rsidR="007E1850" w:rsidRPr="007E1850" w:rsidRDefault="007E1850" w:rsidP="007E1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/>
          <w:b/>
          <w:caps/>
          <w:sz w:val="24"/>
          <w:szCs w:val="24"/>
        </w:rPr>
      </w:pPr>
    </w:p>
    <w:p w:rsidR="00B31BE8" w:rsidRPr="007E1850" w:rsidRDefault="007E1850" w:rsidP="000D640F">
      <w:pPr>
        <w:pStyle w:val="21"/>
        <w:rPr>
          <w:rFonts w:eastAsia="PMingLiU"/>
        </w:rPr>
      </w:pPr>
      <w:bookmarkStart w:id="2" w:name="_Toc436307727"/>
      <w:bookmarkStart w:id="3" w:name="_Toc436469878"/>
      <w:bookmarkStart w:id="4" w:name="_Toc175436595"/>
      <w:r>
        <w:t>1.1.</w:t>
      </w:r>
      <w:r w:rsidR="00B31BE8" w:rsidRPr="001E19B7">
        <w:t xml:space="preserve"> </w:t>
      </w:r>
      <w:bookmarkStart w:id="5" w:name="_Toc531704637"/>
      <w:bookmarkStart w:id="6" w:name="_Toc7863333"/>
      <w:bookmarkStart w:id="7" w:name="_Toc25789693"/>
      <w:bookmarkEnd w:id="2"/>
      <w:bookmarkEnd w:id="3"/>
      <w:r w:rsidRPr="00900F94">
        <w:rPr>
          <w:rFonts w:eastAsia="PMingLiU"/>
        </w:rPr>
        <w:t>Место дисциплины в структуре основной профессиональной образовательной программы</w:t>
      </w:r>
      <w:bookmarkEnd w:id="5"/>
      <w:bookmarkEnd w:id="6"/>
      <w:bookmarkEnd w:id="7"/>
      <w:r w:rsidR="0092679B">
        <w:t>:</w:t>
      </w:r>
      <w:bookmarkEnd w:id="4"/>
    </w:p>
    <w:p w:rsidR="0092679B" w:rsidRDefault="0092679B" w:rsidP="0092679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iCs/>
          <w:color w:val="000000"/>
          <w:sz w:val="24"/>
          <w:szCs w:val="24"/>
        </w:rPr>
      </w:pPr>
      <w:bookmarkStart w:id="8" w:name="_Toc7863334"/>
      <w:bookmarkStart w:id="9" w:name="_Toc25789694"/>
      <w:r w:rsidRPr="00854CF3">
        <w:rPr>
          <w:sz w:val="24"/>
          <w:szCs w:val="24"/>
        </w:rPr>
        <w:t xml:space="preserve">Учебная дисциплина «Основы финансовой грамотности» является обязательной частью социально-гуманитарного цикла </w:t>
      </w:r>
      <w:r>
        <w:rPr>
          <w:sz w:val="24"/>
          <w:szCs w:val="24"/>
        </w:rPr>
        <w:t xml:space="preserve">примерной образовательной программы </w:t>
      </w:r>
      <w:r w:rsidRPr="00854CF3">
        <w:rPr>
          <w:sz w:val="24"/>
          <w:szCs w:val="24"/>
        </w:rPr>
        <w:t xml:space="preserve">в соответствии с ФГОС СПО </w:t>
      </w:r>
      <w:r w:rsidRPr="00265424">
        <w:rPr>
          <w:iCs/>
          <w:sz w:val="24"/>
          <w:szCs w:val="24"/>
        </w:rPr>
        <w:t xml:space="preserve">по </w:t>
      </w:r>
      <w:r w:rsidRPr="00265424">
        <w:rPr>
          <w:iCs/>
          <w:color w:val="000000"/>
          <w:sz w:val="24"/>
          <w:szCs w:val="24"/>
        </w:rPr>
        <w:t>профессии 11.01.05 Монтажник связи.</w:t>
      </w:r>
    </w:p>
    <w:p w:rsidR="005176DA" w:rsidRPr="005176DA" w:rsidRDefault="005176DA" w:rsidP="005176DA">
      <w:pPr>
        <w:pStyle w:val="2"/>
        <w:spacing w:after="120"/>
        <w:rPr>
          <w:rFonts w:ascii="Times New Roman" w:eastAsia="PMingLiU" w:hAnsi="Times New Roman" w:cs="Times New Roman"/>
          <w:b w:val="0"/>
          <w:color w:val="auto"/>
          <w:sz w:val="24"/>
          <w:szCs w:val="24"/>
        </w:rPr>
      </w:pPr>
      <w:bookmarkStart w:id="10" w:name="_Toc175436596"/>
      <w:r w:rsidRPr="000D640F">
        <w:rPr>
          <w:rStyle w:val="22"/>
          <w:rFonts w:ascii="Times New Roman" w:eastAsia="PMingLiU" w:hAnsi="Times New Roman" w:cs="Times New Roman"/>
          <w:b/>
          <w:color w:val="auto"/>
        </w:rPr>
        <w:t>1.2. Цель и планируемые результаты освоения дисциплины</w:t>
      </w:r>
      <w:r w:rsidRPr="005176DA">
        <w:rPr>
          <w:rFonts w:ascii="Times New Roman" w:eastAsia="PMingLiU" w:hAnsi="Times New Roman" w:cs="Times New Roman"/>
          <w:b w:val="0"/>
          <w:color w:val="auto"/>
          <w:sz w:val="24"/>
          <w:szCs w:val="24"/>
        </w:rPr>
        <w:t>:</w:t>
      </w:r>
      <w:bookmarkEnd w:id="8"/>
      <w:bookmarkEnd w:id="9"/>
      <w:bookmarkEnd w:id="10"/>
    </w:p>
    <w:p w:rsidR="00100BA1" w:rsidRPr="00100BA1" w:rsidRDefault="00100BA1" w:rsidP="00100BA1">
      <w:pPr>
        <w:widowControl w:val="0"/>
        <w:autoSpaceDE w:val="0"/>
        <w:autoSpaceDN w:val="0"/>
        <w:jc w:val="both"/>
        <w:rPr>
          <w:sz w:val="24"/>
        </w:rPr>
      </w:pPr>
      <w:r w:rsidRPr="00100BA1">
        <w:rPr>
          <w:spacing w:val="-1"/>
          <w:sz w:val="24"/>
        </w:rPr>
        <w:t>Освоение дисциплины должно способствовать формированию общих компетенций: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</w:r>
      <w:r>
        <w:rPr>
          <w:sz w:val="24"/>
        </w:rPr>
        <w:t xml:space="preserve"> правовой </w:t>
      </w:r>
      <w:proofErr w:type="gramStart"/>
      <w:r>
        <w:rPr>
          <w:sz w:val="24"/>
        </w:rPr>
        <w:t xml:space="preserve">и </w:t>
      </w:r>
      <w:r w:rsidRPr="00100BA1">
        <w:rPr>
          <w:sz w:val="24"/>
        </w:rPr>
        <w:t xml:space="preserve"> финансовой</w:t>
      </w:r>
      <w:proofErr w:type="gramEnd"/>
      <w:r w:rsidRPr="00100BA1">
        <w:rPr>
          <w:sz w:val="24"/>
        </w:rPr>
        <w:t xml:space="preserve"> грамотности в различных жизненных ситуациях;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04. Эффективно взаимодействовать и работать в коллективе и команде;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</w:t>
      </w:r>
      <w:r w:rsidRPr="00100BA1">
        <w:rPr>
          <w:sz w:val="22"/>
        </w:rPr>
        <w:t xml:space="preserve"> ценностей</w:t>
      </w:r>
      <w:r w:rsidRPr="00100BA1">
        <w:rPr>
          <w:sz w:val="24"/>
        </w:rPr>
        <w:t xml:space="preserve">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</w:t>
      </w:r>
    </w:p>
    <w:p w:rsidR="00100BA1" w:rsidRDefault="00100BA1" w:rsidP="00100BA1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09. Пользоваться профессиональной документацией на государственном и иностранном языках.</w:t>
      </w:r>
    </w:p>
    <w:p w:rsidR="00AE6D59" w:rsidRDefault="00AE6D59" w:rsidP="00AE6D59">
      <w:pPr>
        <w:pStyle w:val="a5"/>
        <w:ind w:firstLine="709"/>
        <w:jc w:val="both"/>
        <w:rPr>
          <w:sz w:val="24"/>
          <w:szCs w:val="24"/>
        </w:rPr>
      </w:pPr>
    </w:p>
    <w:p w:rsidR="00100BA1" w:rsidRPr="00AE6D59" w:rsidRDefault="00100BA1" w:rsidP="00AE6D59">
      <w:pPr>
        <w:pStyle w:val="a5"/>
        <w:ind w:firstLine="709"/>
        <w:jc w:val="both"/>
        <w:rPr>
          <w:sz w:val="24"/>
          <w:szCs w:val="24"/>
        </w:rPr>
      </w:pPr>
      <w:r w:rsidRPr="00AE6D59">
        <w:rPr>
          <w:sz w:val="24"/>
          <w:szCs w:val="24"/>
        </w:rPr>
        <w:t>Освоение дисциплины должно способствовать овладению профессиональными компетенциями:</w:t>
      </w:r>
    </w:p>
    <w:p w:rsidR="00AE6D59" w:rsidRPr="00AE6D59" w:rsidRDefault="00AE6D59" w:rsidP="00AE6D59">
      <w:pPr>
        <w:pStyle w:val="a5"/>
        <w:ind w:firstLine="709"/>
        <w:jc w:val="both"/>
        <w:rPr>
          <w:sz w:val="24"/>
        </w:rPr>
      </w:pPr>
      <w:r w:rsidRPr="00AE6D59">
        <w:rPr>
          <w:sz w:val="24"/>
        </w:rPr>
        <w:t xml:space="preserve">ПК 1.1. Выбирать материалы, инструмент и приборы для строительства, монтажа волоконно-оптических и медно-жильных кабельных линий связи. </w:t>
      </w:r>
    </w:p>
    <w:p w:rsidR="00AE6D59" w:rsidRPr="00AE6D59" w:rsidRDefault="00AE6D59" w:rsidP="00AE6D59">
      <w:pPr>
        <w:pStyle w:val="a5"/>
        <w:ind w:firstLine="709"/>
        <w:jc w:val="both"/>
        <w:rPr>
          <w:sz w:val="24"/>
        </w:rPr>
      </w:pPr>
      <w:r w:rsidRPr="00AE6D59">
        <w:rPr>
          <w:sz w:val="24"/>
        </w:rPr>
        <w:t xml:space="preserve">ПК 1.2. Проводить работы по строительству </w:t>
      </w:r>
      <w:proofErr w:type="spellStart"/>
      <w:r w:rsidRPr="00AE6D59">
        <w:rPr>
          <w:sz w:val="24"/>
        </w:rPr>
        <w:t>волоконнооптических</w:t>
      </w:r>
      <w:proofErr w:type="spellEnd"/>
      <w:r w:rsidRPr="00AE6D59">
        <w:rPr>
          <w:sz w:val="24"/>
        </w:rPr>
        <w:t xml:space="preserve"> и медно-жильных кабельных линий связи (прокладку в грунт, кабельную канализацию, пластиковые трубопроводы, по опорам). </w:t>
      </w:r>
    </w:p>
    <w:p w:rsidR="00100BA1" w:rsidRPr="00AE6D59" w:rsidRDefault="00AE6D59" w:rsidP="00AE6D59">
      <w:pPr>
        <w:pStyle w:val="a5"/>
        <w:ind w:firstLine="709"/>
        <w:jc w:val="both"/>
        <w:rPr>
          <w:sz w:val="24"/>
        </w:rPr>
      </w:pPr>
      <w:r w:rsidRPr="00AE6D59">
        <w:rPr>
          <w:sz w:val="24"/>
        </w:rPr>
        <w:t>ПК 1.3. Проводить работы по монтажу волоконно-оптических и медно-жильных кабелей связи.</w:t>
      </w:r>
    </w:p>
    <w:p w:rsidR="00AE6D59" w:rsidRPr="00AE6D59" w:rsidRDefault="00AE6D59" w:rsidP="00AE6D59">
      <w:pPr>
        <w:pStyle w:val="a5"/>
        <w:ind w:firstLine="709"/>
        <w:jc w:val="both"/>
        <w:rPr>
          <w:sz w:val="24"/>
        </w:rPr>
      </w:pPr>
      <w:r w:rsidRPr="00AE6D59">
        <w:rPr>
          <w:sz w:val="24"/>
        </w:rPr>
        <w:t xml:space="preserve">ПК 2.1. Выбирать материалы, инструмент и приборы для эксплуатации и технического обслуживания </w:t>
      </w:r>
      <w:proofErr w:type="spellStart"/>
      <w:r w:rsidRPr="00AE6D59">
        <w:rPr>
          <w:sz w:val="24"/>
        </w:rPr>
        <w:t>волоконнооптических</w:t>
      </w:r>
      <w:proofErr w:type="spellEnd"/>
      <w:r w:rsidRPr="00AE6D59">
        <w:rPr>
          <w:sz w:val="24"/>
        </w:rPr>
        <w:t xml:space="preserve"> и медно-жильных кабельных линий связи. </w:t>
      </w:r>
    </w:p>
    <w:p w:rsidR="00AE6D59" w:rsidRPr="00AE6D59" w:rsidRDefault="00AE6D59" w:rsidP="00AE6D59">
      <w:pPr>
        <w:pStyle w:val="a5"/>
        <w:ind w:firstLine="709"/>
        <w:jc w:val="both"/>
        <w:rPr>
          <w:sz w:val="24"/>
        </w:rPr>
      </w:pPr>
      <w:r w:rsidRPr="00AE6D59">
        <w:rPr>
          <w:sz w:val="24"/>
        </w:rPr>
        <w:t xml:space="preserve">ПК 2.2. Проводить измерения и </w:t>
      </w:r>
      <w:proofErr w:type="spellStart"/>
      <w:r w:rsidRPr="00AE6D59">
        <w:rPr>
          <w:sz w:val="24"/>
        </w:rPr>
        <w:t>прозвонку</w:t>
      </w:r>
      <w:proofErr w:type="spellEnd"/>
      <w:r w:rsidRPr="00AE6D59">
        <w:rPr>
          <w:sz w:val="24"/>
        </w:rPr>
        <w:t xml:space="preserve"> на </w:t>
      </w:r>
      <w:proofErr w:type="spellStart"/>
      <w:r w:rsidRPr="00AE6D59">
        <w:rPr>
          <w:sz w:val="24"/>
        </w:rPr>
        <w:t>волоконнооптических</w:t>
      </w:r>
      <w:proofErr w:type="spellEnd"/>
      <w:r w:rsidRPr="00AE6D59">
        <w:rPr>
          <w:sz w:val="24"/>
        </w:rPr>
        <w:t xml:space="preserve"> и медно-жильных кабельных линиях связи. </w:t>
      </w:r>
    </w:p>
    <w:p w:rsidR="00AE6D59" w:rsidRPr="00AE6D59" w:rsidRDefault="00AE6D59" w:rsidP="00AE6D59">
      <w:pPr>
        <w:pStyle w:val="a5"/>
        <w:ind w:firstLine="709"/>
        <w:jc w:val="both"/>
        <w:rPr>
          <w:sz w:val="24"/>
        </w:rPr>
      </w:pPr>
      <w:r w:rsidRPr="00AE6D59">
        <w:rPr>
          <w:sz w:val="24"/>
        </w:rPr>
        <w:lastRenderedPageBreak/>
        <w:t xml:space="preserve">ПК 2.3. Заполнять протокол измерений физических характеристик измеряемых кабелей, обрабатывать и хранить его в электронном виде. </w:t>
      </w:r>
    </w:p>
    <w:p w:rsidR="00AE6D59" w:rsidRPr="00AE6D59" w:rsidRDefault="00AE6D59" w:rsidP="00AE6D59">
      <w:pPr>
        <w:pStyle w:val="a5"/>
        <w:ind w:firstLine="709"/>
        <w:jc w:val="both"/>
        <w:rPr>
          <w:sz w:val="24"/>
        </w:rPr>
      </w:pPr>
      <w:r w:rsidRPr="00AE6D59">
        <w:rPr>
          <w:sz w:val="24"/>
        </w:rPr>
        <w:t xml:space="preserve">ПК </w:t>
      </w:r>
      <w:r w:rsidR="00F84A2E">
        <w:rPr>
          <w:sz w:val="24"/>
        </w:rPr>
        <w:t>2.3</w:t>
      </w:r>
      <w:r w:rsidRPr="00AE6D59">
        <w:rPr>
          <w:sz w:val="24"/>
        </w:rPr>
        <w:t>. Проводить и анализировать измерения на возможность предоставления новых услуг связи.</w:t>
      </w:r>
    </w:p>
    <w:p w:rsidR="00AE6D59" w:rsidRPr="00AE6D59" w:rsidRDefault="00AE6D59" w:rsidP="00AE6D59">
      <w:pPr>
        <w:pStyle w:val="a5"/>
        <w:ind w:firstLine="709"/>
        <w:jc w:val="both"/>
        <w:rPr>
          <w:sz w:val="24"/>
        </w:rPr>
      </w:pPr>
      <w:r w:rsidRPr="00AE6D59">
        <w:rPr>
          <w:sz w:val="24"/>
        </w:rPr>
        <w:t xml:space="preserve">ПК 3.1. Обслуживать оборудование, предназначенное для содержания кабеля под постоянным избыточным давлением. </w:t>
      </w:r>
    </w:p>
    <w:p w:rsidR="00AE6D59" w:rsidRPr="00AE6D59" w:rsidRDefault="00AE6D59" w:rsidP="00AE6D59">
      <w:pPr>
        <w:pStyle w:val="a5"/>
        <w:ind w:firstLine="709"/>
        <w:jc w:val="both"/>
        <w:rPr>
          <w:sz w:val="24"/>
        </w:rPr>
      </w:pPr>
      <w:r w:rsidRPr="00AE6D59">
        <w:rPr>
          <w:sz w:val="24"/>
        </w:rPr>
        <w:t xml:space="preserve">ПК 3.2. Определять места </w:t>
      </w:r>
      <w:proofErr w:type="spellStart"/>
      <w:r w:rsidRPr="00AE6D59">
        <w:rPr>
          <w:sz w:val="24"/>
        </w:rPr>
        <w:t>негерметичности</w:t>
      </w:r>
      <w:proofErr w:type="spellEnd"/>
      <w:r w:rsidRPr="00AE6D59">
        <w:rPr>
          <w:sz w:val="24"/>
        </w:rPr>
        <w:t xml:space="preserve"> кабеля, места установки газонепроницаемых муфт. </w:t>
      </w:r>
    </w:p>
    <w:p w:rsidR="00AE6D59" w:rsidRPr="00AE6D59" w:rsidRDefault="00AE6D59" w:rsidP="00AE6D59">
      <w:pPr>
        <w:pStyle w:val="a5"/>
        <w:ind w:firstLine="709"/>
        <w:jc w:val="both"/>
        <w:rPr>
          <w:sz w:val="24"/>
        </w:rPr>
      </w:pPr>
      <w:r w:rsidRPr="00AE6D59">
        <w:rPr>
          <w:sz w:val="24"/>
        </w:rPr>
        <w:t xml:space="preserve">ПК 3.3. Применять правила, руководства и инструкции по эксплуатации кабельных сооружений, связанных с характеристикой выполняемых работ. </w:t>
      </w:r>
    </w:p>
    <w:p w:rsidR="00100BA1" w:rsidRPr="00AE6D59" w:rsidRDefault="00AE6D59" w:rsidP="00AE6D59">
      <w:pPr>
        <w:pStyle w:val="a5"/>
        <w:ind w:firstLine="709"/>
        <w:jc w:val="both"/>
        <w:rPr>
          <w:sz w:val="24"/>
        </w:rPr>
      </w:pPr>
      <w:r w:rsidRPr="00AE6D59">
        <w:rPr>
          <w:sz w:val="24"/>
        </w:rPr>
        <w:t>ПК 3.4. Оценивать нумерацию смотровых устройств и каналов телефонной канализации, защитных полос, распределительных шкафов и боксов, а также пар в этих устройствах.</w:t>
      </w:r>
    </w:p>
    <w:p w:rsidR="005176DA" w:rsidRPr="005176DA" w:rsidRDefault="00AF2668" w:rsidP="00AF2668">
      <w:pPr>
        <w:suppressAutoHyphens/>
        <w:spacing w:after="0"/>
        <w:ind w:right="-1" w:firstLine="709"/>
        <w:jc w:val="both"/>
        <w:rPr>
          <w:sz w:val="24"/>
          <w:szCs w:val="24"/>
        </w:rPr>
      </w:pPr>
      <w:r w:rsidRPr="00854CF3">
        <w:rPr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565"/>
        <w:gridCol w:w="3827"/>
      </w:tblGrid>
      <w:tr w:rsidR="00AF2668" w:rsidRPr="00AF2668" w:rsidTr="00AF2668">
        <w:trPr>
          <w:trHeight w:val="6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68" w:rsidRPr="00AF2668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AF2668">
              <w:rPr>
                <w:sz w:val="22"/>
                <w:szCs w:val="24"/>
              </w:rPr>
              <w:t>Код</w:t>
            </w:r>
          </w:p>
          <w:p w:rsidR="00AF2668" w:rsidRPr="00AF2668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AF2668">
              <w:rPr>
                <w:sz w:val="22"/>
                <w:szCs w:val="24"/>
              </w:rPr>
              <w:t>ПК, ОК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68" w:rsidRPr="00AF2668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AF2668">
              <w:rPr>
                <w:sz w:val="22"/>
                <w:szCs w:val="24"/>
              </w:rPr>
              <w:t>Умения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68" w:rsidRPr="00AF2668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AF2668">
              <w:rPr>
                <w:sz w:val="22"/>
                <w:szCs w:val="24"/>
              </w:rPr>
              <w:t>Знания</w:t>
            </w:r>
          </w:p>
        </w:tc>
      </w:tr>
      <w:tr w:rsidR="00AF2668" w:rsidRPr="00AF2668" w:rsidTr="00AF2668">
        <w:trPr>
          <w:trHeight w:val="2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68" w:rsidRPr="00AF2668" w:rsidRDefault="00AF2668" w:rsidP="003F7D95">
            <w:pPr>
              <w:suppressAutoHyphens/>
              <w:spacing w:after="0"/>
              <w:jc w:val="center"/>
              <w:rPr>
                <w:iCs/>
                <w:sz w:val="22"/>
                <w:szCs w:val="24"/>
              </w:rPr>
            </w:pPr>
            <w:r w:rsidRPr="00AF2668">
              <w:rPr>
                <w:iCs/>
                <w:sz w:val="22"/>
                <w:szCs w:val="24"/>
              </w:rPr>
              <w:t>ОК 01, 02, 03, 06, 09</w:t>
            </w:r>
          </w:p>
          <w:p w:rsidR="00AF2668" w:rsidRPr="00AF2668" w:rsidRDefault="00AF2668" w:rsidP="003F7D95">
            <w:pPr>
              <w:suppressAutoHyphens/>
              <w:spacing w:after="0"/>
              <w:jc w:val="center"/>
              <w:rPr>
                <w:color w:val="000000"/>
                <w:sz w:val="22"/>
                <w:szCs w:val="24"/>
              </w:rPr>
            </w:pPr>
          </w:p>
          <w:p w:rsidR="00AF2668" w:rsidRPr="00AF2668" w:rsidRDefault="00AF2668" w:rsidP="003F7D95">
            <w:pPr>
              <w:suppressAutoHyphens/>
              <w:spacing w:after="0"/>
              <w:jc w:val="center"/>
              <w:rPr>
                <w:iCs/>
                <w:sz w:val="22"/>
                <w:szCs w:val="24"/>
              </w:rPr>
            </w:pPr>
            <w:r w:rsidRPr="00AF2668">
              <w:rPr>
                <w:color w:val="000000"/>
                <w:sz w:val="22"/>
                <w:szCs w:val="24"/>
              </w:rPr>
              <w:t>ПК 1.1, 2.1, 2.3</w:t>
            </w:r>
          </w:p>
          <w:p w:rsidR="00AF2668" w:rsidRPr="00AF2668" w:rsidRDefault="00AF2668" w:rsidP="003F7D95">
            <w:pPr>
              <w:suppressAutoHyphens/>
              <w:spacing w:after="0"/>
              <w:jc w:val="center"/>
              <w:rPr>
                <w:iCs/>
                <w:sz w:val="22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68" w:rsidRPr="00AF2668" w:rsidRDefault="00AF2668" w:rsidP="003F7D95">
            <w:pPr>
              <w:suppressAutoHyphens/>
              <w:spacing w:after="0"/>
              <w:jc w:val="both"/>
              <w:rPr>
                <w:bCs/>
                <w:iCs/>
                <w:sz w:val="22"/>
                <w:szCs w:val="24"/>
                <w:u w:val="single"/>
              </w:rPr>
            </w:pPr>
            <w:r w:rsidRPr="00AF2668">
              <w:rPr>
                <w:bCs/>
                <w:iCs/>
                <w:sz w:val="22"/>
                <w:szCs w:val="24"/>
                <w:u w:val="single"/>
              </w:rPr>
              <w:t>Уметь: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bCs/>
                <w:iCs/>
                <w:sz w:val="22"/>
                <w:szCs w:val="24"/>
              </w:rPr>
            </w:pPr>
            <w:bookmarkStart w:id="11" w:name="_Hlk85211500"/>
            <w:r w:rsidRPr="00AF2668">
              <w:rPr>
                <w:bCs/>
                <w:iCs/>
                <w:sz w:val="22"/>
                <w:szCs w:val="24"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bCs/>
                <w:iCs/>
                <w:sz w:val="22"/>
                <w:szCs w:val="24"/>
              </w:rPr>
            </w:pPr>
            <w:r w:rsidRPr="00AF2668">
              <w:rPr>
                <w:bCs/>
                <w:iCs/>
                <w:sz w:val="22"/>
                <w:szCs w:val="24"/>
              </w:rPr>
              <w:t>взаимодействовать в коллективе и работать в команде;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bCs/>
                <w:iCs/>
                <w:sz w:val="22"/>
                <w:szCs w:val="24"/>
              </w:rPr>
            </w:pPr>
            <w:r w:rsidRPr="00AF2668">
              <w:rPr>
                <w:bCs/>
                <w:iCs/>
                <w:sz w:val="22"/>
                <w:szCs w:val="24"/>
              </w:rPr>
              <w:t>рационально планировать свои доходы и расходы; грамотно применяет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bCs/>
                <w:iCs/>
                <w:sz w:val="22"/>
                <w:szCs w:val="24"/>
              </w:rPr>
            </w:pPr>
            <w:r w:rsidRPr="00AF2668">
              <w:rPr>
                <w:bCs/>
                <w:iCs/>
                <w:sz w:val="22"/>
                <w:szCs w:val="24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bCs/>
                <w:iCs/>
                <w:sz w:val="22"/>
                <w:szCs w:val="24"/>
              </w:rPr>
            </w:pPr>
            <w:r w:rsidRPr="00AF2668">
              <w:rPr>
                <w:bCs/>
                <w:iCs/>
                <w:sz w:val="22"/>
                <w:szCs w:val="24"/>
              </w:rPr>
              <w:t>анализирует состояние финансовых рынков, используя различные источники информации;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bCs/>
                <w:iCs/>
                <w:sz w:val="22"/>
                <w:szCs w:val="24"/>
              </w:rPr>
            </w:pPr>
            <w:r w:rsidRPr="00AF2668">
              <w:rPr>
                <w:bCs/>
                <w:iCs/>
                <w:sz w:val="22"/>
                <w:szCs w:val="24"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bCs/>
                <w:iCs/>
                <w:sz w:val="22"/>
                <w:szCs w:val="24"/>
              </w:rPr>
            </w:pPr>
            <w:r w:rsidRPr="00AF2668">
              <w:rPr>
                <w:bCs/>
                <w:iCs/>
                <w:sz w:val="22"/>
                <w:szCs w:val="24"/>
              </w:rPr>
      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bCs/>
                <w:iCs/>
                <w:sz w:val="22"/>
                <w:szCs w:val="24"/>
              </w:rPr>
            </w:pPr>
            <w:r w:rsidRPr="00AF2668">
              <w:rPr>
                <w:bCs/>
                <w:iCs/>
                <w:sz w:val="22"/>
                <w:szCs w:val="24"/>
              </w:rPr>
              <w:t>планировать и анализировать семейный бюджет и личный финансовый план;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bCs/>
                <w:iCs/>
                <w:sz w:val="22"/>
                <w:szCs w:val="24"/>
              </w:rPr>
            </w:pPr>
            <w:r w:rsidRPr="00AF2668">
              <w:rPr>
                <w:bCs/>
                <w:iCs/>
                <w:sz w:val="22"/>
                <w:szCs w:val="24"/>
              </w:rPr>
              <w:t>составлять обоснование бизнес-идеи;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</w:rPr>
            </w:pPr>
            <w:r w:rsidRPr="00AF2668">
              <w:rPr>
                <w:bCs/>
                <w:iCs/>
                <w:sz w:val="22"/>
                <w:szCs w:val="24"/>
              </w:rPr>
              <w:t>применять полученные знания для увеличения пенсионных накоплений</w:t>
            </w:r>
            <w:bookmarkEnd w:id="11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68" w:rsidRPr="00AF2668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  <w:u w:val="single"/>
              </w:rPr>
            </w:pPr>
            <w:r w:rsidRPr="00AF2668">
              <w:rPr>
                <w:iCs/>
                <w:sz w:val="22"/>
                <w:szCs w:val="24"/>
                <w:u w:val="single"/>
              </w:rPr>
              <w:t>Знать: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</w:rPr>
            </w:pPr>
            <w:bookmarkStart w:id="12" w:name="_Hlk85211552"/>
            <w:r w:rsidRPr="00AF2668">
              <w:rPr>
                <w:iCs/>
                <w:sz w:val="22"/>
                <w:szCs w:val="24"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</w:rPr>
            </w:pPr>
            <w:r w:rsidRPr="00AF2668">
              <w:rPr>
                <w:iCs/>
                <w:sz w:val="22"/>
                <w:szCs w:val="24"/>
              </w:rPr>
              <w:t>виды принятия решений в условиях ограниченности ресурсов;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</w:rPr>
            </w:pPr>
            <w:r w:rsidRPr="00AF2668">
              <w:rPr>
                <w:iCs/>
                <w:sz w:val="22"/>
                <w:szCs w:val="24"/>
              </w:rPr>
              <w:t>основные виды планирования;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</w:rPr>
            </w:pPr>
            <w:r w:rsidRPr="00AF2668">
              <w:rPr>
                <w:iCs/>
                <w:sz w:val="22"/>
                <w:szCs w:val="24"/>
              </w:rPr>
              <w:t>устройство банковской системы, основные виды банков и их операций;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</w:rPr>
            </w:pPr>
            <w:r w:rsidRPr="00AF2668">
              <w:rPr>
                <w:iCs/>
                <w:sz w:val="22"/>
                <w:szCs w:val="24"/>
              </w:rPr>
              <w:t>сущность понятий «депозит» и «кредит», их виды и принципы;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</w:rPr>
            </w:pPr>
            <w:r w:rsidRPr="00AF2668">
              <w:rPr>
                <w:iCs/>
                <w:sz w:val="22"/>
                <w:szCs w:val="24"/>
              </w:rPr>
              <w:t>схемы кредитования физических лиц;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</w:rPr>
            </w:pPr>
            <w:r w:rsidRPr="00AF2668">
              <w:rPr>
                <w:iCs/>
                <w:sz w:val="22"/>
                <w:szCs w:val="24"/>
              </w:rPr>
              <w:t>устройство налоговой системы, виды налогообложения физических лиц;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</w:rPr>
            </w:pPr>
            <w:r w:rsidRPr="00AF2668">
              <w:rPr>
                <w:iCs/>
                <w:sz w:val="22"/>
                <w:szCs w:val="24"/>
              </w:rPr>
              <w:t>признаки финансового мошенничества;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</w:rPr>
            </w:pPr>
            <w:r w:rsidRPr="00AF2668">
              <w:rPr>
                <w:iCs/>
                <w:sz w:val="22"/>
                <w:szCs w:val="24"/>
              </w:rPr>
              <w:t>основные виды ценных бумаг и их доходность;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</w:rPr>
            </w:pPr>
            <w:r w:rsidRPr="00AF2668">
              <w:rPr>
                <w:iCs/>
                <w:sz w:val="22"/>
                <w:szCs w:val="24"/>
              </w:rPr>
              <w:t>формирование инвестиционного портфеля;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</w:rPr>
            </w:pPr>
            <w:r w:rsidRPr="00AF2668">
              <w:rPr>
                <w:iCs/>
                <w:sz w:val="22"/>
                <w:szCs w:val="24"/>
              </w:rPr>
              <w:t>классификацию инвестиций, основные разделы бизнес-плана;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</w:rPr>
            </w:pPr>
            <w:r w:rsidRPr="00AF2668">
              <w:rPr>
                <w:iCs/>
                <w:sz w:val="22"/>
                <w:szCs w:val="24"/>
              </w:rPr>
              <w:t>виды страхования;</w:t>
            </w:r>
          </w:p>
          <w:p w:rsidR="00AF2668" w:rsidRPr="00AF2668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</w:rPr>
            </w:pPr>
            <w:r w:rsidRPr="00AF2668">
              <w:rPr>
                <w:iCs/>
                <w:sz w:val="22"/>
                <w:szCs w:val="24"/>
              </w:rPr>
              <w:t>виды пенсий, способы увеличения пенсий</w:t>
            </w:r>
            <w:bookmarkEnd w:id="12"/>
          </w:p>
        </w:tc>
      </w:tr>
    </w:tbl>
    <w:p w:rsidR="00AF2668" w:rsidRPr="00C068B0" w:rsidRDefault="00AF2668" w:rsidP="00A057B6">
      <w:pPr>
        <w:pStyle w:val="aa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</w:rPr>
      </w:pPr>
    </w:p>
    <w:p w:rsidR="00B31BE8" w:rsidRDefault="00B31BE8" w:rsidP="000D640F">
      <w:pPr>
        <w:pStyle w:val="1"/>
        <w:numPr>
          <w:ilvl w:val="0"/>
          <w:numId w:val="0"/>
        </w:numPr>
        <w:jc w:val="left"/>
        <w:rPr>
          <w:rFonts w:eastAsia="Calibri"/>
        </w:rPr>
      </w:pPr>
      <w:bookmarkStart w:id="13" w:name="_Toc175436597"/>
      <w:r w:rsidRPr="00BB57CF">
        <w:rPr>
          <w:rFonts w:eastAsia="Calibri"/>
        </w:rPr>
        <w:lastRenderedPageBreak/>
        <w:t>2. СТРУКТУРА И СОДЕРЖАНИЕ УЧЕБНОЙ ДИСЦИПЛИНЫ</w:t>
      </w:r>
      <w:bookmarkEnd w:id="13"/>
    </w:p>
    <w:p w:rsidR="00AE6D59" w:rsidRPr="00BB57CF" w:rsidRDefault="00AE6D59" w:rsidP="000D640F">
      <w:pPr>
        <w:pStyle w:val="1"/>
        <w:numPr>
          <w:ilvl w:val="0"/>
          <w:numId w:val="0"/>
        </w:numPr>
        <w:jc w:val="left"/>
        <w:rPr>
          <w:rFonts w:eastAsia="Calibri"/>
        </w:rPr>
      </w:pPr>
    </w:p>
    <w:p w:rsidR="00AE6D59" w:rsidRDefault="00B31BE8" w:rsidP="000D640F">
      <w:pPr>
        <w:pStyle w:val="21"/>
      </w:pPr>
      <w:bookmarkStart w:id="14" w:name="_Toc175436598"/>
      <w:r w:rsidRPr="00BB57CF">
        <w:t>2.1. Объем учебной дисциплины и виды учебной работы</w:t>
      </w:r>
      <w:bookmarkEnd w:id="14"/>
    </w:p>
    <w:p w:rsidR="00A057B6" w:rsidRPr="00BB57CF" w:rsidRDefault="00A057B6" w:rsidP="000D640F">
      <w:pPr>
        <w:pStyle w:val="21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3"/>
        <w:gridCol w:w="1843"/>
      </w:tblGrid>
      <w:tr w:rsidR="00B31BE8" w:rsidRPr="001E19B7" w:rsidTr="003635A5">
        <w:trPr>
          <w:trHeight w:val="400"/>
        </w:trPr>
        <w:tc>
          <w:tcPr>
            <w:tcW w:w="7933" w:type="dxa"/>
            <w:vAlign w:val="center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 xml:space="preserve">Объем </w:t>
            </w:r>
            <w:r>
              <w:rPr>
                <w:rFonts w:eastAsia="Calibri"/>
                <w:sz w:val="24"/>
                <w:szCs w:val="24"/>
              </w:rPr>
              <w:t xml:space="preserve">в </w:t>
            </w:r>
            <w:r w:rsidRPr="001E19B7">
              <w:rPr>
                <w:rFonts w:eastAsia="Calibri"/>
                <w:sz w:val="24"/>
                <w:szCs w:val="24"/>
              </w:rPr>
              <w:t>час</w:t>
            </w:r>
            <w:r>
              <w:rPr>
                <w:rFonts w:eastAsia="Calibri"/>
                <w:sz w:val="24"/>
                <w:szCs w:val="24"/>
              </w:rPr>
              <w:t>ах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843" w:type="dxa"/>
          </w:tcPr>
          <w:p w:rsidR="00B31BE8" w:rsidRPr="001E19B7" w:rsidRDefault="00CB656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01193F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</w:t>
            </w:r>
            <w:r w:rsidR="00B31BE8">
              <w:rPr>
                <w:rFonts w:eastAsia="Calibri"/>
                <w:sz w:val="24"/>
                <w:szCs w:val="24"/>
              </w:rPr>
              <w:t>еоретическое обучение</w:t>
            </w:r>
          </w:p>
        </w:tc>
        <w:tc>
          <w:tcPr>
            <w:tcW w:w="1843" w:type="dxa"/>
          </w:tcPr>
          <w:p w:rsidR="00B31BE8" w:rsidRPr="001E19B7" w:rsidRDefault="00A6248A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</w:tcPr>
          <w:p w:rsidR="00B31BE8" w:rsidRPr="001E19B7" w:rsidRDefault="00F20FE0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 xml:space="preserve">курсовая работа (проект)  </w:t>
            </w:r>
            <w:r w:rsidRPr="001E19B7">
              <w:rPr>
                <w:rFonts w:eastAsia="Calibri"/>
                <w:i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31BE8" w:rsidRPr="001E19B7" w:rsidTr="003635A5">
        <w:trPr>
          <w:trHeight w:val="209"/>
        </w:trPr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1BE8" w:rsidRPr="001E19B7" w:rsidRDefault="00A6248A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084DB2" w:rsidRPr="001E19B7" w:rsidTr="003635A5">
        <w:trPr>
          <w:trHeight w:val="322"/>
        </w:trPr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</w:tcPr>
          <w:p w:rsidR="00084DB2" w:rsidRPr="001E19B7" w:rsidRDefault="00084DB2" w:rsidP="00F2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iCs/>
                <w:sz w:val="22"/>
                <w:szCs w:val="22"/>
              </w:rPr>
              <w:t xml:space="preserve">Промежуточная </w:t>
            </w:r>
            <w:r w:rsidRPr="001E19B7">
              <w:rPr>
                <w:rFonts w:eastAsia="Calibri"/>
                <w:noProof/>
                <w:sz w:val="24"/>
                <w:szCs w:val="24"/>
                <w:lang w:eastAsia="ru-RU"/>
              </w:rPr>
              <w:t xml:space="preserve">аттестация в форме </w:t>
            </w:r>
            <w:r w:rsidRPr="001E19B7">
              <w:rPr>
                <w:rFonts w:eastAsia="Calibri"/>
                <w:iCs/>
                <w:sz w:val="24"/>
                <w:szCs w:val="24"/>
              </w:rPr>
              <w:t xml:space="preserve">зачета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84DB2" w:rsidRPr="003635A5" w:rsidRDefault="00A6248A" w:rsidP="0036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</w:pPr>
    </w:p>
    <w:p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</w:pPr>
    </w:p>
    <w:p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</w:pPr>
    </w:p>
    <w:p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</w:pPr>
    </w:p>
    <w:p w:rsidR="0063444B" w:rsidRDefault="0063444B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  <w:sectPr w:rsidR="0063444B" w:rsidSect="0043731E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</w:pPr>
    </w:p>
    <w:p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  <w:sectPr w:rsidR="00B31BE8" w:rsidSect="0063444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1BE8" w:rsidRPr="00CB36D1" w:rsidRDefault="000D640F" w:rsidP="000D640F">
      <w:pPr>
        <w:pStyle w:val="21"/>
        <w:rPr>
          <w:rFonts w:eastAsia="Calibri"/>
        </w:rPr>
      </w:pPr>
      <w:bookmarkStart w:id="15" w:name="_Toc175436599"/>
      <w:r>
        <w:t xml:space="preserve">2.2. </w:t>
      </w:r>
      <w:r w:rsidR="00B31BE8" w:rsidRPr="00CB36D1">
        <w:t>Тематический план и содержание учебной дисциплины</w:t>
      </w:r>
      <w:r w:rsidR="00B31BE8" w:rsidRPr="00CB36D1">
        <w:rPr>
          <w:caps/>
        </w:rPr>
        <w:t xml:space="preserve"> </w:t>
      </w:r>
      <w:r w:rsidR="0001193F">
        <w:rPr>
          <w:rFonts w:eastAsia="Calibri"/>
        </w:rPr>
        <w:t>«СГ</w:t>
      </w:r>
      <w:r w:rsidR="00832A6E">
        <w:rPr>
          <w:rFonts w:eastAsia="Calibri"/>
        </w:rPr>
        <w:t>.06</w:t>
      </w:r>
      <w:r w:rsidR="005005C3" w:rsidRPr="00CB36D1">
        <w:rPr>
          <w:rFonts w:eastAsia="Calibri"/>
        </w:rPr>
        <w:t xml:space="preserve"> </w:t>
      </w:r>
      <w:r w:rsidR="005005C3" w:rsidRPr="00CB36D1">
        <w:t>ОСНОВЫ ФИНАНСОВОЙ ГРАМОТНОСТИ</w:t>
      </w:r>
      <w:r w:rsidR="005005C3" w:rsidRPr="00CB36D1">
        <w:rPr>
          <w:rFonts w:eastAsia="Calibri"/>
        </w:rPr>
        <w:t>»</w:t>
      </w:r>
      <w:bookmarkEnd w:id="15"/>
    </w:p>
    <w:tbl>
      <w:tblPr>
        <w:tblpPr w:leftFromText="180" w:rightFromText="180" w:vertAnchor="text" w:tblpX="-176" w:tblpY="1"/>
        <w:tblOverlap w:val="never"/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40"/>
        <w:gridCol w:w="27"/>
        <w:gridCol w:w="8800"/>
        <w:gridCol w:w="1417"/>
        <w:gridCol w:w="1890"/>
      </w:tblGrid>
      <w:tr w:rsidR="00832A6E" w:rsidRPr="00B31BE8" w:rsidTr="0073657E">
        <w:trPr>
          <w:trHeight w:val="440"/>
        </w:trPr>
        <w:tc>
          <w:tcPr>
            <w:tcW w:w="2263" w:type="dxa"/>
          </w:tcPr>
          <w:p w:rsidR="00832A6E" w:rsidRDefault="00832A6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832A6E" w:rsidRPr="00B27A5A" w:rsidRDefault="00832A6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367" w:type="dxa"/>
            <w:gridSpan w:val="3"/>
          </w:tcPr>
          <w:p w:rsidR="00832A6E" w:rsidRDefault="00832A6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</w:p>
          <w:p w:rsidR="00832A6E" w:rsidRPr="00B27A5A" w:rsidRDefault="00832A6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54CF3">
              <w:rPr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vAlign w:val="center"/>
          </w:tcPr>
          <w:p w:rsidR="00832A6E" w:rsidRPr="00832A6E" w:rsidRDefault="00832A6E" w:rsidP="0073657E">
            <w:pPr>
              <w:suppressAutoHyphens/>
              <w:spacing w:after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32A6E">
              <w:rPr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32A6E" w:rsidRPr="00832A6E" w:rsidRDefault="00832A6E" w:rsidP="0073657E">
            <w:pPr>
              <w:spacing w:after="0"/>
              <w:jc w:val="center"/>
              <w:rPr>
                <w:sz w:val="24"/>
                <w:szCs w:val="24"/>
              </w:rPr>
            </w:pPr>
            <w:r w:rsidRPr="00832A6E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  <w:p w:rsidR="00832A6E" w:rsidRPr="00832A6E" w:rsidRDefault="00832A6E" w:rsidP="0073657E">
            <w:pPr>
              <w:suppressAutoHyphens/>
              <w:spacing w:after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31BE8" w:rsidRPr="00B31BE8" w:rsidTr="0073657E">
        <w:tc>
          <w:tcPr>
            <w:tcW w:w="2263" w:type="dxa"/>
          </w:tcPr>
          <w:p w:rsidR="00B31BE8" w:rsidRPr="00B27A5A" w:rsidRDefault="00B31BE8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9367" w:type="dxa"/>
            <w:gridSpan w:val="3"/>
          </w:tcPr>
          <w:p w:rsidR="00B31BE8" w:rsidRPr="00B27A5A" w:rsidRDefault="00B31BE8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B31BE8" w:rsidRPr="00B27A5A" w:rsidRDefault="00B31BE8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31BE8" w:rsidRPr="00B27A5A" w:rsidRDefault="00B31BE8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4</w:t>
            </w:r>
          </w:p>
        </w:tc>
      </w:tr>
      <w:tr w:rsidR="005E47FC" w:rsidRPr="00B27A5A" w:rsidTr="0073657E">
        <w:trPr>
          <w:trHeight w:val="272"/>
        </w:trPr>
        <w:tc>
          <w:tcPr>
            <w:tcW w:w="11630" w:type="dxa"/>
            <w:gridSpan w:val="4"/>
          </w:tcPr>
          <w:p w:rsidR="005E47FC" w:rsidRPr="00B27A5A" w:rsidRDefault="005E47FC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/>
                <w:bCs/>
                <w:sz w:val="22"/>
                <w:szCs w:val="22"/>
              </w:rPr>
              <w:t xml:space="preserve">Раздел 1.  </w:t>
            </w:r>
            <w:r w:rsidR="00832A6E" w:rsidRPr="00854CF3">
              <w:rPr>
                <w:b/>
                <w:bCs/>
                <w:sz w:val="24"/>
                <w:szCs w:val="24"/>
              </w:rPr>
              <w:t xml:space="preserve"> </w:t>
            </w:r>
            <w:r w:rsidR="00832A6E" w:rsidRPr="00832A6E">
              <w:rPr>
                <w:b/>
                <w:bCs/>
                <w:sz w:val="22"/>
                <w:szCs w:val="24"/>
              </w:rPr>
              <w:t>Роль и значение финансовой грамотности при принятии стратегических решений в условиях ограниченности ресурсов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47FC" w:rsidRPr="005E47FC" w:rsidRDefault="009A63B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4/2</w:t>
            </w:r>
          </w:p>
        </w:tc>
        <w:tc>
          <w:tcPr>
            <w:tcW w:w="1890" w:type="dxa"/>
            <w:shd w:val="clear" w:color="auto" w:fill="auto"/>
          </w:tcPr>
          <w:p w:rsidR="00AF048D" w:rsidRDefault="00AF048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5E47FC" w:rsidRPr="00B27A5A" w:rsidRDefault="005E47F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2D7D2E" w:rsidRPr="00B27A5A" w:rsidTr="0073657E">
        <w:trPr>
          <w:trHeight w:val="215"/>
        </w:trPr>
        <w:tc>
          <w:tcPr>
            <w:tcW w:w="2263" w:type="dxa"/>
            <w:vMerge w:val="restart"/>
          </w:tcPr>
          <w:p w:rsidR="002D7D2E" w:rsidRPr="008F3603" w:rsidRDefault="002D7D2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3603">
              <w:rPr>
                <w:rFonts w:eastAsia="Calibri"/>
                <w:b/>
                <w:bCs/>
                <w:sz w:val="22"/>
                <w:szCs w:val="22"/>
              </w:rPr>
              <w:t>Тема 1.1.</w:t>
            </w:r>
          </w:p>
          <w:p w:rsidR="00C766C1" w:rsidRPr="00854CF3" w:rsidRDefault="00C766C1" w:rsidP="0073657E">
            <w:pPr>
              <w:spacing w:after="0"/>
              <w:ind w:right="-1"/>
              <w:jc w:val="both"/>
              <w:rPr>
                <w:sz w:val="24"/>
                <w:szCs w:val="24"/>
              </w:rPr>
            </w:pPr>
            <w:r w:rsidRPr="00854CF3">
              <w:rPr>
                <w:sz w:val="24"/>
                <w:szCs w:val="24"/>
              </w:rPr>
              <w:t>Сущность</w:t>
            </w:r>
          </w:p>
          <w:p w:rsidR="00C766C1" w:rsidRPr="00854CF3" w:rsidRDefault="00C766C1" w:rsidP="0073657E">
            <w:pPr>
              <w:spacing w:after="0"/>
              <w:ind w:right="-1"/>
              <w:jc w:val="both"/>
              <w:rPr>
                <w:sz w:val="24"/>
                <w:szCs w:val="24"/>
              </w:rPr>
            </w:pPr>
            <w:r w:rsidRPr="00854CF3">
              <w:rPr>
                <w:sz w:val="24"/>
                <w:szCs w:val="24"/>
              </w:rPr>
              <w:t>финансовой</w:t>
            </w:r>
          </w:p>
          <w:p w:rsidR="002D7D2E" w:rsidRPr="00C766C1" w:rsidRDefault="00C766C1" w:rsidP="0073657E">
            <w:pPr>
              <w:spacing w:after="0"/>
              <w:ind w:right="-1"/>
              <w:jc w:val="both"/>
              <w:rPr>
                <w:sz w:val="24"/>
                <w:szCs w:val="24"/>
              </w:rPr>
            </w:pPr>
            <w:r w:rsidRPr="00854CF3">
              <w:rPr>
                <w:sz w:val="24"/>
                <w:szCs w:val="24"/>
              </w:rPr>
              <w:t>грамотности на</w:t>
            </w:r>
            <w:r>
              <w:rPr>
                <w:sz w:val="24"/>
                <w:szCs w:val="24"/>
              </w:rPr>
              <w:t xml:space="preserve">селения, </w:t>
            </w:r>
            <w:r w:rsidRPr="00854CF3">
              <w:rPr>
                <w:sz w:val="24"/>
                <w:szCs w:val="24"/>
              </w:rPr>
              <w:t>ее цели и задачи</w:t>
            </w:r>
          </w:p>
        </w:tc>
        <w:tc>
          <w:tcPr>
            <w:tcW w:w="9367" w:type="dxa"/>
            <w:gridSpan w:val="3"/>
          </w:tcPr>
          <w:p w:rsidR="002D7D2E" w:rsidRPr="00504B91" w:rsidRDefault="002D7D2E" w:rsidP="00736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2D7D2E" w:rsidRPr="009C0939" w:rsidRDefault="00996414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F048D" w:rsidRPr="00854CF3" w:rsidRDefault="00AF048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AF048D" w:rsidRPr="00854CF3" w:rsidRDefault="00AF048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AF048D" w:rsidRPr="00854CF3" w:rsidRDefault="00AF048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AF048D" w:rsidRPr="00854CF3" w:rsidRDefault="00AF048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AF048D" w:rsidRPr="00854CF3" w:rsidRDefault="00AF048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2D7D2E" w:rsidRPr="00B27A5A" w:rsidRDefault="00AF048D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02E8F">
              <w:rPr>
                <w:color w:val="000000"/>
                <w:sz w:val="24"/>
                <w:szCs w:val="24"/>
              </w:rPr>
              <w:t xml:space="preserve">ПК 1.1, 2.1, </w:t>
            </w:r>
            <w:r w:rsidR="00F84A2E">
              <w:rPr>
                <w:color w:val="000000"/>
                <w:sz w:val="24"/>
                <w:szCs w:val="24"/>
              </w:rPr>
              <w:t>2.3</w:t>
            </w:r>
          </w:p>
        </w:tc>
      </w:tr>
      <w:tr w:rsidR="00D31BA7" w:rsidRPr="00B27A5A" w:rsidTr="0073657E">
        <w:trPr>
          <w:trHeight w:val="131"/>
        </w:trPr>
        <w:tc>
          <w:tcPr>
            <w:tcW w:w="2263" w:type="dxa"/>
            <w:vMerge/>
          </w:tcPr>
          <w:p w:rsidR="00D31BA7" w:rsidRPr="008F3603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D31BA7" w:rsidRPr="00504B91" w:rsidRDefault="00D31BA7" w:rsidP="00736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D31BA7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40B22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31BA7" w:rsidRPr="00B27A5A" w:rsidTr="0073657E">
        <w:tc>
          <w:tcPr>
            <w:tcW w:w="2263" w:type="dxa"/>
            <w:vMerge/>
          </w:tcPr>
          <w:p w:rsidR="00D31BA7" w:rsidRPr="008F3603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31BA7" w:rsidRDefault="00D31BA7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1.</w:t>
            </w:r>
          </w:p>
          <w:p w:rsidR="007F437D" w:rsidRDefault="007F437D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:rsidR="007F437D" w:rsidRDefault="007F437D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:rsidR="007F437D" w:rsidRDefault="007F437D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:rsidR="007F437D" w:rsidRPr="00B27A5A" w:rsidRDefault="007F437D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00" w:type="dxa"/>
            <w:tcBorders>
              <w:left w:val="single" w:sz="4" w:space="0" w:color="auto"/>
              <w:bottom w:val="single" w:sz="4" w:space="0" w:color="auto"/>
            </w:tcBorders>
          </w:tcPr>
          <w:p w:rsidR="00C766C1" w:rsidRPr="00C766C1" w:rsidRDefault="00C766C1" w:rsidP="0073657E">
            <w:pPr>
              <w:spacing w:after="0"/>
              <w:ind w:right="-1"/>
              <w:jc w:val="both"/>
              <w:rPr>
                <w:rFonts w:eastAsia="Calibri"/>
                <w:sz w:val="22"/>
                <w:szCs w:val="24"/>
              </w:rPr>
            </w:pPr>
            <w:r w:rsidRPr="00C766C1">
              <w:rPr>
                <w:rFonts w:eastAsia="Calibri"/>
                <w:sz w:val="22"/>
                <w:szCs w:val="24"/>
              </w:rPr>
              <w:t>Сущность понятия финансовой грамотности. Цели и задачи формирования финансовой грамотности. Содержание основных понятий финансовой грамотности: человеческий капитал, потребности, блага и услуги, ресурсы, деньги, финансы, сбережения, кредит, налоги, баланс, активы, пассивы, доходы, расходы, прибыль, выручка, бюджет и его виды, дефицит, профицит</w:t>
            </w:r>
          </w:p>
          <w:p w:rsidR="00D31BA7" w:rsidRPr="00EB20C9" w:rsidRDefault="00C766C1" w:rsidP="0073657E">
            <w:pPr>
              <w:spacing w:after="0"/>
              <w:ind w:right="-1"/>
              <w:jc w:val="both"/>
              <w:rPr>
                <w:rFonts w:eastAsia="Calibri"/>
                <w:sz w:val="22"/>
                <w:szCs w:val="24"/>
              </w:rPr>
            </w:pPr>
            <w:r w:rsidRPr="00C766C1">
              <w:rPr>
                <w:rFonts w:eastAsia="Calibri"/>
                <w:sz w:val="22"/>
                <w:szCs w:val="24"/>
              </w:rPr>
              <w:t xml:space="preserve">Ограниченность ресурсов и проблема их выбора. Понятие планирования и его виды: краткосрочное, среднесрочное и долгосрочное. </w:t>
            </w:r>
            <w:r w:rsidRPr="00C766C1">
              <w:rPr>
                <w:rFonts w:eastAsia="Calibri"/>
                <w:sz w:val="22"/>
                <w:szCs w:val="24"/>
                <w:lang w:val="en-US"/>
              </w:rPr>
              <w:t>SWOT</w:t>
            </w:r>
            <w:r w:rsidRPr="00C766C1">
              <w:rPr>
                <w:rFonts w:eastAsia="Calibri"/>
                <w:sz w:val="22"/>
                <w:szCs w:val="24"/>
              </w:rPr>
              <w:t xml:space="preserve"> – анализ</w:t>
            </w:r>
            <w:r w:rsidR="00EB20C9">
              <w:rPr>
                <w:rFonts w:eastAsia="Calibri"/>
                <w:sz w:val="22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1BA7" w:rsidRPr="00E40B22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5E47FC" w:rsidRPr="00B27A5A" w:rsidTr="0073657E">
        <w:trPr>
          <w:trHeight w:val="200"/>
        </w:trPr>
        <w:tc>
          <w:tcPr>
            <w:tcW w:w="2263" w:type="dxa"/>
            <w:vMerge/>
          </w:tcPr>
          <w:p w:rsidR="005E47FC" w:rsidRPr="008F3603" w:rsidRDefault="005E47F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top w:val="single" w:sz="4" w:space="0" w:color="auto"/>
            </w:tcBorders>
          </w:tcPr>
          <w:p w:rsidR="005E47FC" w:rsidRPr="00B27A5A" w:rsidRDefault="005E47F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:rsidR="005E47FC" w:rsidRPr="00B27A5A" w:rsidRDefault="005E47F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5E47FC" w:rsidRPr="00B27A5A" w:rsidRDefault="005E47F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9A63B0" w:rsidRPr="00B27A5A" w:rsidTr="0073657E">
        <w:trPr>
          <w:trHeight w:val="190"/>
        </w:trPr>
        <w:tc>
          <w:tcPr>
            <w:tcW w:w="2263" w:type="dxa"/>
            <w:vMerge/>
          </w:tcPr>
          <w:p w:rsidR="009A63B0" w:rsidRPr="008F3603" w:rsidRDefault="009A63B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top w:val="single" w:sz="4" w:space="0" w:color="auto"/>
            </w:tcBorders>
          </w:tcPr>
          <w:p w:rsidR="009A63B0" w:rsidRPr="00B27A5A" w:rsidRDefault="009A63B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9A63B0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9A63B0" w:rsidRPr="00B27A5A" w:rsidRDefault="009A63B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9A63B0" w:rsidRPr="00B27A5A" w:rsidRDefault="009A63B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7F437D" w:rsidRPr="00B27A5A" w:rsidTr="0073657E">
        <w:trPr>
          <w:trHeight w:val="600"/>
        </w:trPr>
        <w:tc>
          <w:tcPr>
            <w:tcW w:w="2263" w:type="dxa"/>
            <w:vMerge/>
          </w:tcPr>
          <w:p w:rsidR="007F437D" w:rsidRPr="008F3603" w:rsidRDefault="007F437D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7F437D" w:rsidRPr="007F437D" w:rsidRDefault="00EF2DF9" w:rsidP="0073657E">
            <w:pPr>
              <w:widowControl w:val="0"/>
              <w:tabs>
                <w:tab w:val="left" w:pos="0"/>
                <w:tab w:val="left" w:pos="18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  <w:r w:rsidR="007F437D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tcBorders>
              <w:top w:val="single" w:sz="4" w:space="0" w:color="auto"/>
            </w:tcBorders>
          </w:tcPr>
          <w:p w:rsidR="007F437D" w:rsidRPr="009A63B0" w:rsidRDefault="00DD2D2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1. </w:t>
            </w:r>
            <w:r w:rsidR="007F437D" w:rsidRPr="00854CF3">
              <w:rPr>
                <w:bCs/>
                <w:iCs/>
                <w:sz w:val="24"/>
                <w:szCs w:val="24"/>
              </w:rPr>
              <w:t xml:space="preserve">Проведение SWOT – анализа при принятии решения поступления в </w:t>
            </w:r>
            <w:r w:rsidR="007F437D">
              <w:rPr>
                <w:bCs/>
                <w:iCs/>
                <w:sz w:val="24"/>
                <w:szCs w:val="24"/>
              </w:rPr>
              <w:t>учреждение среднего профессионального образования</w:t>
            </w:r>
          </w:p>
        </w:tc>
        <w:tc>
          <w:tcPr>
            <w:tcW w:w="1417" w:type="dxa"/>
            <w:vMerge/>
          </w:tcPr>
          <w:p w:rsidR="007F437D" w:rsidRDefault="007F437D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7F437D" w:rsidRPr="00B27A5A" w:rsidRDefault="007F437D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5E47FC" w:rsidRPr="00B27A5A" w:rsidTr="0073657E">
        <w:trPr>
          <w:trHeight w:val="196"/>
        </w:trPr>
        <w:tc>
          <w:tcPr>
            <w:tcW w:w="2263" w:type="dxa"/>
            <w:vMerge/>
          </w:tcPr>
          <w:p w:rsidR="005E47FC" w:rsidRPr="008F3603" w:rsidRDefault="005E47F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top w:val="single" w:sz="4" w:space="0" w:color="auto"/>
            </w:tcBorders>
          </w:tcPr>
          <w:p w:rsidR="005E47FC" w:rsidRPr="00B27A5A" w:rsidRDefault="005E47F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5E47FC" w:rsidRPr="00B27A5A" w:rsidRDefault="005E47F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5E47FC" w:rsidRPr="00B27A5A" w:rsidRDefault="005E47F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5E47FC" w:rsidRPr="00B27A5A" w:rsidTr="0073657E">
        <w:trPr>
          <w:trHeight w:val="240"/>
        </w:trPr>
        <w:tc>
          <w:tcPr>
            <w:tcW w:w="2263" w:type="dxa"/>
            <w:vMerge/>
          </w:tcPr>
          <w:p w:rsidR="005E47FC" w:rsidRPr="008F3603" w:rsidRDefault="005E47F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top w:val="single" w:sz="4" w:space="0" w:color="auto"/>
            </w:tcBorders>
          </w:tcPr>
          <w:p w:rsidR="00B3181F" w:rsidRPr="001840EF" w:rsidRDefault="005E47F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5E47FC" w:rsidRPr="00B27A5A" w:rsidRDefault="0006434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5E47FC" w:rsidRPr="00B27A5A" w:rsidRDefault="005E47F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0954E0" w:rsidRPr="00B27A5A" w:rsidTr="0073657E">
        <w:trPr>
          <w:trHeight w:val="292"/>
        </w:trPr>
        <w:tc>
          <w:tcPr>
            <w:tcW w:w="11630" w:type="dxa"/>
            <w:gridSpan w:val="4"/>
            <w:tcBorders>
              <w:bottom w:val="single" w:sz="4" w:space="0" w:color="auto"/>
            </w:tcBorders>
          </w:tcPr>
          <w:p w:rsidR="00C73CBC" w:rsidRPr="008B2FC2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54CF3">
              <w:rPr>
                <w:b/>
                <w:bCs/>
                <w:sz w:val="24"/>
                <w:szCs w:val="24"/>
              </w:rPr>
              <w:t>Раздел 2. Место России в международной банковской системе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54E0" w:rsidRPr="00205B39" w:rsidRDefault="0080367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12</w:t>
            </w:r>
            <w:r w:rsidR="000954E0" w:rsidRPr="00205B39">
              <w:rPr>
                <w:rFonts w:eastAsia="Calibri"/>
                <w:b/>
                <w:bCs/>
                <w:sz w:val="22"/>
                <w:szCs w:val="22"/>
              </w:rPr>
              <w:t>/2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0954E0" w:rsidRPr="00B27A5A" w:rsidRDefault="000954E0" w:rsidP="0073657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0954E0" w:rsidRPr="00B27A5A" w:rsidTr="0073657E">
        <w:trPr>
          <w:trHeight w:val="165"/>
        </w:trPr>
        <w:tc>
          <w:tcPr>
            <w:tcW w:w="2263" w:type="dxa"/>
            <w:vMerge w:val="restart"/>
          </w:tcPr>
          <w:p w:rsidR="000954E0" w:rsidRPr="008F3603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2.1</w:t>
            </w:r>
            <w:r w:rsidRPr="008F3603">
              <w:rPr>
                <w:rFonts w:eastAsia="Calibri"/>
                <w:b/>
                <w:sz w:val="22"/>
                <w:szCs w:val="22"/>
              </w:rPr>
              <w:t xml:space="preserve">.  </w:t>
            </w:r>
            <w:r w:rsidRPr="00854CF3">
              <w:rPr>
                <w:sz w:val="24"/>
                <w:szCs w:val="24"/>
              </w:rPr>
              <w:t xml:space="preserve"> Банковская система Российской Федерации: структура, функции и виды банковских услуг</w:t>
            </w:r>
          </w:p>
        </w:tc>
        <w:tc>
          <w:tcPr>
            <w:tcW w:w="9367" w:type="dxa"/>
            <w:gridSpan w:val="3"/>
          </w:tcPr>
          <w:p w:rsidR="000954E0" w:rsidRPr="00504B91" w:rsidRDefault="000954E0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0954E0" w:rsidRPr="00B27A5A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B176DF" w:rsidRPr="00854CF3" w:rsidRDefault="00B176DF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B176DF" w:rsidRPr="00854CF3" w:rsidRDefault="00B176DF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B176DF" w:rsidRPr="00854CF3" w:rsidRDefault="00B176DF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B176DF" w:rsidRPr="00854CF3" w:rsidRDefault="00B176DF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ОК 05</w:t>
            </w:r>
          </w:p>
          <w:p w:rsidR="00B176DF" w:rsidRPr="00854CF3" w:rsidRDefault="00B176DF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0954E0" w:rsidRPr="00B27A5A" w:rsidRDefault="00B176D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02E8F">
              <w:rPr>
                <w:color w:val="000000"/>
                <w:sz w:val="24"/>
                <w:szCs w:val="24"/>
              </w:rPr>
              <w:t xml:space="preserve">ПК 1.1, 2.1, </w:t>
            </w:r>
            <w:r w:rsidR="00F84A2E">
              <w:rPr>
                <w:color w:val="000000"/>
                <w:sz w:val="24"/>
                <w:szCs w:val="24"/>
              </w:rPr>
              <w:t>2.3</w:t>
            </w:r>
          </w:p>
        </w:tc>
      </w:tr>
      <w:tr w:rsidR="000954E0" w:rsidRPr="00B27A5A" w:rsidTr="0073657E">
        <w:trPr>
          <w:trHeight w:val="150"/>
        </w:trPr>
        <w:tc>
          <w:tcPr>
            <w:tcW w:w="2263" w:type="dxa"/>
            <w:vMerge/>
          </w:tcPr>
          <w:p w:rsidR="000954E0" w:rsidRPr="008F3603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0954E0" w:rsidRPr="00504B91" w:rsidRDefault="000954E0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0954E0" w:rsidRPr="002B7BF5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0954E0" w:rsidRPr="00B27A5A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0954E0" w:rsidRPr="00B27A5A" w:rsidTr="0073657E">
        <w:trPr>
          <w:trHeight w:val="210"/>
        </w:trPr>
        <w:tc>
          <w:tcPr>
            <w:tcW w:w="2263" w:type="dxa"/>
            <w:vMerge/>
          </w:tcPr>
          <w:p w:rsidR="000954E0" w:rsidRPr="008F3603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0954E0" w:rsidRPr="00B27A5A" w:rsidRDefault="000954E0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8800" w:type="dxa"/>
          </w:tcPr>
          <w:p w:rsidR="000954E0" w:rsidRPr="00B27A5A" w:rsidRDefault="000954E0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sz w:val="24"/>
                <w:szCs w:val="24"/>
              </w:rPr>
              <w:t>История возникновения банков. Роль банков в создании и функционировании рынка капитала. Структура современной банковской системы и ее функции. Виды банковских организаций. Понятие ключевой ставки. Правовые основы банковской деятельности</w:t>
            </w:r>
          </w:p>
        </w:tc>
        <w:tc>
          <w:tcPr>
            <w:tcW w:w="1417" w:type="dxa"/>
            <w:vMerge/>
          </w:tcPr>
          <w:p w:rsidR="000954E0" w:rsidRPr="00E40B22" w:rsidRDefault="000954E0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0954E0" w:rsidRPr="00B27A5A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0954E0" w:rsidRPr="00B27A5A" w:rsidTr="0073657E">
        <w:trPr>
          <w:trHeight w:val="196"/>
        </w:trPr>
        <w:tc>
          <w:tcPr>
            <w:tcW w:w="2263" w:type="dxa"/>
            <w:vMerge/>
          </w:tcPr>
          <w:p w:rsidR="000954E0" w:rsidRPr="008F3603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0954E0" w:rsidRPr="00B27A5A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:rsidR="000954E0" w:rsidRPr="00B27A5A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0954E0" w:rsidRPr="00B27A5A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0954E0" w:rsidRPr="00B27A5A" w:rsidTr="0073657E">
        <w:trPr>
          <w:trHeight w:val="246"/>
        </w:trPr>
        <w:tc>
          <w:tcPr>
            <w:tcW w:w="2263" w:type="dxa"/>
            <w:vMerge/>
          </w:tcPr>
          <w:p w:rsidR="000954E0" w:rsidRPr="008F3603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0954E0" w:rsidRPr="00B27A5A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</w:tcPr>
          <w:p w:rsidR="000954E0" w:rsidRPr="00B27A5A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0954E0" w:rsidRPr="00B27A5A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0954E0" w:rsidRPr="00B27A5A" w:rsidTr="0073657E">
        <w:trPr>
          <w:trHeight w:val="196"/>
        </w:trPr>
        <w:tc>
          <w:tcPr>
            <w:tcW w:w="2263" w:type="dxa"/>
            <w:vMerge/>
          </w:tcPr>
          <w:p w:rsidR="000954E0" w:rsidRPr="008F3603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0954E0" w:rsidRPr="00B27A5A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0954E0" w:rsidRPr="00B27A5A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0954E0" w:rsidRPr="00B27A5A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0954E0" w:rsidRPr="00B27A5A" w:rsidTr="0073657E">
        <w:trPr>
          <w:trHeight w:val="246"/>
        </w:trPr>
        <w:tc>
          <w:tcPr>
            <w:tcW w:w="2263" w:type="dxa"/>
            <w:vMerge/>
          </w:tcPr>
          <w:p w:rsidR="000954E0" w:rsidRPr="008F3603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0954E0" w:rsidRPr="00B27A5A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0954E0" w:rsidRPr="00B27A5A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0954E0" w:rsidRPr="00B27A5A" w:rsidRDefault="000954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562F21" w:rsidRPr="00B27A5A" w:rsidTr="0073657E">
        <w:trPr>
          <w:trHeight w:val="285"/>
        </w:trPr>
        <w:tc>
          <w:tcPr>
            <w:tcW w:w="2263" w:type="dxa"/>
            <w:vMerge w:val="restart"/>
          </w:tcPr>
          <w:p w:rsidR="00562F21" w:rsidRPr="008F3603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Тема  2.2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  <w:proofErr w:type="gramEnd"/>
          </w:p>
          <w:p w:rsidR="00562F21" w:rsidRPr="008F3603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Основные виды банковских операций</w:t>
            </w:r>
          </w:p>
        </w:tc>
        <w:tc>
          <w:tcPr>
            <w:tcW w:w="9367" w:type="dxa"/>
            <w:gridSpan w:val="3"/>
          </w:tcPr>
          <w:p w:rsidR="00562F21" w:rsidRPr="00504B91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562F21" w:rsidRPr="009C0939" w:rsidRDefault="0080367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562F21" w:rsidRPr="00854CF3" w:rsidRDefault="00562F21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562F21" w:rsidRPr="00854CF3" w:rsidRDefault="00562F21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562F21" w:rsidRPr="00854CF3" w:rsidRDefault="00562F21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562F21" w:rsidRPr="00854CF3" w:rsidRDefault="00562F21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04</w:t>
            </w:r>
          </w:p>
          <w:p w:rsidR="00562F21" w:rsidRPr="00854CF3" w:rsidRDefault="00562F21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562F21" w:rsidRPr="00854CF3" w:rsidRDefault="00562F21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562F21" w:rsidRPr="00854CF3" w:rsidRDefault="00562F21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02E8F">
              <w:rPr>
                <w:color w:val="000000"/>
                <w:sz w:val="24"/>
                <w:szCs w:val="24"/>
              </w:rPr>
              <w:t xml:space="preserve">ПК 1.1, 2.1, </w:t>
            </w:r>
            <w:r w:rsidR="00F84A2E">
              <w:rPr>
                <w:color w:val="000000"/>
                <w:sz w:val="24"/>
                <w:szCs w:val="24"/>
              </w:rPr>
              <w:t>2.3</w:t>
            </w:r>
            <w:r w:rsidRPr="00E02E8F">
              <w:rPr>
                <w:color w:val="000000"/>
                <w:sz w:val="24"/>
                <w:szCs w:val="24"/>
              </w:rPr>
              <w:t>,</w:t>
            </w:r>
          </w:p>
        </w:tc>
      </w:tr>
      <w:tr w:rsidR="00562F21" w:rsidRPr="00B27A5A" w:rsidTr="0073657E">
        <w:trPr>
          <w:trHeight w:val="210"/>
        </w:trPr>
        <w:tc>
          <w:tcPr>
            <w:tcW w:w="2263" w:type="dxa"/>
            <w:vMerge/>
          </w:tcPr>
          <w:p w:rsidR="00562F21" w:rsidRPr="008F3603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562F21" w:rsidRPr="00504B91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562F21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562F21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562F21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562F21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</w:p>
          <w:p w:rsidR="00562F21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562F21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1890" w:type="dxa"/>
            <w:vMerge/>
            <w:shd w:val="clear" w:color="auto" w:fill="auto"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562F21" w:rsidRPr="00B27A5A" w:rsidTr="0073657E">
        <w:trPr>
          <w:trHeight w:val="765"/>
        </w:trPr>
        <w:tc>
          <w:tcPr>
            <w:tcW w:w="2263" w:type="dxa"/>
            <w:vMerge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562F21" w:rsidRPr="00B27A5A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  <w:r w:rsidRPr="00B27A5A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</w:tcPr>
          <w:p w:rsidR="00562F21" w:rsidRPr="00EF2DF9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bCs/>
                <w:sz w:val="24"/>
                <w:szCs w:val="24"/>
              </w:rPr>
              <w:t>Депозит и его виды. Экономическая сущность понятий: сбережения, депозитная карта, вкладчик, индекс потребительских цен, инфляция, номинальная и реальная ставки по депозиту, капитализация, ликвидность</w:t>
            </w:r>
          </w:p>
        </w:tc>
        <w:tc>
          <w:tcPr>
            <w:tcW w:w="1417" w:type="dxa"/>
            <w:vMerge/>
          </w:tcPr>
          <w:p w:rsidR="00562F21" w:rsidRPr="00E40B22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562F21" w:rsidRPr="00B27A5A" w:rsidTr="0073657E">
        <w:trPr>
          <w:trHeight w:val="435"/>
        </w:trPr>
        <w:tc>
          <w:tcPr>
            <w:tcW w:w="2263" w:type="dxa"/>
            <w:vMerge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562F21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5.</w:t>
            </w:r>
          </w:p>
        </w:tc>
        <w:tc>
          <w:tcPr>
            <w:tcW w:w="8800" w:type="dxa"/>
          </w:tcPr>
          <w:p w:rsidR="00562F21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bCs/>
                <w:sz w:val="24"/>
                <w:szCs w:val="24"/>
              </w:rPr>
              <w:t xml:space="preserve">Кредит и его виды. Принципы кредитования. Виды схем погашения платежей по кредиту.  Содержание основных понятий банковских операций: заемщик, кредитор, кредитная история, кредитный договор, </w:t>
            </w:r>
            <w:proofErr w:type="spellStart"/>
            <w:r w:rsidRPr="00854CF3">
              <w:rPr>
                <w:rFonts w:eastAsia="Calibri"/>
                <w:bCs/>
                <w:sz w:val="24"/>
                <w:szCs w:val="24"/>
              </w:rPr>
              <w:t>микрофинансовые</w:t>
            </w:r>
            <w:proofErr w:type="spellEnd"/>
            <w:r w:rsidRPr="00854CF3">
              <w:rPr>
                <w:rFonts w:eastAsia="Calibri"/>
                <w:bCs/>
                <w:sz w:val="24"/>
                <w:szCs w:val="24"/>
              </w:rPr>
              <w:t xml:space="preserve"> организации, кредитные риски</w:t>
            </w:r>
          </w:p>
        </w:tc>
        <w:tc>
          <w:tcPr>
            <w:tcW w:w="1417" w:type="dxa"/>
            <w:vMerge/>
          </w:tcPr>
          <w:p w:rsidR="00562F21" w:rsidRPr="00E40B22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562F21" w:rsidRPr="00B27A5A" w:rsidTr="0073657E">
        <w:trPr>
          <w:trHeight w:val="225"/>
        </w:trPr>
        <w:tc>
          <w:tcPr>
            <w:tcW w:w="2263" w:type="dxa"/>
            <w:vMerge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562F21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6.</w:t>
            </w:r>
          </w:p>
        </w:tc>
        <w:tc>
          <w:tcPr>
            <w:tcW w:w="8800" w:type="dxa"/>
          </w:tcPr>
          <w:p w:rsidR="00562F21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bCs/>
                <w:sz w:val="24"/>
                <w:szCs w:val="24"/>
              </w:rPr>
              <w:t>Расчетно-кассовые операции и их значение. Виды платежных средств: чеки, электронные деньги, банковская ячейка, денежные переводы, овердрафт. Риски при использовании интернет-банкинга. Финансовое мошенничество и правила личной финансовой безопасности</w:t>
            </w:r>
          </w:p>
        </w:tc>
        <w:tc>
          <w:tcPr>
            <w:tcW w:w="1417" w:type="dxa"/>
            <w:vMerge/>
          </w:tcPr>
          <w:p w:rsidR="00562F21" w:rsidRPr="00E40B22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562F21" w:rsidRPr="00B27A5A" w:rsidTr="0073657E">
        <w:trPr>
          <w:trHeight w:val="176"/>
        </w:trPr>
        <w:tc>
          <w:tcPr>
            <w:tcW w:w="2263" w:type="dxa"/>
            <w:vMerge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562F21" w:rsidRPr="00B27A5A" w:rsidTr="0073657E">
        <w:trPr>
          <w:trHeight w:val="156"/>
        </w:trPr>
        <w:tc>
          <w:tcPr>
            <w:tcW w:w="2263" w:type="dxa"/>
            <w:vMerge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562F21" w:rsidRPr="00B27A5A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996414">
              <w:rPr>
                <w:rFonts w:eastAsia="Calibri"/>
                <w:b/>
                <w:bCs/>
                <w:sz w:val="22"/>
                <w:szCs w:val="22"/>
              </w:rPr>
              <w:t xml:space="preserve">Практические занятия </w:t>
            </w:r>
          </w:p>
        </w:tc>
        <w:tc>
          <w:tcPr>
            <w:tcW w:w="1417" w:type="dxa"/>
            <w:vMerge w:val="restart"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562F21" w:rsidRPr="00B27A5A" w:rsidTr="0073657E">
        <w:trPr>
          <w:trHeight w:val="420"/>
        </w:trPr>
        <w:tc>
          <w:tcPr>
            <w:tcW w:w="2263" w:type="dxa"/>
            <w:vMerge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562F21" w:rsidRPr="009758DB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9758DB">
              <w:rPr>
                <w:rFonts w:eastAsia="Calibri"/>
                <w:bCs/>
                <w:sz w:val="22"/>
                <w:szCs w:val="22"/>
              </w:rPr>
              <w:t>7.</w:t>
            </w:r>
          </w:p>
        </w:tc>
        <w:tc>
          <w:tcPr>
            <w:tcW w:w="8800" w:type="dxa"/>
          </w:tcPr>
          <w:p w:rsidR="00562F21" w:rsidRPr="00996414" w:rsidRDefault="00562F21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2. </w:t>
            </w:r>
            <w:r w:rsidRPr="00854CF3">
              <w:rPr>
                <w:bCs/>
                <w:sz w:val="24"/>
                <w:szCs w:val="24"/>
              </w:rPr>
              <w:t xml:space="preserve">Решение кейса «Выявление целесообразности кредитования в банке на основе расчета </w:t>
            </w:r>
            <w:proofErr w:type="spellStart"/>
            <w:r w:rsidRPr="00854CF3">
              <w:rPr>
                <w:bCs/>
                <w:sz w:val="24"/>
                <w:szCs w:val="24"/>
              </w:rPr>
              <w:t>аннуитетных</w:t>
            </w:r>
            <w:proofErr w:type="spellEnd"/>
            <w:r w:rsidRPr="00854CF3">
              <w:rPr>
                <w:bCs/>
                <w:sz w:val="24"/>
                <w:szCs w:val="24"/>
              </w:rPr>
              <w:t xml:space="preserve"> платежей»</w:t>
            </w:r>
          </w:p>
        </w:tc>
        <w:tc>
          <w:tcPr>
            <w:tcW w:w="1417" w:type="dxa"/>
            <w:vMerge/>
          </w:tcPr>
          <w:p w:rsidR="00562F21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562F21" w:rsidRPr="00B27A5A" w:rsidTr="0073657E">
        <w:trPr>
          <w:trHeight w:val="211"/>
        </w:trPr>
        <w:tc>
          <w:tcPr>
            <w:tcW w:w="2263" w:type="dxa"/>
            <w:vMerge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top w:val="nil"/>
            </w:tcBorders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562F21" w:rsidRPr="00B27A5A" w:rsidTr="0073657E">
        <w:trPr>
          <w:trHeight w:val="150"/>
        </w:trPr>
        <w:tc>
          <w:tcPr>
            <w:tcW w:w="2263" w:type="dxa"/>
            <w:vMerge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top w:val="single" w:sz="4" w:space="0" w:color="auto"/>
            </w:tcBorders>
          </w:tcPr>
          <w:p w:rsidR="00562F21" w:rsidRPr="00562F21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562F21">
              <w:rPr>
                <w:rFonts w:eastAsia="Calibri"/>
                <w:bCs/>
                <w:sz w:val="24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62F21" w:rsidRPr="00B27A5A" w:rsidRDefault="00CD2CE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562F21" w:rsidRPr="00B27A5A" w:rsidTr="0073657E">
        <w:trPr>
          <w:trHeight w:val="1215"/>
        </w:trPr>
        <w:tc>
          <w:tcPr>
            <w:tcW w:w="2263" w:type="dxa"/>
            <w:vMerge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top w:val="single" w:sz="4" w:space="0" w:color="auto"/>
            </w:tcBorders>
          </w:tcPr>
          <w:p w:rsidR="00562F21" w:rsidRPr="00562F21" w:rsidRDefault="00562F21" w:rsidP="00736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4"/>
                <w:szCs w:val="20"/>
                <w:lang w:eastAsia="ru-RU"/>
              </w:rPr>
            </w:pPr>
            <w:r w:rsidRPr="00562F21">
              <w:rPr>
                <w:sz w:val="24"/>
                <w:szCs w:val="20"/>
                <w:lang w:eastAsia="ru-RU"/>
              </w:rPr>
              <w:t>Изучение нормативных документов:</w:t>
            </w:r>
          </w:p>
          <w:p w:rsidR="00562F21" w:rsidRPr="00562F21" w:rsidRDefault="00562F21" w:rsidP="00736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4"/>
                <w:szCs w:val="20"/>
                <w:lang w:eastAsia="ru-RU"/>
              </w:rPr>
            </w:pPr>
            <w:r w:rsidRPr="00562F21">
              <w:rPr>
                <w:sz w:val="24"/>
                <w:szCs w:val="20"/>
                <w:lang w:eastAsia="ru-RU"/>
              </w:rPr>
              <w:t>- закон РФ «О банках и банковской деятельности»;</w:t>
            </w:r>
          </w:p>
          <w:p w:rsidR="00562F21" w:rsidRPr="00562F21" w:rsidRDefault="00562F21" w:rsidP="00736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4"/>
                <w:szCs w:val="20"/>
                <w:lang w:eastAsia="ru-RU"/>
              </w:rPr>
            </w:pPr>
            <w:r w:rsidRPr="00562F21">
              <w:rPr>
                <w:sz w:val="24"/>
                <w:szCs w:val="20"/>
                <w:lang w:eastAsia="ru-RU"/>
              </w:rPr>
              <w:t>- закон РФ «О Центральном банке РФ (банке России)»;</w:t>
            </w:r>
          </w:p>
          <w:p w:rsidR="00562F21" w:rsidRPr="00562F21" w:rsidRDefault="00562F21" w:rsidP="00736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/>
                <w:bCs/>
                <w:sz w:val="24"/>
                <w:szCs w:val="22"/>
              </w:rPr>
            </w:pPr>
            <w:r w:rsidRPr="00562F21">
              <w:rPr>
                <w:sz w:val="24"/>
                <w:szCs w:val="20"/>
                <w:lang w:eastAsia="ru-RU"/>
              </w:rPr>
              <w:t>- Положение «О безналичных расчётах в РФ».</w:t>
            </w:r>
          </w:p>
        </w:tc>
        <w:tc>
          <w:tcPr>
            <w:tcW w:w="1417" w:type="dxa"/>
            <w:vMerge/>
          </w:tcPr>
          <w:p w:rsidR="00562F21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562F21" w:rsidRPr="00B27A5A" w:rsidRDefault="00562F2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31BA7" w:rsidRPr="00B27A5A" w:rsidTr="0073657E">
        <w:trPr>
          <w:trHeight w:val="270"/>
        </w:trPr>
        <w:tc>
          <w:tcPr>
            <w:tcW w:w="11630" w:type="dxa"/>
            <w:gridSpan w:val="4"/>
          </w:tcPr>
          <w:p w:rsidR="00D31BA7" w:rsidRPr="0071640F" w:rsidRDefault="00D5204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Раздел 3</w:t>
            </w:r>
            <w:r w:rsidR="00D31BA7" w:rsidRPr="0071640F">
              <w:rPr>
                <w:rFonts w:eastAsia="Calibri"/>
                <w:b/>
                <w:sz w:val="22"/>
                <w:szCs w:val="22"/>
              </w:rPr>
              <w:t xml:space="preserve">. </w:t>
            </w:r>
            <w:r w:rsidRPr="00854CF3">
              <w:rPr>
                <w:b/>
                <w:bCs/>
                <w:sz w:val="24"/>
                <w:szCs w:val="24"/>
              </w:rPr>
              <w:t xml:space="preserve"> Налоговая система Российской Федерации</w:t>
            </w:r>
          </w:p>
        </w:tc>
        <w:tc>
          <w:tcPr>
            <w:tcW w:w="1417" w:type="dxa"/>
          </w:tcPr>
          <w:p w:rsidR="00D31BA7" w:rsidRPr="00415917" w:rsidRDefault="00551D2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6</w:t>
            </w:r>
            <w:r w:rsidR="00322406">
              <w:rPr>
                <w:rFonts w:eastAsia="Calibri"/>
                <w:b/>
                <w:bCs/>
                <w:sz w:val="22"/>
                <w:szCs w:val="22"/>
              </w:rPr>
              <w:t>/2</w:t>
            </w:r>
          </w:p>
        </w:tc>
        <w:tc>
          <w:tcPr>
            <w:tcW w:w="1890" w:type="dxa"/>
            <w:shd w:val="clear" w:color="auto" w:fill="auto"/>
          </w:tcPr>
          <w:p w:rsidR="00D31BA7" w:rsidRPr="00474057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D31BA7" w:rsidRPr="00B27A5A" w:rsidTr="0073657E">
        <w:trPr>
          <w:trHeight w:val="157"/>
        </w:trPr>
        <w:tc>
          <w:tcPr>
            <w:tcW w:w="2263" w:type="dxa"/>
            <w:vMerge w:val="restart"/>
          </w:tcPr>
          <w:p w:rsidR="00D31BA7" w:rsidRPr="008F3603" w:rsidRDefault="00D5204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3</w:t>
            </w:r>
            <w:r w:rsidR="00D31BA7" w:rsidRPr="008F3603">
              <w:rPr>
                <w:rFonts w:eastAsia="Calibri"/>
                <w:b/>
                <w:sz w:val="22"/>
                <w:szCs w:val="22"/>
              </w:rPr>
              <w:t>.1.</w:t>
            </w:r>
          </w:p>
          <w:p w:rsidR="00D31BA7" w:rsidRPr="008F3603" w:rsidRDefault="00D5204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sz w:val="24"/>
                <w:szCs w:val="24"/>
              </w:rPr>
              <w:t>Система налогообложения физических лиц</w:t>
            </w:r>
          </w:p>
        </w:tc>
        <w:tc>
          <w:tcPr>
            <w:tcW w:w="9367" w:type="dxa"/>
            <w:gridSpan w:val="3"/>
          </w:tcPr>
          <w:p w:rsidR="00D31BA7" w:rsidRPr="00504B91" w:rsidRDefault="00D31BA7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D31BA7" w:rsidRPr="00B27A5A" w:rsidRDefault="00551D2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C17D71" w:rsidRPr="00854CF3" w:rsidRDefault="00C17D71" w:rsidP="0073657E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C17D71" w:rsidRPr="00854CF3" w:rsidRDefault="00C17D71" w:rsidP="0073657E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C17D71" w:rsidRPr="00854CF3" w:rsidRDefault="00C17D71" w:rsidP="0073657E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C17D71" w:rsidRPr="00854CF3" w:rsidRDefault="00C17D71" w:rsidP="0073657E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C17D71" w:rsidRPr="00854CF3" w:rsidRDefault="00C17D71" w:rsidP="0073657E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C17D71" w:rsidRPr="00854CF3" w:rsidRDefault="00C17D71" w:rsidP="0073657E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D31BA7" w:rsidRPr="00B27A5A" w:rsidRDefault="00C17D71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02E8F">
              <w:rPr>
                <w:color w:val="000000"/>
                <w:sz w:val="24"/>
                <w:szCs w:val="24"/>
              </w:rPr>
              <w:t xml:space="preserve">ПК 1.1, 2.1, </w:t>
            </w:r>
            <w:r w:rsidR="00F84A2E">
              <w:rPr>
                <w:color w:val="000000"/>
                <w:sz w:val="24"/>
                <w:szCs w:val="24"/>
              </w:rPr>
              <w:t>2.3</w:t>
            </w:r>
          </w:p>
        </w:tc>
      </w:tr>
      <w:tr w:rsidR="00CB6568" w:rsidRPr="00B27A5A" w:rsidTr="0073657E">
        <w:trPr>
          <w:trHeight w:val="180"/>
        </w:trPr>
        <w:tc>
          <w:tcPr>
            <w:tcW w:w="2263" w:type="dxa"/>
            <w:vMerge/>
          </w:tcPr>
          <w:p w:rsidR="00CB6568" w:rsidRPr="008F3603" w:rsidRDefault="00CB6568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CB6568" w:rsidRPr="00504B91" w:rsidRDefault="00CB6568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CB6568" w:rsidRDefault="00551D20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/>
            <w:shd w:val="clear" w:color="auto" w:fill="auto"/>
          </w:tcPr>
          <w:p w:rsidR="00CB6568" w:rsidRPr="00B27A5A" w:rsidRDefault="00CB6568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B6568" w:rsidRPr="00B27A5A" w:rsidTr="0073657E">
        <w:trPr>
          <w:trHeight w:val="800"/>
        </w:trPr>
        <w:tc>
          <w:tcPr>
            <w:tcW w:w="2263" w:type="dxa"/>
            <w:vMerge/>
          </w:tcPr>
          <w:p w:rsidR="00CB6568" w:rsidRPr="008F3603" w:rsidRDefault="00CB6568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CB6568" w:rsidRPr="00B27A5A" w:rsidRDefault="00CB6568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8</w:t>
            </w:r>
            <w:r w:rsidRPr="00B27A5A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tcBorders>
              <w:bottom w:val="single" w:sz="4" w:space="0" w:color="auto"/>
            </w:tcBorders>
          </w:tcPr>
          <w:p w:rsidR="00CB6568" w:rsidRPr="00B27A5A" w:rsidRDefault="00CB6568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sz w:val="24"/>
                <w:szCs w:val="24"/>
              </w:rPr>
              <w:t xml:space="preserve">Экономическая сущность понятия налог. Субъект, объект и предмет налогообложения. Принципы построения налоговой системы, ее структура и функции. </w:t>
            </w:r>
          </w:p>
        </w:tc>
        <w:tc>
          <w:tcPr>
            <w:tcW w:w="1417" w:type="dxa"/>
            <w:vMerge/>
          </w:tcPr>
          <w:p w:rsidR="00CB6568" w:rsidRPr="009C0939" w:rsidRDefault="00CB6568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CB6568" w:rsidRPr="00B27A5A" w:rsidRDefault="00CB6568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B6568" w:rsidRPr="00B27A5A" w:rsidTr="0073657E">
        <w:trPr>
          <w:trHeight w:val="105"/>
        </w:trPr>
        <w:tc>
          <w:tcPr>
            <w:tcW w:w="2263" w:type="dxa"/>
            <w:vMerge/>
          </w:tcPr>
          <w:p w:rsidR="00CB6568" w:rsidRPr="008F3603" w:rsidRDefault="00CB6568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CB6568" w:rsidRDefault="00551D20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9.</w:t>
            </w:r>
          </w:p>
        </w:tc>
        <w:tc>
          <w:tcPr>
            <w:tcW w:w="8800" w:type="dxa"/>
            <w:tcBorders>
              <w:bottom w:val="single" w:sz="4" w:space="0" w:color="auto"/>
            </w:tcBorders>
          </w:tcPr>
          <w:p w:rsidR="00CB6568" w:rsidRPr="00854CF3" w:rsidRDefault="00551D20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54CF3">
              <w:rPr>
                <w:rFonts w:eastAsia="Calibri"/>
                <w:sz w:val="24"/>
                <w:szCs w:val="24"/>
              </w:rPr>
              <w:t>Классификация налогов по уровню управления. Виды налогов для физических лиц. Налоговая декларация. Налоговые льготы и налоговые вычеты для физических лиц</w:t>
            </w:r>
          </w:p>
        </w:tc>
        <w:tc>
          <w:tcPr>
            <w:tcW w:w="1417" w:type="dxa"/>
            <w:vMerge/>
          </w:tcPr>
          <w:p w:rsidR="00CB6568" w:rsidRPr="009C0939" w:rsidRDefault="00CB6568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CB6568" w:rsidRPr="00B27A5A" w:rsidRDefault="00CB6568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31BA7" w:rsidRPr="00B27A5A" w:rsidTr="0073657E">
        <w:trPr>
          <w:trHeight w:val="194"/>
        </w:trPr>
        <w:tc>
          <w:tcPr>
            <w:tcW w:w="2263" w:type="dxa"/>
            <w:vMerge/>
          </w:tcPr>
          <w:p w:rsidR="00D31BA7" w:rsidRPr="008F3603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top w:val="single" w:sz="4" w:space="0" w:color="auto"/>
            </w:tcBorders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91080F" w:rsidRPr="00B27A5A" w:rsidTr="0073657E">
        <w:trPr>
          <w:trHeight w:val="249"/>
        </w:trPr>
        <w:tc>
          <w:tcPr>
            <w:tcW w:w="2263" w:type="dxa"/>
            <w:vMerge/>
          </w:tcPr>
          <w:p w:rsidR="0091080F" w:rsidRPr="008F3603" w:rsidRDefault="0091080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top w:val="single" w:sz="4" w:space="0" w:color="auto"/>
            </w:tcBorders>
          </w:tcPr>
          <w:p w:rsidR="0091080F" w:rsidRPr="00DD2D20" w:rsidRDefault="0091080F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DD2D20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91080F" w:rsidRPr="00B27A5A" w:rsidRDefault="0091080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91080F" w:rsidRPr="00B27A5A" w:rsidRDefault="0091080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91080F" w:rsidRPr="00B27A5A" w:rsidTr="0073657E">
        <w:trPr>
          <w:trHeight w:val="161"/>
        </w:trPr>
        <w:tc>
          <w:tcPr>
            <w:tcW w:w="2263" w:type="dxa"/>
            <w:vMerge/>
          </w:tcPr>
          <w:p w:rsidR="0091080F" w:rsidRPr="008F3603" w:rsidRDefault="0091080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91080F" w:rsidRPr="00B27A5A" w:rsidRDefault="00551D20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10</w:t>
            </w:r>
            <w:r w:rsidR="00F9022A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tcBorders>
              <w:top w:val="single" w:sz="4" w:space="0" w:color="auto"/>
            </w:tcBorders>
          </w:tcPr>
          <w:p w:rsidR="0091080F" w:rsidRPr="00B27A5A" w:rsidRDefault="00DD2D20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3. </w:t>
            </w:r>
            <w:r w:rsidR="00F9022A">
              <w:rPr>
                <w:rFonts w:eastAsia="Calibri"/>
                <w:bCs/>
                <w:sz w:val="22"/>
                <w:szCs w:val="22"/>
              </w:rPr>
              <w:t>Расчёт налогов</w:t>
            </w:r>
          </w:p>
        </w:tc>
        <w:tc>
          <w:tcPr>
            <w:tcW w:w="1417" w:type="dxa"/>
            <w:vMerge/>
          </w:tcPr>
          <w:p w:rsidR="0091080F" w:rsidRDefault="0091080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91080F" w:rsidRPr="00B27A5A" w:rsidRDefault="0091080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31BA7" w:rsidRPr="00B27A5A" w:rsidTr="0073657E">
        <w:trPr>
          <w:trHeight w:val="229"/>
        </w:trPr>
        <w:tc>
          <w:tcPr>
            <w:tcW w:w="2263" w:type="dxa"/>
            <w:vMerge/>
          </w:tcPr>
          <w:p w:rsidR="00D31BA7" w:rsidRPr="008F3603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31BA7" w:rsidRPr="00B27A5A" w:rsidTr="0073657E">
        <w:trPr>
          <w:trHeight w:val="213"/>
        </w:trPr>
        <w:tc>
          <w:tcPr>
            <w:tcW w:w="2263" w:type="dxa"/>
            <w:vMerge/>
          </w:tcPr>
          <w:p w:rsidR="00D31BA7" w:rsidRPr="008F3603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0954E0" w:rsidRPr="00E77BA6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E77BA6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D31BA7" w:rsidRPr="00E77BA6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2F344C" w:rsidRPr="00B27A5A" w:rsidTr="0073657E">
        <w:trPr>
          <w:trHeight w:val="191"/>
        </w:trPr>
        <w:tc>
          <w:tcPr>
            <w:tcW w:w="11630" w:type="dxa"/>
            <w:gridSpan w:val="4"/>
          </w:tcPr>
          <w:p w:rsidR="002F344C" w:rsidRPr="00504B91" w:rsidRDefault="002F344C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854CF3">
              <w:rPr>
                <w:b/>
                <w:bCs/>
                <w:sz w:val="24"/>
                <w:szCs w:val="24"/>
              </w:rPr>
              <w:t>Раздел 4. Инвестиции: формирование стратегии инвестирования и инструменты для ее реализации</w:t>
            </w:r>
          </w:p>
        </w:tc>
        <w:tc>
          <w:tcPr>
            <w:tcW w:w="1417" w:type="dxa"/>
          </w:tcPr>
          <w:p w:rsidR="002F344C" w:rsidRPr="00D31BA7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12</w:t>
            </w:r>
            <w:r w:rsidR="00322406">
              <w:rPr>
                <w:rFonts w:eastAsia="Calibri"/>
                <w:b/>
                <w:bCs/>
                <w:sz w:val="22"/>
                <w:szCs w:val="22"/>
              </w:rPr>
              <w:t>/4</w:t>
            </w:r>
          </w:p>
        </w:tc>
        <w:tc>
          <w:tcPr>
            <w:tcW w:w="1890" w:type="dxa"/>
            <w:shd w:val="clear" w:color="auto" w:fill="auto"/>
          </w:tcPr>
          <w:p w:rsidR="002F344C" w:rsidRPr="00B27A5A" w:rsidRDefault="002F344C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3152A" w:rsidRPr="00B27A5A" w:rsidTr="0073657E">
        <w:trPr>
          <w:trHeight w:val="300"/>
        </w:trPr>
        <w:tc>
          <w:tcPr>
            <w:tcW w:w="2263" w:type="dxa"/>
            <w:vMerge w:val="restart"/>
          </w:tcPr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4.1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63152A" w:rsidRPr="00854CF3" w:rsidRDefault="0063152A" w:rsidP="0073657E">
            <w:pPr>
              <w:spacing w:after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Формирование стратегии инвестирования</w:t>
            </w:r>
          </w:p>
          <w:p w:rsidR="0063152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63152A" w:rsidRDefault="0063152A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63152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F1D3D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8F1D3D" w:rsidRPr="00854CF3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8F1D3D" w:rsidRPr="00854CF3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8F1D3D" w:rsidRPr="00854CF3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8F1D3D" w:rsidRPr="00854CF3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04</w:t>
            </w:r>
          </w:p>
          <w:p w:rsidR="008F1D3D" w:rsidRPr="00854CF3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8F1D3D" w:rsidRPr="00854CF3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8F1D3D" w:rsidRPr="00854CF3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3152A" w:rsidRPr="00B27A5A" w:rsidRDefault="008F1D3D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02E8F">
              <w:rPr>
                <w:color w:val="000000"/>
                <w:sz w:val="24"/>
                <w:szCs w:val="24"/>
              </w:rPr>
              <w:t xml:space="preserve">ПК 1.1, 2.1, </w:t>
            </w:r>
            <w:r w:rsidR="00F84A2E">
              <w:rPr>
                <w:color w:val="000000"/>
                <w:sz w:val="24"/>
                <w:szCs w:val="24"/>
              </w:rPr>
              <w:t>2.3</w:t>
            </w:r>
          </w:p>
        </w:tc>
      </w:tr>
      <w:tr w:rsidR="0063152A" w:rsidRPr="00B27A5A" w:rsidTr="0073657E">
        <w:trPr>
          <w:trHeight w:val="165"/>
        </w:trPr>
        <w:tc>
          <w:tcPr>
            <w:tcW w:w="2263" w:type="dxa"/>
            <w:vMerge/>
          </w:tcPr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63152A" w:rsidRPr="00504B91" w:rsidRDefault="0063152A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63152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3152A" w:rsidRPr="00B27A5A" w:rsidTr="0073657E">
        <w:trPr>
          <w:trHeight w:val="225"/>
        </w:trPr>
        <w:tc>
          <w:tcPr>
            <w:tcW w:w="2263" w:type="dxa"/>
            <w:vMerge/>
          </w:tcPr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3152A" w:rsidRDefault="00551D2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11</w:t>
            </w:r>
            <w:r w:rsidR="0063152A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</w:tcPr>
          <w:p w:rsidR="0063152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54CF3">
              <w:rPr>
                <w:rFonts w:eastAsia="Calibri"/>
                <w:sz w:val="24"/>
                <w:szCs w:val="24"/>
              </w:rPr>
              <w:t>Сущность и значение инвестиций. Участники, субъекты и объекты инвестиционного процесса. Реальные и финансовые инвестиции и их классификация. Валютная и фондовая биржи. Инвестиционный портфель. Паевые инвестиционные фонды (</w:t>
            </w:r>
            <w:proofErr w:type="spellStart"/>
            <w:r w:rsidRPr="00854CF3">
              <w:rPr>
                <w:rFonts w:eastAsia="Calibri"/>
                <w:sz w:val="24"/>
                <w:szCs w:val="24"/>
              </w:rPr>
              <w:t>ПИФы</w:t>
            </w:r>
            <w:proofErr w:type="spellEnd"/>
            <w:r w:rsidRPr="00854CF3">
              <w:rPr>
                <w:rFonts w:eastAsia="Calibri"/>
                <w:sz w:val="24"/>
                <w:szCs w:val="24"/>
              </w:rPr>
              <w:t xml:space="preserve">) как способ инвестирования денежных средств физических лиц. Финансовые пирамиды. </w:t>
            </w:r>
            <w:proofErr w:type="spellStart"/>
            <w:r w:rsidRPr="00854CF3">
              <w:rPr>
                <w:rFonts w:eastAsia="Calibri"/>
                <w:sz w:val="24"/>
                <w:szCs w:val="24"/>
              </w:rPr>
              <w:t>Криптовалюта</w:t>
            </w:r>
            <w:proofErr w:type="spellEnd"/>
          </w:p>
        </w:tc>
        <w:tc>
          <w:tcPr>
            <w:tcW w:w="1417" w:type="dxa"/>
            <w:vMerge/>
          </w:tcPr>
          <w:p w:rsidR="0063152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3152A" w:rsidRPr="00B27A5A" w:rsidTr="0073657E">
        <w:trPr>
          <w:trHeight w:val="180"/>
        </w:trPr>
        <w:tc>
          <w:tcPr>
            <w:tcW w:w="2263" w:type="dxa"/>
            <w:vMerge/>
          </w:tcPr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3152A" w:rsidRPr="00B27A5A" w:rsidTr="0073657E">
        <w:trPr>
          <w:trHeight w:val="270"/>
        </w:trPr>
        <w:tc>
          <w:tcPr>
            <w:tcW w:w="2263" w:type="dxa"/>
            <w:vMerge/>
          </w:tcPr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63152A" w:rsidRPr="00F407B0" w:rsidRDefault="0063152A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F407B0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</w:tcPr>
          <w:p w:rsidR="0063152A" w:rsidRPr="00F407B0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3152A" w:rsidRPr="00B27A5A" w:rsidTr="0073657E">
        <w:trPr>
          <w:trHeight w:val="150"/>
        </w:trPr>
        <w:tc>
          <w:tcPr>
            <w:tcW w:w="2263" w:type="dxa"/>
            <w:vMerge/>
          </w:tcPr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3152A" w:rsidRPr="00B27A5A" w:rsidTr="0073657E">
        <w:trPr>
          <w:trHeight w:val="135"/>
        </w:trPr>
        <w:tc>
          <w:tcPr>
            <w:tcW w:w="2263" w:type="dxa"/>
            <w:vMerge/>
          </w:tcPr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63152A" w:rsidRPr="00E77BA6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E77BA6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63152A" w:rsidRPr="00E77BA6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3152A" w:rsidRPr="00B27A5A" w:rsidTr="0073657E">
        <w:trPr>
          <w:trHeight w:val="175"/>
        </w:trPr>
        <w:tc>
          <w:tcPr>
            <w:tcW w:w="2263" w:type="dxa"/>
            <w:vMerge w:val="restart"/>
          </w:tcPr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4.2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Виды ценных бумаг и производных финансовых инструментов</w:t>
            </w:r>
          </w:p>
        </w:tc>
        <w:tc>
          <w:tcPr>
            <w:tcW w:w="9367" w:type="dxa"/>
            <w:gridSpan w:val="3"/>
          </w:tcPr>
          <w:p w:rsidR="0063152A" w:rsidRPr="00504B91" w:rsidRDefault="0063152A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63152A" w:rsidRPr="009C0939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F1D3D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8F1D3D" w:rsidRPr="00854CF3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8F1D3D" w:rsidRPr="00854CF3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8F1D3D" w:rsidRPr="00854CF3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8F1D3D" w:rsidRPr="00854CF3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04</w:t>
            </w:r>
          </w:p>
          <w:p w:rsidR="008F1D3D" w:rsidRPr="00854CF3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8F1D3D" w:rsidRPr="00854CF3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8F1D3D" w:rsidRPr="00854CF3" w:rsidRDefault="008F1D3D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3152A" w:rsidRPr="00B27A5A" w:rsidRDefault="008F1D3D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02E8F">
              <w:rPr>
                <w:color w:val="000000"/>
                <w:sz w:val="24"/>
                <w:szCs w:val="24"/>
              </w:rPr>
              <w:t xml:space="preserve">ПК 1.1, 2.1, </w:t>
            </w:r>
            <w:r w:rsidR="00F84A2E">
              <w:rPr>
                <w:color w:val="000000"/>
                <w:sz w:val="24"/>
                <w:szCs w:val="24"/>
              </w:rPr>
              <w:t>2.3</w:t>
            </w:r>
          </w:p>
        </w:tc>
      </w:tr>
      <w:tr w:rsidR="0063152A" w:rsidRPr="00B27A5A" w:rsidTr="0073657E">
        <w:trPr>
          <w:trHeight w:val="165"/>
        </w:trPr>
        <w:tc>
          <w:tcPr>
            <w:tcW w:w="2263" w:type="dxa"/>
            <w:vMerge/>
          </w:tcPr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63152A" w:rsidRPr="00504B91" w:rsidRDefault="0063152A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63152A" w:rsidRPr="00D31BA7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  <w:p w:rsidR="0063152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63152A" w:rsidRPr="00D31BA7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3152A" w:rsidRPr="00B27A5A" w:rsidTr="0073657E">
        <w:trPr>
          <w:trHeight w:val="442"/>
        </w:trPr>
        <w:tc>
          <w:tcPr>
            <w:tcW w:w="2263" w:type="dxa"/>
            <w:vMerge/>
          </w:tcPr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3152A" w:rsidRPr="00B27A5A" w:rsidRDefault="00551D2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12</w:t>
            </w:r>
            <w:r w:rsidR="0063152A" w:rsidRPr="00B27A5A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</w:tcPr>
          <w:p w:rsidR="0063152A" w:rsidRPr="00D31BA7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Виды ценных бумаг: акции, облигации, векселя. Производные финансовые инструменты: фьючерс, опцион. Понятие доходности ценных бумаг</w:t>
            </w:r>
          </w:p>
        </w:tc>
        <w:tc>
          <w:tcPr>
            <w:tcW w:w="1417" w:type="dxa"/>
            <w:vMerge/>
          </w:tcPr>
          <w:p w:rsidR="0063152A" w:rsidRPr="00CA04C6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3152A" w:rsidRPr="00B27A5A" w:rsidTr="0073657E">
        <w:trPr>
          <w:trHeight w:val="196"/>
        </w:trPr>
        <w:tc>
          <w:tcPr>
            <w:tcW w:w="2263" w:type="dxa"/>
            <w:vMerge/>
          </w:tcPr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bottom w:val="single" w:sz="4" w:space="0" w:color="auto"/>
            </w:tcBorders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3152A" w:rsidRPr="00B27A5A" w:rsidRDefault="0063152A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3152A" w:rsidRPr="00B27A5A" w:rsidTr="0073657E">
        <w:trPr>
          <w:trHeight w:val="300"/>
        </w:trPr>
        <w:tc>
          <w:tcPr>
            <w:tcW w:w="2263" w:type="dxa"/>
            <w:vMerge/>
          </w:tcPr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63152A" w:rsidRPr="00F407B0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407B0">
              <w:rPr>
                <w:rFonts w:eastAsia="Calibri"/>
                <w:b/>
                <w:color w:val="000000"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3152A" w:rsidRPr="00B27A5A" w:rsidRDefault="0063152A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3152A" w:rsidRPr="00B27A5A" w:rsidTr="0073657E">
        <w:trPr>
          <w:trHeight w:val="191"/>
        </w:trPr>
        <w:tc>
          <w:tcPr>
            <w:tcW w:w="2263" w:type="dxa"/>
            <w:vMerge/>
          </w:tcPr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3152A" w:rsidRPr="00F407B0" w:rsidRDefault="00551D2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13</w:t>
            </w:r>
            <w:r w:rsidR="0063152A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800" w:type="dxa"/>
          </w:tcPr>
          <w:p w:rsidR="0063152A" w:rsidRPr="00F407B0" w:rsidRDefault="00DD2D2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4. </w:t>
            </w:r>
            <w:r w:rsidR="0063152A" w:rsidRPr="00854CF3">
              <w:rPr>
                <w:bCs/>
                <w:sz w:val="24"/>
                <w:szCs w:val="24"/>
              </w:rPr>
              <w:t>Решение кейса «Финансист. Покупка ценных бумаг и формирование инвестиционного портфеля»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63152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3152A" w:rsidRPr="00B27A5A" w:rsidRDefault="0063152A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3152A" w:rsidRPr="00B27A5A" w:rsidTr="0073657E">
        <w:trPr>
          <w:trHeight w:val="211"/>
        </w:trPr>
        <w:tc>
          <w:tcPr>
            <w:tcW w:w="2263" w:type="dxa"/>
            <w:vMerge/>
          </w:tcPr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3152A" w:rsidRPr="00B27A5A" w:rsidTr="0073657E">
        <w:trPr>
          <w:trHeight w:val="246"/>
        </w:trPr>
        <w:tc>
          <w:tcPr>
            <w:tcW w:w="2263" w:type="dxa"/>
            <w:vMerge/>
          </w:tcPr>
          <w:p w:rsidR="0063152A" w:rsidRPr="008F3603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</w:tcPr>
          <w:p w:rsidR="0063152A" w:rsidRPr="00634D57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3152A" w:rsidRPr="00B27A5A" w:rsidRDefault="0063152A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73657E" w:rsidRPr="00B27A5A" w:rsidTr="0073657E">
        <w:trPr>
          <w:trHeight w:val="18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57E" w:rsidRPr="008F3603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4.3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73657E" w:rsidRPr="008F3603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Способы принятия финансовых решений</w:t>
            </w:r>
          </w:p>
        </w:tc>
        <w:tc>
          <w:tcPr>
            <w:tcW w:w="9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7E" w:rsidRPr="00504B91" w:rsidRDefault="0073657E" w:rsidP="00736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57E" w:rsidRPr="009C0939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73657E" w:rsidRDefault="0073657E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73657E" w:rsidRPr="00854CF3" w:rsidRDefault="0073657E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73657E" w:rsidRPr="00854CF3" w:rsidRDefault="0073657E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73657E" w:rsidRPr="00854CF3" w:rsidRDefault="0073657E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73657E" w:rsidRPr="00854CF3" w:rsidRDefault="0073657E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04</w:t>
            </w:r>
          </w:p>
          <w:p w:rsidR="0073657E" w:rsidRPr="00854CF3" w:rsidRDefault="0073657E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73657E" w:rsidRPr="00854CF3" w:rsidRDefault="0073657E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73657E" w:rsidRPr="00854CF3" w:rsidRDefault="0073657E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73657E" w:rsidRPr="00B27A5A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02E8F">
              <w:rPr>
                <w:color w:val="000000"/>
                <w:sz w:val="24"/>
                <w:szCs w:val="24"/>
              </w:rPr>
              <w:t xml:space="preserve">ПК 1.1, 2.1, </w:t>
            </w:r>
            <w:r w:rsidR="00F84A2E">
              <w:rPr>
                <w:color w:val="000000"/>
                <w:sz w:val="24"/>
                <w:szCs w:val="24"/>
              </w:rPr>
              <w:t>2.3</w:t>
            </w:r>
          </w:p>
        </w:tc>
      </w:tr>
      <w:tr w:rsidR="0073657E" w:rsidRPr="00B27A5A" w:rsidTr="0073657E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7E" w:rsidRPr="008F3603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7E" w:rsidRPr="00504B91" w:rsidRDefault="0073657E" w:rsidP="00736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57E" w:rsidRPr="00B311A4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73657E" w:rsidRPr="00B27A5A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73657E" w:rsidRPr="00B27A5A" w:rsidTr="0073657E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7E" w:rsidRPr="008F3603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657E" w:rsidRPr="00B27A5A" w:rsidRDefault="0073657E" w:rsidP="0073657E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14.</w:t>
            </w:r>
          </w:p>
        </w:tc>
        <w:tc>
          <w:tcPr>
            <w:tcW w:w="8800" w:type="dxa"/>
            <w:tcBorders>
              <w:left w:val="single" w:sz="4" w:space="0" w:color="auto"/>
              <w:right w:val="single" w:sz="4" w:space="0" w:color="auto"/>
            </w:tcBorders>
          </w:tcPr>
          <w:p w:rsidR="0073657E" w:rsidRPr="00B27A5A" w:rsidRDefault="0073657E" w:rsidP="0073657E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 xml:space="preserve">Личное финансовое планирование. Личный и семейный бюджеты. Понятие предпринимательской деятельности. </w:t>
            </w:r>
            <w:proofErr w:type="spellStart"/>
            <w:r w:rsidRPr="00854CF3">
              <w:rPr>
                <w:bCs/>
                <w:sz w:val="24"/>
                <w:szCs w:val="24"/>
              </w:rPr>
              <w:t>Стартап</w:t>
            </w:r>
            <w:proofErr w:type="spellEnd"/>
            <w:r w:rsidRPr="00854CF3">
              <w:rPr>
                <w:bCs/>
                <w:sz w:val="24"/>
                <w:szCs w:val="24"/>
              </w:rPr>
              <w:t>, бизнес-идея, бизнес-инкубатор. Основные понятия и разделы бизнес-плана. Период окупаемости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3657E" w:rsidRPr="009C0939" w:rsidRDefault="0073657E" w:rsidP="0073657E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73657E" w:rsidRPr="00B27A5A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73657E" w:rsidRPr="00B27A5A" w:rsidTr="0073657E">
        <w:trPr>
          <w:trHeight w:val="179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7E" w:rsidRPr="008F3603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657E" w:rsidRPr="00B27A5A" w:rsidRDefault="0073657E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27A5A">
              <w:rPr>
                <w:rFonts w:eastAsia="Calibri"/>
                <w:color w:val="000000"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657E" w:rsidRPr="00B27A5A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73657E" w:rsidRPr="00B27A5A" w:rsidRDefault="0073657E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73657E" w:rsidRPr="00B27A5A" w:rsidTr="0073657E">
        <w:trPr>
          <w:trHeight w:val="12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7E" w:rsidRPr="008F3603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657E" w:rsidRPr="0020123A" w:rsidRDefault="0073657E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0123A">
              <w:rPr>
                <w:rFonts w:eastAsia="Calibri"/>
                <w:b/>
                <w:color w:val="000000"/>
                <w:sz w:val="22"/>
                <w:szCs w:val="22"/>
              </w:rPr>
              <w:t xml:space="preserve">Практические занятия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3657E" w:rsidRPr="00B27A5A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73657E" w:rsidRPr="00B27A5A" w:rsidRDefault="0073657E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73657E" w:rsidRPr="00B27A5A" w:rsidTr="0073657E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7E" w:rsidRPr="008F3603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657E" w:rsidRPr="009D2B28" w:rsidRDefault="0073657E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15</w:t>
            </w:r>
            <w:r w:rsidRPr="009D2B28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800" w:type="dxa"/>
            <w:tcBorders>
              <w:left w:val="single" w:sz="4" w:space="0" w:color="auto"/>
              <w:right w:val="single" w:sz="4" w:space="0" w:color="auto"/>
            </w:tcBorders>
          </w:tcPr>
          <w:p w:rsidR="0073657E" w:rsidRPr="0020123A" w:rsidRDefault="0073657E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5. </w:t>
            </w:r>
            <w:r w:rsidRPr="00854CF3">
              <w:rPr>
                <w:bCs/>
                <w:sz w:val="24"/>
                <w:szCs w:val="24"/>
              </w:rPr>
              <w:t>Составление личного бюджета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3657E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73657E" w:rsidRPr="00B27A5A" w:rsidRDefault="0073657E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73657E" w:rsidRPr="00B27A5A" w:rsidTr="0073657E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7E" w:rsidRPr="008F3603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657E" w:rsidRPr="00B27A5A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657E" w:rsidRPr="00B27A5A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73657E" w:rsidRPr="00B27A5A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73657E" w:rsidRPr="00B27A5A" w:rsidTr="0073657E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7E" w:rsidRPr="008F3603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657E" w:rsidRPr="0073657E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73657E">
              <w:rPr>
                <w:rFonts w:eastAsia="Calibri"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3657E" w:rsidRPr="00B27A5A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73657E" w:rsidRPr="00B27A5A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73657E" w:rsidRPr="00B27A5A" w:rsidTr="0073657E">
        <w:trPr>
          <w:trHeight w:val="3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7E" w:rsidRPr="008F3603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657E" w:rsidRPr="0073657E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73657E">
              <w:rPr>
                <w:sz w:val="24"/>
                <w:szCs w:val="24"/>
                <w:lang w:eastAsia="ru-RU"/>
              </w:rPr>
              <w:t>Подготовить рефераты к темам: «Семейный бюджет», «Бизнес-планирование»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3657E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73657E" w:rsidRPr="00B27A5A" w:rsidRDefault="0073657E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22EF" w:rsidRPr="00B27A5A" w:rsidTr="0073657E">
        <w:trPr>
          <w:trHeight w:val="240"/>
        </w:trPr>
        <w:tc>
          <w:tcPr>
            <w:tcW w:w="116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22EF" w:rsidRPr="00854CF3" w:rsidRDefault="006722EF" w:rsidP="0073657E">
            <w:pPr>
              <w:spacing w:after="0"/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854CF3">
              <w:rPr>
                <w:b/>
                <w:bCs/>
                <w:sz w:val="24"/>
                <w:szCs w:val="24"/>
              </w:rPr>
              <w:t>Раздел 5. Страхование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22EF" w:rsidRPr="00AE6D59" w:rsidRDefault="00AE6D59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E6D59">
              <w:rPr>
                <w:rFonts w:eastAsia="Calibri"/>
                <w:b/>
                <w:bCs/>
                <w:sz w:val="22"/>
                <w:szCs w:val="22"/>
              </w:rPr>
              <w:t>6</w:t>
            </w:r>
            <w:r>
              <w:rPr>
                <w:rFonts w:eastAsia="Calibri"/>
                <w:b/>
                <w:bCs/>
                <w:sz w:val="22"/>
                <w:szCs w:val="22"/>
              </w:rPr>
              <w:t>/2</w:t>
            </w:r>
          </w:p>
        </w:tc>
        <w:tc>
          <w:tcPr>
            <w:tcW w:w="1890" w:type="dxa"/>
            <w:shd w:val="clear" w:color="auto" w:fill="auto"/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31BA7" w:rsidRPr="00B27A5A" w:rsidTr="0073657E">
        <w:trPr>
          <w:trHeight w:val="2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BA7" w:rsidRPr="008F3603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Тема </w:t>
            </w:r>
            <w:r w:rsidR="00D31BA7" w:rsidRPr="008F3603">
              <w:rPr>
                <w:rFonts w:eastAsia="Calibri"/>
                <w:b/>
                <w:sz w:val="22"/>
                <w:szCs w:val="22"/>
              </w:rPr>
              <w:t>5.</w:t>
            </w: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  <w:p w:rsidR="00D31BA7" w:rsidRPr="008F3603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sz w:val="24"/>
                <w:szCs w:val="24"/>
              </w:rPr>
              <w:t>Структура страхового рынка в Российской Федерации и виды страховых услуг</w:t>
            </w:r>
          </w:p>
        </w:tc>
        <w:tc>
          <w:tcPr>
            <w:tcW w:w="9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A7" w:rsidRPr="00504B91" w:rsidRDefault="00D31BA7" w:rsidP="00736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31BA7" w:rsidRPr="009C0939" w:rsidRDefault="00AE6D59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2A6568" w:rsidRDefault="002A6568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2A6568" w:rsidRPr="00854CF3" w:rsidRDefault="002A6568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2A6568" w:rsidRPr="00854CF3" w:rsidRDefault="002A6568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2A6568" w:rsidRPr="00854CF3" w:rsidRDefault="002A6568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2A6568" w:rsidRPr="00854CF3" w:rsidRDefault="002A6568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04</w:t>
            </w:r>
          </w:p>
          <w:p w:rsidR="002A6568" w:rsidRPr="00854CF3" w:rsidRDefault="002A6568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2A6568" w:rsidRPr="00854CF3" w:rsidRDefault="002A6568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2A6568" w:rsidRPr="00854CF3" w:rsidRDefault="002A6568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D31BA7" w:rsidRPr="00B27A5A" w:rsidRDefault="002A6568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02E8F">
              <w:rPr>
                <w:color w:val="000000"/>
                <w:sz w:val="24"/>
                <w:szCs w:val="24"/>
              </w:rPr>
              <w:t xml:space="preserve">ПК 1.1, 2.1, </w:t>
            </w:r>
            <w:r w:rsidR="00F84A2E">
              <w:rPr>
                <w:color w:val="000000"/>
                <w:sz w:val="24"/>
                <w:szCs w:val="24"/>
              </w:rPr>
              <w:t>2.3</w:t>
            </w:r>
          </w:p>
        </w:tc>
      </w:tr>
      <w:tr w:rsidR="00D31BA7" w:rsidRPr="00B27A5A" w:rsidTr="0073657E">
        <w:trPr>
          <w:trHeight w:val="24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BA7" w:rsidRPr="008F3603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A7" w:rsidRPr="00504B91" w:rsidRDefault="00D31BA7" w:rsidP="00736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1BA7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C0939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31BA7" w:rsidRPr="00B27A5A" w:rsidTr="0073657E">
        <w:trPr>
          <w:trHeight w:val="2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D31BA7" w:rsidRPr="00B27A5A" w:rsidRDefault="00551D2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16</w:t>
            </w:r>
            <w:r w:rsidR="006722EF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tcBorders>
              <w:right w:val="single" w:sz="4" w:space="0" w:color="auto"/>
            </w:tcBorders>
          </w:tcPr>
          <w:p w:rsidR="00D31BA7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54CF3">
              <w:rPr>
                <w:sz w:val="24"/>
                <w:szCs w:val="24"/>
              </w:rPr>
              <w:t>Экономическая сущность страхования. Функции и принципы страхования. Основные понятия в страховании: страховщик, страхователь, страховой брокер, страховой агент, договор страхования, страховой случай, страховой взнос, страховая премия, страховые продукты. Виды страхования: страхование жизни, страхование от несчастных случаев, медицинское страхование, страхование имущества, страхование гражданской ответственности. Страховые риски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31BA7" w:rsidRPr="009C0939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31BA7" w:rsidRPr="00B27A5A" w:rsidTr="0073657E">
        <w:trPr>
          <w:trHeight w:val="2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left w:val="single" w:sz="4" w:space="0" w:color="auto"/>
            </w:tcBorders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22EF" w:rsidRPr="00B27A5A" w:rsidTr="0073657E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left w:val="single" w:sz="4" w:space="0" w:color="auto"/>
            </w:tcBorders>
          </w:tcPr>
          <w:p w:rsidR="006722EF" w:rsidRPr="006722EF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6722EF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22EF" w:rsidRPr="00B27A5A" w:rsidTr="0073657E">
        <w:trPr>
          <w:trHeight w:val="19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722EF" w:rsidRPr="006722EF" w:rsidRDefault="00551D2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17</w:t>
            </w:r>
            <w:r w:rsidR="006722EF" w:rsidRPr="006722EF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27" w:type="dxa"/>
            <w:gridSpan w:val="2"/>
            <w:tcBorders>
              <w:left w:val="single" w:sz="4" w:space="0" w:color="auto"/>
            </w:tcBorders>
          </w:tcPr>
          <w:p w:rsidR="006722EF" w:rsidRPr="006722EF" w:rsidRDefault="00DD2D2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6. </w:t>
            </w:r>
            <w:r w:rsidR="006722EF" w:rsidRPr="00854CF3">
              <w:rPr>
                <w:bCs/>
                <w:iCs/>
                <w:sz w:val="24"/>
                <w:szCs w:val="24"/>
              </w:rPr>
              <w:t>Деловая игра «Заключение договора страхования автомобиля»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31BA7" w:rsidRPr="00B27A5A" w:rsidTr="0073657E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left w:val="single" w:sz="4" w:space="0" w:color="auto"/>
            </w:tcBorders>
          </w:tcPr>
          <w:p w:rsidR="006722EF" w:rsidRPr="006722EF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</w:t>
            </w:r>
            <w:r w:rsidR="006722EF">
              <w:rPr>
                <w:rFonts w:eastAsia="Calibri"/>
                <w:bCs/>
                <w:sz w:val="22"/>
                <w:szCs w:val="22"/>
              </w:rPr>
              <w:t>стоятельная работа обучающихся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D31BA7" w:rsidRPr="00B27A5A" w:rsidRDefault="00D31BA7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22EF" w:rsidRPr="00B27A5A" w:rsidTr="0073657E">
        <w:trPr>
          <w:trHeight w:val="2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2EF" w:rsidRPr="008F3603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Тема </w:t>
            </w:r>
            <w:r w:rsidRPr="008F3603">
              <w:rPr>
                <w:rFonts w:eastAsia="Calibri"/>
                <w:b/>
                <w:sz w:val="22"/>
                <w:szCs w:val="22"/>
              </w:rPr>
              <w:t>5.</w:t>
            </w:r>
            <w:r>
              <w:rPr>
                <w:rFonts w:eastAsia="Calibri"/>
                <w:b/>
                <w:sz w:val="22"/>
                <w:szCs w:val="22"/>
              </w:rPr>
              <w:t>2.</w:t>
            </w:r>
          </w:p>
          <w:p w:rsidR="006722EF" w:rsidRPr="008F3603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Пенсионное страхование как форма социальной защиты населения</w:t>
            </w:r>
          </w:p>
        </w:tc>
        <w:tc>
          <w:tcPr>
            <w:tcW w:w="9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F" w:rsidRPr="00504B91" w:rsidRDefault="006722EF" w:rsidP="00736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722EF" w:rsidRPr="009C0939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2A6568" w:rsidRDefault="002A6568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2A6568" w:rsidRPr="00854CF3" w:rsidRDefault="002A6568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2A6568" w:rsidRPr="00854CF3" w:rsidRDefault="002A6568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2A6568" w:rsidRPr="00854CF3" w:rsidRDefault="002A6568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2A6568" w:rsidRPr="00854CF3" w:rsidRDefault="002A6568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2A6568" w:rsidRPr="00854CF3" w:rsidRDefault="002A6568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2A6568" w:rsidRPr="00854CF3" w:rsidRDefault="002A6568" w:rsidP="0073657E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22EF" w:rsidRPr="00B27A5A" w:rsidRDefault="002A6568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02E8F">
              <w:rPr>
                <w:color w:val="000000"/>
                <w:sz w:val="24"/>
                <w:szCs w:val="24"/>
              </w:rPr>
              <w:t xml:space="preserve">ПК 1.1, 2.1, </w:t>
            </w:r>
            <w:r w:rsidR="00F84A2E">
              <w:rPr>
                <w:color w:val="000000"/>
                <w:sz w:val="24"/>
                <w:szCs w:val="24"/>
              </w:rPr>
              <w:t>2.3</w:t>
            </w:r>
          </w:p>
        </w:tc>
      </w:tr>
      <w:tr w:rsidR="006722EF" w:rsidRPr="00B27A5A" w:rsidTr="0073657E">
        <w:trPr>
          <w:trHeight w:val="24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2EF" w:rsidRPr="008F3603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F" w:rsidRPr="00504B91" w:rsidRDefault="006722EF" w:rsidP="00736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22EF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C0939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22EF" w:rsidRPr="00B27A5A" w:rsidTr="0073657E">
        <w:trPr>
          <w:trHeight w:val="2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6722EF" w:rsidRPr="00B27A5A" w:rsidRDefault="00551D20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18</w:t>
            </w:r>
            <w:r w:rsidR="006722EF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tcBorders>
              <w:right w:val="single" w:sz="4" w:space="0" w:color="auto"/>
            </w:tcBorders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 xml:space="preserve">Государственная пенсионная система в России. Обязательное пенсионное страхование. Государственное пенсионное обеспечение. </w:t>
            </w:r>
            <w:r w:rsidR="00AA284F">
              <w:rPr>
                <w:bCs/>
                <w:sz w:val="24"/>
                <w:szCs w:val="24"/>
              </w:rPr>
              <w:t>Социальный</w:t>
            </w:r>
            <w:r w:rsidRPr="00854CF3">
              <w:rPr>
                <w:bCs/>
                <w:sz w:val="24"/>
                <w:szCs w:val="24"/>
              </w:rPr>
              <w:t xml:space="preserve"> фонд Российской Федерации, негосударственный пенсионный фонд и их функции. Пенсионные накопления. Страховые взносы. Виды пенсий и инструменты по увеличению пенсионных накоплений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22EF" w:rsidRPr="009C0939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22EF" w:rsidRPr="00B27A5A" w:rsidTr="0073657E">
        <w:trPr>
          <w:trHeight w:val="2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left w:val="single" w:sz="4" w:space="0" w:color="auto"/>
            </w:tcBorders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22EF" w:rsidRPr="00B27A5A" w:rsidTr="0073657E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left w:val="single" w:sz="4" w:space="0" w:color="auto"/>
            </w:tcBorders>
          </w:tcPr>
          <w:p w:rsidR="006722EF" w:rsidRPr="006722EF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6722EF">
              <w:rPr>
                <w:rFonts w:eastAsia="Calibri"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22EF" w:rsidRPr="00B27A5A" w:rsidTr="0073657E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3"/>
            <w:tcBorders>
              <w:left w:val="single" w:sz="4" w:space="0" w:color="auto"/>
            </w:tcBorders>
          </w:tcPr>
          <w:p w:rsidR="006722EF" w:rsidRPr="006722EF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</w:t>
            </w:r>
            <w:r>
              <w:rPr>
                <w:rFonts w:eastAsia="Calibri"/>
                <w:bCs/>
                <w:sz w:val="22"/>
                <w:szCs w:val="22"/>
              </w:rPr>
              <w:t>стоятельная работа обучающихся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22EF" w:rsidRPr="00B27A5A" w:rsidRDefault="006722EF" w:rsidP="007365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22EF" w:rsidRPr="00415917" w:rsidTr="0073657E">
        <w:trPr>
          <w:trHeight w:val="80"/>
        </w:trPr>
        <w:tc>
          <w:tcPr>
            <w:tcW w:w="1163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22EF" w:rsidRPr="00415917" w:rsidRDefault="006722EF" w:rsidP="00736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22EF" w:rsidRDefault="00CA764C" w:rsidP="0073657E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6722EF" w:rsidRPr="00415917" w:rsidRDefault="00CA764C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</w:tr>
      <w:tr w:rsidR="006722EF" w:rsidRPr="00415917" w:rsidTr="0073657E">
        <w:trPr>
          <w:trHeight w:val="80"/>
        </w:trPr>
        <w:tc>
          <w:tcPr>
            <w:tcW w:w="1163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22EF" w:rsidRPr="00415917" w:rsidRDefault="006722EF" w:rsidP="00736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22EF" w:rsidRDefault="00CA764C" w:rsidP="0073657E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890" w:type="dxa"/>
            <w:shd w:val="clear" w:color="auto" w:fill="auto"/>
          </w:tcPr>
          <w:p w:rsidR="006722EF" w:rsidRPr="00415917" w:rsidRDefault="006722EF" w:rsidP="0073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:rsidR="002A76CD" w:rsidRDefault="002A76CD">
      <w:pPr>
        <w:sectPr w:rsidR="002A76CD" w:rsidSect="002A76CD">
          <w:pgSz w:w="16838" w:h="11906" w:orient="landscape"/>
          <w:pgMar w:top="567" w:right="1134" w:bottom="850" w:left="1134" w:header="708" w:footer="708" w:gutter="0"/>
          <w:cols w:space="708"/>
          <w:docGrid w:linePitch="382"/>
        </w:sectPr>
      </w:pPr>
    </w:p>
    <w:p w:rsidR="00135723" w:rsidRPr="000D640F" w:rsidRDefault="00135723" w:rsidP="000D640F">
      <w:pPr>
        <w:pStyle w:val="1"/>
        <w:numPr>
          <w:ilvl w:val="0"/>
          <w:numId w:val="0"/>
        </w:numPr>
        <w:jc w:val="left"/>
      </w:pPr>
      <w:bookmarkStart w:id="16" w:name="_Toc25789698"/>
      <w:bookmarkStart w:id="17" w:name="_Toc175436600"/>
      <w:r w:rsidRPr="000D640F">
        <w:t>3. УСЛОВИЯ РЕАЛИЗАЦИИ ПРОГРАММЫ ДИСЦИПЛИНЫ</w:t>
      </w:r>
      <w:bookmarkEnd w:id="16"/>
      <w:bookmarkEnd w:id="17"/>
    </w:p>
    <w:p w:rsidR="00135723" w:rsidRPr="00135723" w:rsidRDefault="00135723" w:rsidP="00135723">
      <w:pPr>
        <w:pStyle w:val="1"/>
        <w:numPr>
          <w:ilvl w:val="0"/>
          <w:numId w:val="0"/>
        </w:numPr>
        <w:ind w:left="720" w:hanging="360"/>
      </w:pPr>
    </w:p>
    <w:p w:rsidR="00135723" w:rsidRPr="000D640F" w:rsidRDefault="00135723" w:rsidP="000D640F">
      <w:pPr>
        <w:pStyle w:val="21"/>
        <w:rPr>
          <w:rFonts w:eastAsia="PMingLiU"/>
        </w:rPr>
      </w:pPr>
      <w:bookmarkStart w:id="18" w:name="_Toc7859189"/>
      <w:bookmarkStart w:id="19" w:name="_Toc7863339"/>
      <w:bookmarkStart w:id="20" w:name="_Toc25789699"/>
      <w:bookmarkStart w:id="21" w:name="_Toc175436601"/>
      <w:bookmarkStart w:id="22" w:name="_Toc531704643"/>
      <w:r w:rsidRPr="000D640F">
        <w:rPr>
          <w:rFonts w:eastAsia="PMingLiU"/>
        </w:rPr>
        <w:t>3.1. Материально-техническое обеспечение</w:t>
      </w:r>
      <w:bookmarkEnd w:id="18"/>
      <w:bookmarkEnd w:id="19"/>
      <w:bookmarkEnd w:id="20"/>
      <w:bookmarkEnd w:id="21"/>
    </w:p>
    <w:bookmarkEnd w:id="22"/>
    <w:p w:rsidR="00135723" w:rsidRPr="00135723" w:rsidRDefault="00135723" w:rsidP="00135723">
      <w:pPr>
        <w:pStyle w:val="21"/>
        <w:rPr>
          <w:bCs/>
        </w:rPr>
      </w:pPr>
    </w:p>
    <w:p w:rsidR="00135723" w:rsidRPr="008F4C8A" w:rsidRDefault="00135723" w:rsidP="008F4C8A">
      <w:pPr>
        <w:pStyle w:val="a5"/>
        <w:ind w:firstLine="709"/>
        <w:jc w:val="both"/>
        <w:rPr>
          <w:sz w:val="24"/>
        </w:rPr>
      </w:pPr>
      <w:r w:rsidRPr="008F4C8A">
        <w:rPr>
          <w:sz w:val="24"/>
        </w:rPr>
        <w:t>Для реализации программы учебной дисциплины должны быть предусмотрены следующие специальные помещения:</w:t>
      </w:r>
    </w:p>
    <w:p w:rsidR="00986574" w:rsidRPr="00E36923" w:rsidRDefault="00986574" w:rsidP="0098657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854CF3">
        <w:rPr>
          <w:bCs/>
          <w:sz w:val="24"/>
          <w:szCs w:val="24"/>
        </w:rPr>
        <w:t xml:space="preserve">Кабинет </w:t>
      </w:r>
      <w:r w:rsidRPr="00854CF3">
        <w:rPr>
          <w:bCs/>
          <w:iCs/>
          <w:sz w:val="24"/>
          <w:szCs w:val="24"/>
        </w:rPr>
        <w:t>«Безопасности жизнедеятельности и охраны труда»</w:t>
      </w:r>
      <w:r w:rsidRPr="00854CF3">
        <w:rPr>
          <w:iCs/>
          <w:sz w:val="24"/>
          <w:szCs w:val="24"/>
        </w:rPr>
        <w:t xml:space="preserve">, </w:t>
      </w:r>
      <w:r w:rsidRPr="00854CF3">
        <w:rPr>
          <w:sz w:val="24"/>
          <w:szCs w:val="24"/>
        </w:rPr>
        <w:t>оснащенный</w:t>
      </w:r>
      <w:r>
        <w:rPr>
          <w:sz w:val="24"/>
          <w:szCs w:val="24"/>
        </w:rPr>
        <w:t xml:space="preserve"> </w:t>
      </w:r>
      <w:r w:rsidRPr="00E36923">
        <w:rPr>
          <w:iCs/>
          <w:sz w:val="24"/>
          <w:szCs w:val="24"/>
        </w:rPr>
        <w:t>о</w:t>
      </w:r>
      <w:r w:rsidRPr="00E36923">
        <w:rPr>
          <w:bCs/>
          <w:iCs/>
          <w:sz w:val="24"/>
          <w:szCs w:val="24"/>
        </w:rPr>
        <w:t>борудованием</w:t>
      </w:r>
      <w:r w:rsidRPr="00854CF3">
        <w:rPr>
          <w:bCs/>
          <w:i/>
          <w:sz w:val="24"/>
          <w:szCs w:val="24"/>
        </w:rPr>
        <w:t xml:space="preserve">: 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 xml:space="preserve">посадочные места по количеству обучающихся; 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рабочее место преподавателя;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стенды;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iCs/>
          <w:sz w:val="24"/>
          <w:szCs w:val="24"/>
        </w:rPr>
      </w:pPr>
      <w:r w:rsidRPr="00986574">
        <w:rPr>
          <w:iCs/>
          <w:sz w:val="24"/>
          <w:szCs w:val="24"/>
        </w:rPr>
        <w:t>техническими средствами обучения: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компьютер (ноутбук) с лицензионным программным обеспечением;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 xml:space="preserve">мультимедийный проектор; 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мультимедийный экран.</w:t>
      </w:r>
    </w:p>
    <w:p w:rsidR="00467C7F" w:rsidRPr="008F4C8A" w:rsidRDefault="00467C7F" w:rsidP="00986574">
      <w:pPr>
        <w:pStyle w:val="a5"/>
        <w:jc w:val="both"/>
        <w:rPr>
          <w:rFonts w:eastAsia="Calibri"/>
          <w:sz w:val="24"/>
        </w:rPr>
      </w:pPr>
    </w:p>
    <w:p w:rsidR="00135723" w:rsidRDefault="00135723" w:rsidP="00FC7762">
      <w:pPr>
        <w:pStyle w:val="21"/>
        <w:rPr>
          <w:rFonts w:eastAsia="Calibri"/>
        </w:rPr>
      </w:pPr>
      <w:bookmarkStart w:id="23" w:name="_Toc25789700"/>
      <w:bookmarkStart w:id="24" w:name="_Toc175436602"/>
      <w:r w:rsidRPr="000D640F">
        <w:rPr>
          <w:rFonts w:eastAsia="Calibri"/>
        </w:rPr>
        <w:t>3.2. Информационное обеспечение реализации программы</w:t>
      </w:r>
      <w:bookmarkEnd w:id="23"/>
      <w:bookmarkEnd w:id="24"/>
    </w:p>
    <w:p w:rsidR="00986574" w:rsidRDefault="00986574" w:rsidP="00986574">
      <w:pPr>
        <w:suppressAutoHyphens/>
        <w:spacing w:after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>
        <w:rPr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986574" w:rsidRPr="000D640F" w:rsidRDefault="00986574" w:rsidP="00FC7762">
      <w:pPr>
        <w:pStyle w:val="21"/>
        <w:rPr>
          <w:rFonts w:eastAsia="Calibri"/>
        </w:rPr>
      </w:pPr>
    </w:p>
    <w:p w:rsidR="00135723" w:rsidRPr="00135723" w:rsidRDefault="00135723" w:rsidP="00FC7762">
      <w:pPr>
        <w:pStyle w:val="3"/>
      </w:pPr>
      <w:bookmarkStart w:id="25" w:name="_Toc175436603"/>
      <w:bookmarkStart w:id="26" w:name="_Hlk7821185"/>
      <w:r w:rsidRPr="00135723">
        <w:t xml:space="preserve">3.2.1. </w:t>
      </w:r>
      <w:r w:rsidR="00FC7762">
        <w:t>Основные печатные издания</w:t>
      </w:r>
      <w:bookmarkEnd w:id="25"/>
    </w:p>
    <w:bookmarkEnd w:id="26"/>
    <w:p w:rsidR="00FC7762" w:rsidRDefault="00FC7762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Богаченко В. Основы финансовой грамотности / В. Богаченко, И. Бурейко, Н. </w:t>
      </w:r>
      <w:proofErr w:type="spellStart"/>
      <w:r>
        <w:rPr>
          <w:sz w:val="24"/>
          <w:szCs w:val="24"/>
        </w:rPr>
        <w:t>Жиляскова</w:t>
      </w:r>
      <w:proofErr w:type="spellEnd"/>
      <w:r w:rsidR="0043164A">
        <w:rPr>
          <w:sz w:val="24"/>
          <w:szCs w:val="24"/>
        </w:rPr>
        <w:t>. – Ростов-на-Дону: Феникс, 2024</w:t>
      </w:r>
      <w:r>
        <w:rPr>
          <w:sz w:val="24"/>
          <w:szCs w:val="24"/>
        </w:rPr>
        <w:t>. – 159 с.</w:t>
      </w:r>
    </w:p>
    <w:p w:rsidR="00FC7762" w:rsidRDefault="00FC7762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 xml:space="preserve"> А. А. Основы экономики. Учебник для СПО, 2-е изд., стер. / А. А. </w:t>
      </w: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>.</w:t>
      </w:r>
      <w:r w:rsidR="00E67155">
        <w:rPr>
          <w:sz w:val="24"/>
          <w:szCs w:val="24"/>
        </w:rPr>
        <w:t xml:space="preserve">  — Санкт-</w:t>
      </w:r>
      <w:proofErr w:type="gramStart"/>
      <w:r w:rsidR="00E67155">
        <w:rPr>
          <w:sz w:val="24"/>
          <w:szCs w:val="24"/>
        </w:rPr>
        <w:t>Петербург :</w:t>
      </w:r>
      <w:proofErr w:type="gramEnd"/>
      <w:r w:rsidR="00E67155">
        <w:rPr>
          <w:sz w:val="24"/>
          <w:szCs w:val="24"/>
        </w:rPr>
        <w:t xml:space="preserve"> Лань, 2023</w:t>
      </w:r>
      <w:r>
        <w:rPr>
          <w:sz w:val="24"/>
          <w:szCs w:val="24"/>
        </w:rPr>
        <w:t xml:space="preserve">. — 224 с. </w:t>
      </w:r>
    </w:p>
    <w:p w:rsidR="00FC7762" w:rsidRDefault="00FC7762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Жданова, А.О. Финансовая грамотность: материалы для обучающихся / А.О. Жданова, </w:t>
      </w:r>
      <w:r w:rsidR="005F758B">
        <w:rPr>
          <w:sz w:val="24"/>
          <w:szCs w:val="24"/>
        </w:rPr>
        <w:t>Е.В. Савицкая. - Москва</w:t>
      </w:r>
      <w:r>
        <w:rPr>
          <w:sz w:val="24"/>
          <w:szCs w:val="24"/>
        </w:rPr>
        <w:t xml:space="preserve">: </w:t>
      </w:r>
      <w:r>
        <w:rPr>
          <w:bCs/>
          <w:sz w:val="24"/>
          <w:szCs w:val="24"/>
        </w:rPr>
        <w:t>ВАКО</w:t>
      </w:r>
      <w:r>
        <w:rPr>
          <w:sz w:val="24"/>
          <w:szCs w:val="24"/>
        </w:rPr>
        <w:t xml:space="preserve">, 2020. - 400 с. – (Учимся разумному финансовому поведению). </w:t>
      </w:r>
    </w:p>
    <w:p w:rsidR="00FC7762" w:rsidRDefault="00FC7762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Каджаева</w:t>
      </w:r>
      <w:proofErr w:type="spellEnd"/>
      <w:r>
        <w:rPr>
          <w:sz w:val="24"/>
          <w:szCs w:val="24"/>
        </w:rPr>
        <w:t xml:space="preserve"> М.Р., Дубровская Л.В., Елисеева А.Р. Финансовая грамотность: учебное пособие для учреждений среднего профессионального образования. – 3-е изд., стер.  – М.: Издательский центр «Академия», 2022. – 288 с. </w:t>
      </w:r>
    </w:p>
    <w:p w:rsidR="00FC7762" w:rsidRDefault="005F758B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Каджаева</w:t>
      </w:r>
      <w:proofErr w:type="spellEnd"/>
      <w:r>
        <w:rPr>
          <w:sz w:val="24"/>
          <w:szCs w:val="24"/>
        </w:rPr>
        <w:t xml:space="preserve"> М.Р., Дубровская </w:t>
      </w:r>
      <w:proofErr w:type="spellStart"/>
      <w:r>
        <w:rPr>
          <w:sz w:val="24"/>
          <w:szCs w:val="24"/>
        </w:rPr>
        <w:t>Л.В.</w:t>
      </w:r>
      <w:r w:rsidR="00FC7762">
        <w:rPr>
          <w:sz w:val="24"/>
          <w:szCs w:val="24"/>
        </w:rPr>
        <w:t>Финансовая</w:t>
      </w:r>
      <w:proofErr w:type="spellEnd"/>
      <w:r w:rsidR="00FC7762">
        <w:rPr>
          <w:sz w:val="24"/>
          <w:szCs w:val="24"/>
        </w:rPr>
        <w:t xml:space="preserve"> грамотность: практикум. – М.: Издательский це</w:t>
      </w:r>
      <w:r>
        <w:rPr>
          <w:sz w:val="24"/>
          <w:szCs w:val="24"/>
        </w:rPr>
        <w:t>нтр «Академия», 2025. – 96</w:t>
      </w:r>
      <w:r w:rsidR="00FC7762">
        <w:rPr>
          <w:sz w:val="24"/>
          <w:szCs w:val="24"/>
        </w:rPr>
        <w:t xml:space="preserve"> с. </w:t>
      </w:r>
    </w:p>
    <w:p w:rsidR="00FC7762" w:rsidRPr="005D25FE" w:rsidRDefault="00FC7762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Фрицлер</w:t>
      </w:r>
      <w:proofErr w:type="spellEnd"/>
      <w:r>
        <w:rPr>
          <w:sz w:val="24"/>
          <w:szCs w:val="24"/>
        </w:rPr>
        <w:t>, А.В.</w:t>
      </w:r>
      <w:r w:rsidR="0099673E">
        <w:rPr>
          <w:sz w:val="24"/>
          <w:szCs w:val="24"/>
        </w:rPr>
        <w:t>, Тарханова Е.А.</w:t>
      </w:r>
      <w:r>
        <w:rPr>
          <w:sz w:val="24"/>
          <w:szCs w:val="24"/>
        </w:rPr>
        <w:t xml:space="preserve"> Основы финансовой грамотности: учебное пособие для среднего профессионального образования/ А.В. </w:t>
      </w:r>
      <w:proofErr w:type="spellStart"/>
      <w:r>
        <w:rPr>
          <w:sz w:val="24"/>
          <w:szCs w:val="24"/>
        </w:rPr>
        <w:t>Фрицлер</w:t>
      </w:r>
      <w:proofErr w:type="spellEnd"/>
      <w:r>
        <w:rPr>
          <w:sz w:val="24"/>
          <w:szCs w:val="24"/>
        </w:rPr>
        <w:t xml:space="preserve">, Е.А. </w:t>
      </w:r>
      <w:r w:rsidR="005D25FE">
        <w:rPr>
          <w:sz w:val="24"/>
          <w:szCs w:val="24"/>
        </w:rPr>
        <w:t xml:space="preserve">Тарханова. – Москва: </w:t>
      </w:r>
      <w:proofErr w:type="spellStart"/>
      <w:r w:rsidR="005D25FE">
        <w:rPr>
          <w:sz w:val="24"/>
          <w:szCs w:val="24"/>
        </w:rPr>
        <w:t>Юрайт</w:t>
      </w:r>
      <w:proofErr w:type="spellEnd"/>
      <w:r w:rsidR="005D25FE">
        <w:rPr>
          <w:sz w:val="24"/>
          <w:szCs w:val="24"/>
        </w:rPr>
        <w:t>, 2024. – 148</w:t>
      </w:r>
      <w:r>
        <w:rPr>
          <w:sz w:val="24"/>
          <w:szCs w:val="24"/>
        </w:rPr>
        <w:t xml:space="preserve"> с. </w:t>
      </w:r>
    </w:p>
    <w:p w:rsidR="00FC7762" w:rsidRDefault="00FC7762" w:rsidP="00FC7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z w:val="24"/>
          <w:szCs w:val="24"/>
        </w:rPr>
      </w:pPr>
    </w:p>
    <w:p w:rsidR="00FC7762" w:rsidRDefault="00FC7762" w:rsidP="00FC7762">
      <w:pPr>
        <w:pStyle w:val="3"/>
      </w:pPr>
      <w:bookmarkStart w:id="27" w:name="_Toc175436604"/>
      <w:r>
        <w:t>3.2.2. Электронные издания</w:t>
      </w:r>
      <w:bookmarkEnd w:id="27"/>
      <w:r>
        <w:t xml:space="preserve"> </w:t>
      </w:r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Борисов, Е. Ф.  Основы </w:t>
      </w:r>
      <w:proofErr w:type="gramStart"/>
      <w:r>
        <w:rPr>
          <w:sz w:val="24"/>
          <w:szCs w:val="24"/>
        </w:rPr>
        <w:t>экономики :</w:t>
      </w:r>
      <w:proofErr w:type="gramEnd"/>
      <w:r>
        <w:rPr>
          <w:sz w:val="24"/>
          <w:szCs w:val="24"/>
        </w:rPr>
        <w:t xml:space="preserve"> учебник и практикум для среднего профессионального образования / Е. Ф. Борисов. — 7-е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— </w:t>
      </w:r>
      <w:proofErr w:type="gramStart"/>
      <w:r>
        <w:rPr>
          <w:sz w:val="24"/>
          <w:szCs w:val="24"/>
        </w:rPr>
        <w:t>М</w:t>
      </w:r>
      <w:r w:rsidR="00720720">
        <w:rPr>
          <w:sz w:val="24"/>
          <w:szCs w:val="24"/>
        </w:rPr>
        <w:t>осква :</w:t>
      </w:r>
      <w:proofErr w:type="gramEnd"/>
      <w:r w:rsidR="00720720">
        <w:rPr>
          <w:sz w:val="24"/>
          <w:szCs w:val="24"/>
        </w:rPr>
        <w:t xml:space="preserve"> Издательство </w:t>
      </w:r>
      <w:proofErr w:type="spellStart"/>
      <w:r w:rsidR="00720720">
        <w:rPr>
          <w:sz w:val="24"/>
          <w:szCs w:val="24"/>
        </w:rPr>
        <w:t>Юрайт</w:t>
      </w:r>
      <w:proofErr w:type="spellEnd"/>
      <w:r w:rsidR="00720720">
        <w:rPr>
          <w:sz w:val="24"/>
          <w:szCs w:val="24"/>
        </w:rPr>
        <w:t>, 2022</w:t>
      </w:r>
      <w:r>
        <w:rPr>
          <w:sz w:val="24"/>
          <w:szCs w:val="24"/>
        </w:rPr>
        <w:t xml:space="preserve">. — 383 с. — (Профессиональное образование). — ISBN 978-5-534-02043-4.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</w:t>
      </w:r>
      <w:hyperlink r:id="rId10" w:history="1">
        <w:r>
          <w:rPr>
            <w:rStyle w:val="ae"/>
            <w:sz w:val="24"/>
            <w:szCs w:val="24"/>
          </w:rPr>
          <w:t>https://urait.ru/bcode/469422</w:t>
        </w:r>
      </w:hyperlink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 xml:space="preserve"> А. А. Основы экономики. Учебник для СПО, 2-е изд., стер. / А. А. </w:t>
      </w: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>.</w:t>
      </w:r>
      <w:r w:rsidR="00720720">
        <w:rPr>
          <w:sz w:val="24"/>
          <w:szCs w:val="24"/>
        </w:rPr>
        <w:t xml:space="preserve">  — Санкт-</w:t>
      </w:r>
      <w:proofErr w:type="gramStart"/>
      <w:r w:rsidR="00720720">
        <w:rPr>
          <w:sz w:val="24"/>
          <w:szCs w:val="24"/>
        </w:rPr>
        <w:t>Петербург :</w:t>
      </w:r>
      <w:proofErr w:type="gramEnd"/>
      <w:r w:rsidR="00720720">
        <w:rPr>
          <w:sz w:val="24"/>
          <w:szCs w:val="24"/>
        </w:rPr>
        <w:t xml:space="preserve"> Лань, 2023</w:t>
      </w:r>
      <w:r>
        <w:rPr>
          <w:sz w:val="24"/>
          <w:szCs w:val="24"/>
        </w:rPr>
        <w:t xml:space="preserve">. — 224 с. — ISBN 978-5-8114-8953-4.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 // Лань : электронно-библиотечная система. — URL: https://e.lanbook.com/book/185907 (дата обращения: 24.11.2021). — Режим доступа: для </w:t>
      </w:r>
      <w:proofErr w:type="spellStart"/>
      <w:r>
        <w:rPr>
          <w:sz w:val="24"/>
          <w:szCs w:val="24"/>
        </w:rPr>
        <w:t>авториз</w:t>
      </w:r>
      <w:proofErr w:type="spellEnd"/>
      <w:r>
        <w:rPr>
          <w:sz w:val="24"/>
          <w:szCs w:val="24"/>
        </w:rPr>
        <w:t>. пользователей.</w:t>
      </w:r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Каджаева</w:t>
      </w:r>
      <w:proofErr w:type="spellEnd"/>
      <w:r>
        <w:rPr>
          <w:sz w:val="24"/>
          <w:szCs w:val="24"/>
        </w:rPr>
        <w:t xml:space="preserve"> М.Р., Дубровская С. В., Елисеева А.Р. Финансовая грамотность: электронный учебно-методический комплекс/ </w:t>
      </w:r>
      <w:proofErr w:type="spellStart"/>
      <w:r>
        <w:rPr>
          <w:sz w:val="24"/>
          <w:szCs w:val="24"/>
        </w:rPr>
        <w:t>Каджаева</w:t>
      </w:r>
      <w:proofErr w:type="spellEnd"/>
      <w:r>
        <w:rPr>
          <w:sz w:val="24"/>
          <w:szCs w:val="24"/>
        </w:rPr>
        <w:t xml:space="preserve"> М.Р., Дубровская С. В., Елисеева А.Р. – 1-е изд., - Москва: Изд</w:t>
      </w:r>
      <w:r w:rsidR="003F7D95">
        <w:rPr>
          <w:sz w:val="24"/>
          <w:szCs w:val="24"/>
        </w:rPr>
        <w:t>ательский центр «Академия», 2023</w:t>
      </w:r>
      <w:r w:rsidR="00626AC5">
        <w:rPr>
          <w:sz w:val="24"/>
          <w:szCs w:val="24"/>
        </w:rPr>
        <w:t>.</w:t>
      </w:r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Пансков</w:t>
      </w:r>
      <w:proofErr w:type="spellEnd"/>
      <w:r>
        <w:rPr>
          <w:sz w:val="24"/>
          <w:szCs w:val="24"/>
        </w:rPr>
        <w:t xml:space="preserve">, В. Г.  Налоги и налогообложение. </w:t>
      </w:r>
      <w:proofErr w:type="gramStart"/>
      <w:r>
        <w:rPr>
          <w:sz w:val="24"/>
          <w:szCs w:val="24"/>
        </w:rPr>
        <w:t>Практикум :</w:t>
      </w:r>
      <w:proofErr w:type="gramEnd"/>
      <w:r>
        <w:rPr>
          <w:sz w:val="24"/>
          <w:szCs w:val="24"/>
        </w:rPr>
        <w:t xml:space="preserve"> учебное пособие для среднего профессионального образования / В. Г. </w:t>
      </w:r>
      <w:proofErr w:type="spellStart"/>
      <w:r>
        <w:rPr>
          <w:sz w:val="24"/>
          <w:szCs w:val="24"/>
        </w:rPr>
        <w:t>Пансков</w:t>
      </w:r>
      <w:proofErr w:type="spellEnd"/>
      <w:r>
        <w:rPr>
          <w:sz w:val="24"/>
          <w:szCs w:val="24"/>
        </w:rPr>
        <w:t>, Т. А. Л</w:t>
      </w:r>
      <w:r w:rsidR="00626AC5">
        <w:rPr>
          <w:sz w:val="24"/>
          <w:szCs w:val="24"/>
        </w:rPr>
        <w:t xml:space="preserve">евочкина. — </w:t>
      </w:r>
      <w:proofErr w:type="gramStart"/>
      <w:r w:rsidR="00626AC5">
        <w:rPr>
          <w:sz w:val="24"/>
          <w:szCs w:val="24"/>
        </w:rPr>
        <w:t>Москва :</w:t>
      </w:r>
      <w:proofErr w:type="gramEnd"/>
      <w:r w:rsidR="00626AC5">
        <w:rPr>
          <w:sz w:val="24"/>
          <w:szCs w:val="24"/>
        </w:rPr>
        <w:t xml:space="preserve"> </w:t>
      </w:r>
      <w:proofErr w:type="spellStart"/>
      <w:r w:rsidR="00626AC5">
        <w:rPr>
          <w:sz w:val="24"/>
          <w:szCs w:val="24"/>
        </w:rPr>
        <w:t>Юрайт</w:t>
      </w:r>
      <w:proofErr w:type="spellEnd"/>
      <w:r w:rsidR="00626AC5">
        <w:rPr>
          <w:sz w:val="24"/>
          <w:szCs w:val="24"/>
        </w:rPr>
        <w:t>, 2024</w:t>
      </w:r>
      <w:r>
        <w:rPr>
          <w:sz w:val="24"/>
          <w:szCs w:val="24"/>
        </w:rPr>
        <w:t>. — 319 с. — (Профессиональное образование). — ISBN 978-5-534-01097-8. — URL: ht</w:t>
      </w:r>
      <w:r w:rsidR="00626AC5">
        <w:rPr>
          <w:sz w:val="24"/>
          <w:szCs w:val="24"/>
        </w:rPr>
        <w:t>tps://urait.ru/bcode/469486</w:t>
      </w:r>
      <w:r>
        <w:rPr>
          <w:sz w:val="24"/>
          <w:szCs w:val="24"/>
        </w:rPr>
        <w:t xml:space="preserve">— Режим </w:t>
      </w:r>
      <w:proofErr w:type="gramStart"/>
      <w:r>
        <w:rPr>
          <w:sz w:val="24"/>
          <w:szCs w:val="24"/>
        </w:rPr>
        <w:t>доступа :</w:t>
      </w:r>
      <w:proofErr w:type="gramEnd"/>
      <w:r>
        <w:rPr>
          <w:sz w:val="24"/>
          <w:szCs w:val="24"/>
        </w:rPr>
        <w:t xml:space="preserve"> Электронно-библиотечная система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электронный.</w:t>
      </w:r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 </w:t>
      </w:r>
      <w:proofErr w:type="spellStart"/>
      <w:r>
        <w:rPr>
          <w:sz w:val="24"/>
          <w:szCs w:val="24"/>
        </w:rPr>
        <w:t>Шимко</w:t>
      </w:r>
      <w:proofErr w:type="spellEnd"/>
      <w:r>
        <w:rPr>
          <w:sz w:val="24"/>
          <w:szCs w:val="24"/>
        </w:rPr>
        <w:t xml:space="preserve">, П. Д.  Основы экономики практикум для среднего профессионального образования / П. Д. </w:t>
      </w:r>
      <w:proofErr w:type="spellStart"/>
      <w:r>
        <w:rPr>
          <w:sz w:val="24"/>
          <w:szCs w:val="24"/>
        </w:rPr>
        <w:t>Шимко</w:t>
      </w:r>
      <w:proofErr w:type="spellEnd"/>
      <w:r>
        <w:rPr>
          <w:sz w:val="24"/>
          <w:szCs w:val="24"/>
        </w:rPr>
        <w:t xml:space="preserve">. — </w:t>
      </w:r>
      <w:proofErr w:type="gramStart"/>
      <w:r>
        <w:rPr>
          <w:sz w:val="24"/>
          <w:szCs w:val="24"/>
        </w:rPr>
        <w:t>Москва :</w:t>
      </w:r>
      <w:proofErr w:type="gramEnd"/>
      <w:r>
        <w:rPr>
          <w:sz w:val="24"/>
          <w:szCs w:val="24"/>
        </w:rPr>
        <w:t xml:space="preserve"> </w:t>
      </w:r>
      <w:proofErr w:type="spellStart"/>
      <w:r w:rsidR="00614DD1">
        <w:rPr>
          <w:sz w:val="24"/>
          <w:szCs w:val="24"/>
        </w:rPr>
        <w:t>КноРус</w:t>
      </w:r>
      <w:proofErr w:type="spellEnd"/>
      <w:r w:rsidR="00614DD1">
        <w:rPr>
          <w:sz w:val="24"/>
          <w:szCs w:val="24"/>
        </w:rPr>
        <w:t>, 2023</w:t>
      </w:r>
      <w:r>
        <w:rPr>
          <w:sz w:val="24"/>
          <w:szCs w:val="24"/>
        </w:rPr>
        <w:t xml:space="preserve">. — </w:t>
      </w:r>
      <w:r w:rsidR="00614DD1">
        <w:rPr>
          <w:sz w:val="24"/>
          <w:szCs w:val="24"/>
        </w:rPr>
        <w:t>200</w:t>
      </w:r>
      <w:r>
        <w:rPr>
          <w:sz w:val="24"/>
          <w:szCs w:val="24"/>
        </w:rPr>
        <w:t xml:space="preserve"> с. — (Профессиональное образование). — ISBN 978-5-534-01368-9.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</w:t>
      </w:r>
      <w:hyperlink r:id="rId11" w:history="1">
        <w:r>
          <w:rPr>
            <w:rStyle w:val="ae"/>
            <w:sz w:val="24"/>
            <w:szCs w:val="24"/>
          </w:rPr>
          <w:t>https://urait.ru/bcode/469930</w:t>
        </w:r>
      </w:hyperlink>
    </w:p>
    <w:p w:rsidR="00FC7762" w:rsidRDefault="00FC7762" w:rsidP="00FC7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30"/>
        </w:rPr>
      </w:pPr>
    </w:p>
    <w:p w:rsidR="00135723" w:rsidRPr="00135723" w:rsidRDefault="00FC7762" w:rsidP="00FC7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C7762">
        <w:rPr>
          <w:rStyle w:val="30"/>
        </w:rPr>
        <w:t xml:space="preserve"> </w:t>
      </w:r>
      <w:bookmarkStart w:id="28" w:name="_Toc175436605"/>
      <w:r w:rsidRPr="00FC7762">
        <w:rPr>
          <w:rStyle w:val="30"/>
        </w:rPr>
        <w:t>3.2.3.</w:t>
      </w:r>
      <w:r>
        <w:rPr>
          <w:rStyle w:val="30"/>
        </w:rPr>
        <w:t xml:space="preserve"> </w:t>
      </w:r>
      <w:r w:rsidR="00135723" w:rsidRPr="00FC7762">
        <w:rPr>
          <w:rStyle w:val="30"/>
        </w:rPr>
        <w:t>Дополнительные источники</w:t>
      </w:r>
      <w:bookmarkEnd w:id="28"/>
      <w:r w:rsidR="00135723" w:rsidRPr="00135723">
        <w:rPr>
          <w:iCs/>
          <w:sz w:val="24"/>
          <w:szCs w:val="24"/>
        </w:rPr>
        <w:t xml:space="preserve">: </w:t>
      </w:r>
    </w:p>
    <w:p w:rsidR="00FC7762" w:rsidRDefault="00FC7762" w:rsidP="00032F4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1. Инвестиционный интернет-портал </w:t>
      </w:r>
      <w:proofErr w:type="spellStart"/>
      <w:proofErr w:type="gramStart"/>
      <w:r>
        <w:rPr>
          <w:rFonts w:eastAsia="Calibri"/>
          <w:bCs/>
          <w:sz w:val="24"/>
          <w:szCs w:val="24"/>
        </w:rPr>
        <w:t>Investfunds</w:t>
      </w:r>
      <w:proofErr w:type="spellEnd"/>
      <w:r>
        <w:rPr>
          <w:rFonts w:eastAsia="Calibri"/>
          <w:bCs/>
          <w:sz w:val="24"/>
          <w:szCs w:val="24"/>
        </w:rPr>
        <w:t xml:space="preserve"> :</w:t>
      </w:r>
      <w:proofErr w:type="gramEnd"/>
      <w:r>
        <w:rPr>
          <w:rFonts w:eastAsia="Calibri"/>
          <w:bCs/>
          <w:sz w:val="24"/>
          <w:szCs w:val="24"/>
        </w:rPr>
        <w:t xml:space="preserve"> [Электронный ресурс] - URL: https://investfunds.ru/ </w:t>
      </w:r>
    </w:p>
    <w:p w:rsidR="00FC7762" w:rsidRDefault="00FC7762" w:rsidP="00032F4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2.</w:t>
      </w:r>
      <w:r>
        <w:rPr>
          <w:rFonts w:eastAsia="Calibri"/>
          <w:bCs/>
          <w:sz w:val="24"/>
          <w:szCs w:val="24"/>
        </w:rPr>
        <w:tab/>
        <w:t xml:space="preserve"> Информационная система </w:t>
      </w:r>
      <w:proofErr w:type="spellStart"/>
      <w:proofErr w:type="gramStart"/>
      <w:r>
        <w:rPr>
          <w:rFonts w:eastAsia="Calibri"/>
          <w:bCs/>
          <w:sz w:val="24"/>
          <w:szCs w:val="24"/>
        </w:rPr>
        <w:t>Bloomberg</w:t>
      </w:r>
      <w:proofErr w:type="spellEnd"/>
      <w:r>
        <w:rPr>
          <w:rFonts w:eastAsia="Calibri"/>
          <w:bCs/>
          <w:sz w:val="24"/>
          <w:szCs w:val="24"/>
        </w:rPr>
        <w:t xml:space="preserve"> :</w:t>
      </w:r>
      <w:proofErr w:type="gramEnd"/>
      <w:r>
        <w:rPr>
          <w:rFonts w:eastAsia="Calibri"/>
          <w:bCs/>
          <w:sz w:val="24"/>
          <w:szCs w:val="24"/>
        </w:rPr>
        <w:t xml:space="preserve"> официальный сайт. [Электронный ресурс] - URL: http://www.bloomberg.com (дата обращения: 27.07.2021). </w:t>
      </w:r>
    </w:p>
    <w:p w:rsidR="00FC7762" w:rsidRDefault="00FC7762" w:rsidP="00032F4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bCs/>
          <w:sz w:val="24"/>
          <w:szCs w:val="24"/>
        </w:rPr>
      </w:pPr>
      <w:proofErr w:type="spellStart"/>
      <w:r>
        <w:rPr>
          <w:rFonts w:eastAsia="Calibri"/>
          <w:bCs/>
          <w:sz w:val="24"/>
          <w:szCs w:val="24"/>
        </w:rPr>
        <w:t>Каледин</w:t>
      </w:r>
      <w:proofErr w:type="spellEnd"/>
      <w:r>
        <w:rPr>
          <w:rFonts w:eastAsia="Calibri"/>
          <w:bCs/>
          <w:sz w:val="24"/>
          <w:szCs w:val="24"/>
        </w:rPr>
        <w:t xml:space="preserve"> С. В. Финансовый менеджмент. Расчет, моделирование и планирование финансовых показателей. Учебное пособие для СПО, 1-е изд. / С. В. </w:t>
      </w:r>
      <w:proofErr w:type="spellStart"/>
      <w:r>
        <w:rPr>
          <w:rFonts w:eastAsia="Calibri"/>
          <w:bCs/>
          <w:sz w:val="24"/>
          <w:szCs w:val="24"/>
        </w:rPr>
        <w:t>Каледин</w:t>
      </w:r>
      <w:proofErr w:type="spellEnd"/>
      <w:r>
        <w:rPr>
          <w:rFonts w:eastAsia="Calibri"/>
          <w:bCs/>
          <w:sz w:val="24"/>
          <w:szCs w:val="24"/>
        </w:rPr>
        <w:t>.  — Санкт-</w:t>
      </w:r>
      <w:proofErr w:type="gramStart"/>
      <w:r>
        <w:rPr>
          <w:rFonts w:eastAsia="Calibri"/>
          <w:bCs/>
          <w:sz w:val="24"/>
          <w:szCs w:val="24"/>
        </w:rPr>
        <w:t>Петербург :</w:t>
      </w:r>
      <w:proofErr w:type="gramEnd"/>
      <w:r>
        <w:rPr>
          <w:rFonts w:eastAsia="Calibri"/>
          <w:bCs/>
          <w:sz w:val="24"/>
          <w:szCs w:val="24"/>
        </w:rPr>
        <w:t xml:space="preserve"> Лань, 2022. — 520 с. — ISBN 978-5-8114-5723-6 — </w:t>
      </w:r>
      <w:proofErr w:type="gramStart"/>
      <w:r>
        <w:rPr>
          <w:rFonts w:eastAsia="Calibri"/>
          <w:bCs/>
          <w:sz w:val="24"/>
          <w:szCs w:val="24"/>
        </w:rPr>
        <w:t>Текст :</w:t>
      </w:r>
      <w:proofErr w:type="gramEnd"/>
      <w:r>
        <w:rPr>
          <w:rFonts w:eastAsia="Calibri"/>
          <w:bCs/>
          <w:sz w:val="24"/>
          <w:szCs w:val="24"/>
        </w:rPr>
        <w:t xml:space="preserve"> электронный // Лань : электронно-библиотечная система. — URL: https://e.lanbook.com/book/146805 (дата обращения: 24.11.2021). — Режим доступа: для </w:t>
      </w:r>
      <w:proofErr w:type="spellStart"/>
      <w:r>
        <w:rPr>
          <w:rFonts w:eastAsia="Calibri"/>
          <w:bCs/>
          <w:sz w:val="24"/>
          <w:szCs w:val="24"/>
        </w:rPr>
        <w:t>авториз</w:t>
      </w:r>
      <w:proofErr w:type="spellEnd"/>
      <w:r>
        <w:rPr>
          <w:rFonts w:eastAsia="Calibri"/>
          <w:bCs/>
          <w:sz w:val="24"/>
          <w:szCs w:val="24"/>
        </w:rPr>
        <w:t>. пользователей</w:t>
      </w:r>
    </w:p>
    <w:p w:rsidR="00FC7762" w:rsidRDefault="00FC7762" w:rsidP="00032F4E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proofErr w:type="spellStart"/>
      <w:r>
        <w:rPr>
          <w:rFonts w:eastAsia="Calibri"/>
          <w:bCs/>
          <w:sz w:val="24"/>
          <w:szCs w:val="24"/>
        </w:rPr>
        <w:t>Каледин</w:t>
      </w:r>
      <w:proofErr w:type="spellEnd"/>
      <w:r>
        <w:rPr>
          <w:rFonts w:eastAsia="Calibri"/>
          <w:bCs/>
          <w:sz w:val="24"/>
          <w:szCs w:val="24"/>
        </w:rPr>
        <w:t xml:space="preserve"> С. В. Финансовый менеджмент. Лабораторный практикум. Учебное пособие для СПО, 1-е изд. / С.В. </w:t>
      </w:r>
      <w:proofErr w:type="spellStart"/>
      <w:r>
        <w:rPr>
          <w:rFonts w:eastAsia="Calibri"/>
          <w:bCs/>
          <w:sz w:val="24"/>
          <w:szCs w:val="24"/>
        </w:rPr>
        <w:t>Каледин</w:t>
      </w:r>
      <w:proofErr w:type="spellEnd"/>
      <w:r>
        <w:rPr>
          <w:rFonts w:eastAsia="Calibri"/>
          <w:bCs/>
          <w:sz w:val="24"/>
          <w:szCs w:val="24"/>
        </w:rPr>
        <w:t xml:space="preserve"> — Санкт-</w:t>
      </w:r>
      <w:proofErr w:type="gramStart"/>
      <w:r>
        <w:rPr>
          <w:rFonts w:eastAsia="Calibri"/>
          <w:bCs/>
          <w:sz w:val="24"/>
          <w:szCs w:val="24"/>
        </w:rPr>
        <w:t>Петербург :</w:t>
      </w:r>
      <w:proofErr w:type="gramEnd"/>
      <w:r>
        <w:rPr>
          <w:rFonts w:eastAsia="Calibri"/>
          <w:bCs/>
          <w:sz w:val="24"/>
          <w:szCs w:val="24"/>
        </w:rPr>
        <w:t xml:space="preserve"> Лань, 2020. — 520 с. — ISBN 978-5-8114-5723-6 — </w:t>
      </w:r>
      <w:proofErr w:type="gramStart"/>
      <w:r>
        <w:rPr>
          <w:rFonts w:eastAsia="Calibri"/>
          <w:bCs/>
          <w:sz w:val="24"/>
          <w:szCs w:val="24"/>
        </w:rPr>
        <w:t>Текст :</w:t>
      </w:r>
      <w:proofErr w:type="gramEnd"/>
      <w:r>
        <w:rPr>
          <w:rFonts w:eastAsia="Calibri"/>
          <w:bCs/>
          <w:sz w:val="24"/>
          <w:szCs w:val="24"/>
        </w:rPr>
        <w:t xml:space="preserve"> электронный // Лань : электронно-библиотечная система. — URL: https://e.lanbook.com/book/146806 (дата обращения: 24.11.2021). — Режим доступа: для </w:t>
      </w:r>
      <w:proofErr w:type="spellStart"/>
      <w:r>
        <w:rPr>
          <w:rFonts w:eastAsia="Calibri"/>
          <w:bCs/>
          <w:sz w:val="24"/>
          <w:szCs w:val="24"/>
        </w:rPr>
        <w:t>авториз</w:t>
      </w:r>
      <w:proofErr w:type="spellEnd"/>
      <w:r>
        <w:rPr>
          <w:rFonts w:eastAsia="Calibri"/>
          <w:bCs/>
          <w:sz w:val="24"/>
          <w:szCs w:val="24"/>
        </w:rPr>
        <w:t>. пользователей</w:t>
      </w:r>
    </w:p>
    <w:p w:rsidR="00FC7762" w:rsidRDefault="00986574" w:rsidP="00032F4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3.</w:t>
      </w:r>
      <w:r>
        <w:rPr>
          <w:rFonts w:eastAsia="Calibri"/>
          <w:bCs/>
          <w:sz w:val="24"/>
          <w:szCs w:val="24"/>
        </w:rPr>
        <w:tab/>
        <w:t>Московская биржа</w:t>
      </w:r>
      <w:r w:rsidR="00FC7762">
        <w:rPr>
          <w:rFonts w:eastAsia="Calibri"/>
          <w:bCs/>
          <w:sz w:val="24"/>
          <w:szCs w:val="24"/>
        </w:rPr>
        <w:t xml:space="preserve">: официальный сайт. [Электронный ресурс] - URL: moex.com </w:t>
      </w:r>
    </w:p>
    <w:p w:rsidR="00FC7762" w:rsidRDefault="00FC7762" w:rsidP="00032F4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4.</w:t>
      </w:r>
      <w:r>
        <w:rPr>
          <w:rFonts w:eastAsia="Calibri"/>
          <w:bCs/>
          <w:sz w:val="24"/>
          <w:szCs w:val="24"/>
        </w:rPr>
        <w:tab/>
        <w:t xml:space="preserve">Правительство Российской </w:t>
      </w:r>
      <w:proofErr w:type="gramStart"/>
      <w:r>
        <w:rPr>
          <w:rFonts w:eastAsia="Calibri"/>
          <w:bCs/>
          <w:sz w:val="24"/>
          <w:szCs w:val="24"/>
        </w:rPr>
        <w:t>Федерации :</w:t>
      </w:r>
      <w:proofErr w:type="gramEnd"/>
      <w:r>
        <w:rPr>
          <w:rFonts w:eastAsia="Calibri"/>
          <w:bCs/>
          <w:sz w:val="24"/>
          <w:szCs w:val="24"/>
        </w:rPr>
        <w:t xml:space="preserve"> официальный сайт. [Электронный ресурс] - URL: http://government.ru </w:t>
      </w:r>
    </w:p>
    <w:p w:rsidR="00FC7762" w:rsidRDefault="00FC7762" w:rsidP="00032F4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5.</w:t>
      </w:r>
      <w:r>
        <w:rPr>
          <w:rFonts w:eastAsia="Calibri"/>
          <w:bCs/>
          <w:sz w:val="24"/>
          <w:szCs w:val="24"/>
        </w:rPr>
        <w:tab/>
        <w:t xml:space="preserve">Рейтинговое агентство Эксперт [Электронный ресурс] - URL: http://www. raexpert.ru </w:t>
      </w:r>
    </w:p>
    <w:p w:rsidR="00FC7762" w:rsidRDefault="00FC7762" w:rsidP="00032F4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6.</w:t>
      </w:r>
      <w:r>
        <w:rPr>
          <w:rFonts w:eastAsia="Calibri"/>
          <w:bCs/>
          <w:sz w:val="24"/>
          <w:szCs w:val="24"/>
        </w:rPr>
        <w:tab/>
        <w:t xml:space="preserve">СПАРК – Система профессионального анализа рынков и компаний [Электронный ресурс] - URL: http://www.spark-interfax.ru </w:t>
      </w:r>
    </w:p>
    <w:p w:rsidR="00FC7762" w:rsidRDefault="00FC7762" w:rsidP="00032F4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7.</w:t>
      </w:r>
      <w:r>
        <w:rPr>
          <w:rFonts w:eastAsia="Calibri"/>
          <w:bCs/>
          <w:sz w:val="24"/>
          <w:szCs w:val="24"/>
        </w:rPr>
        <w:tab/>
        <w:t xml:space="preserve">Справочно-правовая система Консультант </w:t>
      </w:r>
      <w:proofErr w:type="gramStart"/>
      <w:r>
        <w:rPr>
          <w:rFonts w:eastAsia="Calibri"/>
          <w:bCs/>
          <w:sz w:val="24"/>
          <w:szCs w:val="24"/>
        </w:rPr>
        <w:t>плюс :</w:t>
      </w:r>
      <w:proofErr w:type="gramEnd"/>
      <w:r>
        <w:rPr>
          <w:rFonts w:eastAsia="Calibri"/>
          <w:bCs/>
          <w:sz w:val="24"/>
          <w:szCs w:val="24"/>
        </w:rPr>
        <w:t xml:space="preserve"> официальный сайт [Электронный ресурс] - URL:  http://www.consultant.ru </w:t>
      </w:r>
    </w:p>
    <w:p w:rsidR="00FC7762" w:rsidRDefault="00FC7762" w:rsidP="00032F4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8.</w:t>
      </w:r>
      <w:r>
        <w:rPr>
          <w:rFonts w:eastAsia="Calibri"/>
          <w:bCs/>
          <w:sz w:val="24"/>
          <w:szCs w:val="24"/>
        </w:rPr>
        <w:tab/>
        <w:t xml:space="preserve">Федеральной службы государственной статистики (Росстат): официальный сайт [Электронный ресурс] - </w:t>
      </w:r>
      <w:proofErr w:type="gramStart"/>
      <w:r>
        <w:rPr>
          <w:rFonts w:eastAsia="Calibri"/>
          <w:bCs/>
          <w:sz w:val="24"/>
          <w:szCs w:val="24"/>
        </w:rPr>
        <w:t>URL:  http://www.gks.ru</w:t>
      </w:r>
      <w:proofErr w:type="gramEnd"/>
      <w:r>
        <w:rPr>
          <w:rFonts w:eastAsia="Calibri"/>
          <w:bCs/>
          <w:sz w:val="24"/>
          <w:szCs w:val="24"/>
        </w:rPr>
        <w:t xml:space="preserve"> </w:t>
      </w:r>
    </w:p>
    <w:p w:rsidR="00FC7762" w:rsidRDefault="00FC7762" w:rsidP="00032F4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9. Учебное пособие «Азбука предпринимателя» для потенциальных и начинающих предпринимателей/АО «Корпорация «МСП» – Москва: АО «Корпорация «МСП», 2016. – 140 с. </w:t>
      </w:r>
    </w:p>
    <w:p w:rsidR="00FC7762" w:rsidRDefault="00FC7762" w:rsidP="00032F4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10. Центральный банк России </w:t>
      </w:r>
      <w:bookmarkStart w:id="29" w:name="_Hlk95473262"/>
      <w:r>
        <w:rPr>
          <w:rFonts w:eastAsia="Calibri"/>
          <w:bCs/>
          <w:sz w:val="24"/>
          <w:szCs w:val="24"/>
        </w:rPr>
        <w:t xml:space="preserve">[Электронный ресурс] - URL: </w:t>
      </w:r>
      <w:bookmarkEnd w:id="29"/>
      <w:r>
        <w:rPr>
          <w:rFonts w:eastAsia="Calibri"/>
          <w:bCs/>
          <w:sz w:val="24"/>
          <w:szCs w:val="24"/>
        </w:rPr>
        <w:fldChar w:fldCharType="begin"/>
      </w:r>
      <w:r>
        <w:rPr>
          <w:rFonts w:eastAsia="Calibri"/>
          <w:bCs/>
          <w:sz w:val="24"/>
          <w:szCs w:val="24"/>
        </w:rPr>
        <w:instrText xml:space="preserve"> HYPERLINK "https://fincult.info/" </w:instrText>
      </w:r>
      <w:r>
        <w:rPr>
          <w:rFonts w:eastAsia="Calibri"/>
          <w:bCs/>
          <w:sz w:val="24"/>
          <w:szCs w:val="24"/>
        </w:rPr>
        <w:fldChar w:fldCharType="separate"/>
      </w:r>
      <w:r>
        <w:rPr>
          <w:rStyle w:val="ae"/>
          <w:rFonts w:eastAsia="Calibri"/>
          <w:bCs/>
          <w:sz w:val="24"/>
          <w:szCs w:val="24"/>
        </w:rPr>
        <w:t>https://fincult.info/</w:t>
      </w:r>
      <w:r>
        <w:rPr>
          <w:rFonts w:eastAsia="Calibri"/>
          <w:bCs/>
          <w:sz w:val="24"/>
          <w:szCs w:val="24"/>
        </w:rPr>
        <w:fldChar w:fldCharType="end"/>
      </w:r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11. Экономический факультет МГУ [Электронный ресурс] - URL: https://finuch.ru/</w:t>
      </w:r>
    </w:p>
    <w:p w:rsidR="002966DC" w:rsidRDefault="002966DC" w:rsidP="00135723">
      <w:pPr>
        <w:rPr>
          <w:rFonts w:eastAsia="Times New Roman"/>
          <w:sz w:val="24"/>
          <w:szCs w:val="24"/>
        </w:rPr>
      </w:pPr>
    </w:p>
    <w:p w:rsidR="00032F4E" w:rsidRDefault="00032F4E" w:rsidP="00135723">
      <w:pPr>
        <w:rPr>
          <w:rFonts w:eastAsia="Times New Roman"/>
          <w:sz w:val="24"/>
          <w:szCs w:val="24"/>
        </w:rPr>
      </w:pPr>
    </w:p>
    <w:p w:rsidR="00F240BE" w:rsidRDefault="00F240BE" w:rsidP="00135723">
      <w:pPr>
        <w:rPr>
          <w:rFonts w:eastAsia="Times New Roman"/>
          <w:sz w:val="24"/>
          <w:szCs w:val="24"/>
        </w:rPr>
      </w:pPr>
    </w:p>
    <w:p w:rsidR="00FC7762" w:rsidRPr="00135723" w:rsidRDefault="00FC7762" w:rsidP="00135723">
      <w:pPr>
        <w:rPr>
          <w:sz w:val="24"/>
          <w:szCs w:val="24"/>
        </w:rPr>
      </w:pPr>
    </w:p>
    <w:p w:rsidR="00135723" w:rsidRPr="000D640F" w:rsidRDefault="00135723" w:rsidP="00A057B6">
      <w:pPr>
        <w:pStyle w:val="1"/>
        <w:numPr>
          <w:ilvl w:val="0"/>
          <w:numId w:val="0"/>
        </w:numPr>
        <w:jc w:val="left"/>
      </w:pPr>
      <w:bookmarkStart w:id="30" w:name="_Toc25789701"/>
      <w:bookmarkStart w:id="31" w:name="_Toc175436606"/>
      <w:r w:rsidRPr="000D640F">
        <w:t>4. КОНТРОЛЬ И ОЦЕНКА РЕЗУЛЬТАТОВ ОСВОЕНИЯ УЧЕБНОЙ ДИСЦИПЛИНЫ</w:t>
      </w:r>
      <w:bookmarkEnd w:id="30"/>
      <w:bookmarkEnd w:id="31"/>
    </w:p>
    <w:p w:rsidR="00135723" w:rsidRPr="00135723" w:rsidRDefault="00135723" w:rsidP="00135723">
      <w:pPr>
        <w:rPr>
          <w:sz w:val="24"/>
          <w:szCs w:val="24"/>
        </w:rPr>
      </w:pPr>
    </w:p>
    <w:p w:rsidR="00135723" w:rsidRPr="00135723" w:rsidRDefault="00135723" w:rsidP="00135723">
      <w:pPr>
        <w:ind w:firstLine="567"/>
        <w:jc w:val="both"/>
        <w:rPr>
          <w:sz w:val="24"/>
          <w:szCs w:val="24"/>
        </w:rPr>
      </w:pPr>
      <w:r w:rsidRPr="00135723">
        <w:rPr>
          <w:b/>
          <w:sz w:val="24"/>
          <w:szCs w:val="24"/>
        </w:rPr>
        <w:t>Контроль</w:t>
      </w:r>
      <w:r w:rsidRPr="00135723">
        <w:rPr>
          <w:sz w:val="24"/>
          <w:szCs w:val="24"/>
        </w:rPr>
        <w:t xml:space="preserve"> </w:t>
      </w:r>
      <w:r w:rsidRPr="00135723">
        <w:rPr>
          <w:b/>
          <w:sz w:val="24"/>
          <w:szCs w:val="24"/>
        </w:rPr>
        <w:t>и оценка</w:t>
      </w:r>
      <w:r w:rsidRPr="00135723">
        <w:rPr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135723" w:rsidRPr="00135723" w:rsidRDefault="00135723" w:rsidP="001357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723">
        <w:rPr>
          <w:b/>
          <w:sz w:val="24"/>
          <w:szCs w:val="24"/>
        </w:rPr>
        <w:t>Промежуточным контролем</w:t>
      </w:r>
      <w:r w:rsidRPr="00135723">
        <w:rPr>
          <w:sz w:val="24"/>
          <w:szCs w:val="24"/>
        </w:rPr>
        <w:t xml:space="preserve"> освоения обучающимися дисциплины </w:t>
      </w:r>
      <w:proofErr w:type="gramStart"/>
      <w:r w:rsidRPr="00135723">
        <w:rPr>
          <w:sz w:val="24"/>
          <w:szCs w:val="24"/>
        </w:rPr>
        <w:t xml:space="preserve">является </w:t>
      </w:r>
      <w:r w:rsidR="002966DC">
        <w:rPr>
          <w:sz w:val="24"/>
          <w:szCs w:val="24"/>
        </w:rPr>
        <w:t xml:space="preserve"> </w:t>
      </w:r>
      <w:r w:rsidR="002966DC">
        <w:rPr>
          <w:rFonts w:eastAsia="Calibri"/>
          <w:iCs/>
          <w:sz w:val="24"/>
          <w:szCs w:val="24"/>
        </w:rPr>
        <w:t>дифференцированный</w:t>
      </w:r>
      <w:proofErr w:type="gramEnd"/>
      <w:r w:rsidR="002966DC">
        <w:rPr>
          <w:rFonts w:eastAsia="Calibri"/>
          <w:iCs/>
          <w:sz w:val="24"/>
          <w:szCs w:val="24"/>
        </w:rPr>
        <w:t xml:space="preserve"> зачет</w:t>
      </w:r>
      <w:r w:rsidRPr="00135723">
        <w:rPr>
          <w:sz w:val="24"/>
          <w:szCs w:val="24"/>
        </w:rPr>
        <w:t>.</w:t>
      </w:r>
    </w:p>
    <w:p w:rsidR="00135723" w:rsidRPr="00135723" w:rsidRDefault="00135723" w:rsidP="00135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4"/>
          <w:szCs w:val="24"/>
        </w:rPr>
      </w:pPr>
    </w:p>
    <w:tbl>
      <w:tblPr>
        <w:tblW w:w="477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9"/>
        <w:gridCol w:w="3696"/>
        <w:gridCol w:w="1698"/>
      </w:tblGrid>
      <w:tr w:rsidR="00135723" w:rsidRPr="00135723" w:rsidTr="00084DB2"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23" w:rsidRPr="00135723" w:rsidRDefault="00135723" w:rsidP="00574A5F">
            <w:pPr>
              <w:jc w:val="both"/>
              <w:rPr>
                <w:b/>
                <w:bCs/>
                <w:sz w:val="24"/>
                <w:szCs w:val="24"/>
              </w:rPr>
            </w:pPr>
            <w:r w:rsidRPr="00135723">
              <w:rPr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23" w:rsidRPr="00135723" w:rsidRDefault="00135723" w:rsidP="00574A5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135723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23" w:rsidRPr="00135723" w:rsidRDefault="00135723" w:rsidP="00574A5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135723">
              <w:rPr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986574" w:rsidRPr="00135723" w:rsidTr="00986574">
        <w:trPr>
          <w:trHeight w:val="20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74" w:rsidRPr="00135723" w:rsidRDefault="00986574" w:rsidP="00574A5F">
            <w:pPr>
              <w:jc w:val="both"/>
              <w:rPr>
                <w:b/>
                <w:bCs/>
                <w:sz w:val="24"/>
                <w:szCs w:val="24"/>
              </w:rPr>
            </w:pPr>
            <w:r w:rsidRPr="00854CF3">
              <w:rPr>
                <w:b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084DB2" w:rsidRPr="00135723" w:rsidTr="00084DB2">
        <w:trPr>
          <w:trHeight w:val="9927"/>
        </w:trPr>
        <w:tc>
          <w:tcPr>
            <w:tcW w:w="2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854CF3">
              <w:rPr>
                <w:bCs/>
                <w:iCs/>
                <w:sz w:val="24"/>
                <w:szCs w:val="24"/>
                <w:u w:val="single"/>
              </w:rPr>
              <w:t>Знать: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виды принятия решений в условиях ограниченности ресурсов;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основные виды планирования;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устройство банковской системы, основные виды банков и их операций;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сущность понятий «депозит» и «кредит», их виды и принципы;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54CF3">
              <w:rPr>
                <w:bCs/>
                <w:iCs/>
                <w:sz w:val="24"/>
                <w:szCs w:val="24"/>
              </w:rPr>
              <w:t>схемы кредитования физических лиц;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устройство налоговой системы, виды налогообложения физических лиц;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признаки финансового мошенничества;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основные виды ценных бумаг и их доходность;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формирование инвестиционного портфеля;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классификацию инвестиций, основные разделы бизнес-плана;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виды страхования;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виды пенсий, способы увеличения пенсий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DB2" w:rsidRPr="00854CF3" w:rsidRDefault="00084DB2" w:rsidP="00986574">
            <w:pPr>
              <w:keepNext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демонстрирует знания основных понятий финансовой грамотности;</w:t>
            </w:r>
          </w:p>
          <w:p w:rsidR="00084DB2" w:rsidRPr="00854CF3" w:rsidRDefault="00084DB2" w:rsidP="00986574">
            <w:pPr>
              <w:keepNext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ориентируется в нормативно-правовой базе, регламентирующей вопросы финансовой грамотности;</w:t>
            </w:r>
          </w:p>
          <w:p w:rsidR="00084DB2" w:rsidRPr="00854CF3" w:rsidRDefault="00084DB2" w:rsidP="00986574">
            <w:pPr>
              <w:keepNext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способен планировать личный и семейный бюджеты;</w:t>
            </w:r>
          </w:p>
          <w:p w:rsidR="00084DB2" w:rsidRPr="00854CF3" w:rsidRDefault="00084DB2" w:rsidP="00986574">
            <w:pPr>
              <w:keepNext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владеет знаниями для обоснования и реализации бизнес-идеи;</w:t>
            </w:r>
          </w:p>
          <w:p w:rsidR="00084DB2" w:rsidRPr="00854CF3" w:rsidRDefault="00084DB2" w:rsidP="00986574">
            <w:pPr>
              <w:keepNext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sz w:val="24"/>
                <w:szCs w:val="24"/>
              </w:rPr>
              <w:t>д</w:t>
            </w:r>
            <w:r w:rsidRPr="00854CF3">
              <w:rPr>
                <w:color w:val="000000"/>
                <w:sz w:val="24"/>
                <w:szCs w:val="24"/>
              </w:rPr>
              <w:t>ает характеристику различным видам банковских операций, кредитов, схем кредитования, основным видам ценных бумаг и налогообложения физических лиц;</w:t>
            </w:r>
          </w:p>
          <w:p w:rsidR="00084DB2" w:rsidRPr="00854CF3" w:rsidRDefault="00084DB2" w:rsidP="00986574">
            <w:pPr>
              <w:keepNext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владеет знаниями 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54CF3">
              <w:rPr>
                <w:color w:val="000000"/>
                <w:sz w:val="24"/>
                <w:szCs w:val="24"/>
              </w:rPr>
              <w:t>инвестиционного портфеля физических лиц;</w:t>
            </w:r>
          </w:p>
          <w:p w:rsidR="00084DB2" w:rsidRPr="00854CF3" w:rsidRDefault="00084DB2" w:rsidP="00986574">
            <w:pPr>
              <w:keepNext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умеет определять признаки финансового мошенничества;</w:t>
            </w:r>
          </w:p>
          <w:p w:rsidR="00084DB2" w:rsidRPr="00854CF3" w:rsidRDefault="00084DB2" w:rsidP="00986574">
            <w:pPr>
              <w:keepNext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применяет знания при участии на страховом рынке;</w:t>
            </w:r>
          </w:p>
          <w:p w:rsidR="00084DB2" w:rsidRPr="00854CF3" w:rsidRDefault="00084DB2" w:rsidP="00986574">
            <w:pPr>
              <w:keepNext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демонстрирует знания о видах пенсий и способах увеличения пенсионных накоплений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B2" w:rsidRPr="00854CF3" w:rsidRDefault="00084DB2" w:rsidP="00986574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Устный опрос.</w:t>
            </w:r>
          </w:p>
          <w:p w:rsidR="00084DB2" w:rsidRPr="00854CF3" w:rsidRDefault="00084DB2" w:rsidP="00986574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Тестирование. Подготовка доклада и презентации по заданной теме</w:t>
            </w:r>
          </w:p>
          <w:p w:rsidR="00084DB2" w:rsidRPr="00854CF3" w:rsidRDefault="00084DB2" w:rsidP="00986574">
            <w:pPr>
              <w:spacing w:after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084DB2" w:rsidRPr="00135723" w:rsidTr="00084DB2">
        <w:trPr>
          <w:trHeight w:val="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B2" w:rsidRPr="00135723" w:rsidRDefault="00084DB2" w:rsidP="00986574">
            <w:pPr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  <w:r w:rsidRPr="00854CF3">
              <w:rPr>
                <w:b/>
                <w:iCs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084DB2" w:rsidRPr="00135723" w:rsidTr="00084DB2">
        <w:trPr>
          <w:trHeight w:val="2116"/>
        </w:trPr>
        <w:tc>
          <w:tcPr>
            <w:tcW w:w="2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854CF3">
              <w:rPr>
                <w:bCs/>
                <w:iCs/>
                <w:sz w:val="24"/>
                <w:szCs w:val="24"/>
                <w:u w:val="single"/>
              </w:rPr>
              <w:t>Уметь: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взаимодействовать в коллективе и работать в команде;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 xml:space="preserve">рационально планировать свои доходы и расходы; 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грамотно применять полученные знания для оценки собственных экономических действий в качестве потребителя, налогоплательщика,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54CF3">
              <w:rPr>
                <w:bCs/>
                <w:iCs/>
                <w:sz w:val="24"/>
                <w:szCs w:val="24"/>
              </w:rPr>
              <w:t>страхователя, члена семьи и гражданина;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анализирует состояние финансовых рынков, используя различные источники информации;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планировать и анализировать семейный бюджет и личный финансовый план;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составлять обоснование бизнес-идеи;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применять полученные знания для увеличения пенсионных накоплений</w:t>
            </w:r>
          </w:p>
        </w:tc>
        <w:tc>
          <w:tcPr>
            <w:tcW w:w="2010" w:type="pct"/>
            <w:tcBorders>
              <w:left w:val="single" w:sz="4" w:space="0" w:color="auto"/>
              <w:right w:val="single" w:sz="4" w:space="0" w:color="auto"/>
            </w:tcBorders>
          </w:tcPr>
          <w:p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применяет теоретические знания по финансовой грамотности для практической деятельности и повседневной жизни;</w:t>
            </w:r>
          </w:p>
          <w:p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планирует свои доходы и расходы и грамотно применяет полученные знания для оценки собственных экономических действий в качестве потребителя, страхователя, налогоплательщика, члена семьи и гражданина;</w:t>
            </w:r>
          </w:p>
          <w:p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выполняет практические задания, основанные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проводит анализ состояния финансовых рынков, используя различные источники информации;</w:t>
            </w:r>
          </w:p>
          <w:p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определяет назначение видов налогов и рассчитывает НДФЛ, налоговый вычет;</w:t>
            </w:r>
          </w:p>
          <w:p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лиц;</w:t>
            </w:r>
          </w:p>
          <w:p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планирует и анализирует семейный бюджет и личный финансовый план;</w:t>
            </w:r>
          </w:p>
          <w:p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составляет обоснование бизнес-идеи;</w:t>
            </w:r>
          </w:p>
          <w:p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применяет полученные знания для увеличения пенсионных накоплений</w:t>
            </w: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B2" w:rsidRPr="00854CF3" w:rsidRDefault="00084DB2" w:rsidP="00084DB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Решение ситуационных задач.</w:t>
            </w:r>
          </w:p>
          <w:p w:rsidR="00084DB2" w:rsidRPr="00854CF3" w:rsidRDefault="00084DB2" w:rsidP="00084DB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Обсуждение практических ситуаций.</w:t>
            </w:r>
          </w:p>
          <w:p w:rsidR="00084DB2" w:rsidRPr="00854CF3" w:rsidRDefault="00084DB2" w:rsidP="00084DB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Решение кейса.</w:t>
            </w:r>
          </w:p>
          <w:p w:rsidR="00084DB2" w:rsidRPr="00854CF3" w:rsidRDefault="00084DB2" w:rsidP="00084DB2">
            <w:pPr>
              <w:spacing w:after="0"/>
              <w:jc w:val="center"/>
              <w:rPr>
                <w:bCs/>
                <w:i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Деловая игра.</w:t>
            </w:r>
          </w:p>
        </w:tc>
      </w:tr>
    </w:tbl>
    <w:p w:rsidR="002A76CD" w:rsidRPr="00135723" w:rsidRDefault="002A76CD" w:rsidP="00084DB2">
      <w:pPr>
        <w:rPr>
          <w:sz w:val="24"/>
          <w:szCs w:val="24"/>
        </w:rPr>
      </w:pPr>
    </w:p>
    <w:sectPr w:rsidR="002A76CD" w:rsidRPr="00135723" w:rsidSect="00FC7762">
      <w:pgSz w:w="11906" w:h="16838"/>
      <w:pgMar w:top="1134" w:right="567" w:bottom="1134" w:left="1701" w:header="709" w:footer="709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771" w:rsidRDefault="00117771" w:rsidP="00504B91">
      <w:pPr>
        <w:spacing w:after="0" w:line="240" w:lineRule="auto"/>
      </w:pPr>
      <w:r>
        <w:separator/>
      </w:r>
    </w:p>
  </w:endnote>
  <w:endnote w:type="continuationSeparator" w:id="0">
    <w:p w:rsidR="00117771" w:rsidRDefault="00117771" w:rsidP="0050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27171956"/>
      <w:docPartObj>
        <w:docPartGallery w:val="Page Numbers (Bottom of Page)"/>
        <w:docPartUnique/>
      </w:docPartObj>
    </w:sdtPr>
    <w:sdtEndPr/>
    <w:sdtContent>
      <w:p w:rsidR="003F7D95" w:rsidRPr="00FC7762" w:rsidRDefault="003F7D95">
        <w:pPr>
          <w:pStyle w:val="a8"/>
          <w:jc w:val="right"/>
          <w:rPr>
            <w:sz w:val="20"/>
          </w:rPr>
        </w:pPr>
        <w:r w:rsidRPr="00FC7762">
          <w:rPr>
            <w:sz w:val="20"/>
          </w:rPr>
          <w:fldChar w:fldCharType="begin"/>
        </w:r>
        <w:r w:rsidRPr="00FC7762">
          <w:rPr>
            <w:sz w:val="20"/>
          </w:rPr>
          <w:instrText>PAGE   \* MERGEFORMAT</w:instrText>
        </w:r>
        <w:r w:rsidRPr="00FC7762">
          <w:rPr>
            <w:sz w:val="20"/>
          </w:rPr>
          <w:fldChar w:fldCharType="separate"/>
        </w:r>
        <w:r w:rsidR="0028745D">
          <w:rPr>
            <w:noProof/>
            <w:sz w:val="20"/>
          </w:rPr>
          <w:t>2</w:t>
        </w:r>
        <w:r w:rsidRPr="00FC7762">
          <w:rPr>
            <w:sz w:val="20"/>
          </w:rPr>
          <w:fldChar w:fldCharType="end"/>
        </w:r>
      </w:p>
    </w:sdtContent>
  </w:sdt>
  <w:p w:rsidR="003F7D95" w:rsidRDefault="003F7D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771" w:rsidRDefault="00117771" w:rsidP="00504B91">
      <w:pPr>
        <w:spacing w:after="0" w:line="240" w:lineRule="auto"/>
      </w:pPr>
      <w:r>
        <w:separator/>
      </w:r>
    </w:p>
  </w:footnote>
  <w:footnote w:type="continuationSeparator" w:id="0">
    <w:p w:rsidR="00117771" w:rsidRDefault="00117771" w:rsidP="0050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CD0"/>
    <w:multiLevelType w:val="multilevel"/>
    <w:tmpl w:val="1F8ED00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1" w15:restartNumberingAfterBreak="0">
    <w:nsid w:val="03CB3738"/>
    <w:multiLevelType w:val="hybridMultilevel"/>
    <w:tmpl w:val="409C1218"/>
    <w:lvl w:ilvl="0" w:tplc="7CA8D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5066D"/>
    <w:multiLevelType w:val="multilevel"/>
    <w:tmpl w:val="DDF831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E7C5111"/>
    <w:multiLevelType w:val="multilevel"/>
    <w:tmpl w:val="5910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D510F"/>
    <w:multiLevelType w:val="hybridMultilevel"/>
    <w:tmpl w:val="976814E0"/>
    <w:lvl w:ilvl="0" w:tplc="C222150E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 w15:restartNumberingAfterBreak="0">
    <w:nsid w:val="1AAC718E"/>
    <w:multiLevelType w:val="hybridMultilevel"/>
    <w:tmpl w:val="46EE7F0C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8646F"/>
    <w:multiLevelType w:val="multilevel"/>
    <w:tmpl w:val="9608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3104A"/>
    <w:multiLevelType w:val="multilevel"/>
    <w:tmpl w:val="19F8868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b/>
      </w:rPr>
    </w:lvl>
  </w:abstractNum>
  <w:abstractNum w:abstractNumId="9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868A5"/>
    <w:multiLevelType w:val="hybridMultilevel"/>
    <w:tmpl w:val="01580124"/>
    <w:lvl w:ilvl="0" w:tplc="1F50BF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47E17"/>
    <w:multiLevelType w:val="hybridMultilevel"/>
    <w:tmpl w:val="0DEEE2E4"/>
    <w:lvl w:ilvl="0" w:tplc="A964D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03A37"/>
    <w:multiLevelType w:val="hybridMultilevel"/>
    <w:tmpl w:val="34C8680E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93775"/>
    <w:multiLevelType w:val="singleLevel"/>
    <w:tmpl w:val="FD7AB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4" w15:restartNumberingAfterBreak="0">
    <w:nsid w:val="2F731944"/>
    <w:multiLevelType w:val="hybridMultilevel"/>
    <w:tmpl w:val="B28E6A74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D27F8"/>
    <w:multiLevelType w:val="multilevel"/>
    <w:tmpl w:val="9BE2BC56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2"/>
      <w:numFmt w:val="decimal"/>
      <w:isLgl/>
      <w:lvlText w:val="%1.%2."/>
      <w:lvlJc w:val="left"/>
      <w:pPr>
        <w:ind w:left="1229" w:hanging="600"/>
      </w:pPr>
      <w:rPr>
        <w:b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37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593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395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3976" w:hanging="1800"/>
      </w:pPr>
      <w:rPr>
        <w:b/>
      </w:rPr>
    </w:lvl>
  </w:abstractNum>
  <w:abstractNum w:abstractNumId="16" w15:restartNumberingAfterBreak="0">
    <w:nsid w:val="37910206"/>
    <w:multiLevelType w:val="hybridMultilevel"/>
    <w:tmpl w:val="AFB65648"/>
    <w:lvl w:ilvl="0" w:tplc="20E65C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10F17"/>
    <w:multiLevelType w:val="hybridMultilevel"/>
    <w:tmpl w:val="2698EE0E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770DA"/>
    <w:multiLevelType w:val="hybridMultilevel"/>
    <w:tmpl w:val="E2E6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73AEB"/>
    <w:multiLevelType w:val="hybridMultilevel"/>
    <w:tmpl w:val="29FC1C16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637BD0"/>
    <w:multiLevelType w:val="hybridMultilevel"/>
    <w:tmpl w:val="8380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25AD9"/>
    <w:multiLevelType w:val="hybridMultilevel"/>
    <w:tmpl w:val="AA40F3EE"/>
    <w:lvl w:ilvl="0" w:tplc="8514D840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 w15:restartNumberingAfterBreak="0">
    <w:nsid w:val="4CAD45DD"/>
    <w:multiLevelType w:val="multilevel"/>
    <w:tmpl w:val="510C8992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6EA16D2"/>
    <w:multiLevelType w:val="hybridMultilevel"/>
    <w:tmpl w:val="431CEB9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D2E1A"/>
    <w:multiLevelType w:val="hybridMultilevel"/>
    <w:tmpl w:val="91E8F854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7D67"/>
    <w:multiLevelType w:val="hybridMultilevel"/>
    <w:tmpl w:val="389663CC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1A83AA6"/>
    <w:multiLevelType w:val="hybridMultilevel"/>
    <w:tmpl w:val="41744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06612"/>
    <w:multiLevelType w:val="hybridMultilevel"/>
    <w:tmpl w:val="52945FF0"/>
    <w:lvl w:ilvl="0" w:tplc="F1B2E1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02950"/>
    <w:multiLevelType w:val="hybridMultilevel"/>
    <w:tmpl w:val="2B7823D8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E2FB0"/>
    <w:multiLevelType w:val="hybridMultilevel"/>
    <w:tmpl w:val="537646F4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4010A"/>
    <w:multiLevelType w:val="hybridMultilevel"/>
    <w:tmpl w:val="F4D403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9"/>
  </w:num>
  <w:num w:numId="3">
    <w:abstractNumId w:val="21"/>
  </w:num>
  <w:num w:numId="4">
    <w:abstractNumId w:val="4"/>
  </w:num>
  <w:num w:numId="5">
    <w:abstractNumId w:val="24"/>
  </w:num>
  <w:num w:numId="6">
    <w:abstractNumId w:val="9"/>
  </w:num>
  <w:num w:numId="7">
    <w:abstractNumId w:val="2"/>
  </w:num>
  <w:num w:numId="8">
    <w:abstractNumId w:val="5"/>
  </w:num>
  <w:num w:numId="9">
    <w:abstractNumId w:val="28"/>
  </w:num>
  <w:num w:numId="10">
    <w:abstractNumId w:val="14"/>
  </w:num>
  <w:num w:numId="11">
    <w:abstractNumId w:val="25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1"/>
  </w:num>
  <w:num w:numId="15">
    <w:abstractNumId w:val="10"/>
  </w:num>
  <w:num w:numId="16">
    <w:abstractNumId w:val="22"/>
  </w:num>
  <w:num w:numId="17">
    <w:abstractNumId w:val="20"/>
  </w:num>
  <w:num w:numId="18">
    <w:abstractNumId w:val="7"/>
  </w:num>
  <w:num w:numId="19">
    <w:abstractNumId w:val="3"/>
  </w:num>
  <w:num w:numId="20">
    <w:abstractNumId w:val="17"/>
  </w:num>
  <w:num w:numId="21">
    <w:abstractNumId w:val="30"/>
  </w:num>
  <w:num w:numId="22">
    <w:abstractNumId w:val="0"/>
  </w:num>
  <w:num w:numId="23">
    <w:abstractNumId w:val="8"/>
  </w:num>
  <w:num w:numId="24">
    <w:abstractNumId w:val="13"/>
  </w:num>
  <w:num w:numId="25">
    <w:abstractNumId w:val="1"/>
  </w:num>
  <w:num w:numId="26">
    <w:abstractNumId w:val="32"/>
  </w:num>
  <w:num w:numId="27">
    <w:abstractNumId w:val="26"/>
  </w:num>
  <w:num w:numId="28">
    <w:abstractNumId w:val="11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6"/>
  </w:num>
  <w:num w:numId="33">
    <w:abstractNumId w:val="1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00"/>
    <w:rsid w:val="00005FBD"/>
    <w:rsid w:val="0001193F"/>
    <w:rsid w:val="00032F4E"/>
    <w:rsid w:val="00041E95"/>
    <w:rsid w:val="00051690"/>
    <w:rsid w:val="0006434C"/>
    <w:rsid w:val="0007510C"/>
    <w:rsid w:val="00084DB2"/>
    <w:rsid w:val="000954E0"/>
    <w:rsid w:val="000A0CB6"/>
    <w:rsid w:val="000A51E2"/>
    <w:rsid w:val="000D640F"/>
    <w:rsid w:val="000F3C9E"/>
    <w:rsid w:val="00100BA1"/>
    <w:rsid w:val="00117771"/>
    <w:rsid w:val="00135723"/>
    <w:rsid w:val="00135BE5"/>
    <w:rsid w:val="00142F30"/>
    <w:rsid w:val="00175F40"/>
    <w:rsid w:val="001840EF"/>
    <w:rsid w:val="001A09FE"/>
    <w:rsid w:val="001A3618"/>
    <w:rsid w:val="001D156A"/>
    <w:rsid w:val="001E20D5"/>
    <w:rsid w:val="001F1C3F"/>
    <w:rsid w:val="0020123A"/>
    <w:rsid w:val="00205B39"/>
    <w:rsid w:val="00211D41"/>
    <w:rsid w:val="0023039B"/>
    <w:rsid w:val="002415CA"/>
    <w:rsid w:val="00244434"/>
    <w:rsid w:val="00261A84"/>
    <w:rsid w:val="002667A4"/>
    <w:rsid w:val="0028561D"/>
    <w:rsid w:val="0028745D"/>
    <w:rsid w:val="00287C2E"/>
    <w:rsid w:val="002929B0"/>
    <w:rsid w:val="002966DC"/>
    <w:rsid w:val="002A5584"/>
    <w:rsid w:val="002A6568"/>
    <w:rsid w:val="002A76CD"/>
    <w:rsid w:val="002B7BF5"/>
    <w:rsid w:val="002C51DA"/>
    <w:rsid w:val="002C57EC"/>
    <w:rsid w:val="002C7DCB"/>
    <w:rsid w:val="002D7D2E"/>
    <w:rsid w:val="002F344C"/>
    <w:rsid w:val="00300AAE"/>
    <w:rsid w:val="00300BA6"/>
    <w:rsid w:val="00304204"/>
    <w:rsid w:val="00320FB7"/>
    <w:rsid w:val="00322406"/>
    <w:rsid w:val="0033094D"/>
    <w:rsid w:val="00334F00"/>
    <w:rsid w:val="0034443F"/>
    <w:rsid w:val="00347371"/>
    <w:rsid w:val="0035558A"/>
    <w:rsid w:val="003635A5"/>
    <w:rsid w:val="00396064"/>
    <w:rsid w:val="003965E8"/>
    <w:rsid w:val="003B0FC4"/>
    <w:rsid w:val="003F180B"/>
    <w:rsid w:val="003F7D95"/>
    <w:rsid w:val="00401B22"/>
    <w:rsid w:val="00415917"/>
    <w:rsid w:val="0043164A"/>
    <w:rsid w:val="004343C1"/>
    <w:rsid w:val="004368A6"/>
    <w:rsid w:val="0043731E"/>
    <w:rsid w:val="00467C7F"/>
    <w:rsid w:val="00474057"/>
    <w:rsid w:val="004905C6"/>
    <w:rsid w:val="004A1C31"/>
    <w:rsid w:val="004E7D1F"/>
    <w:rsid w:val="004E7DA6"/>
    <w:rsid w:val="004F04FB"/>
    <w:rsid w:val="005005C3"/>
    <w:rsid w:val="0050176A"/>
    <w:rsid w:val="00504B91"/>
    <w:rsid w:val="00505840"/>
    <w:rsid w:val="005117C9"/>
    <w:rsid w:val="00515634"/>
    <w:rsid w:val="005176DA"/>
    <w:rsid w:val="005210A8"/>
    <w:rsid w:val="00535DF1"/>
    <w:rsid w:val="00536F11"/>
    <w:rsid w:val="005454B7"/>
    <w:rsid w:val="00551D20"/>
    <w:rsid w:val="00560F70"/>
    <w:rsid w:val="00562F21"/>
    <w:rsid w:val="00574A5F"/>
    <w:rsid w:val="00577B6D"/>
    <w:rsid w:val="005A6C47"/>
    <w:rsid w:val="005A6F9B"/>
    <w:rsid w:val="005B6E27"/>
    <w:rsid w:val="005D25FE"/>
    <w:rsid w:val="005D626F"/>
    <w:rsid w:val="005D7664"/>
    <w:rsid w:val="005E47FC"/>
    <w:rsid w:val="005E5FFE"/>
    <w:rsid w:val="005F758B"/>
    <w:rsid w:val="005F7A57"/>
    <w:rsid w:val="0061043E"/>
    <w:rsid w:val="00614DD1"/>
    <w:rsid w:val="00626AC5"/>
    <w:rsid w:val="0063152A"/>
    <w:rsid w:val="0063444B"/>
    <w:rsid w:val="00634D57"/>
    <w:rsid w:val="00635F70"/>
    <w:rsid w:val="006722EF"/>
    <w:rsid w:val="0067545A"/>
    <w:rsid w:val="006D6084"/>
    <w:rsid w:val="006E2D1C"/>
    <w:rsid w:val="006F54B7"/>
    <w:rsid w:val="007064C9"/>
    <w:rsid w:val="0071640F"/>
    <w:rsid w:val="00720720"/>
    <w:rsid w:val="0073657E"/>
    <w:rsid w:val="00766036"/>
    <w:rsid w:val="007A283B"/>
    <w:rsid w:val="007B325D"/>
    <w:rsid w:val="007E1850"/>
    <w:rsid w:val="007F437D"/>
    <w:rsid w:val="00800545"/>
    <w:rsid w:val="0080367C"/>
    <w:rsid w:val="00832A6E"/>
    <w:rsid w:val="0085049C"/>
    <w:rsid w:val="00855878"/>
    <w:rsid w:val="00855F5E"/>
    <w:rsid w:val="008653C0"/>
    <w:rsid w:val="00894982"/>
    <w:rsid w:val="00894A18"/>
    <w:rsid w:val="008B2FC2"/>
    <w:rsid w:val="008B5CF2"/>
    <w:rsid w:val="008D2FB5"/>
    <w:rsid w:val="008E1210"/>
    <w:rsid w:val="008F125A"/>
    <w:rsid w:val="008F1D3D"/>
    <w:rsid w:val="008F3603"/>
    <w:rsid w:val="008F4C8A"/>
    <w:rsid w:val="009073C9"/>
    <w:rsid w:val="0091080F"/>
    <w:rsid w:val="00926579"/>
    <w:rsid w:val="0092679B"/>
    <w:rsid w:val="0092793D"/>
    <w:rsid w:val="009758DB"/>
    <w:rsid w:val="00986574"/>
    <w:rsid w:val="009912B2"/>
    <w:rsid w:val="00996414"/>
    <w:rsid w:val="0099673E"/>
    <w:rsid w:val="009A2054"/>
    <w:rsid w:val="009A22A9"/>
    <w:rsid w:val="009A63B0"/>
    <w:rsid w:val="009C0939"/>
    <w:rsid w:val="009D2B28"/>
    <w:rsid w:val="009E44C6"/>
    <w:rsid w:val="009F2AF7"/>
    <w:rsid w:val="00A04CD1"/>
    <w:rsid w:val="00A057B6"/>
    <w:rsid w:val="00A12D2F"/>
    <w:rsid w:val="00A156CF"/>
    <w:rsid w:val="00A45D44"/>
    <w:rsid w:val="00A533F9"/>
    <w:rsid w:val="00A6248A"/>
    <w:rsid w:val="00A77ABA"/>
    <w:rsid w:val="00A836BA"/>
    <w:rsid w:val="00A91521"/>
    <w:rsid w:val="00AA284F"/>
    <w:rsid w:val="00AB2B58"/>
    <w:rsid w:val="00AC015F"/>
    <w:rsid w:val="00AC7F99"/>
    <w:rsid w:val="00AE511A"/>
    <w:rsid w:val="00AE6D59"/>
    <w:rsid w:val="00AE7E63"/>
    <w:rsid w:val="00AF048D"/>
    <w:rsid w:val="00AF2668"/>
    <w:rsid w:val="00B01E95"/>
    <w:rsid w:val="00B02FDC"/>
    <w:rsid w:val="00B176DF"/>
    <w:rsid w:val="00B27A5A"/>
    <w:rsid w:val="00B311A4"/>
    <w:rsid w:val="00B3181F"/>
    <w:rsid w:val="00B31BE8"/>
    <w:rsid w:val="00B328CF"/>
    <w:rsid w:val="00B43E69"/>
    <w:rsid w:val="00B50313"/>
    <w:rsid w:val="00B50C0D"/>
    <w:rsid w:val="00B57E0D"/>
    <w:rsid w:val="00B65959"/>
    <w:rsid w:val="00B66058"/>
    <w:rsid w:val="00B947CD"/>
    <w:rsid w:val="00BB0E8C"/>
    <w:rsid w:val="00BB4045"/>
    <w:rsid w:val="00BB57CF"/>
    <w:rsid w:val="00BD7F93"/>
    <w:rsid w:val="00C068B0"/>
    <w:rsid w:val="00C17D71"/>
    <w:rsid w:val="00C73CBC"/>
    <w:rsid w:val="00C766C1"/>
    <w:rsid w:val="00C859FF"/>
    <w:rsid w:val="00CA04C6"/>
    <w:rsid w:val="00CA764C"/>
    <w:rsid w:val="00CB36D1"/>
    <w:rsid w:val="00CB6568"/>
    <w:rsid w:val="00CC0145"/>
    <w:rsid w:val="00CC0A10"/>
    <w:rsid w:val="00CD2CE0"/>
    <w:rsid w:val="00CD6B78"/>
    <w:rsid w:val="00CF4249"/>
    <w:rsid w:val="00CF7796"/>
    <w:rsid w:val="00D03AAF"/>
    <w:rsid w:val="00D13B8E"/>
    <w:rsid w:val="00D31BA7"/>
    <w:rsid w:val="00D3638E"/>
    <w:rsid w:val="00D41660"/>
    <w:rsid w:val="00D50227"/>
    <w:rsid w:val="00D5204E"/>
    <w:rsid w:val="00D74851"/>
    <w:rsid w:val="00D97CCA"/>
    <w:rsid w:val="00DA7331"/>
    <w:rsid w:val="00DD2D20"/>
    <w:rsid w:val="00DE3E8A"/>
    <w:rsid w:val="00E10DDD"/>
    <w:rsid w:val="00E26C78"/>
    <w:rsid w:val="00E32FB7"/>
    <w:rsid w:val="00E40B22"/>
    <w:rsid w:val="00E54FB3"/>
    <w:rsid w:val="00E67155"/>
    <w:rsid w:val="00E77BA6"/>
    <w:rsid w:val="00E81AE0"/>
    <w:rsid w:val="00EB20C9"/>
    <w:rsid w:val="00EE54B2"/>
    <w:rsid w:val="00EF09C0"/>
    <w:rsid w:val="00EF2DF9"/>
    <w:rsid w:val="00EF489D"/>
    <w:rsid w:val="00F07E3E"/>
    <w:rsid w:val="00F20FE0"/>
    <w:rsid w:val="00F240BE"/>
    <w:rsid w:val="00F27910"/>
    <w:rsid w:val="00F30836"/>
    <w:rsid w:val="00F3662B"/>
    <w:rsid w:val="00F407B0"/>
    <w:rsid w:val="00F442AE"/>
    <w:rsid w:val="00F61AB0"/>
    <w:rsid w:val="00F84A2E"/>
    <w:rsid w:val="00F9022A"/>
    <w:rsid w:val="00FC4AFD"/>
    <w:rsid w:val="00FC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2C31"/>
  <w15:chartTrackingRefBased/>
  <w15:docId w15:val="{AD12CF05-57A1-4CFA-80FA-B19B3E04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F00"/>
  </w:style>
  <w:style w:type="paragraph" w:styleId="10">
    <w:name w:val="heading 1"/>
    <w:basedOn w:val="a"/>
    <w:next w:val="a"/>
    <w:link w:val="11"/>
    <w:uiPriority w:val="9"/>
    <w:qFormat/>
    <w:rsid w:val="001357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D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334F00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rsid w:val="00DA7331"/>
  </w:style>
  <w:style w:type="paragraph" w:customStyle="1" w:styleId="1">
    <w:name w:val="Стиль1"/>
    <w:basedOn w:val="a3"/>
    <w:link w:val="12"/>
    <w:qFormat/>
    <w:rsid w:val="007E1850"/>
    <w:pPr>
      <w:numPr>
        <w:numId w:val="12"/>
      </w:num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12">
    <w:name w:val="Стиль1 Знак"/>
    <w:basedOn w:val="a4"/>
    <w:link w:val="1"/>
    <w:rsid w:val="007E1850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21">
    <w:name w:val="Стиль2"/>
    <w:basedOn w:val="a"/>
    <w:link w:val="22"/>
    <w:qFormat/>
    <w:rsid w:val="00517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-185"/>
      <w:jc w:val="both"/>
    </w:pPr>
    <w:rPr>
      <w:rFonts w:eastAsia="Times New Roman"/>
      <w:b/>
      <w:sz w:val="24"/>
      <w:szCs w:val="24"/>
      <w:lang w:eastAsia="ru-RU"/>
    </w:rPr>
  </w:style>
  <w:style w:type="character" w:customStyle="1" w:styleId="22">
    <w:name w:val="Стиль2 Знак"/>
    <w:basedOn w:val="a0"/>
    <w:link w:val="21"/>
    <w:rsid w:val="005176DA"/>
    <w:rPr>
      <w:rFonts w:eastAsia="Times New Roman"/>
      <w:b/>
      <w:sz w:val="24"/>
      <w:szCs w:val="24"/>
      <w:lang w:eastAsia="ru-RU"/>
    </w:rPr>
  </w:style>
  <w:style w:type="paragraph" w:customStyle="1" w:styleId="s1">
    <w:name w:val="s_1"/>
    <w:basedOn w:val="a"/>
    <w:rsid w:val="0024443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4443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0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B91"/>
  </w:style>
  <w:style w:type="paragraph" w:styleId="a8">
    <w:name w:val="footer"/>
    <w:basedOn w:val="a"/>
    <w:link w:val="a9"/>
    <w:uiPriority w:val="99"/>
    <w:unhideWhenUsed/>
    <w:rsid w:val="0050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B91"/>
  </w:style>
  <w:style w:type="paragraph" w:styleId="aa">
    <w:name w:val="Normal (Web)"/>
    <w:aliases w:val="Обычный (Web)"/>
    <w:basedOn w:val="a"/>
    <w:link w:val="ab"/>
    <w:uiPriority w:val="99"/>
    <w:unhideWhenUsed/>
    <w:qFormat/>
    <w:rsid w:val="008B5CF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135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Body Text Indent"/>
    <w:basedOn w:val="a"/>
    <w:link w:val="ad"/>
    <w:rsid w:val="00135723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35723"/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35723"/>
    <w:pPr>
      <w:widowControl w:val="0"/>
      <w:autoSpaceDE w:val="0"/>
      <w:autoSpaceDN w:val="0"/>
      <w:adjustRightInd w:val="0"/>
      <w:spacing w:after="0" w:line="486" w:lineRule="exact"/>
      <w:ind w:firstLine="54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135723"/>
    <w:rPr>
      <w:rFonts w:ascii="Times New Roman" w:hAnsi="Times New Roman" w:cs="Times New Roman"/>
      <w:b/>
      <w:bCs/>
      <w:sz w:val="18"/>
      <w:szCs w:val="18"/>
    </w:rPr>
  </w:style>
  <w:style w:type="character" w:styleId="ae">
    <w:name w:val="Hyperlink"/>
    <w:uiPriority w:val="99"/>
    <w:rsid w:val="00135723"/>
    <w:rPr>
      <w:rFonts w:cs="Times New Roman"/>
      <w:color w:val="000000"/>
      <w:u w:val="single"/>
    </w:rPr>
  </w:style>
  <w:style w:type="character" w:customStyle="1" w:styleId="FontStyle13">
    <w:name w:val="Font Style13"/>
    <w:basedOn w:val="a0"/>
    <w:rsid w:val="00135723"/>
    <w:rPr>
      <w:rFonts w:ascii="Arial Narrow" w:hAnsi="Arial Narrow" w:cs="Arial Narrow" w:hint="default"/>
      <w:b/>
      <w:bCs/>
      <w:i/>
      <w:iCs/>
      <w:sz w:val="68"/>
      <w:szCs w:val="68"/>
    </w:r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135723"/>
    <w:rPr>
      <w:rFonts w:eastAsia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F30836"/>
    <w:pPr>
      <w:tabs>
        <w:tab w:val="left" w:pos="440"/>
        <w:tab w:val="right" w:leader="dot" w:pos="9345"/>
      </w:tabs>
      <w:spacing w:after="100"/>
    </w:pPr>
    <w:rPr>
      <w:rFonts w:eastAsia="Calibri"/>
      <w:b/>
      <w:noProof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4443F"/>
    <w:pPr>
      <w:spacing w:after="100"/>
      <w:ind w:left="280"/>
    </w:pPr>
  </w:style>
  <w:style w:type="paragraph" w:customStyle="1" w:styleId="3">
    <w:name w:val="Стиль3"/>
    <w:basedOn w:val="21"/>
    <w:link w:val="30"/>
    <w:qFormat/>
    <w:rsid w:val="00FC7762"/>
    <w:rPr>
      <w:rFonts w:eastAsia="SimSun"/>
    </w:rPr>
  </w:style>
  <w:style w:type="paragraph" w:styleId="31">
    <w:name w:val="toc 3"/>
    <w:basedOn w:val="a"/>
    <w:next w:val="a"/>
    <w:autoRedefine/>
    <w:uiPriority w:val="39"/>
    <w:unhideWhenUsed/>
    <w:rsid w:val="00A057B6"/>
    <w:pPr>
      <w:spacing w:after="100"/>
      <w:ind w:left="560"/>
    </w:pPr>
  </w:style>
  <w:style w:type="character" w:customStyle="1" w:styleId="30">
    <w:name w:val="Стиль3 Знак"/>
    <w:basedOn w:val="22"/>
    <w:link w:val="3"/>
    <w:rsid w:val="00FC7762"/>
    <w:rPr>
      <w:rFonts w:eastAsia="SimSu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699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6942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DAFDA-F0C7-4392-80DF-4BF4CD08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15</Pages>
  <Words>3923</Words>
  <Characters>22365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myhtarova.aminat@yandex.ru</dc:creator>
  <cp:keywords/>
  <dc:description/>
  <cp:lastModifiedBy>Admin</cp:lastModifiedBy>
  <cp:revision>211</cp:revision>
  <dcterms:created xsi:type="dcterms:W3CDTF">2021-02-02T17:25:00Z</dcterms:created>
  <dcterms:modified xsi:type="dcterms:W3CDTF">2025-10-06T14:31:00Z</dcterms:modified>
</cp:coreProperties>
</file>