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24E1" w14:textId="77777777" w:rsidR="00CC7112" w:rsidRDefault="005D7A34" w:rsidP="005D7A3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  <w:bookmarkStart w:id="0" w:name="_Toc62326147"/>
      <w:bookmarkStart w:id="1" w:name="_Toc3970813"/>
      <w:r>
        <w:rPr>
          <w:rFonts w:eastAsia="Arial Unicode MS"/>
          <w:color w:val="000000"/>
          <w:sz w:val="20"/>
          <w:szCs w:val="20"/>
        </w:rPr>
        <w:t xml:space="preserve">Приложение </w:t>
      </w:r>
    </w:p>
    <w:p w14:paraId="3DB40EC5" w14:textId="4BE19BD6" w:rsidR="005D7A34" w:rsidRPr="00E476B8" w:rsidRDefault="005D7A34" w:rsidP="005D7A3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к ОПОП</w:t>
      </w:r>
      <w:r w:rsidR="00E476B8" w:rsidRPr="00E476B8">
        <w:rPr>
          <w:rFonts w:eastAsia="Arial Unicode MS"/>
          <w:color w:val="000000"/>
          <w:sz w:val="20"/>
          <w:szCs w:val="20"/>
        </w:rPr>
        <w:t xml:space="preserve"> 11.02.15 «Инфокоммуникационные сети и системы связи»</w:t>
      </w:r>
    </w:p>
    <w:p w14:paraId="3FA7666C" w14:textId="77777777" w:rsidR="00DF0F85" w:rsidRPr="008604A2" w:rsidRDefault="00DF0F85" w:rsidP="00DF0F85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14110252" w14:textId="77777777" w:rsidR="00DF0F85" w:rsidRPr="00811537" w:rsidRDefault="00DF0F85" w:rsidP="00DF0F85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6B92C965" w14:textId="77777777" w:rsidR="00DF0F85" w:rsidRDefault="00DF0F85" w:rsidP="00DF0F85">
      <w:pPr>
        <w:rPr>
          <w:b/>
        </w:rPr>
      </w:pPr>
    </w:p>
    <w:p w14:paraId="79451E13" w14:textId="77777777" w:rsidR="00DF0F85" w:rsidRPr="00811537" w:rsidRDefault="00DF0F85" w:rsidP="00DF0F85">
      <w:pPr>
        <w:rPr>
          <w:b/>
        </w:rPr>
      </w:pPr>
    </w:p>
    <w:p w14:paraId="6B9FBECD" w14:textId="77777777" w:rsidR="00DF0F85" w:rsidRPr="00811537" w:rsidRDefault="00DF0F85" w:rsidP="00DF0F85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DF0F85" w:rsidRPr="00C734C8" w14:paraId="65F21813" w14:textId="77777777" w:rsidTr="00DF0F85">
        <w:trPr>
          <w:trHeight w:val="2828"/>
        </w:trPr>
        <w:tc>
          <w:tcPr>
            <w:tcW w:w="4659" w:type="dxa"/>
            <w:hideMark/>
          </w:tcPr>
          <w:p w14:paraId="6A67C112" w14:textId="77777777" w:rsidR="00DF0F85" w:rsidRDefault="00DF0F85" w:rsidP="00DF0F8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2966C075" w14:textId="77777777" w:rsidR="00DF0F85" w:rsidRDefault="00DF0F85" w:rsidP="00DF0F85">
            <w:pPr>
              <w:ind w:left="826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13928D5C" w14:textId="77777777" w:rsidR="00DF0F85" w:rsidRPr="00811537" w:rsidRDefault="00DF0F85" w:rsidP="00DF0F85">
      <w:pPr>
        <w:rPr>
          <w:b/>
        </w:rPr>
      </w:pPr>
    </w:p>
    <w:p w14:paraId="7845D0F2" w14:textId="77777777" w:rsidR="00DF0F85" w:rsidRDefault="00DF0F85" w:rsidP="00DF0F85">
      <w:pPr>
        <w:rPr>
          <w:b/>
        </w:rPr>
      </w:pPr>
    </w:p>
    <w:p w14:paraId="296DBB8B" w14:textId="77777777" w:rsidR="00DF0F85" w:rsidRDefault="00DF0F85" w:rsidP="00DF0F85">
      <w:pPr>
        <w:rPr>
          <w:b/>
        </w:rPr>
      </w:pPr>
    </w:p>
    <w:p w14:paraId="71C07F10" w14:textId="77777777" w:rsidR="00DF0F85" w:rsidRPr="00811537" w:rsidRDefault="00DF0F85" w:rsidP="00DF0F85">
      <w:pPr>
        <w:rPr>
          <w:b/>
        </w:rPr>
      </w:pPr>
    </w:p>
    <w:p w14:paraId="00D7722A" w14:textId="77777777" w:rsidR="00DF0F85" w:rsidRPr="00811537" w:rsidRDefault="00DF0F85" w:rsidP="00DF0F85">
      <w:pPr>
        <w:rPr>
          <w:b/>
        </w:rPr>
      </w:pPr>
    </w:p>
    <w:p w14:paraId="644377B8" w14:textId="77777777" w:rsidR="00DF0F85" w:rsidRPr="00A33579" w:rsidRDefault="00DF0F85" w:rsidP="00DF0F85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0B54AC1C" w14:textId="77777777" w:rsidR="00DF0F85" w:rsidRPr="00811537" w:rsidRDefault="00DF0F85" w:rsidP="00DF0F85">
      <w:pPr>
        <w:jc w:val="center"/>
      </w:pPr>
    </w:p>
    <w:p w14:paraId="4A5B5A14" w14:textId="77777777" w:rsidR="00DF0F85" w:rsidRDefault="004E4CE5" w:rsidP="00DF0F85">
      <w:pPr>
        <w:jc w:val="center"/>
        <w:rPr>
          <w:b/>
          <w:sz w:val="28"/>
          <w:u w:val="single"/>
        </w:rPr>
      </w:pPr>
      <w:r w:rsidRPr="004E4CE5">
        <w:rPr>
          <w:b/>
          <w:sz w:val="28"/>
          <w:u w:val="single"/>
        </w:rPr>
        <w:t>ОП.02</w:t>
      </w:r>
      <w:r>
        <w:rPr>
          <w:b/>
          <w:sz w:val="28"/>
          <w:u w:val="single"/>
        </w:rPr>
        <w:t xml:space="preserve"> </w:t>
      </w:r>
      <w:r w:rsidR="00DF0F85">
        <w:rPr>
          <w:b/>
          <w:sz w:val="28"/>
          <w:u w:val="single"/>
        </w:rPr>
        <w:t>ФИЗИКА</w:t>
      </w:r>
    </w:p>
    <w:p w14:paraId="2D9B9C0A" w14:textId="77777777" w:rsidR="00DF0F85" w:rsidRPr="00811537" w:rsidRDefault="00DF0F85" w:rsidP="00DF0F85">
      <w:pPr>
        <w:jc w:val="center"/>
      </w:pPr>
    </w:p>
    <w:p w14:paraId="45BDFF41" w14:textId="77777777" w:rsidR="00DF0F85" w:rsidRPr="00AA5514" w:rsidRDefault="00DF0F85" w:rsidP="00DF0F85">
      <w:pPr>
        <w:tabs>
          <w:tab w:val="left" w:pos="4140"/>
        </w:tabs>
        <w:rPr>
          <w:u w:val="single"/>
        </w:rPr>
      </w:pPr>
      <w:r w:rsidRPr="008F61FC">
        <w:t xml:space="preserve">Специальность: </w:t>
      </w:r>
      <w:r w:rsidRPr="00A228A8">
        <w:rPr>
          <w:u w:val="single"/>
        </w:rPr>
        <w:t>11.02.15 «Инфокоммуникационные сети и системы связи»</w:t>
      </w:r>
    </w:p>
    <w:p w14:paraId="1383D8F5" w14:textId="77777777" w:rsidR="00DF0F85" w:rsidRPr="00811537" w:rsidRDefault="00DF0F85" w:rsidP="00DF0F85"/>
    <w:p w14:paraId="4426DE22" w14:textId="77777777" w:rsidR="00DF0F85" w:rsidRPr="00811537" w:rsidRDefault="00DF0F85" w:rsidP="00DF0F85">
      <w:pPr>
        <w:jc w:val="both"/>
        <w:rPr>
          <w:highlight w:val="yellow"/>
          <w:u w:val="single"/>
        </w:rPr>
      </w:pPr>
      <w:r w:rsidRPr="00811537">
        <w:t xml:space="preserve">Квалификация </w:t>
      </w:r>
      <w:r>
        <w:t>выпускника</w:t>
      </w:r>
      <w:r w:rsidRPr="00811537">
        <w:t xml:space="preserve">: </w:t>
      </w:r>
      <w:r>
        <w:rPr>
          <w:rFonts w:eastAsia="Arial Unicode MS"/>
          <w:u w:val="single"/>
        </w:rPr>
        <w:t>С</w:t>
      </w:r>
      <w:r w:rsidRPr="00A228A8">
        <w:rPr>
          <w:rFonts w:eastAsia="Arial Unicode MS"/>
          <w:u w:val="single"/>
        </w:rPr>
        <w:t>пециалист</w:t>
      </w:r>
      <w:r>
        <w:rPr>
          <w:rFonts w:eastAsia="Arial Unicode MS"/>
          <w:u w:val="single"/>
        </w:rPr>
        <w:t xml:space="preserve"> по обслуживанию </w:t>
      </w:r>
      <w:r w:rsidRPr="00A228A8">
        <w:rPr>
          <w:rFonts w:eastAsia="Arial Unicode MS"/>
          <w:u w:val="single"/>
        </w:rPr>
        <w:t>телекоммуникаций</w:t>
      </w:r>
    </w:p>
    <w:p w14:paraId="2224A1DC" w14:textId="77777777" w:rsidR="00DF0F85" w:rsidRPr="00811537" w:rsidRDefault="00DF0F85" w:rsidP="00DF0F85"/>
    <w:p w14:paraId="726230C9" w14:textId="77777777" w:rsidR="00DF0F85" w:rsidRDefault="00DF0F85" w:rsidP="00DF0F85"/>
    <w:p w14:paraId="3BF6943E" w14:textId="77777777" w:rsidR="00DF0F85" w:rsidRPr="00811537" w:rsidRDefault="00DF0F85" w:rsidP="00DF0F85"/>
    <w:p w14:paraId="7DA1E6DC" w14:textId="77777777" w:rsidR="00DF0F85" w:rsidRPr="00811537" w:rsidRDefault="00DF0F85" w:rsidP="00DF0F85"/>
    <w:p w14:paraId="47228C0B" w14:textId="77777777" w:rsidR="00DF0F85" w:rsidRDefault="00DF0F85" w:rsidP="00DF0F85"/>
    <w:p w14:paraId="1363613C" w14:textId="77777777" w:rsidR="00DF0F85" w:rsidRDefault="00DF0F85" w:rsidP="00DF0F85"/>
    <w:p w14:paraId="6695E91A" w14:textId="77777777" w:rsidR="00DF0F85" w:rsidRDefault="00DF0F85" w:rsidP="00DF0F85"/>
    <w:p w14:paraId="201C6E07" w14:textId="77777777" w:rsidR="00DF0F85" w:rsidRDefault="00DF0F85" w:rsidP="00DF0F85"/>
    <w:p w14:paraId="7DB5C560" w14:textId="77777777" w:rsidR="00DF0F85" w:rsidRDefault="00DF0F85" w:rsidP="00DF0F85"/>
    <w:p w14:paraId="4161F4FA" w14:textId="77777777" w:rsidR="00DF0F85" w:rsidRDefault="00DF0F85" w:rsidP="00DF0F85"/>
    <w:p w14:paraId="65FFF375" w14:textId="77777777" w:rsidR="00DF0F85" w:rsidRDefault="00DF0F85" w:rsidP="00DF0F85"/>
    <w:p w14:paraId="272BCB23" w14:textId="77777777" w:rsidR="00DF0F85" w:rsidRDefault="00DF0F85" w:rsidP="00DF0F85"/>
    <w:p w14:paraId="561CCC50" w14:textId="77777777" w:rsidR="00DF0F85" w:rsidRDefault="00DF0F85" w:rsidP="00DF0F85"/>
    <w:p w14:paraId="29D707A9" w14:textId="77777777" w:rsidR="00DF0F85" w:rsidRDefault="00DF0F85" w:rsidP="00DF0F85"/>
    <w:p w14:paraId="394D95C4" w14:textId="77777777" w:rsidR="00DF0F85" w:rsidRDefault="00DF0F85" w:rsidP="00DF0F85"/>
    <w:p w14:paraId="707762F5" w14:textId="77777777" w:rsidR="00DF0F85" w:rsidRDefault="00DF0F85" w:rsidP="00DF0F85"/>
    <w:p w14:paraId="2F1C3A48" w14:textId="77777777" w:rsidR="00DF0F85" w:rsidRDefault="00DF0F85" w:rsidP="00DF0F85"/>
    <w:p w14:paraId="0A67BDD2" w14:textId="77777777" w:rsidR="00DF0F85" w:rsidRDefault="00DF0F85" w:rsidP="00DF0F85"/>
    <w:p w14:paraId="48E9C57B" w14:textId="77777777" w:rsidR="00DF0F85" w:rsidRPr="00811537" w:rsidRDefault="00DF0F85" w:rsidP="00DF0F85"/>
    <w:p w14:paraId="4B49CF42" w14:textId="719FF005" w:rsidR="00DF0F85" w:rsidRPr="00202BE6" w:rsidRDefault="00DF0F85" w:rsidP="00DF0F85">
      <w:pPr>
        <w:jc w:val="center"/>
        <w:rPr>
          <w:bCs/>
        </w:rPr>
      </w:pPr>
      <w:r w:rsidRPr="00811537">
        <w:rPr>
          <w:bCs/>
        </w:rPr>
        <w:t>Махачкала 20</w:t>
      </w:r>
      <w:r w:rsidR="004E4CE5">
        <w:rPr>
          <w:bCs/>
        </w:rPr>
        <w:t>2</w:t>
      </w:r>
      <w:r w:rsidR="00381609">
        <w:rPr>
          <w:bCs/>
        </w:rPr>
        <w:t>5</w:t>
      </w:r>
      <w:r w:rsidRPr="00811537">
        <w:rPr>
          <w:bCs/>
        </w:rPr>
        <w:t xml:space="preserve"> г.</w:t>
      </w:r>
    </w:p>
    <w:p w14:paraId="69A0ED11" w14:textId="77777777" w:rsidR="0021083B" w:rsidRPr="000F25F2" w:rsidRDefault="0021083B" w:rsidP="0021083B">
      <w:pPr>
        <w:spacing w:after="120" w:line="276" w:lineRule="auto"/>
        <w:jc w:val="both"/>
        <w:rPr>
          <w:bCs/>
        </w:rPr>
      </w:pPr>
      <w:r w:rsidRPr="000F25F2">
        <w:lastRenderedPageBreak/>
        <w:t>ОДОБРЕНО</w:t>
      </w:r>
    </w:p>
    <w:p w14:paraId="5DB39A10" w14:textId="77777777" w:rsidR="0021083B" w:rsidRPr="000F25F2" w:rsidRDefault="0021083B" w:rsidP="0021083B">
      <w:pPr>
        <w:spacing w:after="120" w:line="276" w:lineRule="auto"/>
        <w:jc w:val="both"/>
      </w:pPr>
      <w:r w:rsidRPr="000F25F2">
        <w:t xml:space="preserve">предметной (цикловой) комиссией </w:t>
      </w:r>
      <w:r>
        <w:t>естественно-научного</w:t>
      </w:r>
      <w:r w:rsidRPr="000F25F2">
        <w:t xml:space="preserve"> цикла. </w:t>
      </w:r>
    </w:p>
    <w:p w14:paraId="4E2A3F70" w14:textId="77777777" w:rsidR="0021083B" w:rsidRPr="000F25F2" w:rsidRDefault="0021083B" w:rsidP="00CC7112">
      <w:pPr>
        <w:spacing w:line="276" w:lineRule="auto"/>
        <w:jc w:val="both"/>
      </w:pPr>
      <w:r w:rsidRPr="000F25F2">
        <w:t>Председатель П(Ц)К</w:t>
      </w:r>
    </w:p>
    <w:p w14:paraId="45D08D8B" w14:textId="77777777" w:rsidR="0021083B" w:rsidRPr="000F25F2" w:rsidRDefault="0021083B" w:rsidP="00CC7112">
      <w:pPr>
        <w:spacing w:line="276" w:lineRule="auto"/>
        <w:jc w:val="both"/>
      </w:pPr>
      <w:r w:rsidRPr="000F25F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F62601" wp14:editId="2B1CAF1C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/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5F2">
        <w:t xml:space="preserve">    </w:t>
      </w:r>
    </w:p>
    <w:p w14:paraId="6CD2EFE0" w14:textId="77777777" w:rsidR="0021083B" w:rsidRPr="000F25F2" w:rsidRDefault="0021083B" w:rsidP="00CC7112">
      <w:pPr>
        <w:spacing w:line="276" w:lineRule="auto"/>
        <w:jc w:val="both"/>
      </w:pPr>
      <w:r w:rsidRPr="000F25F2">
        <w:rPr>
          <w:u w:val="single"/>
        </w:rPr>
        <w:t>А.А. Османова</w:t>
      </w:r>
    </w:p>
    <w:p w14:paraId="2D8AB4ED" w14:textId="77777777" w:rsidR="00CC7112" w:rsidRDefault="00CC7112" w:rsidP="00CC7112">
      <w:pPr>
        <w:spacing w:line="276" w:lineRule="auto"/>
        <w:jc w:val="both"/>
        <w:rPr>
          <w:highlight w:val="yellow"/>
        </w:rPr>
      </w:pPr>
    </w:p>
    <w:p w14:paraId="7349512B" w14:textId="55DD6A83" w:rsidR="0021083B" w:rsidRPr="000F25F2" w:rsidRDefault="0021083B" w:rsidP="00CC7112">
      <w:pPr>
        <w:spacing w:line="276" w:lineRule="auto"/>
        <w:jc w:val="both"/>
      </w:pPr>
      <w:r w:rsidRPr="00CC7112">
        <w:t>Протокол № 0</w:t>
      </w:r>
      <w:r w:rsidR="00381609">
        <w:t>9</w:t>
      </w:r>
      <w:r w:rsidRPr="00CC7112">
        <w:t xml:space="preserve"> от </w:t>
      </w:r>
      <w:r w:rsidR="00CC7112">
        <w:t>30 а</w:t>
      </w:r>
      <w:r w:rsidR="00381609">
        <w:t>преля</w:t>
      </w:r>
      <w:r w:rsidRPr="00CC7112">
        <w:t xml:space="preserve"> 202</w:t>
      </w:r>
      <w:r w:rsidR="00381609">
        <w:t>5</w:t>
      </w:r>
      <w:bookmarkStart w:id="2" w:name="_GoBack"/>
      <w:bookmarkEnd w:id="2"/>
      <w:r w:rsidRPr="00CC7112">
        <w:t xml:space="preserve"> г.</w:t>
      </w:r>
    </w:p>
    <w:p w14:paraId="5EBBD4EE" w14:textId="77777777" w:rsidR="00DF0F85" w:rsidRDefault="00DF0F85" w:rsidP="0021083B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6E4A778" w14:textId="77777777" w:rsidR="00DF0F85" w:rsidRPr="00C734C8" w:rsidRDefault="00DF0F85" w:rsidP="00DF0F85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4E4CE5" w:rsidRPr="004E4CE5">
        <w:rPr>
          <w:u w:val="single"/>
        </w:rPr>
        <w:t>ОП.02</w:t>
      </w:r>
      <w:r w:rsidR="004E4CE5">
        <w:rPr>
          <w:u w:val="single"/>
        </w:rPr>
        <w:t xml:space="preserve"> </w:t>
      </w:r>
      <w:r>
        <w:rPr>
          <w:u w:val="single"/>
        </w:rPr>
        <w:t>Физика</w:t>
      </w:r>
      <w:r w:rsidRPr="00C734C8">
        <w:rPr>
          <w:rFonts w:eastAsia="SimSun"/>
        </w:rPr>
        <w:t xml:space="preserve"> разработана </w:t>
      </w:r>
      <w:r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6CF98DD8" w14:textId="77777777" w:rsidR="00DF0F85" w:rsidRPr="00EA7AB6" w:rsidRDefault="00DF0F85" w:rsidP="0021083B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eastAsia="Arial Unicode MS"/>
          <w:color w:val="000000"/>
        </w:rPr>
      </w:pPr>
      <w:r w:rsidRPr="00A228A8">
        <w:rPr>
          <w:rFonts w:eastAsia="SimSun"/>
        </w:rPr>
        <w:t xml:space="preserve">Федерального государственного образовательного стандарта </w:t>
      </w:r>
      <w:r w:rsidRPr="00A228A8">
        <w:rPr>
          <w:rFonts w:eastAsia="SimSun"/>
          <w:spacing w:val="-2"/>
        </w:rPr>
        <w:t>среднего профессионального образования</w:t>
      </w:r>
      <w:r w:rsidRPr="00A228A8">
        <w:rPr>
          <w:rFonts w:eastAsia="SimSun"/>
        </w:rPr>
        <w:t xml:space="preserve"> по специальности </w:t>
      </w:r>
      <w:r w:rsidRPr="00A228A8">
        <w:rPr>
          <w:rFonts w:eastAsia="Arial Unicode MS"/>
          <w:color w:val="000000"/>
        </w:rPr>
        <w:t xml:space="preserve">11.02.15 «Инфокоммуникационные сети и системы связи», утвержденного приказом Министерства образования и науки Российской Федерации № </w:t>
      </w:r>
      <w:r w:rsidR="00EA7AB6" w:rsidRPr="00EA7AB6">
        <w:rPr>
          <w:rFonts w:eastAsia="Arial Unicode MS"/>
          <w:color w:val="000000"/>
        </w:rPr>
        <w:t>675</w:t>
      </w:r>
      <w:r w:rsidRPr="00A228A8">
        <w:rPr>
          <w:rFonts w:eastAsia="Arial Unicode MS"/>
          <w:color w:val="000000"/>
        </w:rPr>
        <w:t xml:space="preserve"> от </w:t>
      </w:r>
      <w:r w:rsidR="00EA7AB6">
        <w:rPr>
          <w:rFonts w:eastAsia="Arial Unicode MS"/>
          <w:color w:val="000000"/>
        </w:rPr>
        <w:t>5 августа 2022</w:t>
      </w:r>
      <w:r w:rsidRPr="00A228A8">
        <w:rPr>
          <w:rFonts w:eastAsia="Arial Unicode MS"/>
          <w:color w:val="000000"/>
        </w:rPr>
        <w:t xml:space="preserve"> г., (зарегистрирован Министер</w:t>
      </w:r>
      <w:r w:rsidR="00EA7AB6">
        <w:rPr>
          <w:rFonts w:eastAsia="Arial Unicode MS"/>
          <w:color w:val="000000"/>
        </w:rPr>
        <w:t>ством юстиции РФ 9 сентября 2022</w:t>
      </w:r>
      <w:r w:rsidRPr="00A228A8">
        <w:rPr>
          <w:rFonts w:eastAsia="Arial Unicode MS"/>
          <w:color w:val="000000"/>
        </w:rPr>
        <w:t xml:space="preserve"> г. N </w:t>
      </w:r>
      <w:r w:rsidR="00EA7AB6" w:rsidRPr="00EA7AB6">
        <w:rPr>
          <w:rFonts w:eastAsia="Arial Unicode MS"/>
          <w:color w:val="000000"/>
        </w:rPr>
        <w:t>70031</w:t>
      </w:r>
      <w:r w:rsidRPr="00EA7AB6">
        <w:rPr>
          <w:rFonts w:eastAsia="Arial Unicode MS"/>
          <w:color w:val="000000"/>
        </w:rPr>
        <w:t>);</w:t>
      </w:r>
    </w:p>
    <w:p w14:paraId="3CC37CD9" w14:textId="77777777" w:rsidR="00DF0F85" w:rsidRPr="00A228A8" w:rsidRDefault="00DF0F85" w:rsidP="00DF0F8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3"/>
        <w:jc w:val="both"/>
        <w:rPr>
          <w:rFonts w:eastAsia="Arial Unicode MS"/>
          <w:color w:val="000000"/>
        </w:rPr>
      </w:pPr>
      <w:r w:rsidRPr="00A228A8">
        <w:rPr>
          <w:rFonts w:eastAsia="Arial Unicode MS"/>
          <w:color w:val="000000"/>
        </w:rPr>
        <w:t>с учетом:</w:t>
      </w:r>
    </w:p>
    <w:p w14:paraId="62E0C893" w14:textId="2E7E815B" w:rsidR="00CC7112" w:rsidRPr="00CC7112" w:rsidRDefault="005D7A34" w:rsidP="005B2407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993"/>
        <w:jc w:val="both"/>
        <w:rPr>
          <w:rFonts w:eastAsia="Arial Unicode MS"/>
          <w:color w:val="000000"/>
          <w:lang w:val="x-none"/>
        </w:rPr>
      </w:pPr>
      <w:r w:rsidRPr="00CC7112">
        <w:rPr>
          <w:rFonts w:eastAsia="SimSun"/>
        </w:rPr>
        <w:t xml:space="preserve">Примерной образовательной программы по специальности </w:t>
      </w:r>
      <w:r w:rsidRPr="00CC7112">
        <w:rPr>
          <w:rFonts w:eastAsia="Arial Unicode MS"/>
          <w:color w:val="000000"/>
        </w:rPr>
        <w:t>11.02.15 «Инфокоммуникационные сети и системы связи</w:t>
      </w:r>
    </w:p>
    <w:p w14:paraId="38CFD343" w14:textId="7521409A" w:rsidR="005378FE" w:rsidRPr="00CC7112" w:rsidRDefault="00DF0F85" w:rsidP="00CC711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633"/>
        <w:jc w:val="both"/>
        <w:rPr>
          <w:rFonts w:eastAsia="Arial Unicode MS"/>
          <w:color w:val="000000"/>
          <w:lang w:val="x-none"/>
        </w:rPr>
      </w:pPr>
      <w:r w:rsidRPr="00CC7112">
        <w:rPr>
          <w:rFonts w:eastAsia="Arial Unicode MS"/>
          <w:color w:val="000000"/>
          <w:lang w:val="x-none"/>
        </w:rPr>
        <w:t>в соответствии с рабочим учебным планом.</w:t>
      </w:r>
    </w:p>
    <w:p w14:paraId="17E8783A" w14:textId="77777777" w:rsidR="00DF0F85" w:rsidRDefault="00DF0F85" w:rsidP="00DF0F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4C58F61A" w14:textId="77777777" w:rsidR="00DF0F85" w:rsidRPr="00202BE6" w:rsidRDefault="00DF0F85" w:rsidP="00DF0F85">
      <w:pPr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 xml:space="preserve">Османова Айшат Алиевна, </w:t>
      </w:r>
      <w:r w:rsidRPr="00DD48D4">
        <w:rPr>
          <w:rFonts w:eastAsia="SimSun"/>
        </w:rPr>
        <w:t>преподаватель ГБПОУ РД «Технический колледж</w:t>
      </w:r>
      <w:r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имени Р.Н. Ашуралиева</w:t>
      </w:r>
      <w:r w:rsidRPr="00DD48D4">
        <w:rPr>
          <w:rFonts w:eastAsia="SimSun"/>
        </w:rPr>
        <w:t>»</w:t>
      </w:r>
    </w:p>
    <w:p w14:paraId="0BE623A8" w14:textId="77777777" w:rsidR="00DF0F85" w:rsidRDefault="00DF0F85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eastAsia="SimSun"/>
        </w:rPr>
      </w:pPr>
    </w:p>
    <w:p w14:paraId="16F2A034" w14:textId="77777777" w:rsidR="005D7A34" w:rsidRDefault="005D7A34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eastAsia="SimSun"/>
        </w:rPr>
      </w:pPr>
    </w:p>
    <w:p w14:paraId="74F898E5" w14:textId="77777777" w:rsidR="005D7A34" w:rsidRPr="00202BE6" w:rsidRDefault="005D7A34" w:rsidP="00DF0F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</w:pPr>
    </w:p>
    <w:p w14:paraId="000E7744" w14:textId="77777777" w:rsidR="00DF0F85" w:rsidRDefault="00DF0F85" w:rsidP="00DF0F85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460218BC" w14:textId="3D290BA4" w:rsidR="00DF0F85" w:rsidRPr="00950C73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Османова</w:t>
      </w:r>
      <w:proofErr w:type="spellEnd"/>
      <w:r>
        <w:rPr>
          <w:rFonts w:eastAsia="SimSun"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Айшат</w:t>
      </w:r>
      <w:proofErr w:type="spellEnd"/>
      <w:r>
        <w:rPr>
          <w:rFonts w:eastAsia="SimSun"/>
          <w:sz w:val="20"/>
          <w:szCs w:val="20"/>
        </w:rPr>
        <w:t xml:space="preserve"> </w:t>
      </w:r>
      <w:proofErr w:type="spellStart"/>
      <w:r>
        <w:rPr>
          <w:rFonts w:eastAsia="SimSun"/>
          <w:sz w:val="20"/>
          <w:szCs w:val="20"/>
        </w:rPr>
        <w:t>Алиевна</w:t>
      </w:r>
      <w:proofErr w:type="spellEnd"/>
      <w:r w:rsidRPr="00950C73">
        <w:rPr>
          <w:rFonts w:eastAsia="SimSun"/>
          <w:sz w:val="20"/>
          <w:szCs w:val="20"/>
        </w:rPr>
        <w:t xml:space="preserve"> 20</w:t>
      </w:r>
      <w:r w:rsidR="004E4CE5">
        <w:rPr>
          <w:rFonts w:eastAsia="SimSun"/>
          <w:sz w:val="20"/>
          <w:szCs w:val="20"/>
        </w:rPr>
        <w:t>2</w:t>
      </w:r>
      <w:r w:rsidR="00381609">
        <w:rPr>
          <w:rFonts w:eastAsia="SimSun"/>
          <w:sz w:val="20"/>
          <w:szCs w:val="20"/>
        </w:rPr>
        <w:t>5</w:t>
      </w:r>
    </w:p>
    <w:p w14:paraId="597BC481" w14:textId="438ED40C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>
        <w:rPr>
          <w:rFonts w:eastAsia="SimSun"/>
          <w:sz w:val="20"/>
          <w:szCs w:val="20"/>
        </w:rPr>
        <w:t xml:space="preserve"> имени Р.Н. </w:t>
      </w:r>
      <w:proofErr w:type="spellStart"/>
      <w:r>
        <w:rPr>
          <w:rFonts w:eastAsia="SimSun"/>
          <w:sz w:val="20"/>
          <w:szCs w:val="20"/>
        </w:rPr>
        <w:t>Ашуралиева</w:t>
      </w:r>
      <w:proofErr w:type="spellEnd"/>
      <w:r w:rsidRPr="004A40A2">
        <w:rPr>
          <w:rFonts w:eastAsia="SimSun"/>
          <w:sz w:val="20"/>
          <w:szCs w:val="20"/>
        </w:rPr>
        <w:t>» 20</w:t>
      </w:r>
      <w:r w:rsidR="004E4CE5">
        <w:rPr>
          <w:rFonts w:eastAsia="SimSun"/>
          <w:sz w:val="20"/>
          <w:szCs w:val="20"/>
        </w:rPr>
        <w:t>2</w:t>
      </w:r>
      <w:r w:rsidR="00381609">
        <w:rPr>
          <w:rFonts w:eastAsia="SimSun"/>
          <w:sz w:val="20"/>
          <w:szCs w:val="20"/>
        </w:rPr>
        <w:t>5</w:t>
      </w:r>
    </w:p>
    <w:p w14:paraId="7C2E7907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DE5FE87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62339F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163258B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73A4039C" w14:textId="77777777" w:rsidR="00DF0F85" w:rsidRDefault="00DF0F85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762B67C3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7A3899D9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68731D54" w14:textId="77777777" w:rsidR="005D7A34" w:rsidRDefault="005D7A34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7B85101" w14:textId="77777777" w:rsidR="00CC7112" w:rsidRDefault="00CC7112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5084CFC" w14:textId="77777777" w:rsidR="00CC7112" w:rsidRDefault="00CC7112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7A7E2D2B" w14:textId="77777777" w:rsidR="00CC7112" w:rsidRDefault="00CC7112" w:rsidP="00DF0F85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32845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p w14:paraId="23391754" w14:textId="77777777" w:rsidR="00D608BF" w:rsidRPr="00144001" w:rsidRDefault="00D608BF" w:rsidP="008D5DC7">
          <w:pPr>
            <w:pStyle w:val="aff9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r w:rsidRPr="00D608B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  <w:bookmarkEnd w:id="0"/>
        </w:p>
        <w:p w14:paraId="6040B600" w14:textId="77777777" w:rsidR="00D5630C" w:rsidRDefault="00D608BF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</w:p>
        <w:p w14:paraId="2D92F897" w14:textId="77777777" w:rsidR="00D5630C" w:rsidRDefault="00381609">
          <w:pPr>
            <w:pStyle w:val="12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48" w:history="1">
            <w:r w:rsidR="00D5630C" w:rsidRPr="00FB0232">
              <w:rPr>
                <w:rStyle w:val="afff1"/>
                <w:noProof/>
              </w:rPr>
              <w:t>1.</w:t>
            </w:r>
            <w:r w:rsidR="00D5630C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D5630C" w:rsidRPr="00FB0232">
              <w:rPr>
                <w:rStyle w:val="afff1"/>
                <w:noProof/>
              </w:rPr>
              <w:t xml:space="preserve">ОБЩАЯ ХАРАКТЕРИСТИКА РАБОЧЕЙ ПРОГРАММЫ УЧЕБНОЙ ДИСЦИПЛИНЫ </w:t>
            </w:r>
            <w:r w:rsidR="004E4CE5" w:rsidRPr="004E4CE5">
              <w:rPr>
                <w:rStyle w:val="afff1"/>
                <w:noProof/>
              </w:rPr>
              <w:t>ОП.02</w:t>
            </w:r>
            <w:r w:rsidR="00D5630C" w:rsidRPr="00FB0232">
              <w:rPr>
                <w:rStyle w:val="afff1"/>
                <w:noProof/>
              </w:rPr>
              <w:t xml:space="preserve"> ФИЗИКА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_Toc62326148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7A57837B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0" w:history="1">
            <w:r w:rsidR="00D5630C" w:rsidRPr="00FB0232">
              <w:rPr>
                <w:rStyle w:val="afff1"/>
                <w:noProof/>
              </w:rPr>
              <w:t>1.1 Место дисциплины в структуре основной профессиональной образовательной программы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_Toc62326150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0A5C0298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1" w:history="1">
            <w:r w:rsidR="00D5630C" w:rsidRPr="00FB0232">
              <w:rPr>
                <w:rStyle w:val="afff1"/>
                <w:noProof/>
              </w:rPr>
              <w:t>1.2. Цели и задачи дисциплины, результаты освоения дисциплины: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_Toc62326151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4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06DC2CE8" w14:textId="77777777" w:rsidR="00D5630C" w:rsidRDefault="00381609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2" w:history="1">
            <w:r w:rsidR="00D5630C" w:rsidRPr="00FB0232">
              <w:rPr>
                <w:rStyle w:val="afff1"/>
                <w:noProof/>
              </w:rPr>
              <w:t>2. СТРУКТУРА И СОДЕРЖАНИЕ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_Toc62326152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5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47B36FC9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3" w:history="1">
            <w:r w:rsidR="00D5630C" w:rsidRPr="00FB0232">
              <w:rPr>
                <w:rStyle w:val="afff1"/>
                <w:noProof/>
              </w:rPr>
              <w:t>2.1 Объем учебной дисциплины и виды учебной работы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_Toc62326153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5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49D45201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4" w:history="1">
            <w:r w:rsidR="00D5630C" w:rsidRPr="00FB0232">
              <w:rPr>
                <w:rStyle w:val="afff1"/>
                <w:noProof/>
              </w:rPr>
              <w:t xml:space="preserve">2.2 Тематический план и содержание учебной дисциплины </w:t>
            </w:r>
            <w:r w:rsidR="004E4CE5" w:rsidRPr="004E4CE5">
              <w:rPr>
                <w:rStyle w:val="afff1"/>
                <w:noProof/>
              </w:rPr>
              <w:t>ОП.02</w:t>
            </w:r>
            <w:r w:rsidR="00D5630C" w:rsidRPr="00FB0232">
              <w:rPr>
                <w:rStyle w:val="afff1"/>
                <w:noProof/>
              </w:rPr>
              <w:t xml:space="preserve"> Физика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_Toc62326154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6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715ABDFC" w14:textId="77777777" w:rsidR="00D5630C" w:rsidRDefault="00381609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5" w:history="1">
            <w:r w:rsidR="00D5630C" w:rsidRPr="00FB0232">
              <w:rPr>
                <w:rStyle w:val="afff1"/>
                <w:noProof/>
              </w:rPr>
              <w:t>3. УСЛОВИЯ РЕАЛИЗАЦИИ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_Toc62326155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413773A5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6" w:history="1">
            <w:r w:rsidR="00D5630C" w:rsidRPr="00FB0232">
              <w:rPr>
                <w:rStyle w:val="afff1"/>
                <w:noProof/>
              </w:rPr>
              <w:t>3.1 Требования к минимальному материально-техническому обеспечению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_Toc62326156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075C479A" w14:textId="77777777" w:rsidR="00D5630C" w:rsidRDefault="00381609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326157" w:history="1">
            <w:r w:rsidR="00D5630C" w:rsidRPr="00FB0232">
              <w:rPr>
                <w:rStyle w:val="afff1"/>
                <w:noProof/>
              </w:rPr>
              <w:t>3.2. Информационное обеспечение обучения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_Toc62326157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9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7A339D6F" w14:textId="77777777" w:rsidR="00D5630C" w:rsidRDefault="00381609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62326158" w:history="1">
            <w:r w:rsidR="00D5630C" w:rsidRPr="00FB0232">
              <w:rPr>
                <w:rStyle w:val="afff1"/>
                <w:noProof/>
              </w:rPr>
              <w:t>4. КОНТРОЛЬ И ОЦЕНКА РЕЗУЛЬТАТОВ ОСВОЕНИЯ  УЧЕБНОЙ ДИСЦИПЛИНЫ</w:t>
            </w:r>
            <w:r w:rsidR="00D5630C">
              <w:rPr>
                <w:noProof/>
                <w:webHidden/>
              </w:rPr>
              <w:tab/>
            </w:r>
            <w:r w:rsidR="00D5630C">
              <w:rPr>
                <w:noProof/>
                <w:webHidden/>
              </w:rPr>
              <w:fldChar w:fldCharType="begin"/>
            </w:r>
            <w:r w:rsidR="00D5630C">
              <w:rPr>
                <w:noProof/>
                <w:webHidden/>
              </w:rPr>
              <w:instrText xml:space="preserve"> PAGEREF _Toc62326158 \h </w:instrText>
            </w:r>
            <w:r w:rsidR="00D5630C">
              <w:rPr>
                <w:noProof/>
                <w:webHidden/>
              </w:rPr>
            </w:r>
            <w:r w:rsidR="00D5630C">
              <w:rPr>
                <w:noProof/>
                <w:webHidden/>
              </w:rPr>
              <w:fldChar w:fldCharType="separate"/>
            </w:r>
            <w:r w:rsidR="00286707">
              <w:rPr>
                <w:noProof/>
                <w:webHidden/>
              </w:rPr>
              <w:t>11</w:t>
            </w:r>
            <w:r w:rsidR="00D5630C">
              <w:rPr>
                <w:noProof/>
                <w:webHidden/>
              </w:rPr>
              <w:fldChar w:fldCharType="end"/>
            </w:r>
          </w:hyperlink>
        </w:p>
        <w:p w14:paraId="292B97E6" w14:textId="77777777" w:rsidR="00D608BF" w:rsidRDefault="00D608BF">
          <w:r>
            <w:rPr>
              <w:b/>
              <w:bCs/>
            </w:rPr>
            <w:fldChar w:fldCharType="end"/>
          </w:r>
        </w:p>
      </w:sdtContent>
    </w:sdt>
    <w:p w14:paraId="086F0DAD" w14:textId="77777777" w:rsidR="00B26CBD" w:rsidRDefault="00B26CBD">
      <w:pPr>
        <w:spacing w:after="160" w:line="259" w:lineRule="auto"/>
        <w:rPr>
          <w:b/>
          <w:caps/>
        </w:rPr>
      </w:pPr>
    </w:p>
    <w:p w14:paraId="276C6564" w14:textId="77777777" w:rsidR="000F538B" w:rsidRDefault="000F538B">
      <w:pPr>
        <w:spacing w:after="160" w:line="259" w:lineRule="auto"/>
        <w:rPr>
          <w:b/>
          <w:caps/>
        </w:rPr>
      </w:pPr>
    </w:p>
    <w:p w14:paraId="047A6202" w14:textId="77777777" w:rsidR="000F538B" w:rsidRDefault="000F538B">
      <w:pPr>
        <w:spacing w:after="160" w:line="259" w:lineRule="auto"/>
        <w:rPr>
          <w:b/>
          <w:caps/>
        </w:rPr>
      </w:pPr>
    </w:p>
    <w:p w14:paraId="660E8E70" w14:textId="77777777" w:rsidR="000F538B" w:rsidRDefault="000F538B">
      <w:pPr>
        <w:spacing w:after="160" w:line="259" w:lineRule="auto"/>
        <w:rPr>
          <w:b/>
          <w:caps/>
        </w:rPr>
      </w:pPr>
    </w:p>
    <w:p w14:paraId="577B42DE" w14:textId="77777777" w:rsidR="000F538B" w:rsidRDefault="000F538B">
      <w:pPr>
        <w:spacing w:after="160" w:line="259" w:lineRule="auto"/>
        <w:rPr>
          <w:b/>
          <w:caps/>
        </w:rPr>
      </w:pPr>
    </w:p>
    <w:p w14:paraId="2EC112DF" w14:textId="77777777" w:rsidR="000F538B" w:rsidRDefault="000F538B">
      <w:pPr>
        <w:spacing w:after="160" w:line="259" w:lineRule="auto"/>
        <w:rPr>
          <w:b/>
          <w:caps/>
        </w:rPr>
      </w:pPr>
    </w:p>
    <w:p w14:paraId="3FFDAEC8" w14:textId="77777777" w:rsidR="000F538B" w:rsidRDefault="000F538B">
      <w:pPr>
        <w:spacing w:after="160" w:line="259" w:lineRule="auto"/>
        <w:rPr>
          <w:b/>
          <w:caps/>
        </w:rPr>
      </w:pPr>
    </w:p>
    <w:p w14:paraId="02270A39" w14:textId="77777777" w:rsidR="000F538B" w:rsidRDefault="000F538B">
      <w:pPr>
        <w:spacing w:after="160" w:line="259" w:lineRule="auto"/>
        <w:rPr>
          <w:b/>
          <w:caps/>
        </w:rPr>
      </w:pPr>
    </w:p>
    <w:p w14:paraId="2EBFDED6" w14:textId="77777777" w:rsidR="000F538B" w:rsidRDefault="000F538B">
      <w:pPr>
        <w:spacing w:after="160" w:line="259" w:lineRule="auto"/>
        <w:rPr>
          <w:b/>
          <w:caps/>
        </w:rPr>
      </w:pPr>
    </w:p>
    <w:p w14:paraId="11D47F14" w14:textId="77777777" w:rsidR="000F538B" w:rsidRDefault="000F538B">
      <w:pPr>
        <w:spacing w:after="160" w:line="259" w:lineRule="auto"/>
        <w:rPr>
          <w:b/>
          <w:caps/>
        </w:rPr>
      </w:pPr>
    </w:p>
    <w:p w14:paraId="201BE9C0" w14:textId="77777777" w:rsidR="000F538B" w:rsidRDefault="000F538B">
      <w:pPr>
        <w:spacing w:after="160" w:line="259" w:lineRule="auto"/>
        <w:rPr>
          <w:b/>
          <w:caps/>
        </w:rPr>
      </w:pPr>
    </w:p>
    <w:p w14:paraId="69E3292A" w14:textId="77777777" w:rsidR="000F538B" w:rsidRDefault="000F538B">
      <w:pPr>
        <w:spacing w:after="160" w:line="259" w:lineRule="auto"/>
        <w:rPr>
          <w:b/>
          <w:caps/>
        </w:rPr>
      </w:pPr>
    </w:p>
    <w:p w14:paraId="4AAF15DC" w14:textId="77777777" w:rsidR="000F538B" w:rsidRDefault="000F538B">
      <w:pPr>
        <w:spacing w:after="160" w:line="259" w:lineRule="auto"/>
        <w:rPr>
          <w:b/>
          <w:caps/>
        </w:rPr>
      </w:pPr>
    </w:p>
    <w:p w14:paraId="39E67E73" w14:textId="77777777" w:rsidR="000F538B" w:rsidRDefault="000F538B">
      <w:pPr>
        <w:spacing w:after="160" w:line="259" w:lineRule="auto"/>
        <w:rPr>
          <w:b/>
          <w:caps/>
        </w:rPr>
      </w:pPr>
    </w:p>
    <w:p w14:paraId="5A8DE056" w14:textId="77777777" w:rsidR="000F538B" w:rsidRDefault="000F538B">
      <w:pPr>
        <w:spacing w:after="160" w:line="259" w:lineRule="auto"/>
        <w:rPr>
          <w:b/>
          <w:caps/>
        </w:rPr>
      </w:pPr>
    </w:p>
    <w:p w14:paraId="0FE425ED" w14:textId="77777777" w:rsidR="000F538B" w:rsidRDefault="000F538B">
      <w:pPr>
        <w:spacing w:after="160" w:line="259" w:lineRule="auto"/>
        <w:rPr>
          <w:b/>
          <w:caps/>
        </w:rPr>
      </w:pPr>
    </w:p>
    <w:p w14:paraId="3E8FB10A" w14:textId="77777777" w:rsidR="000F538B" w:rsidRDefault="000F538B">
      <w:pPr>
        <w:spacing w:after="160" w:line="259" w:lineRule="auto"/>
        <w:rPr>
          <w:b/>
          <w:caps/>
        </w:rPr>
      </w:pPr>
    </w:p>
    <w:p w14:paraId="2987B276" w14:textId="77777777" w:rsidR="000F538B" w:rsidRDefault="000F538B">
      <w:pPr>
        <w:spacing w:after="160" w:line="259" w:lineRule="auto"/>
        <w:rPr>
          <w:b/>
          <w:caps/>
        </w:rPr>
      </w:pPr>
    </w:p>
    <w:p w14:paraId="55D62CF0" w14:textId="77777777" w:rsidR="00B26CBD" w:rsidRDefault="00F41762" w:rsidP="004E4CE5">
      <w:pPr>
        <w:pStyle w:val="1"/>
        <w:numPr>
          <w:ilvl w:val="0"/>
          <w:numId w:val="16"/>
        </w:numPr>
      </w:pPr>
      <w:bookmarkStart w:id="3" w:name="_Toc62326148"/>
      <w:r w:rsidRPr="00F41762">
        <w:lastRenderedPageBreak/>
        <w:t xml:space="preserve">ОБЩАЯ ХАРАКТЕРИСТИКА РАБОЧЕЙ ПРОГРАММЫ УЧЕБНОЙ ДИСЦИПЛИНЫ </w:t>
      </w:r>
      <w:r w:rsidR="004E4CE5" w:rsidRPr="004E4CE5">
        <w:t>ОП.02</w:t>
      </w:r>
      <w:r w:rsidR="004E4CE5">
        <w:t xml:space="preserve"> </w:t>
      </w:r>
      <w:r w:rsidRPr="00F41762">
        <w:t>ФИЗИКА</w:t>
      </w:r>
      <w:bookmarkEnd w:id="3"/>
    </w:p>
    <w:p w14:paraId="1486C563" w14:textId="77777777" w:rsidR="00CC215D" w:rsidRDefault="00CC215D" w:rsidP="00CC215D">
      <w:pPr>
        <w:pStyle w:val="1"/>
        <w:ind w:left="720"/>
        <w:jc w:val="left"/>
      </w:pPr>
    </w:p>
    <w:p w14:paraId="114F2469" w14:textId="77777777" w:rsidR="00F41762" w:rsidRDefault="00F41762" w:rsidP="00D5630C">
      <w:pPr>
        <w:pStyle w:val="2"/>
        <w:jc w:val="both"/>
      </w:pPr>
      <w:bookmarkStart w:id="4" w:name="_Toc62326070"/>
      <w:bookmarkStart w:id="5" w:name="_Toc62326149"/>
      <w:bookmarkStart w:id="6" w:name="_Toc61981409"/>
      <w:bookmarkStart w:id="7" w:name="_Toc62326150"/>
      <w:bookmarkEnd w:id="4"/>
      <w:bookmarkEnd w:id="5"/>
      <w:r w:rsidRPr="00F41762">
        <w:t>1.1 Место дисциплины в структуре основной профессиональной образовательной программы</w:t>
      </w:r>
      <w:bookmarkEnd w:id="6"/>
      <w:bookmarkEnd w:id="7"/>
    </w:p>
    <w:p w14:paraId="24348186" w14:textId="77777777" w:rsidR="00B80520" w:rsidRPr="00F41762" w:rsidRDefault="00B80520" w:rsidP="00D5630C">
      <w:pPr>
        <w:pStyle w:val="2"/>
        <w:jc w:val="both"/>
      </w:pPr>
    </w:p>
    <w:p w14:paraId="4B7DBF9D" w14:textId="77777777" w:rsidR="00A6279D" w:rsidRPr="00422C18" w:rsidRDefault="00A6279D" w:rsidP="00A6279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8" w:name="_Toc424395923"/>
      <w:bookmarkStart w:id="9" w:name="_Toc438469918"/>
      <w:bookmarkStart w:id="10" w:name="_Toc62326151"/>
      <w:bookmarkEnd w:id="8"/>
      <w:r w:rsidRPr="00422C18">
        <w:t xml:space="preserve">Учебная дисциплина «Физика» является обязательной частью общепрофессионального цикла </w:t>
      </w:r>
      <w:r>
        <w:t xml:space="preserve">примерной образовательной </w:t>
      </w:r>
      <w:r w:rsidRPr="00422C18">
        <w:t xml:space="preserve">программы в соответствии с ФГОС СПО по специальности 11.02.15 Инфокоммуникационные сети и системы связи. </w:t>
      </w:r>
    </w:p>
    <w:p w14:paraId="4729B2C6" w14:textId="77777777" w:rsidR="00B26CBD" w:rsidRDefault="00F41762" w:rsidP="009C1346">
      <w:pPr>
        <w:pStyle w:val="2"/>
        <w:spacing w:before="240" w:after="120"/>
        <w:ind w:firstLine="0"/>
        <w:jc w:val="both"/>
      </w:pPr>
      <w:r>
        <w:t>1.2</w:t>
      </w:r>
      <w:r w:rsidR="000F538B">
        <w:t>. Цели и задачи дисциплины, результаты освоения дисциплины:</w:t>
      </w:r>
      <w:bookmarkEnd w:id="9"/>
      <w:bookmarkEnd w:id="10"/>
    </w:p>
    <w:p w14:paraId="25BC4008" w14:textId="77777777" w:rsidR="00815A59" w:rsidRDefault="00815A59" w:rsidP="00815A59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624FE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41F12E2D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C8541D2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7F3B0E72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7A6209B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04. Эффективно взаимодействовать и работать в коллективе и команде;</w:t>
      </w:r>
    </w:p>
    <w:p w14:paraId="5B3D9114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3F3A400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4E777E2" w14:textId="77777777" w:rsidR="0021083B" w:rsidRPr="0021083B" w:rsidRDefault="0021083B" w:rsidP="0021083B">
      <w:pPr>
        <w:pStyle w:val="aff8"/>
        <w:shd w:val="clear" w:color="auto" w:fill="FFFFFF"/>
        <w:spacing w:before="120" w:after="80"/>
        <w:jc w:val="both"/>
        <w:rPr>
          <w:spacing w:val="-1"/>
        </w:rPr>
      </w:pPr>
      <w:r w:rsidRPr="0021083B">
        <w:rPr>
          <w:spacing w:val="-1"/>
        </w:rPr>
        <w:t>ОК 09. Пользоваться профессиональной документацией на государственном и иностранном языках.</w:t>
      </w:r>
    </w:p>
    <w:p w14:paraId="0EEED173" w14:textId="77777777" w:rsidR="00697BE8" w:rsidRDefault="00697BE8" w:rsidP="00697BE8">
      <w:pPr>
        <w:pStyle w:val="aff8"/>
        <w:shd w:val="clear" w:color="auto" w:fill="FFFFFF"/>
        <w:spacing w:before="120" w:after="80"/>
        <w:jc w:val="both"/>
        <w:rPr>
          <w:spacing w:val="-1"/>
        </w:rPr>
      </w:pPr>
    </w:p>
    <w:p w14:paraId="76CEA2C8" w14:textId="77777777" w:rsidR="002F2C89" w:rsidRPr="00253D31" w:rsidRDefault="002F2C89" w:rsidP="002F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253D31">
        <w:rPr>
          <w:b/>
        </w:rPr>
        <w:t>уметь</w:t>
      </w:r>
      <w:r w:rsidRPr="00253D31">
        <w:t>:</w:t>
      </w:r>
    </w:p>
    <w:p w14:paraId="7047D1F5" w14:textId="77777777" w:rsidR="0021083B" w:rsidRPr="0021083B" w:rsidRDefault="0021083B" w:rsidP="0021083B">
      <w:pPr>
        <w:numPr>
          <w:ilvl w:val="0"/>
          <w:numId w:val="10"/>
        </w:numPr>
        <w:shd w:val="clear" w:color="auto" w:fill="FFFFFF"/>
        <w:ind w:right="11"/>
        <w:jc w:val="both"/>
        <w:rPr>
          <w:color w:val="000000"/>
          <w:spacing w:val="-1"/>
        </w:rPr>
      </w:pPr>
      <w:r w:rsidRPr="0021083B">
        <w:rPr>
          <w:color w:val="000000"/>
          <w:spacing w:val="-1"/>
        </w:rPr>
        <w:t>Применять физические законы для решения практических задач;</w:t>
      </w:r>
    </w:p>
    <w:p w14:paraId="0E4EA0C3" w14:textId="77777777" w:rsidR="0021083B" w:rsidRPr="0021083B" w:rsidRDefault="0021083B" w:rsidP="0021083B">
      <w:pPr>
        <w:numPr>
          <w:ilvl w:val="0"/>
          <w:numId w:val="10"/>
        </w:numPr>
        <w:shd w:val="clear" w:color="auto" w:fill="FFFFFF"/>
        <w:ind w:right="11"/>
        <w:jc w:val="both"/>
        <w:rPr>
          <w:color w:val="000000"/>
          <w:spacing w:val="-1"/>
        </w:rPr>
      </w:pPr>
      <w:r w:rsidRPr="0021083B">
        <w:rPr>
          <w:color w:val="000000"/>
          <w:spacing w:val="-1"/>
        </w:rPr>
        <w:t>Проводить физические измерения, применять методы корректной оценки погрешностей при проведении физического эксперимента</w:t>
      </w:r>
    </w:p>
    <w:p w14:paraId="797A1CF2" w14:textId="77777777" w:rsidR="002F2C89" w:rsidRPr="00253D31" w:rsidRDefault="002F2C89" w:rsidP="002F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253D31">
        <w:rPr>
          <w:b/>
        </w:rPr>
        <w:t>знать:</w:t>
      </w:r>
    </w:p>
    <w:p w14:paraId="5CB57463" w14:textId="77777777" w:rsidR="0021083B" w:rsidRDefault="0021083B" w:rsidP="0021083B">
      <w:pPr>
        <w:pStyle w:val="aff8"/>
        <w:numPr>
          <w:ilvl w:val="0"/>
          <w:numId w:val="10"/>
        </w:numPr>
        <w:jc w:val="both"/>
        <w:rPr>
          <w:color w:val="000000"/>
          <w:spacing w:val="-1"/>
        </w:rPr>
      </w:pPr>
      <w:r w:rsidRPr="0021083B">
        <w:rPr>
          <w:color w:val="000000"/>
          <w:spacing w:val="-1"/>
        </w:rPr>
        <w:t>Фундаментальные законы природы и основные физические законы в области механики, электричества и магнетизма, атомной физики</w:t>
      </w:r>
    </w:p>
    <w:p w14:paraId="4C513DE0" w14:textId="77777777" w:rsidR="00A6279D" w:rsidRDefault="00A6279D" w:rsidP="00A6279D">
      <w:pPr>
        <w:jc w:val="both"/>
        <w:rPr>
          <w:color w:val="000000"/>
          <w:spacing w:val="-1"/>
        </w:rPr>
      </w:pPr>
    </w:p>
    <w:p w14:paraId="0F7BF827" w14:textId="77777777" w:rsidR="00A6279D" w:rsidRDefault="00A6279D" w:rsidP="00A6279D">
      <w:pPr>
        <w:jc w:val="both"/>
        <w:rPr>
          <w:color w:val="000000"/>
          <w:spacing w:val="-1"/>
        </w:rPr>
      </w:pPr>
    </w:p>
    <w:p w14:paraId="30F99171" w14:textId="77777777" w:rsidR="00A6279D" w:rsidRDefault="00A6279D" w:rsidP="00A6279D">
      <w:pPr>
        <w:jc w:val="both"/>
        <w:rPr>
          <w:color w:val="000000"/>
          <w:spacing w:val="-1"/>
        </w:rPr>
      </w:pPr>
    </w:p>
    <w:p w14:paraId="43F38222" w14:textId="77777777" w:rsidR="00A6279D" w:rsidRPr="00A6279D" w:rsidRDefault="00A6279D" w:rsidP="00A6279D">
      <w:pPr>
        <w:jc w:val="both"/>
        <w:rPr>
          <w:color w:val="000000"/>
          <w:spacing w:val="-1"/>
        </w:rPr>
      </w:pPr>
    </w:p>
    <w:p w14:paraId="383ED933" w14:textId="77777777" w:rsidR="0021083B" w:rsidRPr="00F41762" w:rsidRDefault="0021083B" w:rsidP="00B80520">
      <w:pPr>
        <w:pStyle w:val="aff8"/>
        <w:ind w:left="862"/>
        <w:rPr>
          <w:color w:val="000000"/>
          <w:spacing w:val="-1"/>
        </w:rPr>
      </w:pPr>
      <w:bookmarkStart w:id="11" w:name="_Toc438469919"/>
    </w:p>
    <w:p w14:paraId="5E1F4E32" w14:textId="77777777" w:rsidR="00B26CBD" w:rsidRDefault="000F538B" w:rsidP="009C1346">
      <w:pPr>
        <w:pStyle w:val="1"/>
      </w:pPr>
      <w:bookmarkStart w:id="12" w:name="_Toc62326152"/>
      <w:r>
        <w:lastRenderedPageBreak/>
        <w:t>2. СТРУКТУРА И СОДЕРЖАНИЕ УЧЕБНОЙ ДИСЦИПЛИНЫ</w:t>
      </w:r>
      <w:bookmarkEnd w:id="11"/>
      <w:bookmarkEnd w:id="12"/>
    </w:p>
    <w:p w14:paraId="7207B7BE" w14:textId="77777777" w:rsidR="00B26CBD" w:rsidRDefault="000F538B" w:rsidP="009C1346">
      <w:pPr>
        <w:pStyle w:val="2"/>
        <w:spacing w:before="240" w:after="120"/>
        <w:ind w:firstLine="0"/>
        <w:jc w:val="both"/>
      </w:pPr>
      <w:bookmarkStart w:id="13" w:name="_Toc438469920"/>
      <w:bookmarkStart w:id="14" w:name="_Toc62326153"/>
      <w:r>
        <w:t>2.1 Объем учебной дисциплины и виды учебной работы</w:t>
      </w:r>
      <w:bookmarkEnd w:id="13"/>
      <w:bookmarkEnd w:id="14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927162" w14:paraId="33D823FB" w14:textId="77777777" w:rsidTr="0012138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0DD39" w14:textId="77777777" w:rsidR="00927162" w:rsidRDefault="00927162" w:rsidP="00121381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3AE72" w14:textId="77777777" w:rsidR="00927162" w:rsidRDefault="00927162" w:rsidP="001213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927162" w14:paraId="3F026A6C" w14:textId="77777777" w:rsidTr="0012138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9227D" w14:textId="77777777" w:rsidR="00927162" w:rsidRDefault="00927162" w:rsidP="00121381">
            <w:pPr>
              <w:rPr>
                <w:b/>
              </w:rPr>
            </w:pPr>
            <w:r>
              <w:rPr>
                <w:b/>
              </w:rPr>
              <w:t>Объем образовательных программ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CC1C4" w14:textId="77777777" w:rsidR="00927162" w:rsidRDefault="00927162" w:rsidP="001213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88</w:t>
            </w:r>
          </w:p>
        </w:tc>
      </w:tr>
      <w:tr w:rsidR="00927162" w14:paraId="5497B8F7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9927D" w14:textId="77777777" w:rsidR="00927162" w:rsidRDefault="00927162" w:rsidP="00121381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5BCC6" w14:textId="77777777" w:rsidR="00927162" w:rsidRDefault="00927162" w:rsidP="00121381">
            <w:pPr>
              <w:jc w:val="center"/>
              <w:rPr>
                <w:i/>
                <w:iCs/>
              </w:rPr>
            </w:pPr>
          </w:p>
        </w:tc>
      </w:tr>
      <w:tr w:rsidR="00927162" w14:paraId="76B98954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FCF0B" w14:textId="77777777" w:rsidR="00927162" w:rsidRDefault="00927162" w:rsidP="00121381">
            <w:pPr>
              <w:jc w:val="both"/>
            </w:pPr>
            <w:r>
              <w:t>Урок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C7BE" w14:textId="77777777" w:rsidR="00927162" w:rsidRDefault="00927162" w:rsidP="0012138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927162" w14:paraId="1C9B215C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5C64" w14:textId="77777777" w:rsidR="00927162" w:rsidRDefault="00927162" w:rsidP="00121381">
            <w:pPr>
              <w:jc w:val="both"/>
            </w:pPr>
            <w:r>
              <w:t>Лекция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3525A" w14:textId="77777777" w:rsidR="00927162" w:rsidRDefault="00927162" w:rsidP="0012138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927162" w14:paraId="77D25881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B9806" w14:textId="77777777" w:rsidR="00927162" w:rsidRDefault="00927162" w:rsidP="00121381">
            <w:pPr>
              <w:jc w:val="both"/>
            </w:pPr>
            <w:r>
              <w:t>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CA3E" w14:textId="77777777" w:rsidR="00927162" w:rsidRDefault="00927162" w:rsidP="0012138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</w:tr>
      <w:tr w:rsidR="00927162" w14:paraId="61EF1F7D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A3E9B" w14:textId="77777777" w:rsidR="00927162" w:rsidRDefault="00927162" w:rsidP="00121381">
            <w:pPr>
              <w:jc w:val="both"/>
            </w:pPr>
            <w: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A6E3" w14:textId="77777777" w:rsidR="00927162" w:rsidRDefault="00927162" w:rsidP="0012138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927162" w14:paraId="12C67674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7F420" w14:textId="77777777" w:rsidR="00927162" w:rsidRDefault="00927162" w:rsidP="00121381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D30D0" w14:textId="77777777" w:rsidR="00927162" w:rsidRDefault="00927162" w:rsidP="001213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</w:t>
            </w:r>
          </w:p>
        </w:tc>
      </w:tr>
      <w:tr w:rsidR="00927162" w14:paraId="05D76174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B0047" w14:textId="77777777" w:rsidR="00927162" w:rsidRDefault="00927162" w:rsidP="00121381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69037" w14:textId="77777777" w:rsidR="00927162" w:rsidRDefault="00927162" w:rsidP="001213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927162" w14:paraId="0E3DB178" w14:textId="77777777" w:rsidTr="0012138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25FF4" w14:textId="77777777" w:rsidR="00927162" w:rsidRDefault="00927162" w:rsidP="00121381">
            <w:pPr>
              <w:jc w:val="both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7F20C" w14:textId="77777777" w:rsidR="00927162" w:rsidRDefault="00927162" w:rsidP="0012138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</w:t>
            </w:r>
          </w:p>
        </w:tc>
      </w:tr>
      <w:tr w:rsidR="00927162" w14:paraId="4ECD135F" w14:textId="77777777" w:rsidTr="00121381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E0CC7" w14:textId="77777777" w:rsidR="00927162" w:rsidRDefault="00927162" w:rsidP="001213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экзамена (3 семестр) </w:t>
            </w:r>
          </w:p>
        </w:tc>
      </w:tr>
    </w:tbl>
    <w:p w14:paraId="2C6CFEB3" w14:textId="77777777" w:rsidR="00B26CBD" w:rsidRDefault="00B26CBD">
      <w:pPr>
        <w:jc w:val="both"/>
        <w:rPr>
          <w:rFonts w:eastAsiaTheme="minorHAnsi"/>
          <w:sz w:val="20"/>
          <w:szCs w:val="20"/>
          <w:lang w:eastAsia="en-US"/>
        </w:rPr>
      </w:pPr>
    </w:p>
    <w:p w14:paraId="6C73F509" w14:textId="77777777" w:rsidR="00B80520" w:rsidRDefault="00B80520">
      <w:pPr>
        <w:jc w:val="both"/>
        <w:rPr>
          <w:rFonts w:eastAsiaTheme="minorHAnsi"/>
          <w:sz w:val="20"/>
          <w:szCs w:val="20"/>
          <w:lang w:eastAsia="en-US"/>
        </w:rPr>
      </w:pPr>
    </w:p>
    <w:p w14:paraId="378C5C92" w14:textId="594AB5E7" w:rsidR="00A42EB4" w:rsidRPr="00A42EB4" w:rsidRDefault="00A42EB4" w:rsidP="00A42EB4">
      <w:pPr>
        <w:rPr>
          <w:rFonts w:eastAsiaTheme="minorHAnsi"/>
          <w:lang w:eastAsia="en-US"/>
        </w:rPr>
      </w:pPr>
      <w:r w:rsidRPr="00A42EB4">
        <w:rPr>
          <w:rFonts w:eastAsiaTheme="minorHAnsi"/>
          <w:sz w:val="20"/>
          <w:szCs w:val="20"/>
          <w:lang w:eastAsia="en-US"/>
        </w:rPr>
        <w:t>–</w:t>
      </w:r>
      <w:r w:rsidRPr="00A42EB4">
        <w:rPr>
          <w:rFonts w:eastAsiaTheme="minorHAnsi"/>
          <w:sz w:val="20"/>
          <w:szCs w:val="20"/>
          <w:lang w:eastAsia="en-US"/>
        </w:rPr>
        <w:tab/>
      </w:r>
      <w:r w:rsidRPr="00A42EB4">
        <w:rPr>
          <w:rFonts w:eastAsiaTheme="minorHAnsi"/>
          <w:lang w:eastAsia="en-US"/>
        </w:rPr>
        <w:t>Объем вре</w:t>
      </w:r>
      <w:r>
        <w:rPr>
          <w:rFonts w:eastAsiaTheme="minorHAnsi"/>
          <w:lang w:eastAsia="en-US"/>
        </w:rPr>
        <w:t>мени об</w:t>
      </w:r>
      <w:r w:rsidR="00927162">
        <w:rPr>
          <w:rFonts w:eastAsiaTheme="minorHAnsi"/>
          <w:lang w:eastAsia="en-US"/>
        </w:rPr>
        <w:t>язательной части ППССЗ 0</w:t>
      </w:r>
      <w:r>
        <w:rPr>
          <w:rFonts w:eastAsiaTheme="minorHAnsi"/>
          <w:lang w:eastAsia="en-US"/>
        </w:rPr>
        <w:t xml:space="preserve"> </w:t>
      </w:r>
      <w:r w:rsidRPr="00A42EB4">
        <w:rPr>
          <w:rFonts w:eastAsiaTheme="minorHAnsi"/>
          <w:lang w:eastAsia="en-US"/>
        </w:rPr>
        <w:t xml:space="preserve">час. </w:t>
      </w:r>
    </w:p>
    <w:p w14:paraId="1EC82216" w14:textId="22313A8F" w:rsidR="00A42EB4" w:rsidRPr="00A42EB4" w:rsidRDefault="00A42EB4" w:rsidP="00A42EB4">
      <w:pPr>
        <w:rPr>
          <w:rFonts w:eastAsiaTheme="minorHAnsi"/>
          <w:lang w:eastAsia="en-US"/>
        </w:rPr>
      </w:pPr>
      <w:r w:rsidRPr="00A42EB4">
        <w:rPr>
          <w:rFonts w:eastAsiaTheme="minorHAnsi"/>
          <w:lang w:eastAsia="en-US"/>
        </w:rPr>
        <w:t>–</w:t>
      </w:r>
      <w:r w:rsidRPr="00A42EB4">
        <w:rPr>
          <w:rFonts w:eastAsiaTheme="minorHAnsi"/>
          <w:lang w:eastAsia="en-US"/>
        </w:rPr>
        <w:tab/>
        <w:t>Объем вр</w:t>
      </w:r>
      <w:r w:rsidR="00927162">
        <w:rPr>
          <w:rFonts w:eastAsiaTheme="minorHAnsi"/>
          <w:lang w:eastAsia="en-US"/>
        </w:rPr>
        <w:t>емени вариативной части ППССЗ 8</w:t>
      </w:r>
      <w:r w:rsidR="00A6279D">
        <w:rPr>
          <w:rFonts w:eastAsiaTheme="minorHAnsi"/>
          <w:lang w:eastAsia="en-US"/>
        </w:rPr>
        <w:t>8</w:t>
      </w:r>
      <w:r w:rsidR="00862987">
        <w:rPr>
          <w:rFonts w:eastAsiaTheme="minorHAnsi"/>
          <w:lang w:eastAsia="en-US"/>
        </w:rPr>
        <w:t xml:space="preserve"> </w:t>
      </w:r>
      <w:r w:rsidRPr="00A42EB4">
        <w:rPr>
          <w:rFonts w:eastAsiaTheme="minorHAnsi"/>
          <w:lang w:eastAsia="en-US"/>
        </w:rPr>
        <w:t xml:space="preserve">час. </w:t>
      </w:r>
    </w:p>
    <w:p w14:paraId="7ED05FAF" w14:textId="77777777" w:rsidR="00A42EB4" w:rsidRPr="00A42EB4" w:rsidRDefault="00A42EB4" w:rsidP="00A42EB4">
      <w:pPr>
        <w:rPr>
          <w:rFonts w:eastAsiaTheme="minorHAnsi"/>
          <w:lang w:eastAsia="en-US"/>
        </w:rPr>
      </w:pPr>
    </w:p>
    <w:p w14:paraId="1AF3B789" w14:textId="77777777" w:rsidR="00B80520" w:rsidRPr="00B67FEC" w:rsidRDefault="00B80520" w:rsidP="00B80520">
      <w:pPr>
        <w:tabs>
          <w:tab w:val="left" w:pos="558"/>
        </w:tabs>
        <w:ind w:firstLine="709"/>
        <w:jc w:val="both"/>
      </w:pPr>
      <w:r w:rsidRPr="00B80520">
        <w:t xml:space="preserve">По сравнению с примерной программой в рабочей программе дисциплины количество часов </w:t>
      </w:r>
      <w:r w:rsidR="00927162">
        <w:t>увеличилось</w:t>
      </w:r>
      <w:r w:rsidR="00862987">
        <w:t xml:space="preserve"> на</w:t>
      </w:r>
      <w:r w:rsidRPr="00B80520">
        <w:t xml:space="preserve"> </w:t>
      </w:r>
      <w:r w:rsidR="00927162">
        <w:t>8</w:t>
      </w:r>
      <w:r w:rsidRPr="00B80520">
        <w:t xml:space="preserve"> часов.  Вариативная часть используется на углубление подготовки по дисциплине. </w:t>
      </w:r>
      <w:r w:rsidR="00927162">
        <w:t>18</w:t>
      </w:r>
      <w:r w:rsidRPr="00B80520">
        <w:t xml:space="preserve"> часов выделено на самостоятельную работу</w:t>
      </w:r>
      <w:r>
        <w:t>.</w:t>
      </w:r>
      <w:r w:rsidRPr="006216EA">
        <w:t xml:space="preserve"> </w:t>
      </w:r>
    </w:p>
    <w:p w14:paraId="12D4B918" w14:textId="77777777" w:rsidR="00A42EB4" w:rsidRPr="00A42EB4" w:rsidRDefault="00A42EB4" w:rsidP="00A42EB4">
      <w:pPr>
        <w:jc w:val="both"/>
        <w:rPr>
          <w:rFonts w:eastAsiaTheme="minorHAnsi"/>
          <w:sz w:val="20"/>
          <w:szCs w:val="20"/>
          <w:lang w:eastAsia="en-US"/>
        </w:rPr>
      </w:pPr>
    </w:p>
    <w:p w14:paraId="05CD9BA6" w14:textId="77777777" w:rsidR="00B26CBD" w:rsidRDefault="00B26CBD" w:rsidP="00A42EB4">
      <w:pPr>
        <w:jc w:val="both"/>
        <w:rPr>
          <w:rFonts w:eastAsiaTheme="minorHAnsi"/>
          <w:sz w:val="20"/>
          <w:szCs w:val="20"/>
          <w:lang w:eastAsia="en-US"/>
        </w:rPr>
        <w:sectPr w:rsidR="00B26CBD">
          <w:footerReference w:type="default" r:id="rId9"/>
          <w:pgSz w:w="11906" w:h="16838"/>
          <w:pgMar w:top="1134" w:right="851" w:bottom="1135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3BD8DF2F" w14:textId="77777777" w:rsidR="00B26CBD" w:rsidRDefault="000F538B" w:rsidP="009C1346">
      <w:pPr>
        <w:pStyle w:val="2"/>
        <w:ind w:firstLine="0"/>
        <w:jc w:val="both"/>
        <w:rPr>
          <w:spacing w:val="-2"/>
        </w:rPr>
      </w:pPr>
      <w:bookmarkStart w:id="15" w:name="_Toc62326154"/>
      <w:r>
        <w:lastRenderedPageBreak/>
        <w:t>2.2 Тематический план и содержани</w:t>
      </w:r>
      <w:r w:rsidR="00D608BF">
        <w:t xml:space="preserve">е учебной дисциплины </w:t>
      </w:r>
      <w:r w:rsidR="004E4CE5" w:rsidRPr="004E4CE5">
        <w:t>ОП.02</w:t>
      </w:r>
      <w:r w:rsidR="004E4CE5">
        <w:t xml:space="preserve"> </w:t>
      </w:r>
      <w:r w:rsidR="00D608BF">
        <w:rPr>
          <w:sz w:val="28"/>
          <w:szCs w:val="28"/>
        </w:rPr>
        <w:t>Физика</w:t>
      </w:r>
      <w:bookmarkEnd w:id="15"/>
      <w:r>
        <w:rPr>
          <w:spacing w:val="-2"/>
        </w:rPr>
        <w:t xml:space="preserve"> </w:t>
      </w:r>
    </w:p>
    <w:p w14:paraId="09F6EA8A" w14:textId="77777777" w:rsidR="00121381" w:rsidRDefault="00121381" w:rsidP="009C1346">
      <w:pPr>
        <w:pStyle w:val="2"/>
        <w:ind w:firstLine="0"/>
        <w:jc w:val="both"/>
      </w:pPr>
    </w:p>
    <w:tbl>
      <w:tblPr>
        <w:tblpPr w:leftFromText="180" w:rightFromText="180" w:vertAnchor="text" w:horzAnchor="margin" w:tblpY="46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54"/>
        <w:gridCol w:w="1276"/>
        <w:gridCol w:w="8476"/>
        <w:gridCol w:w="1843"/>
        <w:gridCol w:w="1418"/>
      </w:tblGrid>
      <w:tr w:rsidR="00121381" w:rsidRPr="00F009FE" w14:paraId="5A47A683" w14:textId="77777777" w:rsidTr="00121381">
        <w:trPr>
          <w:trHeight w:val="423"/>
        </w:trPr>
        <w:tc>
          <w:tcPr>
            <w:tcW w:w="1951" w:type="dxa"/>
            <w:shd w:val="clear" w:color="auto" w:fill="auto"/>
          </w:tcPr>
          <w:p w14:paraId="6090692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1F1EDFC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индивидуальный проект </w:t>
            </w:r>
          </w:p>
        </w:tc>
        <w:tc>
          <w:tcPr>
            <w:tcW w:w="1843" w:type="dxa"/>
            <w:shd w:val="clear" w:color="auto" w:fill="auto"/>
          </w:tcPr>
          <w:p w14:paraId="7E7B8A4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Объем </w:t>
            </w:r>
            <w:r>
              <w:rPr>
                <w:b/>
                <w:bCs/>
                <w:sz w:val="20"/>
                <w:szCs w:val="20"/>
              </w:rPr>
              <w:t>в часах</w:t>
            </w:r>
          </w:p>
        </w:tc>
        <w:tc>
          <w:tcPr>
            <w:tcW w:w="1418" w:type="dxa"/>
            <w:shd w:val="clear" w:color="auto" w:fill="auto"/>
          </w:tcPr>
          <w:p w14:paraId="64743CA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29C1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1381" w:rsidRPr="00F009FE" w14:paraId="36CD38D8" w14:textId="77777777" w:rsidTr="00121381">
        <w:trPr>
          <w:trHeight w:val="34"/>
        </w:trPr>
        <w:tc>
          <w:tcPr>
            <w:tcW w:w="1951" w:type="dxa"/>
            <w:shd w:val="clear" w:color="auto" w:fill="auto"/>
          </w:tcPr>
          <w:p w14:paraId="09CBD34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6B73E1B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7A619E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A3D255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21381" w:rsidRPr="00F009FE" w14:paraId="59F0DA31" w14:textId="77777777" w:rsidTr="00121381">
        <w:trPr>
          <w:trHeight w:val="292"/>
        </w:trPr>
        <w:tc>
          <w:tcPr>
            <w:tcW w:w="12157" w:type="dxa"/>
            <w:gridSpan w:val="4"/>
            <w:shd w:val="clear" w:color="auto" w:fill="auto"/>
          </w:tcPr>
          <w:p w14:paraId="7A0A749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1. </w:t>
            </w:r>
            <w:r w:rsidRPr="002061F0">
              <w:rPr>
                <w:b/>
                <w:bCs/>
                <w:sz w:val="20"/>
                <w:szCs w:val="20"/>
              </w:rPr>
              <w:t>Физические основы механики</w:t>
            </w:r>
          </w:p>
        </w:tc>
        <w:tc>
          <w:tcPr>
            <w:tcW w:w="1843" w:type="dxa"/>
            <w:shd w:val="clear" w:color="auto" w:fill="auto"/>
          </w:tcPr>
          <w:p w14:paraId="7E27683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F009FE">
              <w:rPr>
                <w:b/>
                <w:bCs/>
                <w:sz w:val="20"/>
                <w:szCs w:val="20"/>
              </w:rPr>
              <w:t>=</w:t>
            </w:r>
            <w:r>
              <w:rPr>
                <w:b/>
                <w:bCs/>
                <w:sz w:val="20"/>
                <w:szCs w:val="20"/>
                <w:lang w:val="en-US"/>
              </w:rPr>
              <w:t>6m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8D6225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</w:tc>
      </w:tr>
      <w:tr w:rsidR="00121381" w:rsidRPr="00F009FE" w14:paraId="670B4FD1" w14:textId="77777777" w:rsidTr="00121381">
        <w:trPr>
          <w:trHeight w:val="34"/>
        </w:trPr>
        <w:tc>
          <w:tcPr>
            <w:tcW w:w="1951" w:type="dxa"/>
            <w:vMerge w:val="restart"/>
            <w:shd w:val="clear" w:color="auto" w:fill="auto"/>
          </w:tcPr>
          <w:p w14:paraId="07EF818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Тема 1.1. </w:t>
            </w:r>
            <w:r>
              <w:t xml:space="preserve"> </w:t>
            </w:r>
            <w:r w:rsidRPr="002061F0">
              <w:rPr>
                <w:bCs/>
                <w:sz w:val="20"/>
                <w:szCs w:val="20"/>
              </w:rPr>
              <w:t>Элементы кинематики и динамики Законы сохранения – фундаментальные законы природы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0A4948A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4E70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/>
            <w:shd w:val="clear" w:color="auto" w:fill="auto"/>
          </w:tcPr>
          <w:p w14:paraId="77CF4EB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46C623F4" w14:textId="77777777" w:rsidTr="00274E34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3801EBA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CBA40A2" w14:textId="77777777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  <w:p w14:paraId="504E4DF5" w14:textId="77777777" w:rsidR="00121381" w:rsidRPr="00ED5DA5" w:rsidRDefault="00121381" w:rsidP="00121381">
            <w:pPr>
              <w:pStyle w:val="af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6711984D" w14:textId="77777777" w:rsidR="00121381" w:rsidRPr="00D37050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 xml:space="preserve">Физический эксперимент, физическая модель, физические взаимодействия. Погрешности при эксперименте. Математический аппарат как основа решения физических задач. </w:t>
            </w:r>
          </w:p>
        </w:tc>
        <w:tc>
          <w:tcPr>
            <w:tcW w:w="1843" w:type="dxa"/>
            <w:vMerge/>
            <w:shd w:val="clear" w:color="auto" w:fill="auto"/>
          </w:tcPr>
          <w:p w14:paraId="290CBC2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9C145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5A840AE6" w14:textId="77777777" w:rsidTr="00274E34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3A5E1E4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7BBA2EB" w14:textId="7ED8A40D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0465DC27" w14:textId="77777777" w:rsidR="00121381" w:rsidRPr="002061F0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>Характеристики механического движения. Законы Ньютона.</w:t>
            </w:r>
          </w:p>
        </w:tc>
        <w:tc>
          <w:tcPr>
            <w:tcW w:w="1843" w:type="dxa"/>
            <w:vMerge/>
            <w:shd w:val="clear" w:color="auto" w:fill="auto"/>
          </w:tcPr>
          <w:p w14:paraId="52BB824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81F43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22EF579" w14:textId="77777777" w:rsidTr="00274E34">
        <w:trPr>
          <w:trHeight w:val="138"/>
        </w:trPr>
        <w:tc>
          <w:tcPr>
            <w:tcW w:w="1951" w:type="dxa"/>
            <w:vMerge/>
            <w:shd w:val="clear" w:color="auto" w:fill="auto"/>
          </w:tcPr>
          <w:p w14:paraId="16A2F6B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4DEB5AD" w14:textId="581A7A7C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6EEC6B5C" w14:textId="77777777" w:rsidR="00121381" w:rsidRPr="002061F0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061F0">
              <w:rPr>
                <w:sz w:val="20"/>
                <w:szCs w:val="20"/>
              </w:rPr>
              <w:t>Элементы теории гравитационного поля. Энергия: кинетическая и потенциальная. Работа. Законы сохранения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7EDFAD7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0FAB6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2E249994" w14:textId="77777777" w:rsidTr="00121381">
        <w:trPr>
          <w:trHeight w:val="170"/>
        </w:trPr>
        <w:tc>
          <w:tcPr>
            <w:tcW w:w="12157" w:type="dxa"/>
            <w:gridSpan w:val="4"/>
            <w:shd w:val="clear" w:color="auto" w:fill="auto"/>
          </w:tcPr>
          <w:p w14:paraId="5E8BC3C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Раздел 2. </w:t>
            </w:r>
            <w:r>
              <w:t xml:space="preserve"> </w:t>
            </w:r>
            <w:r w:rsidRPr="007D1E75">
              <w:rPr>
                <w:b/>
                <w:bCs/>
                <w:sz w:val="20"/>
                <w:szCs w:val="20"/>
              </w:rPr>
              <w:t>Основы электромагнетизма</w:t>
            </w:r>
          </w:p>
        </w:tc>
        <w:tc>
          <w:tcPr>
            <w:tcW w:w="1843" w:type="dxa"/>
            <w:shd w:val="clear" w:color="auto" w:fill="auto"/>
          </w:tcPr>
          <w:p w14:paraId="32E2723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  <w:lang w:val="en-US"/>
              </w:rPr>
              <w:t>=</w:t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m+</w:t>
            </w:r>
            <w:r>
              <w:rPr>
                <w:b/>
                <w:bCs/>
                <w:sz w:val="20"/>
                <w:szCs w:val="20"/>
              </w:rPr>
              <w:t>4л+6</w:t>
            </w:r>
            <w:r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  <w:vMerge/>
            <w:shd w:val="clear" w:color="auto" w:fill="auto"/>
          </w:tcPr>
          <w:p w14:paraId="3443F54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43BF6DE4" w14:textId="77777777" w:rsidTr="00121381">
        <w:trPr>
          <w:trHeight w:val="34"/>
        </w:trPr>
        <w:tc>
          <w:tcPr>
            <w:tcW w:w="1951" w:type="dxa"/>
            <w:vMerge w:val="restart"/>
            <w:shd w:val="clear" w:color="auto" w:fill="auto"/>
          </w:tcPr>
          <w:p w14:paraId="4D2489D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Тема 2.1.</w:t>
            </w:r>
            <w:r w:rsidRPr="00F009FE"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D1E75">
              <w:rPr>
                <w:bCs/>
                <w:sz w:val="20"/>
                <w:szCs w:val="20"/>
              </w:rPr>
              <w:t>Электрическое поле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0DCA185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1388E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1780FF0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0833F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09015D71" w14:textId="77777777" w:rsidTr="00274E34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21E79CC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D75FC58" w14:textId="0AD9D951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425EA073" w14:textId="77777777" w:rsidR="00121381" w:rsidRPr="00F009FE" w:rsidRDefault="00121381" w:rsidP="00121381">
            <w:pPr>
              <w:jc w:val="both"/>
              <w:rPr>
                <w:sz w:val="20"/>
                <w:szCs w:val="20"/>
              </w:rPr>
            </w:pPr>
            <w:r w:rsidRPr="007D1E75">
              <w:rPr>
                <w:bCs/>
                <w:sz w:val="20"/>
                <w:szCs w:val="20"/>
              </w:rPr>
              <w:t>Электрическое поле. Напряженность и потенциал. Принцип суперпозиции. Графическое представление об электрическом поле. Проводники и диэлектрики в электрическом поле. Конденсатор. Типы конденсатов. Конденсаторные цепи.</w:t>
            </w:r>
          </w:p>
        </w:tc>
        <w:tc>
          <w:tcPr>
            <w:tcW w:w="1843" w:type="dxa"/>
            <w:vMerge/>
            <w:shd w:val="clear" w:color="auto" w:fill="auto"/>
          </w:tcPr>
          <w:p w14:paraId="433E2582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31BBE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</w:tc>
      </w:tr>
      <w:tr w:rsidR="00121381" w:rsidRPr="00F009FE" w14:paraId="236C1AE7" w14:textId="77777777" w:rsidTr="00121381">
        <w:trPr>
          <w:trHeight w:val="287"/>
        </w:trPr>
        <w:tc>
          <w:tcPr>
            <w:tcW w:w="1951" w:type="dxa"/>
            <w:vMerge/>
            <w:shd w:val="clear" w:color="auto" w:fill="auto"/>
          </w:tcPr>
          <w:p w14:paraId="146A5C1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4F5BC65B" w14:textId="77777777" w:rsidR="00121381" w:rsidRPr="004A030B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Лабораторные работы</w:t>
            </w:r>
            <w:r w:rsidRPr="004A030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D56F6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D1F437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0E30EAF2" w14:textId="77777777" w:rsidTr="00274E34">
        <w:trPr>
          <w:trHeight w:val="287"/>
        </w:trPr>
        <w:tc>
          <w:tcPr>
            <w:tcW w:w="1951" w:type="dxa"/>
            <w:vMerge/>
            <w:shd w:val="clear" w:color="auto" w:fill="auto"/>
          </w:tcPr>
          <w:p w14:paraId="0550CE4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805989D" w14:textId="6272ABFA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59BC8252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53416">
              <w:rPr>
                <w:bCs/>
                <w:sz w:val="20"/>
                <w:szCs w:val="20"/>
              </w:rPr>
              <w:t>Измерение электроемкости конденсатора с использованием эталонного конденсатора</w:t>
            </w:r>
          </w:p>
        </w:tc>
        <w:tc>
          <w:tcPr>
            <w:tcW w:w="1843" w:type="dxa"/>
            <w:vMerge/>
            <w:shd w:val="clear" w:color="auto" w:fill="auto"/>
          </w:tcPr>
          <w:p w14:paraId="2FE061F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1B73A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7DC0B79A" w14:textId="77777777" w:rsidTr="00121381">
        <w:trPr>
          <w:trHeight w:val="272"/>
        </w:trPr>
        <w:tc>
          <w:tcPr>
            <w:tcW w:w="1951" w:type="dxa"/>
            <w:vMerge w:val="restart"/>
            <w:shd w:val="clear" w:color="auto" w:fill="auto"/>
          </w:tcPr>
          <w:p w14:paraId="05B20382" w14:textId="77777777" w:rsidR="00121381" w:rsidRPr="00F009FE" w:rsidRDefault="00121381" w:rsidP="00121381">
            <w:pPr>
              <w:rPr>
                <w:b/>
                <w:sz w:val="20"/>
                <w:szCs w:val="20"/>
              </w:rPr>
            </w:pPr>
            <w:r w:rsidRPr="00F009FE">
              <w:rPr>
                <w:sz w:val="20"/>
                <w:szCs w:val="20"/>
              </w:rPr>
              <w:t xml:space="preserve">       </w:t>
            </w:r>
            <w:r w:rsidRPr="00F009FE">
              <w:rPr>
                <w:b/>
                <w:sz w:val="20"/>
                <w:szCs w:val="20"/>
              </w:rPr>
              <w:t xml:space="preserve">Тема 2.2. </w:t>
            </w:r>
          </w:p>
          <w:p w14:paraId="193D518B" w14:textId="77777777" w:rsidR="00121381" w:rsidRPr="00F009FE" w:rsidRDefault="00121381" w:rsidP="00121381">
            <w:pPr>
              <w:jc w:val="center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 xml:space="preserve">Законы постоянного тока 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606E07A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2785EC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F49B82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2A8F1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79CEE3B5" w14:textId="77777777" w:rsidTr="00274E34">
        <w:trPr>
          <w:trHeight w:val="179"/>
        </w:trPr>
        <w:tc>
          <w:tcPr>
            <w:tcW w:w="1951" w:type="dxa"/>
            <w:vMerge/>
            <w:shd w:val="clear" w:color="auto" w:fill="auto"/>
          </w:tcPr>
          <w:p w14:paraId="6550830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CBECB80" w14:textId="643C6E75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1E91DD4C" w14:textId="77777777" w:rsidR="00121381" w:rsidRPr="00F009FE" w:rsidRDefault="00121381" w:rsidP="00121381">
            <w:pPr>
              <w:tabs>
                <w:tab w:val="left" w:pos="2790"/>
              </w:tabs>
              <w:jc w:val="both"/>
              <w:rPr>
                <w:i/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Виды электрических цепей. Закон Ома для полной цепи. Расчеты потребляемой мощности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5CE3606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F57D2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07C8CE7" w14:textId="77777777" w:rsidTr="00121381">
        <w:trPr>
          <w:trHeight w:val="150"/>
        </w:trPr>
        <w:tc>
          <w:tcPr>
            <w:tcW w:w="1951" w:type="dxa"/>
            <w:vMerge/>
            <w:shd w:val="clear" w:color="auto" w:fill="auto"/>
          </w:tcPr>
          <w:p w14:paraId="11028CD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29E1F823" w14:textId="77777777" w:rsidR="00121381" w:rsidRPr="00F009FE" w:rsidRDefault="00121381" w:rsidP="001213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381">
              <w:rPr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F91CF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BDA4B0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6461D47E" w14:textId="77777777" w:rsidTr="00274E34">
        <w:trPr>
          <w:trHeight w:val="150"/>
        </w:trPr>
        <w:tc>
          <w:tcPr>
            <w:tcW w:w="1951" w:type="dxa"/>
            <w:vMerge/>
            <w:shd w:val="clear" w:color="auto" w:fill="auto"/>
          </w:tcPr>
          <w:p w14:paraId="2536597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1128152" w14:textId="7D667A22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2DF7F9E3" w14:textId="77777777" w:rsidR="00121381" w:rsidRPr="00F009FE" w:rsidRDefault="00121381" w:rsidP="001213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3416">
              <w:rPr>
                <w:sz w:val="20"/>
                <w:szCs w:val="20"/>
              </w:rPr>
              <w:t>Традиционные методы расчета токов, напряжений и мощностей в электрической цепи Расчет сопротивления проволочных резисторов. Выбор проводов по сечению и сплаву</w:t>
            </w:r>
          </w:p>
        </w:tc>
        <w:tc>
          <w:tcPr>
            <w:tcW w:w="1843" w:type="dxa"/>
            <w:vMerge/>
            <w:shd w:val="clear" w:color="auto" w:fill="auto"/>
          </w:tcPr>
          <w:p w14:paraId="1D3A3DCD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61AE1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3DDB37E0" w14:textId="77777777" w:rsidTr="00121381">
        <w:trPr>
          <w:trHeight w:val="34"/>
        </w:trPr>
        <w:tc>
          <w:tcPr>
            <w:tcW w:w="1951" w:type="dxa"/>
            <w:vMerge/>
            <w:shd w:val="clear" w:color="auto" w:fill="auto"/>
          </w:tcPr>
          <w:p w14:paraId="1821E1E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66E5407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E75A1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D771E8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6D7505EA" w14:textId="77777777" w:rsidTr="00274E34">
        <w:trPr>
          <w:trHeight w:val="34"/>
        </w:trPr>
        <w:tc>
          <w:tcPr>
            <w:tcW w:w="1951" w:type="dxa"/>
            <w:vMerge/>
            <w:shd w:val="clear" w:color="auto" w:fill="auto"/>
          </w:tcPr>
          <w:p w14:paraId="1DFB588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E7F1552" w14:textId="5F685F50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7C61B71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4BB8DD9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18EE2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2E6EFE77" w14:textId="77777777" w:rsidTr="00121381">
        <w:trPr>
          <w:trHeight w:val="199"/>
        </w:trPr>
        <w:tc>
          <w:tcPr>
            <w:tcW w:w="1951" w:type="dxa"/>
            <w:vMerge w:val="restart"/>
            <w:shd w:val="clear" w:color="auto" w:fill="auto"/>
          </w:tcPr>
          <w:p w14:paraId="3D70C13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</w:t>
            </w:r>
            <w:r w:rsidRPr="00F009FE">
              <w:rPr>
                <w:b/>
                <w:bCs/>
                <w:sz w:val="20"/>
                <w:szCs w:val="20"/>
              </w:rPr>
              <w:t xml:space="preserve">Тема 2.3. </w:t>
            </w:r>
          </w:p>
          <w:p w14:paraId="29B23C4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D1E75">
              <w:rPr>
                <w:bCs/>
                <w:sz w:val="20"/>
                <w:szCs w:val="20"/>
              </w:rPr>
              <w:t xml:space="preserve">Магнитное поле. Электромагнитная индукция 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35BEE74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BA675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51ADCA1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8EE18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61182D1B" w14:textId="77777777" w:rsidTr="00274E34">
        <w:trPr>
          <w:trHeight w:val="245"/>
        </w:trPr>
        <w:tc>
          <w:tcPr>
            <w:tcW w:w="1951" w:type="dxa"/>
            <w:vMerge/>
            <w:shd w:val="clear" w:color="auto" w:fill="auto"/>
          </w:tcPr>
          <w:p w14:paraId="7324EFD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B114E43" w14:textId="421D6EBB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11F44DAA" w14:textId="77777777" w:rsidR="00121381" w:rsidRPr="00F009FE" w:rsidRDefault="00121381" w:rsidP="00121381">
            <w:pPr>
              <w:jc w:val="both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Общая характеристика магнитного поля. Магнитные свойства вещества.  Связь между электрическим и магнитным полем.</w:t>
            </w:r>
          </w:p>
        </w:tc>
        <w:tc>
          <w:tcPr>
            <w:tcW w:w="1843" w:type="dxa"/>
            <w:vMerge/>
            <w:shd w:val="clear" w:color="auto" w:fill="auto"/>
          </w:tcPr>
          <w:p w14:paraId="645426D5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629C7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5C48EEBE" w14:textId="77777777" w:rsidTr="00274E34">
        <w:trPr>
          <w:trHeight w:val="245"/>
        </w:trPr>
        <w:tc>
          <w:tcPr>
            <w:tcW w:w="1951" w:type="dxa"/>
            <w:vMerge/>
            <w:shd w:val="clear" w:color="auto" w:fill="auto"/>
          </w:tcPr>
          <w:p w14:paraId="77875C6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EF064A3" w14:textId="77777777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075181E2" w14:textId="77777777" w:rsidR="00121381" w:rsidRPr="007D1E75" w:rsidRDefault="00121381" w:rsidP="00121381">
            <w:pPr>
              <w:jc w:val="both"/>
              <w:rPr>
                <w:sz w:val="20"/>
                <w:szCs w:val="20"/>
              </w:rPr>
            </w:pPr>
            <w:r w:rsidRPr="007D1E75">
              <w:rPr>
                <w:sz w:val="20"/>
                <w:szCs w:val="20"/>
              </w:rPr>
              <w:t>Явление электромагнитной индукции. Закон Фарадея. Индуктивность. Самоиндукция</w:t>
            </w:r>
          </w:p>
        </w:tc>
        <w:tc>
          <w:tcPr>
            <w:tcW w:w="1843" w:type="dxa"/>
            <w:vMerge/>
            <w:shd w:val="clear" w:color="auto" w:fill="auto"/>
          </w:tcPr>
          <w:p w14:paraId="5CF06536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67A59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5FB12FCF" w14:textId="77777777" w:rsidTr="00121381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74FBDB2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D12F86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D058D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14:paraId="62EE013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71F73ACB" w14:textId="77777777" w:rsidTr="00274E34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2B84051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2C35A76" w14:textId="7E2DE0A2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1B7208F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E350F7">
              <w:rPr>
                <w:bCs/>
                <w:sz w:val="20"/>
                <w:szCs w:val="20"/>
              </w:rPr>
              <w:t xml:space="preserve">пределение удельного заряда e/m </w:t>
            </w:r>
            <w:r>
              <w:rPr>
                <w:bCs/>
                <w:sz w:val="20"/>
                <w:szCs w:val="20"/>
              </w:rPr>
              <w:t>электрона</w:t>
            </w:r>
            <w:r w:rsidRPr="00E350F7">
              <w:rPr>
                <w:bCs/>
                <w:sz w:val="20"/>
                <w:szCs w:val="20"/>
              </w:rPr>
              <w:t xml:space="preserve"> с помощью вакуумного диода</w:t>
            </w:r>
          </w:p>
        </w:tc>
        <w:tc>
          <w:tcPr>
            <w:tcW w:w="1843" w:type="dxa"/>
            <w:vMerge/>
            <w:shd w:val="clear" w:color="auto" w:fill="auto"/>
          </w:tcPr>
          <w:p w14:paraId="00CE594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44B59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309B0499" w14:textId="77777777" w:rsidTr="00274E34">
        <w:trPr>
          <w:trHeight w:val="213"/>
        </w:trPr>
        <w:tc>
          <w:tcPr>
            <w:tcW w:w="1951" w:type="dxa"/>
            <w:vMerge/>
            <w:shd w:val="clear" w:color="auto" w:fill="auto"/>
          </w:tcPr>
          <w:p w14:paraId="34977A6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23F1B21" w14:textId="77777777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3A00A1CC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1EC">
              <w:rPr>
                <w:bCs/>
                <w:sz w:val="20"/>
                <w:szCs w:val="20"/>
              </w:rPr>
              <w:t>Основы электромагнетизма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454BDCA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5D192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21381" w:rsidRPr="00F009FE" w14:paraId="6E761EA4" w14:textId="77777777" w:rsidTr="00121381">
        <w:trPr>
          <w:trHeight w:val="103"/>
        </w:trPr>
        <w:tc>
          <w:tcPr>
            <w:tcW w:w="12157" w:type="dxa"/>
            <w:gridSpan w:val="4"/>
            <w:shd w:val="clear" w:color="auto" w:fill="auto"/>
          </w:tcPr>
          <w:p w14:paraId="460C3F1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Раздел 3. </w:t>
            </w:r>
            <w:r>
              <w:t xml:space="preserve"> </w:t>
            </w:r>
            <w:r w:rsidRPr="006D1078">
              <w:rPr>
                <w:b/>
                <w:bCs/>
                <w:sz w:val="20"/>
                <w:szCs w:val="20"/>
              </w:rPr>
              <w:t>Основы физики колебаний и волн</w:t>
            </w:r>
          </w:p>
        </w:tc>
        <w:tc>
          <w:tcPr>
            <w:tcW w:w="1843" w:type="dxa"/>
            <w:shd w:val="clear" w:color="auto" w:fill="auto"/>
          </w:tcPr>
          <w:p w14:paraId="5EDD499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>
              <w:rPr>
                <w:b/>
                <w:bCs/>
                <w:sz w:val="20"/>
                <w:szCs w:val="20"/>
                <w:lang w:val="en-US"/>
              </w:rPr>
              <w:t>=</w:t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  <w:lang w:val="en-US"/>
              </w:rPr>
              <w:t>m+</w:t>
            </w:r>
            <w:r>
              <w:rPr>
                <w:b/>
                <w:bCs/>
                <w:sz w:val="20"/>
                <w:szCs w:val="20"/>
              </w:rPr>
              <w:t>4л+8</w:t>
            </w:r>
            <w:r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  <w:vMerge/>
            <w:shd w:val="clear" w:color="auto" w:fill="auto"/>
          </w:tcPr>
          <w:p w14:paraId="6A5C3550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1F49A154" w14:textId="77777777" w:rsidTr="00121381">
        <w:trPr>
          <w:trHeight w:val="289"/>
        </w:trPr>
        <w:tc>
          <w:tcPr>
            <w:tcW w:w="1951" w:type="dxa"/>
            <w:vMerge w:val="restart"/>
            <w:shd w:val="clear" w:color="auto" w:fill="auto"/>
          </w:tcPr>
          <w:p w14:paraId="44827EF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     Тема 3.1. </w:t>
            </w:r>
          </w:p>
          <w:p w14:paraId="5D4D166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6D1078">
              <w:rPr>
                <w:bCs/>
                <w:sz w:val="20"/>
                <w:szCs w:val="20"/>
              </w:rPr>
              <w:t>Гармонические колебания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71615D5C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477A7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  <w:p w14:paraId="34333F8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187B94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64593AA" w14:textId="77777777" w:rsidTr="00274E34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66BECEB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10CE2A0" w14:textId="410FABD9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265EEB0B" w14:textId="77777777" w:rsidR="00121381" w:rsidRPr="006D1078" w:rsidRDefault="00121381" w:rsidP="00121381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 xml:space="preserve">Колебательные процессы. Единый математический аппарат различных физических процессов. Гармонические осцилляторы. Сложение гармонических колебаний. Резонанс, характеристики резонанса и его практическое использование. </w:t>
            </w:r>
          </w:p>
        </w:tc>
        <w:tc>
          <w:tcPr>
            <w:tcW w:w="1843" w:type="dxa"/>
            <w:vMerge/>
            <w:shd w:val="clear" w:color="auto" w:fill="auto"/>
          </w:tcPr>
          <w:p w14:paraId="226BD37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D9B9D13" w14:textId="77777777" w:rsidR="00121381" w:rsidRPr="00F009FE" w:rsidRDefault="00121381" w:rsidP="00121381">
            <w:pPr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  <w:p w14:paraId="75E5A183" w14:textId="77777777" w:rsidR="00121381" w:rsidRPr="00F009FE" w:rsidRDefault="00121381" w:rsidP="00121381">
            <w:pPr>
              <w:rPr>
                <w:bCs/>
                <w:sz w:val="20"/>
                <w:szCs w:val="20"/>
              </w:rPr>
            </w:pPr>
          </w:p>
          <w:p w14:paraId="057226F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  <w:p w14:paraId="074D7553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  <w:p w14:paraId="419AAF58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956B598" w14:textId="77777777" w:rsidTr="00121381">
        <w:trPr>
          <w:trHeight w:val="289"/>
        </w:trPr>
        <w:tc>
          <w:tcPr>
            <w:tcW w:w="1951" w:type="dxa"/>
            <w:vMerge w:val="restart"/>
            <w:shd w:val="clear" w:color="auto" w:fill="auto"/>
          </w:tcPr>
          <w:p w14:paraId="163ED2A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      Тема 3.2. </w:t>
            </w:r>
          </w:p>
          <w:p w14:paraId="032407B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6D1078">
              <w:rPr>
                <w:bCs/>
                <w:sz w:val="20"/>
                <w:szCs w:val="20"/>
              </w:rPr>
              <w:t>Физические основы акустики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1849CAE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1F9F9AD" w14:textId="77777777" w:rsidR="00121381" w:rsidRPr="00A42792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DEC590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7F216DE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0827F34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620B3FF" w14:textId="77777777" w:rsidTr="00274E34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3E8181E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9615429" w14:textId="11408D8F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75E6692E" w14:textId="77777777" w:rsidR="00121381" w:rsidRPr="006D1078" w:rsidRDefault="00121381" w:rsidP="00121381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>Волновой процесс. Распространение колебаний. Основные понятия волнового движения.  Звуковые волны, их характеристика, распространение в различных средах. Гидроакустика. Отражение и поглощение звуковых волн.</w:t>
            </w:r>
          </w:p>
        </w:tc>
        <w:tc>
          <w:tcPr>
            <w:tcW w:w="1843" w:type="dxa"/>
            <w:vMerge/>
            <w:shd w:val="clear" w:color="auto" w:fill="auto"/>
          </w:tcPr>
          <w:p w14:paraId="235E041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CEF1D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19EE832D" w14:textId="77777777" w:rsidTr="00274E34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0FA6374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6A23E28" w14:textId="748365BC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49376F4E" w14:textId="77777777" w:rsidR="00121381" w:rsidRPr="006D1078" w:rsidRDefault="00121381" w:rsidP="00121381">
            <w:pPr>
              <w:jc w:val="both"/>
              <w:rPr>
                <w:sz w:val="20"/>
                <w:szCs w:val="20"/>
              </w:rPr>
            </w:pPr>
            <w:r w:rsidRPr="006D1078">
              <w:rPr>
                <w:sz w:val="20"/>
                <w:szCs w:val="20"/>
              </w:rPr>
              <w:t>Эффект Доплера в акустике. Звукопоглощение и звукоизоляция.</w:t>
            </w:r>
            <w:r w:rsidRPr="002476EB">
              <w:rPr>
                <w:sz w:val="20"/>
                <w:szCs w:val="20"/>
              </w:rPr>
              <w:t xml:space="preserve"> Природа акустического резонанса. Причины возникновения явления. Резонаторы. Использование явления в науке и технике. Акустический резонанс</w:t>
            </w:r>
          </w:p>
        </w:tc>
        <w:tc>
          <w:tcPr>
            <w:tcW w:w="1843" w:type="dxa"/>
            <w:vMerge/>
            <w:shd w:val="clear" w:color="auto" w:fill="auto"/>
          </w:tcPr>
          <w:p w14:paraId="6EB5D70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0723A0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3CDD3B4B" w14:textId="77777777" w:rsidTr="00121381">
        <w:trPr>
          <w:trHeight w:val="236"/>
        </w:trPr>
        <w:tc>
          <w:tcPr>
            <w:tcW w:w="1951" w:type="dxa"/>
            <w:vMerge/>
            <w:shd w:val="clear" w:color="auto" w:fill="auto"/>
          </w:tcPr>
          <w:p w14:paraId="6E2B04D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0365FF2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21381"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FB556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70884D9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2ADAAD9" w14:textId="77777777" w:rsidTr="00274E34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0E388A8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A266409" w14:textId="6FE2E5BD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1DD879B3" w14:textId="77777777" w:rsidR="00121381" w:rsidRPr="00F009FE" w:rsidRDefault="00121381" w:rsidP="00121381">
            <w:pPr>
              <w:tabs>
                <w:tab w:val="left" w:pos="708"/>
                <w:tab w:val="left" w:pos="1416"/>
                <w:tab w:val="left" w:pos="2124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Определение длины звуковой волны методом акустического резонанса</w:t>
            </w:r>
          </w:p>
        </w:tc>
        <w:tc>
          <w:tcPr>
            <w:tcW w:w="1843" w:type="dxa"/>
            <w:vMerge/>
            <w:shd w:val="clear" w:color="auto" w:fill="auto"/>
          </w:tcPr>
          <w:p w14:paraId="14C185F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3E436E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1D97D41F" w14:textId="77777777" w:rsidTr="00121381">
        <w:trPr>
          <w:trHeight w:val="181"/>
        </w:trPr>
        <w:tc>
          <w:tcPr>
            <w:tcW w:w="1951" w:type="dxa"/>
            <w:vMerge/>
            <w:shd w:val="clear" w:color="auto" w:fill="auto"/>
          </w:tcPr>
          <w:p w14:paraId="0B80498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5390D1AC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C89E54" w14:textId="77777777" w:rsidR="00121381" w:rsidRPr="00A42792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2C6EFD7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FEAF4C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7BB9B0B" w14:textId="77777777" w:rsidTr="00274E34">
        <w:trPr>
          <w:trHeight w:val="181"/>
        </w:trPr>
        <w:tc>
          <w:tcPr>
            <w:tcW w:w="1951" w:type="dxa"/>
            <w:vMerge/>
            <w:shd w:val="clear" w:color="auto" w:fill="auto"/>
          </w:tcPr>
          <w:p w14:paraId="64B1771C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73362D0" w14:textId="6E947B05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59627FC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32CCFAAB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B931E2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319E032" w14:textId="77777777" w:rsidTr="00121381">
        <w:trPr>
          <w:trHeight w:val="173"/>
        </w:trPr>
        <w:tc>
          <w:tcPr>
            <w:tcW w:w="1951" w:type="dxa"/>
            <w:vMerge w:val="restart"/>
            <w:shd w:val="clear" w:color="auto" w:fill="auto"/>
          </w:tcPr>
          <w:p w14:paraId="2337DD3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</w:t>
            </w:r>
            <w:r w:rsidRPr="00F009FE">
              <w:rPr>
                <w:b/>
                <w:bCs/>
                <w:sz w:val="20"/>
                <w:szCs w:val="20"/>
              </w:rPr>
              <w:t>Тема 3.3.</w:t>
            </w:r>
          </w:p>
          <w:p w14:paraId="312EA096" w14:textId="77777777" w:rsidR="00121381" w:rsidRPr="002476EB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Электро-</w:t>
            </w:r>
          </w:p>
          <w:p w14:paraId="64D35BE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магнитные колебания. Переменный ток. Различные виды нагрузок в цепях переменного тока.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1B799CB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7DCC4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  <w:p w14:paraId="2C11C72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1238CD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11FE4C73" w14:textId="77777777" w:rsidTr="00274E34">
        <w:trPr>
          <w:trHeight w:val="289"/>
        </w:trPr>
        <w:tc>
          <w:tcPr>
            <w:tcW w:w="1951" w:type="dxa"/>
            <w:vMerge/>
            <w:shd w:val="clear" w:color="auto" w:fill="auto"/>
          </w:tcPr>
          <w:p w14:paraId="42BAC23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1B8BE86" w14:textId="5140564B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7771E3A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Гармонические колебания в открытом и закрытом колебательном контурах. Условия и характеристики резонанса в цепи переменного тока.  Аналогия механических и электромагнитных колебаний. Применение колебательного контура в радиотехнике</w:t>
            </w:r>
          </w:p>
        </w:tc>
        <w:tc>
          <w:tcPr>
            <w:tcW w:w="1843" w:type="dxa"/>
            <w:vMerge/>
            <w:shd w:val="clear" w:color="auto" w:fill="auto"/>
          </w:tcPr>
          <w:p w14:paraId="6737A11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2BA8F9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1B46B95" w14:textId="77777777" w:rsidTr="00121381">
        <w:trPr>
          <w:trHeight w:val="113"/>
        </w:trPr>
        <w:tc>
          <w:tcPr>
            <w:tcW w:w="1951" w:type="dxa"/>
            <w:vMerge/>
            <w:shd w:val="clear" w:color="auto" w:fill="auto"/>
          </w:tcPr>
          <w:p w14:paraId="63C7922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A3E826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1CEDD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FDD8E9A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280C2EE1" w14:textId="77777777" w:rsidTr="00274E34">
        <w:trPr>
          <w:trHeight w:val="113"/>
        </w:trPr>
        <w:tc>
          <w:tcPr>
            <w:tcW w:w="1951" w:type="dxa"/>
            <w:vMerge/>
            <w:shd w:val="clear" w:color="auto" w:fill="auto"/>
          </w:tcPr>
          <w:p w14:paraId="6190117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FAD001" w14:textId="2C3B4F3E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270AA50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Составление уравнений гармонических колебаний по графикам гармонических колебаний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5E6A08A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DC072E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80FBC99" w14:textId="77777777" w:rsidTr="00121381">
        <w:trPr>
          <w:trHeight w:val="173"/>
        </w:trPr>
        <w:tc>
          <w:tcPr>
            <w:tcW w:w="1951" w:type="dxa"/>
            <w:vMerge w:val="restart"/>
            <w:shd w:val="clear" w:color="auto" w:fill="auto"/>
          </w:tcPr>
          <w:p w14:paraId="766F25E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</w:t>
            </w:r>
            <w:r w:rsidRPr="00F009FE">
              <w:rPr>
                <w:b/>
                <w:bCs/>
                <w:sz w:val="20"/>
                <w:szCs w:val="20"/>
              </w:rPr>
              <w:t>Тема 3.4.</w:t>
            </w:r>
          </w:p>
          <w:p w14:paraId="210F2482" w14:textId="77777777" w:rsidR="00121381" w:rsidRPr="002476EB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 xml:space="preserve">Электромагнитные </w:t>
            </w:r>
          </w:p>
          <w:p w14:paraId="5CF84B3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476EB">
              <w:rPr>
                <w:bCs/>
                <w:sz w:val="20"/>
                <w:szCs w:val="20"/>
              </w:rPr>
              <w:t>Волны</w:t>
            </w:r>
            <w:r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3C6B765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A6F7B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7D7AE03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F917B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8344E47" w14:textId="77777777" w:rsidTr="00274E34">
        <w:trPr>
          <w:trHeight w:val="219"/>
        </w:trPr>
        <w:tc>
          <w:tcPr>
            <w:tcW w:w="1951" w:type="dxa"/>
            <w:vMerge/>
            <w:shd w:val="clear" w:color="auto" w:fill="auto"/>
          </w:tcPr>
          <w:p w14:paraId="5EC2E97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6833053" w14:textId="7A5BC8C0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21E1E5E7" w14:textId="77777777" w:rsidR="00121381" w:rsidRPr="002476EB" w:rsidRDefault="00121381" w:rsidP="00121381">
            <w:pPr>
              <w:jc w:val="both"/>
              <w:rPr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Распространение электромагнитных волн. Теория Максвелла. Экспериментальное получение электромагнитных волн.  Опыты Герца. Практическое использование электромагнитных волн.</w:t>
            </w:r>
          </w:p>
        </w:tc>
        <w:tc>
          <w:tcPr>
            <w:tcW w:w="1843" w:type="dxa"/>
            <w:vMerge/>
            <w:shd w:val="clear" w:color="auto" w:fill="auto"/>
          </w:tcPr>
          <w:p w14:paraId="723D8B3C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135F1A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7B0C9F5" w14:textId="77777777" w:rsidTr="00274E34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59ABA77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945ABB3" w14:textId="2E3155AD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70D8AF77" w14:textId="77777777" w:rsidR="00121381" w:rsidRPr="002476EB" w:rsidRDefault="00121381" w:rsidP="00121381">
            <w:pPr>
              <w:jc w:val="both"/>
              <w:rPr>
                <w:sz w:val="20"/>
                <w:szCs w:val="20"/>
              </w:rPr>
            </w:pPr>
            <w:r w:rsidRPr="002476EB">
              <w:rPr>
                <w:sz w:val="20"/>
                <w:szCs w:val="20"/>
              </w:rPr>
              <w:t>Особенности распространения электромагнитных волн в пространстве. Антенны. Шкала электромагнитных волн</w:t>
            </w:r>
          </w:p>
        </w:tc>
        <w:tc>
          <w:tcPr>
            <w:tcW w:w="1843" w:type="dxa"/>
            <w:vMerge/>
            <w:shd w:val="clear" w:color="auto" w:fill="auto"/>
          </w:tcPr>
          <w:p w14:paraId="43D0665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F2BFB2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16D261A" w14:textId="77777777" w:rsidTr="00121381">
        <w:trPr>
          <w:trHeight w:val="236"/>
        </w:trPr>
        <w:tc>
          <w:tcPr>
            <w:tcW w:w="1951" w:type="dxa"/>
            <w:vMerge/>
            <w:shd w:val="clear" w:color="auto" w:fill="auto"/>
          </w:tcPr>
          <w:p w14:paraId="5440A1F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4E92FC4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21381"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E48D9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61A1390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DEE00F7" w14:textId="77777777" w:rsidTr="00274E34">
        <w:trPr>
          <w:trHeight w:val="114"/>
        </w:trPr>
        <w:tc>
          <w:tcPr>
            <w:tcW w:w="1951" w:type="dxa"/>
            <w:vMerge/>
            <w:shd w:val="clear" w:color="auto" w:fill="auto"/>
          </w:tcPr>
          <w:p w14:paraId="535B5C0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72E77028" w14:textId="35B0A54A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33C6A97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E253F">
              <w:rPr>
                <w:bCs/>
                <w:sz w:val="20"/>
                <w:szCs w:val="20"/>
              </w:rPr>
              <w:t>Изучение устройства и работы однофазного трансформатора</w:t>
            </w:r>
          </w:p>
        </w:tc>
        <w:tc>
          <w:tcPr>
            <w:tcW w:w="1843" w:type="dxa"/>
            <w:vMerge/>
            <w:shd w:val="clear" w:color="auto" w:fill="auto"/>
          </w:tcPr>
          <w:p w14:paraId="6760FD1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DA7603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4D107FE1" w14:textId="77777777" w:rsidTr="00121381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5EA8068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6F10551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9E507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14:paraId="3480D24C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1412A29F" w14:textId="77777777" w:rsidTr="00274E34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0D06C58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7D40635" w14:textId="54C1E0BF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7BFF145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</w:t>
            </w:r>
          </w:p>
        </w:tc>
        <w:tc>
          <w:tcPr>
            <w:tcW w:w="1843" w:type="dxa"/>
            <w:vMerge/>
            <w:shd w:val="clear" w:color="auto" w:fill="auto"/>
          </w:tcPr>
          <w:p w14:paraId="03BD305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F36913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E324C4B" w14:textId="77777777" w:rsidTr="00274E34">
        <w:trPr>
          <w:trHeight w:val="130"/>
        </w:trPr>
        <w:tc>
          <w:tcPr>
            <w:tcW w:w="1951" w:type="dxa"/>
            <w:vMerge/>
            <w:shd w:val="clear" w:color="auto" w:fill="auto"/>
          </w:tcPr>
          <w:p w14:paraId="29F5616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5A5F293" w14:textId="77777777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0A57C28E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D5DA5">
              <w:rPr>
                <w:bCs/>
                <w:sz w:val="20"/>
                <w:szCs w:val="20"/>
              </w:rPr>
              <w:t>Основы физики колебаний и волн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63CF6A3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29EB3D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54C1A07C" w14:textId="77777777" w:rsidTr="00121381">
        <w:trPr>
          <w:trHeight w:val="187"/>
        </w:trPr>
        <w:tc>
          <w:tcPr>
            <w:tcW w:w="12157" w:type="dxa"/>
            <w:gridSpan w:val="4"/>
            <w:shd w:val="clear" w:color="auto" w:fill="auto"/>
          </w:tcPr>
          <w:p w14:paraId="3AA5978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/>
                <w:bCs/>
                <w:sz w:val="20"/>
                <w:szCs w:val="20"/>
              </w:rPr>
              <w:t xml:space="preserve">Раздел 4. </w:t>
            </w:r>
            <w:r>
              <w:t xml:space="preserve"> </w:t>
            </w:r>
            <w:r w:rsidRPr="00D11CB1">
              <w:rPr>
                <w:b/>
                <w:bCs/>
                <w:sz w:val="20"/>
                <w:szCs w:val="20"/>
              </w:rPr>
              <w:t>Оптические явления. Элементы квантовой физики атомов и молекул</w:t>
            </w:r>
          </w:p>
        </w:tc>
        <w:tc>
          <w:tcPr>
            <w:tcW w:w="1843" w:type="dxa"/>
            <w:shd w:val="clear" w:color="auto" w:fill="auto"/>
          </w:tcPr>
          <w:p w14:paraId="7DB25441" w14:textId="77777777" w:rsidR="00121381" w:rsidRP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  <w:lang w:val="en-US"/>
              </w:rPr>
              <w:t>=1</w:t>
            </w:r>
            <w:r w:rsidR="0082167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m+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n</w:t>
            </w:r>
            <w:r w:rsidR="00821670">
              <w:rPr>
                <w:b/>
                <w:bCs/>
                <w:sz w:val="20"/>
                <w:szCs w:val="20"/>
              </w:rPr>
              <w:t>+4</w:t>
            </w:r>
            <w:r>
              <w:rPr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1418" w:type="dxa"/>
            <w:vMerge/>
            <w:shd w:val="clear" w:color="auto" w:fill="auto"/>
          </w:tcPr>
          <w:p w14:paraId="3D572F62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25B37D3" w14:textId="77777777" w:rsidTr="00121381">
        <w:trPr>
          <w:trHeight w:val="219"/>
        </w:trPr>
        <w:tc>
          <w:tcPr>
            <w:tcW w:w="1951" w:type="dxa"/>
            <w:vMerge w:val="restart"/>
            <w:shd w:val="clear" w:color="auto" w:fill="auto"/>
          </w:tcPr>
          <w:p w14:paraId="2336A5B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  </w:t>
            </w:r>
            <w:r w:rsidRPr="00F009FE">
              <w:rPr>
                <w:b/>
                <w:bCs/>
                <w:sz w:val="20"/>
                <w:szCs w:val="20"/>
              </w:rPr>
              <w:t>Тема 4.1.</w:t>
            </w:r>
          </w:p>
          <w:p w14:paraId="028124B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11CB1">
              <w:rPr>
                <w:bCs/>
                <w:sz w:val="20"/>
                <w:szCs w:val="20"/>
              </w:rPr>
              <w:t>Волновые и квантовые свойства света</w:t>
            </w:r>
            <w:r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2F697CC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E3EBE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EDCF99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F1FFF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47FEAEB2" w14:textId="77777777" w:rsidTr="00274E34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307990B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2B18815" w14:textId="2CD7E990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2FBE7209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Свет как волна. Элементы геометрической и электронной оптики. Поляризованный свет. Световоды. Передача информационно-св</w:t>
            </w:r>
            <w:r>
              <w:rPr>
                <w:sz w:val="20"/>
                <w:szCs w:val="20"/>
              </w:rPr>
              <w:t>етовых сигналов по световодам.</w:t>
            </w:r>
          </w:p>
        </w:tc>
        <w:tc>
          <w:tcPr>
            <w:tcW w:w="1843" w:type="dxa"/>
            <w:vMerge/>
            <w:shd w:val="clear" w:color="auto" w:fill="auto"/>
          </w:tcPr>
          <w:p w14:paraId="3829860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C07B4AD" w14:textId="77777777" w:rsidR="00121381" w:rsidRPr="00F009FE" w:rsidRDefault="00121381" w:rsidP="00121381">
            <w:pPr>
              <w:rPr>
                <w:bCs/>
                <w:sz w:val="20"/>
                <w:szCs w:val="20"/>
              </w:rPr>
            </w:pPr>
            <w:r w:rsidRPr="00E32417">
              <w:rPr>
                <w:bCs/>
                <w:sz w:val="20"/>
                <w:szCs w:val="20"/>
              </w:rPr>
              <w:t>ОК 01, ОК 02, ОК 03, ОК 04, ОК 05, ОК 06, ОК 09</w:t>
            </w:r>
          </w:p>
          <w:p w14:paraId="3EAB2D89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C7AA8EB" w14:textId="77777777" w:rsidTr="00274E34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1080B8E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54278BE" w14:textId="7227FB8C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521EF068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Квантовая природа излучения и поглощения света. Постулаты Бора. Спектральный анализ. Оптические квантовые генераторы.  Принципы работы современных лазерных устройств.</w:t>
            </w:r>
          </w:p>
        </w:tc>
        <w:tc>
          <w:tcPr>
            <w:tcW w:w="1843" w:type="dxa"/>
            <w:vMerge/>
            <w:shd w:val="clear" w:color="auto" w:fill="auto"/>
          </w:tcPr>
          <w:p w14:paraId="07F9A86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BDB94E" w14:textId="77777777" w:rsidR="00121381" w:rsidRPr="00E32417" w:rsidRDefault="00121381" w:rsidP="00121381">
            <w:pPr>
              <w:rPr>
                <w:bCs/>
                <w:sz w:val="20"/>
                <w:szCs w:val="20"/>
              </w:rPr>
            </w:pPr>
          </w:p>
        </w:tc>
      </w:tr>
      <w:tr w:rsidR="00121381" w:rsidRPr="00F009FE" w14:paraId="21A2AEA8" w14:textId="77777777" w:rsidTr="00121381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08AF396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453B06C1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121381">
              <w:rPr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7EF32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5420ABD" w14:textId="77777777" w:rsidR="00121381" w:rsidRPr="00E32417" w:rsidRDefault="00121381" w:rsidP="00121381">
            <w:pPr>
              <w:rPr>
                <w:bCs/>
                <w:sz w:val="20"/>
                <w:szCs w:val="20"/>
              </w:rPr>
            </w:pPr>
          </w:p>
        </w:tc>
      </w:tr>
      <w:tr w:rsidR="00121381" w:rsidRPr="00F009FE" w14:paraId="1DD49AFF" w14:textId="77777777" w:rsidTr="00274E34">
        <w:trPr>
          <w:trHeight w:val="266"/>
        </w:trPr>
        <w:tc>
          <w:tcPr>
            <w:tcW w:w="1951" w:type="dxa"/>
            <w:vMerge/>
            <w:shd w:val="clear" w:color="auto" w:fill="auto"/>
          </w:tcPr>
          <w:p w14:paraId="79132D22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FB763D7" w14:textId="77777777" w:rsidR="00121381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697E1DEC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121381">
              <w:rPr>
                <w:sz w:val="20"/>
                <w:szCs w:val="20"/>
              </w:rPr>
              <w:t>Определение показателя преломления с помощью лазерного излучения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264ED97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F8EE24" w14:textId="77777777" w:rsidR="00121381" w:rsidRPr="00E32417" w:rsidRDefault="00121381" w:rsidP="00121381">
            <w:pPr>
              <w:rPr>
                <w:bCs/>
                <w:sz w:val="20"/>
                <w:szCs w:val="20"/>
              </w:rPr>
            </w:pPr>
          </w:p>
        </w:tc>
      </w:tr>
      <w:tr w:rsidR="00121381" w:rsidRPr="00F009FE" w14:paraId="0EC3F94D" w14:textId="77777777" w:rsidTr="00121381">
        <w:trPr>
          <w:trHeight w:val="219"/>
        </w:trPr>
        <w:tc>
          <w:tcPr>
            <w:tcW w:w="1951" w:type="dxa"/>
            <w:vMerge w:val="restart"/>
            <w:shd w:val="clear" w:color="auto" w:fill="auto"/>
          </w:tcPr>
          <w:p w14:paraId="004AD9C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  </w:t>
            </w:r>
            <w:r w:rsidRPr="00F009FE">
              <w:rPr>
                <w:b/>
                <w:bCs/>
                <w:sz w:val="20"/>
                <w:szCs w:val="20"/>
              </w:rPr>
              <w:t>Тема 4.2</w:t>
            </w:r>
            <w:r w:rsidRPr="00F009FE">
              <w:rPr>
                <w:bCs/>
                <w:sz w:val="20"/>
                <w:szCs w:val="20"/>
              </w:rPr>
              <w:t>.</w:t>
            </w:r>
          </w:p>
          <w:p w14:paraId="5291FA3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11CB1">
              <w:rPr>
                <w:bCs/>
                <w:sz w:val="20"/>
                <w:szCs w:val="20"/>
              </w:rPr>
              <w:t>Элементы физики твердого тела. Полупроводники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4538F60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43884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7ACF801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7258C4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F3D4F68" w14:textId="77777777" w:rsidTr="00274E34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0F3FA4E4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7A56EDC" w14:textId="02EA1995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409AB1F5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 xml:space="preserve">Основы теории проводимости. Различные виды носителей зарядов. Свойства электронов в кристаллических проводниках и полупроводниках. Понятие о зонной теории. </w:t>
            </w:r>
          </w:p>
        </w:tc>
        <w:tc>
          <w:tcPr>
            <w:tcW w:w="1843" w:type="dxa"/>
            <w:vMerge/>
            <w:shd w:val="clear" w:color="auto" w:fill="auto"/>
          </w:tcPr>
          <w:p w14:paraId="09A9DB2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48FDCC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3015440D" w14:textId="77777777" w:rsidTr="00274E34">
        <w:trPr>
          <w:trHeight w:val="265"/>
        </w:trPr>
        <w:tc>
          <w:tcPr>
            <w:tcW w:w="1951" w:type="dxa"/>
            <w:vMerge/>
            <w:shd w:val="clear" w:color="auto" w:fill="auto"/>
          </w:tcPr>
          <w:p w14:paraId="3E1C098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4A60AC2" w14:textId="69E41602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00F78D58" w14:textId="77777777" w:rsidR="00121381" w:rsidRPr="00D11CB1" w:rsidRDefault="00121381" w:rsidP="00121381">
            <w:pPr>
              <w:jc w:val="both"/>
              <w:rPr>
                <w:sz w:val="20"/>
                <w:szCs w:val="20"/>
              </w:rPr>
            </w:pPr>
            <w:r w:rsidRPr="00D11CB1">
              <w:rPr>
                <w:sz w:val="20"/>
                <w:szCs w:val="20"/>
              </w:rPr>
              <w:t>Собственная и примесная проводимость полупроводников. Свойства p-n перехода.  Принципы работы полупроводниковых устройств (диодов, транзисторов). Вольтамперные характеристики полупроводникового диода.</w:t>
            </w:r>
          </w:p>
        </w:tc>
        <w:tc>
          <w:tcPr>
            <w:tcW w:w="1843" w:type="dxa"/>
            <w:vMerge/>
            <w:shd w:val="clear" w:color="auto" w:fill="auto"/>
          </w:tcPr>
          <w:p w14:paraId="33F62CC8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20B6E6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6CF6A35C" w14:textId="77777777" w:rsidTr="00121381">
        <w:trPr>
          <w:trHeight w:val="199"/>
        </w:trPr>
        <w:tc>
          <w:tcPr>
            <w:tcW w:w="1951" w:type="dxa"/>
            <w:vMerge w:val="restart"/>
            <w:shd w:val="clear" w:color="auto" w:fill="auto"/>
          </w:tcPr>
          <w:p w14:paraId="3AE0622E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 xml:space="preserve">    </w:t>
            </w:r>
            <w:r w:rsidRPr="00F009FE">
              <w:rPr>
                <w:b/>
                <w:bCs/>
                <w:sz w:val="20"/>
                <w:szCs w:val="20"/>
              </w:rPr>
              <w:t>Тема 4.3.</w:t>
            </w:r>
          </w:p>
          <w:p w14:paraId="4D234A6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071DC">
              <w:rPr>
                <w:bCs/>
                <w:sz w:val="20"/>
                <w:szCs w:val="20"/>
              </w:rPr>
              <w:t>Единство квантовых и волновых свойств электромагнитного излучения</w:t>
            </w:r>
            <w:r w:rsidRPr="00F00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06" w:type="dxa"/>
            <w:gridSpan w:val="3"/>
            <w:shd w:val="clear" w:color="auto" w:fill="auto"/>
          </w:tcPr>
          <w:p w14:paraId="5DEB134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50A42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6B5451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27E7DB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48BF4A4C" w14:textId="77777777" w:rsidTr="00274E34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4CE5E25A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2A29801F" w14:textId="6E2D435C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1524EE8B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4153A">
              <w:rPr>
                <w:bCs/>
                <w:sz w:val="20"/>
                <w:szCs w:val="20"/>
              </w:rPr>
              <w:t>Многообразие физических теорий – основа формирования физической картины мира.</w:t>
            </w:r>
          </w:p>
        </w:tc>
        <w:tc>
          <w:tcPr>
            <w:tcW w:w="1843" w:type="dxa"/>
            <w:vMerge/>
            <w:shd w:val="clear" w:color="auto" w:fill="auto"/>
          </w:tcPr>
          <w:p w14:paraId="44E016B3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D3A073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2DAB2C59" w14:textId="77777777" w:rsidTr="00121381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6D921C60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195775C1" w14:textId="77777777" w:rsidR="00121381" w:rsidRPr="00E4479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Лабораторные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D2FB9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B2CB86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C3E4174" w14:textId="77777777" w:rsidTr="00274E34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1AD11F9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3B57B62" w14:textId="77777777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444B39CA" w14:textId="77777777" w:rsidR="00121381" w:rsidRPr="00E4479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44793">
              <w:rPr>
                <w:bCs/>
                <w:sz w:val="20"/>
                <w:szCs w:val="20"/>
              </w:rPr>
              <w:t>Построение ВАХ полупроводникового диода</w:t>
            </w:r>
          </w:p>
        </w:tc>
        <w:tc>
          <w:tcPr>
            <w:tcW w:w="1843" w:type="dxa"/>
            <w:vMerge/>
            <w:shd w:val="clear" w:color="auto" w:fill="auto"/>
          </w:tcPr>
          <w:p w14:paraId="14F4D66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D1BCA2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4F5F5DE4" w14:textId="77777777" w:rsidTr="00121381">
        <w:trPr>
          <w:trHeight w:val="273"/>
        </w:trPr>
        <w:tc>
          <w:tcPr>
            <w:tcW w:w="1951" w:type="dxa"/>
            <w:vMerge/>
            <w:shd w:val="clear" w:color="auto" w:fill="auto"/>
          </w:tcPr>
          <w:p w14:paraId="7B61FE97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970E60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09FE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4BE01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16A2021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7BD13337" w14:textId="77777777" w:rsidTr="00274E34">
        <w:trPr>
          <w:trHeight w:val="273"/>
        </w:trPr>
        <w:tc>
          <w:tcPr>
            <w:tcW w:w="1951" w:type="dxa"/>
            <w:vMerge/>
            <w:shd w:val="clear" w:color="auto" w:fill="auto"/>
          </w:tcPr>
          <w:p w14:paraId="18A1CDBF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125ECAAB" w14:textId="597E2232" w:rsidR="00121381" w:rsidRPr="00F009FE" w:rsidRDefault="00121381" w:rsidP="00121381">
            <w:pPr>
              <w:pStyle w:val="aff8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1"/>
              <w:rPr>
                <w:bCs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shd w:val="clear" w:color="auto" w:fill="auto"/>
          </w:tcPr>
          <w:p w14:paraId="5991B106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задач. </w:t>
            </w:r>
            <w:r w:rsidRPr="005951EC">
              <w:rPr>
                <w:bCs/>
                <w:sz w:val="20"/>
                <w:szCs w:val="20"/>
              </w:rPr>
              <w:t>Оптические явления. Элементы квантовой физики атомов и молекул</w:t>
            </w:r>
            <w:r>
              <w:rPr>
                <w:bCs/>
                <w:sz w:val="20"/>
                <w:szCs w:val="20"/>
              </w:rPr>
              <w:t xml:space="preserve"> (к/р)</w:t>
            </w:r>
          </w:p>
        </w:tc>
        <w:tc>
          <w:tcPr>
            <w:tcW w:w="1843" w:type="dxa"/>
            <w:vMerge/>
            <w:shd w:val="clear" w:color="auto" w:fill="auto"/>
          </w:tcPr>
          <w:p w14:paraId="45412825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ADDBAB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644CFBF" w14:textId="77777777" w:rsidTr="00121381">
        <w:trPr>
          <w:trHeight w:val="263"/>
        </w:trPr>
        <w:tc>
          <w:tcPr>
            <w:tcW w:w="12157" w:type="dxa"/>
            <w:gridSpan w:val="4"/>
            <w:shd w:val="clear" w:color="auto" w:fill="auto"/>
          </w:tcPr>
          <w:p w14:paraId="23A6CE2D" w14:textId="77777777" w:rsidR="00121381" w:rsidRPr="0012096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20963">
              <w:rPr>
                <w:b/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843" w:type="dxa"/>
            <w:shd w:val="clear" w:color="auto" w:fill="auto"/>
          </w:tcPr>
          <w:p w14:paraId="51405E4D" w14:textId="77777777" w:rsidR="00121381" w:rsidRPr="00F009FE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D6E948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0665AA31" w14:textId="77777777" w:rsidTr="00121381">
        <w:trPr>
          <w:trHeight w:val="263"/>
        </w:trPr>
        <w:tc>
          <w:tcPr>
            <w:tcW w:w="12157" w:type="dxa"/>
            <w:gridSpan w:val="4"/>
            <w:shd w:val="clear" w:color="auto" w:fill="auto"/>
          </w:tcPr>
          <w:p w14:paraId="18E2778E" w14:textId="77777777" w:rsidR="00121381" w:rsidRPr="0012096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843" w:type="dxa"/>
            <w:shd w:val="clear" w:color="auto" w:fill="auto"/>
          </w:tcPr>
          <w:p w14:paraId="431139A9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DDCF48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3BCBFB33" w14:textId="77777777" w:rsidTr="00121381">
        <w:trPr>
          <w:trHeight w:val="263"/>
        </w:trPr>
        <w:tc>
          <w:tcPr>
            <w:tcW w:w="3681" w:type="dxa"/>
            <w:gridSpan w:val="3"/>
            <w:shd w:val="clear" w:color="auto" w:fill="auto"/>
          </w:tcPr>
          <w:p w14:paraId="053ED3A6" w14:textId="77777777" w:rsidR="00121381" w:rsidRPr="0012096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6" w:type="dxa"/>
            <w:shd w:val="clear" w:color="auto" w:fill="auto"/>
          </w:tcPr>
          <w:p w14:paraId="564A4379" w14:textId="77777777" w:rsidR="00121381" w:rsidRPr="00584D55" w:rsidRDefault="00121381" w:rsidP="00215ADA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84D55">
              <w:rPr>
                <w:bCs/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  <w:p w14:paraId="7A0B4D53" w14:textId="77777777" w:rsidR="00121381" w:rsidRDefault="00121381" w:rsidP="00215ADA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84D55">
              <w:rPr>
                <w:bCs/>
                <w:sz w:val="20"/>
                <w:szCs w:val="20"/>
              </w:rPr>
              <w:t>решение задач по теме занятия</w:t>
            </w:r>
          </w:p>
          <w:p w14:paraId="1EA25739" w14:textId="790AB194" w:rsidR="00121381" w:rsidRPr="00787733" w:rsidRDefault="00121381" w:rsidP="00215ADA">
            <w:pPr>
              <w:pStyle w:val="aff8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121381">
              <w:rPr>
                <w:bCs/>
                <w:sz w:val="20"/>
                <w:szCs w:val="20"/>
              </w:rPr>
              <w:t xml:space="preserve">создать </w:t>
            </w:r>
            <w:r w:rsidR="00AD4A0D" w:rsidRPr="00121381">
              <w:rPr>
                <w:bCs/>
                <w:sz w:val="20"/>
                <w:szCs w:val="20"/>
              </w:rPr>
              <w:t>компьютерную презентацию,</w:t>
            </w:r>
            <w:r w:rsidRPr="00121381">
              <w:rPr>
                <w:bCs/>
                <w:sz w:val="20"/>
                <w:szCs w:val="20"/>
              </w:rPr>
              <w:t xml:space="preserve"> содержащую текст, графику и элементы анимации</w:t>
            </w:r>
          </w:p>
        </w:tc>
        <w:tc>
          <w:tcPr>
            <w:tcW w:w="1843" w:type="dxa"/>
            <w:shd w:val="clear" w:color="auto" w:fill="auto"/>
          </w:tcPr>
          <w:p w14:paraId="54F8F91A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6E793AA7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0578" w:rsidRPr="00F009FE" w14:paraId="291286E9" w14:textId="77777777" w:rsidTr="00836B33">
        <w:trPr>
          <w:trHeight w:val="263"/>
        </w:trPr>
        <w:tc>
          <w:tcPr>
            <w:tcW w:w="12157" w:type="dxa"/>
            <w:gridSpan w:val="4"/>
            <w:shd w:val="clear" w:color="auto" w:fill="auto"/>
          </w:tcPr>
          <w:p w14:paraId="75BCAE15" w14:textId="005C7899" w:rsidR="00780578" w:rsidRPr="00780578" w:rsidRDefault="00780578" w:rsidP="00780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80578">
              <w:rPr>
                <w:b/>
                <w:sz w:val="20"/>
                <w:szCs w:val="20"/>
              </w:rPr>
              <w:t xml:space="preserve">Промежуточная аттестация в форме экзамена </w:t>
            </w:r>
          </w:p>
        </w:tc>
        <w:tc>
          <w:tcPr>
            <w:tcW w:w="1843" w:type="dxa"/>
            <w:shd w:val="clear" w:color="auto" w:fill="auto"/>
          </w:tcPr>
          <w:p w14:paraId="626F4128" w14:textId="58BA05AD" w:rsidR="00780578" w:rsidRDefault="00780578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61237A2A" w14:textId="77777777" w:rsidR="00780578" w:rsidRPr="00F009FE" w:rsidRDefault="00780578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381" w:rsidRPr="00F009FE" w14:paraId="45D57FD6" w14:textId="77777777" w:rsidTr="00121381">
        <w:trPr>
          <w:trHeight w:val="263"/>
        </w:trPr>
        <w:tc>
          <w:tcPr>
            <w:tcW w:w="12157" w:type="dxa"/>
            <w:gridSpan w:val="4"/>
            <w:shd w:val="clear" w:color="auto" w:fill="auto"/>
          </w:tcPr>
          <w:p w14:paraId="1B70A7F9" w14:textId="77777777" w:rsidR="00121381" w:rsidRPr="00120963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14:paraId="4BE8CA22" w14:textId="77777777" w:rsidR="00121381" w:rsidRDefault="00121381" w:rsidP="0012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14:paraId="3C9F498D" w14:textId="77777777" w:rsidR="00121381" w:rsidRPr="00F009FE" w:rsidRDefault="00121381" w:rsidP="0012138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A9617E0" w14:textId="77777777" w:rsidR="00121381" w:rsidRDefault="00121381" w:rsidP="001213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eastAsia="Arial Unicode MS"/>
          <w:color w:val="000000"/>
          <w:sz w:val="18"/>
          <w:szCs w:val="20"/>
        </w:rPr>
      </w:pPr>
    </w:p>
    <w:p w14:paraId="5B1EABC3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firstLine="720"/>
        <w:jc w:val="both"/>
      </w:pPr>
      <w:bookmarkStart w:id="16" w:name="_Toc424597940"/>
      <w:bookmarkStart w:id="17" w:name="_Toc438469921"/>
      <w:bookmarkEnd w:id="16"/>
      <w:bookmarkEnd w:id="17"/>
    </w:p>
    <w:p w14:paraId="42B04B4E" w14:textId="77777777" w:rsidR="00B26CBD" w:rsidRDefault="00B26CBD" w:rsidP="00B805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firstLine="720"/>
        <w:jc w:val="both"/>
        <w:rPr>
          <w:i/>
        </w:rPr>
        <w:sectPr w:rsidR="00B26CBD">
          <w:footerReference w:type="default" r:id="rId10"/>
          <w:pgSz w:w="16838" w:h="11906" w:orient="landscape"/>
          <w:pgMar w:top="851" w:right="851" w:bottom="851" w:left="851" w:header="0" w:footer="709" w:gutter="0"/>
          <w:cols w:space="720"/>
          <w:formProt w:val="0"/>
          <w:docGrid w:linePitch="360"/>
        </w:sectPr>
      </w:pPr>
    </w:p>
    <w:p w14:paraId="0045C5A8" w14:textId="77777777" w:rsidR="00B26CBD" w:rsidRDefault="009C1346" w:rsidP="009C1346">
      <w:pPr>
        <w:pStyle w:val="1"/>
      </w:pPr>
      <w:bookmarkStart w:id="18" w:name="_Toc438469922"/>
      <w:bookmarkStart w:id="19" w:name="_Toc425152388"/>
      <w:bookmarkStart w:id="20" w:name="_Toc62326155"/>
      <w:r>
        <w:lastRenderedPageBreak/>
        <w:t>3. УСЛОВИЯ РЕАЛИЗАЦИИ УЧЕБНОЙ ДИСЦИПЛИНЫ</w:t>
      </w:r>
      <w:bookmarkEnd w:id="18"/>
      <w:bookmarkEnd w:id="19"/>
      <w:bookmarkEnd w:id="20"/>
    </w:p>
    <w:p w14:paraId="0FBC7B1A" w14:textId="77777777" w:rsidR="00B26CBD" w:rsidRDefault="000F538B" w:rsidP="009C1346">
      <w:pPr>
        <w:pStyle w:val="2"/>
        <w:spacing w:before="240" w:after="120"/>
        <w:ind w:firstLine="0"/>
        <w:jc w:val="both"/>
      </w:pPr>
      <w:bookmarkStart w:id="21" w:name="_Toc438469923"/>
      <w:bookmarkStart w:id="22" w:name="_Toc425152389"/>
      <w:bookmarkStart w:id="23" w:name="_Toc62326156"/>
      <w:r>
        <w:t>3.1 Требования к минимальному материально-техническому обеспечению</w:t>
      </w:r>
      <w:bookmarkEnd w:id="21"/>
      <w:bookmarkEnd w:id="22"/>
      <w:bookmarkEnd w:id="23"/>
    </w:p>
    <w:p w14:paraId="4CCB4958" w14:textId="77777777" w:rsidR="00B26CBD" w:rsidRDefault="000F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Реализация учебной дисциплины требует наличия: </w:t>
      </w:r>
    </w:p>
    <w:p w14:paraId="2DC9A651" w14:textId="77777777" w:rsidR="00B26CBD" w:rsidRDefault="000F538B" w:rsidP="00B80520">
      <w:pPr>
        <w:pStyle w:val="aff8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Cs/>
        </w:rPr>
      </w:pPr>
      <w:r>
        <w:rPr>
          <w:bCs/>
        </w:rPr>
        <w:t>учебного кабинета физики;</w:t>
      </w:r>
    </w:p>
    <w:p w14:paraId="2BFE4C51" w14:textId="77777777" w:rsidR="00B26CBD" w:rsidRDefault="000F538B">
      <w:pPr>
        <w:pStyle w:val="a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Cs/>
        </w:rPr>
      </w:pPr>
      <w:r>
        <w:rPr>
          <w:bCs/>
        </w:rPr>
        <w:t xml:space="preserve"> </w:t>
      </w:r>
    </w:p>
    <w:p w14:paraId="55C27F90" w14:textId="77777777" w:rsidR="00B80520" w:rsidRPr="000C6027" w:rsidRDefault="00B80520" w:rsidP="00B80520">
      <w:pPr>
        <w:pStyle w:val="a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bookmarkStart w:id="24" w:name="_Toc425152390"/>
      <w:bookmarkStart w:id="25" w:name="_Toc438469924"/>
      <w:bookmarkStart w:id="26" w:name="_Toc62326157"/>
      <w:r w:rsidRPr="000C6027">
        <w:rPr>
          <w:bCs/>
        </w:rPr>
        <w:t xml:space="preserve">Технические средства обучения: </w:t>
      </w:r>
      <w:r w:rsidRPr="000C6027">
        <w:rPr>
          <w:bCs/>
          <w:u w:val="single"/>
        </w:rPr>
        <w:t xml:space="preserve">компьютер с лицензионным программным обеспечением и мультимедиа проектор. </w:t>
      </w:r>
    </w:p>
    <w:p w14:paraId="21A4A3BC" w14:textId="77777777" w:rsidR="00B80520" w:rsidRPr="00611987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442A36C4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611987">
        <w:rPr>
          <w:bCs/>
        </w:rPr>
        <w:t xml:space="preserve">Оборудование учебного кабинета: </w:t>
      </w:r>
    </w:p>
    <w:p w14:paraId="2283E462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 xml:space="preserve">Рабочие места на 25 обучающихся </w:t>
      </w:r>
    </w:p>
    <w:p w14:paraId="38DD3BA6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Автоматизированное рабочее место преподавателя;</w:t>
      </w:r>
    </w:p>
    <w:p w14:paraId="1A46240D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 xml:space="preserve">Интерактивная доска, проектор, кронштейн; </w:t>
      </w:r>
    </w:p>
    <w:p w14:paraId="0FE1CAE9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Лицензионное программное обеспечение общего назначения;</w:t>
      </w:r>
    </w:p>
    <w:p w14:paraId="64320B5C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>
        <w:rPr>
          <w:bCs/>
        </w:rPr>
        <w:t>В</w:t>
      </w:r>
      <w:r w:rsidRPr="00204EF3">
        <w:rPr>
          <w:bCs/>
        </w:rPr>
        <w:t>ыход в глобальную сеть;</w:t>
      </w:r>
    </w:p>
    <w:p w14:paraId="6EEAA388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Магнитно-маркерная доска;</w:t>
      </w:r>
    </w:p>
    <w:p w14:paraId="3A9093D0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Наглядные пособия (комплекты учебных таблиц, плакаты: «физические величины и фундаментальные константы», «международная система единиц си», «периодическая система химических элементов д. И. Менделеева», портреты выдающихся ученых-физиков и астрономов);</w:t>
      </w:r>
    </w:p>
    <w:p w14:paraId="578372B2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Демонстрационное оборудование (общего назначения и тематические наборы);</w:t>
      </w:r>
    </w:p>
    <w:p w14:paraId="68D3F239" w14:textId="77777777" w:rsidR="00B80520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Лабораторное оборудование (общего назначения и тематические наборы);</w:t>
      </w:r>
    </w:p>
    <w:p w14:paraId="26007390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Амперметры лабораторные</w:t>
      </w:r>
    </w:p>
    <w:p w14:paraId="7A5E22A4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Вольтметры лабораторные </w:t>
      </w:r>
    </w:p>
    <w:p w14:paraId="0863EAC9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Катушки индуктивности лабораторные </w:t>
      </w:r>
    </w:p>
    <w:p w14:paraId="7C32E893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Моток проволочный </w:t>
      </w:r>
    </w:p>
    <w:p w14:paraId="48113B26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Постоянные магниты лабораторные.</w:t>
      </w:r>
    </w:p>
    <w:p w14:paraId="5817026F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Полосовые магниты демонстрационные </w:t>
      </w:r>
    </w:p>
    <w:p w14:paraId="05C5502B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Катушка дроссельная</w:t>
      </w:r>
    </w:p>
    <w:p w14:paraId="7DA12E0D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Амперметр демонстрационный </w:t>
      </w:r>
    </w:p>
    <w:p w14:paraId="2B709DE9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Вольтметр демонстрационный </w:t>
      </w:r>
    </w:p>
    <w:p w14:paraId="1A66D0C8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Комплект проводов соединительных</w:t>
      </w:r>
    </w:p>
    <w:p w14:paraId="75645A07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Выключатель 1 </w:t>
      </w:r>
      <w:proofErr w:type="spellStart"/>
      <w:r w:rsidRPr="00F65C46">
        <w:rPr>
          <w:bCs/>
        </w:rPr>
        <w:t>полюсн</w:t>
      </w:r>
      <w:proofErr w:type="spellEnd"/>
      <w:r w:rsidRPr="00F65C46">
        <w:rPr>
          <w:bCs/>
        </w:rPr>
        <w:t>. лабораторный</w:t>
      </w:r>
    </w:p>
    <w:p w14:paraId="25DEA26D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Калориметр</w:t>
      </w:r>
    </w:p>
    <w:p w14:paraId="6909E804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Лампочка на подставке</w:t>
      </w:r>
    </w:p>
    <w:p w14:paraId="3C16D90A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Мультиметр цифр. измерит.</w:t>
      </w:r>
    </w:p>
    <w:p w14:paraId="53912A93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Набор пружин </w:t>
      </w:r>
    </w:p>
    <w:p w14:paraId="031B305C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Набор резисторов на панели</w:t>
      </w:r>
    </w:p>
    <w:p w14:paraId="451ADC90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Реостаты </w:t>
      </w:r>
    </w:p>
    <w:p w14:paraId="328C616C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Спектроскоп </w:t>
      </w:r>
    </w:p>
    <w:p w14:paraId="4E82464C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Стрелки магнит. на штативе </w:t>
      </w:r>
    </w:p>
    <w:p w14:paraId="76CFB82F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Гальванометр демонстрационный</w:t>
      </w:r>
    </w:p>
    <w:p w14:paraId="19D9D677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Маятник </w:t>
      </w:r>
      <w:proofErr w:type="spellStart"/>
      <w:r w:rsidRPr="00F65C46">
        <w:rPr>
          <w:bCs/>
        </w:rPr>
        <w:t>электростатич.пар</w:t>
      </w:r>
      <w:proofErr w:type="spellEnd"/>
      <w:r w:rsidRPr="00F65C46">
        <w:rPr>
          <w:bCs/>
        </w:rPr>
        <w:t xml:space="preserve">. </w:t>
      </w:r>
    </w:p>
    <w:p w14:paraId="55056294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Миллиамперметр лабораторный</w:t>
      </w:r>
    </w:p>
    <w:p w14:paraId="4AA3AF51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Переключатель двухполюсно демонстрационный </w:t>
      </w:r>
    </w:p>
    <w:p w14:paraId="04899151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Переключатель однополюсной демонстрационный</w:t>
      </w:r>
    </w:p>
    <w:p w14:paraId="2C989091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Портреты физиков – 1 </w:t>
      </w:r>
      <w:proofErr w:type="spellStart"/>
      <w:r w:rsidRPr="00F65C46">
        <w:rPr>
          <w:bCs/>
        </w:rPr>
        <w:t>компл</w:t>
      </w:r>
      <w:proofErr w:type="spellEnd"/>
      <w:r w:rsidRPr="00F65C46">
        <w:rPr>
          <w:bCs/>
        </w:rPr>
        <w:t>.</w:t>
      </w:r>
    </w:p>
    <w:p w14:paraId="73EED0BB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Прибор для </w:t>
      </w:r>
      <w:proofErr w:type="spellStart"/>
      <w:r w:rsidRPr="00F65C46">
        <w:rPr>
          <w:bCs/>
        </w:rPr>
        <w:t>демонстр</w:t>
      </w:r>
      <w:proofErr w:type="spellEnd"/>
      <w:r w:rsidRPr="00F65C46">
        <w:rPr>
          <w:bCs/>
        </w:rPr>
        <w:t xml:space="preserve">. зав. </w:t>
      </w:r>
      <w:proofErr w:type="spellStart"/>
      <w:r w:rsidRPr="00F65C46">
        <w:rPr>
          <w:bCs/>
        </w:rPr>
        <w:t>сопротивлени</w:t>
      </w:r>
      <w:proofErr w:type="spellEnd"/>
    </w:p>
    <w:p w14:paraId="2BCA8FC5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 xml:space="preserve">Прибор для </w:t>
      </w:r>
      <w:proofErr w:type="spellStart"/>
      <w:r w:rsidRPr="00F65C46">
        <w:rPr>
          <w:bCs/>
        </w:rPr>
        <w:t>демонстр</w:t>
      </w:r>
      <w:proofErr w:type="spellEnd"/>
      <w:r w:rsidRPr="00F65C46">
        <w:rPr>
          <w:bCs/>
        </w:rPr>
        <w:t>. правила Ленца</w:t>
      </w:r>
    </w:p>
    <w:p w14:paraId="14FA3988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lastRenderedPageBreak/>
        <w:t>Стрелки магнитные на штативе пара</w:t>
      </w:r>
    </w:p>
    <w:p w14:paraId="5E7DDC63" w14:textId="77777777" w:rsidR="00F65C46" w:rsidRPr="00F65C46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Штатив изолирующий</w:t>
      </w:r>
    </w:p>
    <w:p w14:paraId="1D7CB4D5" w14:textId="77777777" w:rsidR="00F65C46" w:rsidRPr="00204EF3" w:rsidRDefault="00F65C46" w:rsidP="00F65C46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5C46">
        <w:rPr>
          <w:bCs/>
        </w:rPr>
        <w:t>Электрометры (пара)</w:t>
      </w:r>
    </w:p>
    <w:p w14:paraId="54321450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Статические, динамические, демонстрационные и раздаточные модели;</w:t>
      </w:r>
    </w:p>
    <w:p w14:paraId="20421F1A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Комплект технической документации, в том числе паспорта на средства     обучения, инструкции по их использованию и технике безопасности;</w:t>
      </w:r>
    </w:p>
    <w:p w14:paraId="23AFDA5A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Комплект учебно-методической документации;</w:t>
      </w:r>
    </w:p>
    <w:p w14:paraId="2C586120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 xml:space="preserve">Фонд оценочных средств по </w:t>
      </w:r>
      <w:r w:rsidRPr="00204EF3">
        <w:t>предмету</w:t>
      </w:r>
      <w:r w:rsidRPr="00204EF3">
        <w:rPr>
          <w:bCs/>
        </w:rPr>
        <w:t>;</w:t>
      </w:r>
    </w:p>
    <w:p w14:paraId="5592C577" w14:textId="77777777" w:rsidR="00B80520" w:rsidRPr="00204EF3" w:rsidRDefault="00B80520" w:rsidP="00B80520">
      <w:pPr>
        <w:pStyle w:val="26"/>
        <w:numPr>
          <w:ilvl w:val="0"/>
          <w:numId w:val="18"/>
        </w:numPr>
        <w:tabs>
          <w:tab w:val="left" w:pos="709"/>
        </w:tabs>
        <w:spacing w:after="0" w:line="240" w:lineRule="auto"/>
        <w:ind w:left="1276"/>
        <w:jc w:val="both"/>
        <w:rPr>
          <w:bCs/>
        </w:rPr>
      </w:pPr>
      <w:r w:rsidRPr="00204EF3">
        <w:rPr>
          <w:bCs/>
        </w:rPr>
        <w:t>Коллекция цифровых образовательных ресурсов;</w:t>
      </w:r>
    </w:p>
    <w:p w14:paraId="7AAE52F3" w14:textId="77777777" w:rsidR="00B80520" w:rsidRPr="00204EF3" w:rsidRDefault="00B80520" w:rsidP="00B80520">
      <w:pPr>
        <w:numPr>
          <w:ilvl w:val="0"/>
          <w:numId w:val="18"/>
        </w:numPr>
        <w:tabs>
          <w:tab w:val="left" w:pos="709"/>
        </w:tabs>
        <w:ind w:left="1276"/>
        <w:jc w:val="both"/>
        <w:rPr>
          <w:bCs/>
        </w:rPr>
      </w:pPr>
      <w:r w:rsidRPr="00204EF3">
        <w:rPr>
          <w:bCs/>
        </w:rPr>
        <w:t>Электронные методические пособия по физике;</w:t>
      </w:r>
    </w:p>
    <w:p w14:paraId="0CB123A0" w14:textId="77777777" w:rsidR="00B80520" w:rsidRPr="00204EF3" w:rsidRDefault="00B80520" w:rsidP="00B80520">
      <w:pPr>
        <w:pStyle w:val="aff8"/>
        <w:numPr>
          <w:ilvl w:val="0"/>
          <w:numId w:val="18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bCs/>
        </w:rPr>
      </w:pPr>
      <w:r w:rsidRPr="00204EF3">
        <w:rPr>
          <w:bCs/>
        </w:rPr>
        <w:t>Библиотечный фонд.</w:t>
      </w:r>
    </w:p>
    <w:p w14:paraId="02B0619C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39D3ECA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В библиотечный фонд входят учебники, учебно-методические комплекты (УМК), обеспечивающие освоение учебного предмета «Физика»,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Библиотечный фонд дополнен физическими энциклопедиями, атласами, словарями и хрестоматией по физике, справочниками по физике и технике, научной и научно-популярной литературой естественно-научного содержания. </w:t>
      </w:r>
    </w:p>
    <w:p w14:paraId="027EB02B" w14:textId="77777777" w:rsidR="00B80520" w:rsidRDefault="00B80520" w:rsidP="00B8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В процессе освоения программы учебного предмета «Физика» студенты имеют возможность доступа к электронным учебным материалам по физике, имеющимся в свободном доступе в сети Интернет (электронным книгам, практикумам, тестам, материалам ЕГЭ и др.)</w:t>
      </w:r>
    </w:p>
    <w:bookmarkEnd w:id="24"/>
    <w:bookmarkEnd w:id="25"/>
    <w:bookmarkEnd w:id="26"/>
    <w:p w14:paraId="51391180" w14:textId="77777777" w:rsidR="005D7A34" w:rsidRDefault="005D7A34" w:rsidP="005D7A34">
      <w:pPr>
        <w:contextualSpacing/>
        <w:jc w:val="both"/>
        <w:rPr>
          <w:b/>
        </w:rPr>
      </w:pPr>
    </w:p>
    <w:p w14:paraId="156137F7" w14:textId="77777777" w:rsidR="005D7A34" w:rsidRPr="002613CC" w:rsidRDefault="005D7A34" w:rsidP="005D7A34">
      <w:pPr>
        <w:contextualSpacing/>
        <w:jc w:val="both"/>
        <w:rPr>
          <w:b/>
        </w:rPr>
      </w:pPr>
      <w:r w:rsidRPr="002613CC">
        <w:rPr>
          <w:b/>
        </w:rPr>
        <w:t xml:space="preserve">3.2.1. </w:t>
      </w:r>
      <w:r>
        <w:rPr>
          <w:b/>
        </w:rPr>
        <w:t>Основные п</w:t>
      </w:r>
      <w:r w:rsidRPr="002613CC">
        <w:rPr>
          <w:b/>
        </w:rPr>
        <w:t>ечатные издания</w:t>
      </w:r>
    </w:p>
    <w:p w14:paraId="0B417A4D" w14:textId="631E945B" w:rsidR="00AD4A0D" w:rsidRPr="00AD4A0D" w:rsidRDefault="00AD4A0D" w:rsidP="00AD4A0D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proofErr w:type="spellStart"/>
      <w:r w:rsidRPr="00AD4A0D">
        <w:rPr>
          <w:bCs/>
        </w:rPr>
        <w:t>Айзенцон</w:t>
      </w:r>
      <w:proofErr w:type="spellEnd"/>
      <w:r w:rsidRPr="00AD4A0D">
        <w:rPr>
          <w:bCs/>
        </w:rPr>
        <w:t xml:space="preserve">, А. Е.  Физика: учебник и практикум для среднего профессионального образования / А. Е. </w:t>
      </w:r>
      <w:proofErr w:type="spellStart"/>
      <w:r w:rsidRPr="00AD4A0D">
        <w:rPr>
          <w:bCs/>
        </w:rPr>
        <w:t>Айзенцон</w:t>
      </w:r>
      <w:proofErr w:type="spellEnd"/>
      <w:r w:rsidRPr="00AD4A0D">
        <w:rPr>
          <w:bCs/>
        </w:rPr>
        <w:t xml:space="preserve">. — Москва: Издательство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>, 2022. — 335 с. — (Профессиональное образование). — ISBN 978-5-534-00795-4.</w:t>
      </w:r>
    </w:p>
    <w:p w14:paraId="69FD8AF4" w14:textId="17FCD1AB" w:rsidR="00AD4A0D" w:rsidRPr="00AD4A0D" w:rsidRDefault="00AD4A0D" w:rsidP="00AD4A0D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AD4A0D">
        <w:rPr>
          <w:bCs/>
        </w:rPr>
        <w:t xml:space="preserve">Васильев, А. А.  Физика: учебное пособие для среднего профессионального </w:t>
      </w:r>
      <w:proofErr w:type="spellStart"/>
      <w:r w:rsidRPr="00AD4A0D">
        <w:rPr>
          <w:bCs/>
        </w:rPr>
        <w:t>образо-вания</w:t>
      </w:r>
      <w:proofErr w:type="spellEnd"/>
      <w:r w:rsidRPr="00AD4A0D">
        <w:rPr>
          <w:bCs/>
        </w:rPr>
        <w:t xml:space="preserve"> / А. А. Васильев, В. Е. Федоров, Л. Д. Храмов. — 2-е изд., </w:t>
      </w:r>
      <w:proofErr w:type="spellStart"/>
      <w:r w:rsidRPr="00AD4A0D">
        <w:rPr>
          <w:bCs/>
        </w:rPr>
        <w:t>испр</w:t>
      </w:r>
      <w:proofErr w:type="spellEnd"/>
      <w:proofErr w:type="gramStart"/>
      <w:r w:rsidRPr="00AD4A0D">
        <w:rPr>
          <w:bCs/>
        </w:rPr>
        <w:t>.</w:t>
      </w:r>
      <w:proofErr w:type="gramEnd"/>
      <w:r w:rsidRPr="00AD4A0D">
        <w:rPr>
          <w:bCs/>
        </w:rPr>
        <w:t xml:space="preserve"> и доп. — Москва: Из-</w:t>
      </w:r>
      <w:proofErr w:type="spellStart"/>
      <w:r w:rsidRPr="00AD4A0D">
        <w:rPr>
          <w:bCs/>
        </w:rPr>
        <w:t>дательство</w:t>
      </w:r>
      <w:proofErr w:type="spellEnd"/>
      <w:r w:rsidRPr="00AD4A0D">
        <w:rPr>
          <w:bCs/>
        </w:rPr>
        <w:t xml:space="preserve">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>, 2021. — 211 с. — (Профессиональное образование). — ISBN 978-5-534-05702-7.</w:t>
      </w:r>
    </w:p>
    <w:p w14:paraId="3EC89F34" w14:textId="41B387E7" w:rsidR="00AD4A0D" w:rsidRPr="00AD4A0D" w:rsidRDefault="00AD4A0D" w:rsidP="00AD4A0D">
      <w:pPr>
        <w:pStyle w:val="aff8"/>
        <w:numPr>
          <w:ilvl w:val="0"/>
          <w:numId w:val="24"/>
        </w:numPr>
        <w:spacing w:after="200" w:line="276" w:lineRule="auto"/>
        <w:jc w:val="both"/>
        <w:rPr>
          <w:bCs/>
        </w:rPr>
      </w:pPr>
      <w:r w:rsidRPr="00AD4A0D">
        <w:rPr>
          <w:bCs/>
        </w:rPr>
        <w:t xml:space="preserve">Родионов, В. Н.  Физика: учебное пособие для среднего профессионального </w:t>
      </w:r>
      <w:proofErr w:type="spellStart"/>
      <w:r w:rsidRPr="00AD4A0D">
        <w:rPr>
          <w:bCs/>
        </w:rPr>
        <w:t>обра-зования</w:t>
      </w:r>
      <w:proofErr w:type="spellEnd"/>
      <w:r w:rsidRPr="00AD4A0D">
        <w:rPr>
          <w:bCs/>
        </w:rPr>
        <w:t xml:space="preserve"> / В. Н. Родионов. — 2-е изд., </w:t>
      </w:r>
      <w:proofErr w:type="spellStart"/>
      <w:r w:rsidRPr="00AD4A0D">
        <w:rPr>
          <w:bCs/>
        </w:rPr>
        <w:t>испр</w:t>
      </w:r>
      <w:proofErr w:type="spellEnd"/>
      <w:proofErr w:type="gramStart"/>
      <w:r w:rsidRPr="00AD4A0D">
        <w:rPr>
          <w:bCs/>
        </w:rPr>
        <w:t>.</w:t>
      </w:r>
      <w:proofErr w:type="gramEnd"/>
      <w:r w:rsidRPr="00AD4A0D">
        <w:rPr>
          <w:bCs/>
        </w:rPr>
        <w:t xml:space="preserve"> и доп. — Москва: Издательство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>, 2022. — 265 с. — (Профессиональное образование). — ISBN 978-5-534-07177-1.</w:t>
      </w:r>
    </w:p>
    <w:p w14:paraId="31906003" w14:textId="77777777" w:rsidR="00AD4A0D" w:rsidRPr="00AD4A0D" w:rsidRDefault="00AD4A0D" w:rsidP="00AD4A0D">
      <w:pPr>
        <w:spacing w:after="200" w:line="276" w:lineRule="auto"/>
        <w:jc w:val="both"/>
        <w:rPr>
          <w:b/>
        </w:rPr>
      </w:pPr>
      <w:r w:rsidRPr="00AD4A0D">
        <w:rPr>
          <w:b/>
        </w:rPr>
        <w:t xml:space="preserve">3.2.2. Основные электронные издания </w:t>
      </w:r>
    </w:p>
    <w:p w14:paraId="0AC02FEE" w14:textId="5C5FEADA" w:rsidR="00AD4A0D" w:rsidRPr="00AD4A0D" w:rsidRDefault="00AD4A0D" w:rsidP="00AD4A0D">
      <w:pPr>
        <w:pStyle w:val="aff8"/>
        <w:numPr>
          <w:ilvl w:val="0"/>
          <w:numId w:val="28"/>
        </w:numPr>
        <w:spacing w:after="200" w:line="276" w:lineRule="auto"/>
        <w:jc w:val="both"/>
        <w:rPr>
          <w:bCs/>
        </w:rPr>
      </w:pPr>
      <w:r w:rsidRPr="00AD4A0D">
        <w:rPr>
          <w:bCs/>
        </w:rPr>
        <w:t xml:space="preserve">Аристотель. Физика/ Аристотель; переводчик В. П. Карпов. — Москва: Издательство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 xml:space="preserve">, 2021. — 228 с. — (Антология мысли). — ISBN 978-5-534-08826-7. — Текст: электронный // Образовательная платформа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 xml:space="preserve"> [сайт]. — URL: https://urait.ru/bcode/426591 (дата обращения: 09.01.2022).</w:t>
      </w:r>
    </w:p>
    <w:p w14:paraId="09FB72F7" w14:textId="270173E0" w:rsidR="00AD4A0D" w:rsidRPr="00AD4A0D" w:rsidRDefault="00AD4A0D" w:rsidP="00AD4A0D">
      <w:pPr>
        <w:pStyle w:val="aff8"/>
        <w:numPr>
          <w:ilvl w:val="0"/>
          <w:numId w:val="28"/>
        </w:numPr>
        <w:spacing w:after="200" w:line="276" w:lineRule="auto"/>
        <w:jc w:val="both"/>
        <w:rPr>
          <w:bCs/>
        </w:rPr>
      </w:pPr>
      <w:r w:rsidRPr="00AD4A0D">
        <w:rPr>
          <w:bCs/>
        </w:rPr>
        <w:t xml:space="preserve">Родионов, В. Н.  Физика для колледжей: учебное пособие для среднего </w:t>
      </w:r>
      <w:proofErr w:type="spellStart"/>
      <w:r w:rsidRPr="00AD4A0D">
        <w:rPr>
          <w:bCs/>
        </w:rPr>
        <w:t>профессио-нального</w:t>
      </w:r>
      <w:proofErr w:type="spellEnd"/>
      <w:r w:rsidRPr="00AD4A0D">
        <w:rPr>
          <w:bCs/>
        </w:rPr>
        <w:t xml:space="preserve"> образования / В. Н. Родионов. — Москва: Издательство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 xml:space="preserve">, 2022. — 202 с. — (Профессиональное образование). — ISBN 978-5-534-10835-4. — Текст: электронный // Образовательная платформа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 xml:space="preserve"> [сайт]. — URL: https://urait.ru/bcode/494934 (дата </w:t>
      </w:r>
      <w:proofErr w:type="spellStart"/>
      <w:r w:rsidRPr="00AD4A0D">
        <w:rPr>
          <w:bCs/>
        </w:rPr>
        <w:t>обраще-ния</w:t>
      </w:r>
      <w:proofErr w:type="spellEnd"/>
      <w:r w:rsidRPr="00AD4A0D">
        <w:rPr>
          <w:bCs/>
        </w:rPr>
        <w:t>: 09.01.2022).</w:t>
      </w:r>
    </w:p>
    <w:p w14:paraId="7C3EF469" w14:textId="77777777" w:rsidR="00AD4A0D" w:rsidRDefault="00AD4A0D" w:rsidP="00AD4A0D">
      <w:pPr>
        <w:pStyle w:val="aff8"/>
        <w:numPr>
          <w:ilvl w:val="0"/>
          <w:numId w:val="28"/>
        </w:numPr>
        <w:spacing w:after="200" w:line="276" w:lineRule="auto"/>
        <w:jc w:val="both"/>
        <w:rPr>
          <w:bCs/>
        </w:rPr>
      </w:pPr>
      <w:r w:rsidRPr="00AD4A0D">
        <w:rPr>
          <w:bCs/>
        </w:rPr>
        <w:lastRenderedPageBreak/>
        <w:t xml:space="preserve">Кравченко, Н. Ю.  Физика: учебник и практикум для среднего профессионального образования / Н. Ю. Кравченко. — Москва: Издательство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>, 2022. — 300 с. — (</w:t>
      </w:r>
      <w:proofErr w:type="spellStart"/>
      <w:r w:rsidRPr="00AD4A0D">
        <w:rPr>
          <w:bCs/>
        </w:rPr>
        <w:t>Профес-сиональное</w:t>
      </w:r>
      <w:proofErr w:type="spellEnd"/>
      <w:r w:rsidRPr="00AD4A0D">
        <w:rPr>
          <w:bCs/>
        </w:rPr>
        <w:t xml:space="preserve"> образование). — ISBN 978-5-534-01418-1. — Текст: электронный // Образовательная платформа </w:t>
      </w:r>
      <w:proofErr w:type="spellStart"/>
      <w:r w:rsidRPr="00AD4A0D">
        <w:rPr>
          <w:bCs/>
        </w:rPr>
        <w:t>Юрайт</w:t>
      </w:r>
      <w:proofErr w:type="spellEnd"/>
      <w:r w:rsidRPr="00AD4A0D">
        <w:rPr>
          <w:bCs/>
        </w:rPr>
        <w:t xml:space="preserve"> [сайт]. — URL: https://urait.ru/bcode/490687 (дата обращения: 09.01.2022).</w:t>
      </w:r>
    </w:p>
    <w:p w14:paraId="4E424F34" w14:textId="77777777" w:rsidR="00B80520" w:rsidRPr="008829B0" w:rsidRDefault="00B80520" w:rsidP="00B80520">
      <w:pPr>
        <w:pStyle w:val="2"/>
        <w:ind w:firstLine="0"/>
        <w:jc w:val="both"/>
      </w:pPr>
      <w:bookmarkStart w:id="27" w:name="_Toc62559971"/>
      <w:bookmarkStart w:id="28" w:name="_Toc62721209"/>
      <w:bookmarkStart w:id="29" w:name="_Toc62925624"/>
      <w:bookmarkStart w:id="30" w:name="_Toc62927883"/>
      <w:r>
        <w:t>3</w:t>
      </w:r>
      <w:r w:rsidRPr="008829B0">
        <w:t>.3. Кадровое обеспечение образовательного процесса</w:t>
      </w:r>
      <w:bookmarkEnd w:id="27"/>
      <w:bookmarkEnd w:id="28"/>
      <w:bookmarkEnd w:id="29"/>
      <w:bookmarkEnd w:id="30"/>
    </w:p>
    <w:p w14:paraId="60E54A3E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8829B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1" w:history="1">
        <w:r w:rsidRPr="008829B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8829B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575E09E2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8829B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4DAE0961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882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28AAA5C2" w14:textId="77777777" w:rsidR="00B80520" w:rsidRPr="008829B0" w:rsidRDefault="00B80520" w:rsidP="00B805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829B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2" w:history="1">
        <w:r w:rsidRPr="008829B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8829B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8829B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35A5BCF3" w14:textId="77777777" w:rsidR="00B26CBD" w:rsidRPr="00B80520" w:rsidRDefault="00B26CBD" w:rsidP="00B80520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24E75F8" w14:textId="77777777" w:rsidR="000743A7" w:rsidRPr="009C1346" w:rsidRDefault="009C1346" w:rsidP="009C1346">
      <w:pPr>
        <w:pStyle w:val="1"/>
        <w:spacing w:after="120"/>
      </w:pPr>
      <w:bookmarkStart w:id="31" w:name="_Toc435897939"/>
      <w:bookmarkStart w:id="32" w:name="_Toc62326158"/>
      <w:bookmarkStart w:id="33" w:name="_Toc438469925"/>
      <w:r w:rsidRPr="009C1346">
        <w:t xml:space="preserve">4. КОНТРОЛЬ И ОЦЕНКА РЕЗУЛЬТАТОВ ОСВОЕНИЯ </w:t>
      </w:r>
      <w:r w:rsidRPr="009C1346">
        <w:br/>
        <w:t>УЧЕБНОЙ ДИСЦИПЛИНЫ</w:t>
      </w:r>
      <w:bookmarkEnd w:id="31"/>
      <w:bookmarkEnd w:id="32"/>
    </w:p>
    <w:p w14:paraId="07106DB5" w14:textId="77777777" w:rsidR="000743A7" w:rsidRDefault="000743A7" w:rsidP="00074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120"/>
        <w:ind w:firstLine="709"/>
        <w:jc w:val="both"/>
        <w:outlineLvl w:val="0"/>
      </w:pPr>
      <w:bookmarkStart w:id="34" w:name="_Toc436301091"/>
      <w:bookmarkStart w:id="35" w:name="_Toc3970826"/>
      <w:bookmarkStart w:id="36" w:name="_Toc62326079"/>
      <w:bookmarkStart w:id="37" w:name="_Toc62326159"/>
      <w:r w:rsidRPr="003A0E56">
        <w:rPr>
          <w:b/>
        </w:rPr>
        <w:t>Контроль</w:t>
      </w:r>
      <w:r w:rsidRPr="003A0E56">
        <w:t xml:space="preserve"> </w:t>
      </w:r>
      <w:r w:rsidRPr="003A0E56">
        <w:rPr>
          <w:b/>
        </w:rPr>
        <w:t>и оценка</w:t>
      </w:r>
      <w:r w:rsidRPr="003A0E56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bookmarkEnd w:id="34"/>
      <w:bookmarkEnd w:id="35"/>
      <w:bookmarkEnd w:id="36"/>
      <w:bookmarkEnd w:id="37"/>
    </w:p>
    <w:p w14:paraId="1C4D7E97" w14:textId="77777777" w:rsidR="000743A7" w:rsidRDefault="000743A7" w:rsidP="000743A7">
      <w:pPr>
        <w:autoSpaceDE w:val="0"/>
        <w:autoSpaceDN w:val="0"/>
        <w:adjustRightInd w:val="0"/>
        <w:spacing w:after="120"/>
        <w:ind w:firstLine="709"/>
        <w:jc w:val="both"/>
      </w:pPr>
      <w:r w:rsidRPr="003A0E56">
        <w:rPr>
          <w:b/>
        </w:rPr>
        <w:t>Промежуточным контролем</w:t>
      </w:r>
      <w:r w:rsidRPr="003A0E56">
        <w:t xml:space="preserve"> освоения обучающимися дисциплины является </w:t>
      </w:r>
      <w:r>
        <w:rPr>
          <w:iCs/>
        </w:rPr>
        <w:t>дифференцированный зачет</w:t>
      </w:r>
      <w:r w:rsidRPr="003A0E56">
        <w:t>.</w:t>
      </w:r>
    </w:p>
    <w:p w14:paraId="067BD1E6" w14:textId="77777777" w:rsidR="00AD4A0D" w:rsidRPr="00D71093" w:rsidRDefault="00AD4A0D" w:rsidP="000743A7">
      <w:pPr>
        <w:autoSpaceDE w:val="0"/>
        <w:autoSpaceDN w:val="0"/>
        <w:adjustRightInd w:val="0"/>
        <w:spacing w:after="12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2817"/>
        <w:gridCol w:w="3258"/>
      </w:tblGrid>
      <w:tr w:rsidR="00AD4A0D" w:rsidRPr="00AD4A0D" w14:paraId="13A48339" w14:textId="77777777" w:rsidTr="004C227D">
        <w:tc>
          <w:tcPr>
            <w:tcW w:w="1750" w:type="pct"/>
          </w:tcPr>
          <w:bookmarkEnd w:id="33"/>
          <w:p w14:paraId="78435E1C" w14:textId="77777777" w:rsidR="00AD4A0D" w:rsidRPr="00AD4A0D" w:rsidRDefault="00AD4A0D" w:rsidP="00AD4A0D">
            <w:pPr>
              <w:jc w:val="both"/>
            </w:pPr>
            <w:r w:rsidRPr="00AD4A0D">
              <w:rPr>
                <w:b/>
                <w:bCs/>
              </w:rPr>
              <w:t>Результаты обучения</w:t>
            </w:r>
          </w:p>
        </w:tc>
        <w:tc>
          <w:tcPr>
            <w:tcW w:w="1507" w:type="pct"/>
          </w:tcPr>
          <w:p w14:paraId="4B7E4F4F" w14:textId="77777777" w:rsidR="00AD4A0D" w:rsidRPr="00AD4A0D" w:rsidRDefault="00AD4A0D" w:rsidP="00AD4A0D">
            <w:pPr>
              <w:jc w:val="both"/>
              <w:rPr>
                <w:b/>
                <w:bCs/>
              </w:rPr>
            </w:pPr>
            <w:r w:rsidRPr="00AD4A0D">
              <w:rPr>
                <w:b/>
                <w:bCs/>
              </w:rPr>
              <w:t>Критерии оценки</w:t>
            </w:r>
          </w:p>
        </w:tc>
        <w:tc>
          <w:tcPr>
            <w:tcW w:w="1743" w:type="pct"/>
          </w:tcPr>
          <w:p w14:paraId="47B55C58" w14:textId="77777777" w:rsidR="00AD4A0D" w:rsidRPr="00AD4A0D" w:rsidRDefault="00AD4A0D" w:rsidP="00AD4A0D">
            <w:pPr>
              <w:jc w:val="both"/>
              <w:rPr>
                <w:b/>
                <w:bCs/>
              </w:rPr>
            </w:pPr>
            <w:r w:rsidRPr="00AD4A0D">
              <w:rPr>
                <w:b/>
                <w:bCs/>
              </w:rPr>
              <w:t>Методы оценки</w:t>
            </w:r>
          </w:p>
        </w:tc>
      </w:tr>
      <w:tr w:rsidR="00AD4A0D" w:rsidRPr="00AD4A0D" w14:paraId="389BE9D5" w14:textId="77777777" w:rsidTr="004C227D">
        <w:tc>
          <w:tcPr>
            <w:tcW w:w="5000" w:type="pct"/>
            <w:gridSpan w:val="3"/>
          </w:tcPr>
          <w:p w14:paraId="294AE0B9" w14:textId="77777777" w:rsidR="00AD4A0D" w:rsidRPr="00AD4A0D" w:rsidRDefault="00AD4A0D" w:rsidP="00AD4A0D">
            <w:pPr>
              <w:jc w:val="both"/>
            </w:pPr>
            <w:r w:rsidRPr="00AD4A0D">
              <w:rPr>
                <w:b/>
                <w:iCs/>
              </w:rPr>
              <w:t>Перечень знаний, осваиваемых в рамках дисциплины</w:t>
            </w:r>
          </w:p>
        </w:tc>
      </w:tr>
      <w:tr w:rsidR="00AD4A0D" w:rsidRPr="00AD4A0D" w14:paraId="54DF7E81" w14:textId="77777777" w:rsidTr="004C227D">
        <w:tc>
          <w:tcPr>
            <w:tcW w:w="1750" w:type="pct"/>
          </w:tcPr>
          <w:p w14:paraId="506654F0" w14:textId="77777777" w:rsidR="00AD4A0D" w:rsidRPr="00AD4A0D" w:rsidRDefault="00AD4A0D" w:rsidP="00AD4A0D">
            <w:pPr>
              <w:jc w:val="both"/>
              <w:rPr>
                <w:bCs/>
              </w:rPr>
            </w:pPr>
            <w:r w:rsidRPr="00AD4A0D">
              <w:rPr>
                <w:b/>
                <w:bCs/>
              </w:rPr>
              <w:t>-</w:t>
            </w:r>
            <w:r w:rsidRPr="00AD4A0D">
              <w:rPr>
                <w:bCs/>
              </w:rPr>
              <w:t>фундаментальные законы природы и основные физические законы в области механики, электричества и магнетизма, атомной физики</w:t>
            </w:r>
          </w:p>
        </w:tc>
        <w:tc>
          <w:tcPr>
            <w:tcW w:w="1507" w:type="pct"/>
          </w:tcPr>
          <w:p w14:paraId="00D55CC0" w14:textId="77777777" w:rsidR="00AD4A0D" w:rsidRPr="00AD4A0D" w:rsidRDefault="00AD4A0D" w:rsidP="00AD4A0D">
            <w:pPr>
              <w:jc w:val="both"/>
            </w:pPr>
            <w:r w:rsidRPr="00AD4A0D">
              <w:t>-правильно трактовать и приводить примеры на подтверждение   законов электромагнитного поля.</w:t>
            </w:r>
          </w:p>
          <w:p w14:paraId="1453D1E6" w14:textId="77777777" w:rsidR="00AD4A0D" w:rsidRPr="00AD4A0D" w:rsidRDefault="00AD4A0D" w:rsidP="00AD4A0D">
            <w:pPr>
              <w:jc w:val="both"/>
            </w:pPr>
            <w:r w:rsidRPr="00AD4A0D">
              <w:t xml:space="preserve">-Аргументировать и объяснять применение законов термодинамики, электрического и </w:t>
            </w:r>
            <w:r w:rsidRPr="00AD4A0D">
              <w:lastRenderedPageBreak/>
              <w:t>магнитного полей технике</w:t>
            </w:r>
          </w:p>
          <w:p w14:paraId="6EA8151B" w14:textId="77777777" w:rsidR="00AD4A0D" w:rsidRPr="00AD4A0D" w:rsidRDefault="00AD4A0D" w:rsidP="00AD4A0D">
            <w:pPr>
              <w:jc w:val="both"/>
            </w:pPr>
            <w:r w:rsidRPr="00AD4A0D">
              <w:t>-Логичность объяснения квантовой теории света, строения атома и атомного ядра.</w:t>
            </w:r>
          </w:p>
        </w:tc>
        <w:tc>
          <w:tcPr>
            <w:tcW w:w="1743" w:type="pct"/>
          </w:tcPr>
          <w:p w14:paraId="413EAD20" w14:textId="77777777" w:rsidR="00AD4A0D" w:rsidRPr="00AD4A0D" w:rsidRDefault="00AD4A0D" w:rsidP="00AD4A0D">
            <w:pPr>
              <w:jc w:val="both"/>
            </w:pPr>
            <w:r w:rsidRPr="00AD4A0D">
              <w:lastRenderedPageBreak/>
              <w:t xml:space="preserve">-устный опрос по точности формулировок основных законов и формул </w:t>
            </w:r>
          </w:p>
          <w:p w14:paraId="1C846DAF" w14:textId="77777777" w:rsidR="00AD4A0D" w:rsidRPr="00AD4A0D" w:rsidRDefault="00AD4A0D" w:rsidP="00AD4A0D">
            <w:pPr>
              <w:jc w:val="both"/>
            </w:pPr>
            <w:r w:rsidRPr="00AD4A0D">
              <w:t>-выступление с докладами и сообщениями</w:t>
            </w:r>
          </w:p>
          <w:p w14:paraId="1F7089E0" w14:textId="77777777" w:rsidR="00AD4A0D" w:rsidRPr="00AD4A0D" w:rsidRDefault="00AD4A0D" w:rsidP="00AD4A0D">
            <w:pPr>
              <w:jc w:val="both"/>
            </w:pPr>
            <w:r w:rsidRPr="00AD4A0D">
              <w:t>-контроль выполнения лабораторных работ</w:t>
            </w:r>
          </w:p>
          <w:p w14:paraId="3B660BCD" w14:textId="77777777" w:rsidR="00AD4A0D" w:rsidRPr="00AD4A0D" w:rsidRDefault="00AD4A0D" w:rsidP="00AD4A0D">
            <w:pPr>
              <w:jc w:val="both"/>
              <w:rPr>
                <w:bCs/>
              </w:rPr>
            </w:pPr>
            <w:r w:rsidRPr="00AD4A0D">
              <w:t>- дифференцированный зачет</w:t>
            </w:r>
          </w:p>
        </w:tc>
      </w:tr>
      <w:tr w:rsidR="00AD4A0D" w:rsidRPr="00AD4A0D" w14:paraId="634BE221" w14:textId="77777777" w:rsidTr="004C227D">
        <w:trPr>
          <w:trHeight w:val="277"/>
        </w:trPr>
        <w:tc>
          <w:tcPr>
            <w:tcW w:w="5000" w:type="pct"/>
            <w:gridSpan w:val="3"/>
          </w:tcPr>
          <w:p w14:paraId="1D04FC33" w14:textId="77777777" w:rsidR="00AD4A0D" w:rsidRPr="00AD4A0D" w:rsidRDefault="00AD4A0D" w:rsidP="00AD4A0D">
            <w:pPr>
              <w:jc w:val="both"/>
            </w:pPr>
            <w:r w:rsidRPr="00AD4A0D">
              <w:rPr>
                <w:b/>
                <w:bCs/>
                <w:iCs/>
              </w:rPr>
              <w:t>Перечень умений, осваиваемых в рамках дисциплины</w:t>
            </w:r>
          </w:p>
        </w:tc>
      </w:tr>
      <w:tr w:rsidR="00AD4A0D" w:rsidRPr="00AD4A0D" w14:paraId="766FA019" w14:textId="77777777" w:rsidTr="004C227D">
        <w:trPr>
          <w:trHeight w:val="896"/>
        </w:trPr>
        <w:tc>
          <w:tcPr>
            <w:tcW w:w="1750" w:type="pct"/>
          </w:tcPr>
          <w:p w14:paraId="712EEF44" w14:textId="77777777" w:rsidR="00AD4A0D" w:rsidRPr="00AD4A0D" w:rsidRDefault="00AD4A0D" w:rsidP="00AD4A0D">
            <w:pPr>
              <w:jc w:val="both"/>
            </w:pPr>
            <w:r w:rsidRPr="00AD4A0D">
              <w:t>-применять физические законы для решения практических задач;</w:t>
            </w:r>
          </w:p>
          <w:p w14:paraId="309DF765" w14:textId="77777777" w:rsidR="00AD4A0D" w:rsidRPr="00AD4A0D" w:rsidRDefault="00AD4A0D" w:rsidP="00AD4A0D">
            <w:pPr>
              <w:jc w:val="both"/>
            </w:pPr>
            <w:r w:rsidRPr="00AD4A0D">
              <w:t>- проводить физические измерения,</w:t>
            </w:r>
          </w:p>
          <w:p w14:paraId="3728A28D" w14:textId="77777777" w:rsidR="00AD4A0D" w:rsidRPr="00AD4A0D" w:rsidRDefault="00AD4A0D" w:rsidP="00AD4A0D">
            <w:pPr>
              <w:jc w:val="both"/>
              <w:rPr>
                <w:bCs/>
              </w:rPr>
            </w:pPr>
            <w:r w:rsidRPr="00AD4A0D">
              <w:t xml:space="preserve"> - применять методы корректной оценки погрешностей при проведении физического эксперимента</w:t>
            </w:r>
          </w:p>
        </w:tc>
        <w:tc>
          <w:tcPr>
            <w:tcW w:w="1507" w:type="pct"/>
          </w:tcPr>
          <w:p w14:paraId="2CF0D24A" w14:textId="77777777" w:rsidR="00AD4A0D" w:rsidRPr="00AD4A0D" w:rsidRDefault="00AD4A0D" w:rsidP="00AD4A0D">
            <w:pPr>
              <w:jc w:val="both"/>
            </w:pPr>
            <w:r w:rsidRPr="00AD4A0D">
              <w:t>-правильность решения расчетных задач и выполнения лабораторных работ;</w:t>
            </w:r>
          </w:p>
          <w:p w14:paraId="2DC03D45" w14:textId="77777777" w:rsidR="00AD4A0D" w:rsidRPr="00AD4A0D" w:rsidRDefault="00AD4A0D" w:rsidP="00AD4A0D">
            <w:pPr>
              <w:jc w:val="both"/>
            </w:pPr>
            <w:r w:rsidRPr="00AD4A0D">
              <w:t xml:space="preserve">- качественно рассчитывать электрические цепи; </w:t>
            </w:r>
          </w:p>
          <w:p w14:paraId="42FB587B" w14:textId="77777777" w:rsidR="00AD4A0D" w:rsidRPr="00AD4A0D" w:rsidRDefault="00AD4A0D" w:rsidP="00AD4A0D">
            <w:pPr>
              <w:jc w:val="both"/>
            </w:pPr>
            <w:r w:rsidRPr="00AD4A0D">
              <w:t>- с учетом правил пользоваться измерительной аппаратурой при исследовании влияния и взаимодействия электрических и магнитных полей;</w:t>
            </w:r>
          </w:p>
          <w:p w14:paraId="3F7E4D69" w14:textId="77777777" w:rsidR="00AD4A0D" w:rsidRPr="00AD4A0D" w:rsidRDefault="00AD4A0D" w:rsidP="00AD4A0D">
            <w:pPr>
              <w:jc w:val="both"/>
              <w:rPr>
                <w:bCs/>
              </w:rPr>
            </w:pPr>
            <w:r w:rsidRPr="00AD4A0D">
              <w:t>- качественно строить графики физических процессов;</w:t>
            </w:r>
          </w:p>
        </w:tc>
        <w:tc>
          <w:tcPr>
            <w:tcW w:w="1743" w:type="pct"/>
          </w:tcPr>
          <w:p w14:paraId="6B6C901B" w14:textId="77777777" w:rsidR="00AD4A0D" w:rsidRPr="00AD4A0D" w:rsidRDefault="00AD4A0D" w:rsidP="00AD4A0D">
            <w:pPr>
              <w:jc w:val="both"/>
            </w:pPr>
            <w:r w:rsidRPr="00AD4A0D">
              <w:t>- тестирование</w:t>
            </w:r>
          </w:p>
          <w:p w14:paraId="3EE14947" w14:textId="77777777" w:rsidR="00AD4A0D" w:rsidRPr="00AD4A0D" w:rsidRDefault="00AD4A0D" w:rsidP="00AD4A0D">
            <w:pPr>
              <w:jc w:val="both"/>
            </w:pPr>
            <w:r w:rsidRPr="00AD4A0D">
              <w:t xml:space="preserve">-оценивание выполнения самостоятельных работ по решению задач </w:t>
            </w:r>
          </w:p>
          <w:p w14:paraId="63C5112B" w14:textId="77777777" w:rsidR="00AD4A0D" w:rsidRPr="00AD4A0D" w:rsidRDefault="00AD4A0D" w:rsidP="00AD4A0D">
            <w:pPr>
              <w:jc w:val="both"/>
            </w:pPr>
            <w:r w:rsidRPr="00AD4A0D">
              <w:t>-представление результатов с помощью таблиц или графиков при решении задач;</w:t>
            </w:r>
          </w:p>
          <w:p w14:paraId="1A307970" w14:textId="77777777" w:rsidR="00AD4A0D" w:rsidRPr="00AD4A0D" w:rsidRDefault="00AD4A0D" w:rsidP="00AD4A0D">
            <w:pPr>
              <w:jc w:val="both"/>
            </w:pPr>
            <w:r w:rsidRPr="00AD4A0D">
              <w:t>- контроль выполнения лабораторных работ</w:t>
            </w:r>
          </w:p>
          <w:p w14:paraId="50AF76DB" w14:textId="77777777" w:rsidR="00AD4A0D" w:rsidRPr="00AD4A0D" w:rsidRDefault="00AD4A0D" w:rsidP="00AD4A0D">
            <w:pPr>
              <w:jc w:val="both"/>
              <w:rPr>
                <w:bCs/>
              </w:rPr>
            </w:pPr>
            <w:r w:rsidRPr="00AD4A0D">
              <w:t>-дифференцированный зачет</w:t>
            </w:r>
          </w:p>
        </w:tc>
      </w:tr>
    </w:tbl>
    <w:p w14:paraId="13964DE7" w14:textId="77777777" w:rsidR="0064332A" w:rsidRDefault="0064332A">
      <w:pPr>
        <w:jc w:val="both"/>
      </w:pPr>
    </w:p>
    <w:p w14:paraId="0837539D" w14:textId="77777777" w:rsidR="0064332A" w:rsidRDefault="0064332A">
      <w:pPr>
        <w:jc w:val="both"/>
      </w:pPr>
    </w:p>
    <w:p w14:paraId="4D8F6675" w14:textId="77777777" w:rsidR="0064332A" w:rsidRDefault="0064332A">
      <w:pPr>
        <w:jc w:val="both"/>
      </w:pPr>
    </w:p>
    <w:p w14:paraId="115A67BB" w14:textId="77777777" w:rsidR="0064332A" w:rsidRDefault="0064332A">
      <w:pPr>
        <w:jc w:val="both"/>
      </w:pPr>
    </w:p>
    <w:p w14:paraId="544A2083" w14:textId="77777777" w:rsidR="00B26CBD" w:rsidRDefault="000F538B">
      <w:pPr>
        <w:ind w:firstLine="708"/>
        <w:rPr>
          <w:sz w:val="20"/>
          <w:szCs w:val="20"/>
        </w:rPr>
        <w:sectPr w:rsidR="00B26CBD">
          <w:headerReference w:type="default" r:id="rId13"/>
          <w:footerReference w:type="default" r:id="rId14"/>
          <w:pgSz w:w="11906" w:h="16838"/>
          <w:pgMar w:top="1134" w:right="849" w:bottom="766" w:left="1701" w:header="709" w:footer="709" w:gutter="0"/>
          <w:cols w:space="720"/>
          <w:formProt w:val="0"/>
          <w:docGrid w:linePitch="360"/>
        </w:sectPr>
      </w:pPr>
      <w:r>
        <w:rPr>
          <w:sz w:val="20"/>
          <w:szCs w:val="20"/>
        </w:rPr>
        <w:t>,</w:t>
      </w:r>
      <w:bookmarkStart w:id="38" w:name="_Toc425152392"/>
      <w:bookmarkStart w:id="39" w:name="_Toc425262663"/>
      <w:bookmarkStart w:id="40" w:name="_Toc425262355"/>
      <w:bookmarkStart w:id="41" w:name="_Toc425262253"/>
      <w:bookmarkStart w:id="42" w:name="_Toc425152394"/>
      <w:bookmarkStart w:id="43" w:name="_Toc424395927"/>
      <w:bookmarkEnd w:id="38"/>
      <w:bookmarkEnd w:id="39"/>
      <w:bookmarkEnd w:id="40"/>
      <w:bookmarkEnd w:id="41"/>
      <w:bookmarkEnd w:id="42"/>
      <w:bookmarkEnd w:id="43"/>
    </w:p>
    <w:p w14:paraId="3ACE288B" w14:textId="77777777" w:rsidR="00B26CBD" w:rsidRDefault="00B26CBD" w:rsidP="005D7A34">
      <w:pPr>
        <w:keepNext/>
        <w:keepLines/>
        <w:jc w:val="center"/>
        <w:outlineLvl w:val="3"/>
      </w:pPr>
    </w:p>
    <w:sectPr w:rsidR="00B26CBD">
      <w:headerReference w:type="default" r:id="rId15"/>
      <w:footerReference w:type="default" r:id="rId16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EB4C" w14:textId="77777777" w:rsidR="00215ADA" w:rsidRDefault="00215ADA">
      <w:r>
        <w:separator/>
      </w:r>
    </w:p>
  </w:endnote>
  <w:endnote w:type="continuationSeparator" w:id="0">
    <w:p w14:paraId="44E916CA" w14:textId="77777777" w:rsidR="00215ADA" w:rsidRDefault="002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182F" w14:textId="65D3FA2D" w:rsidR="00215ADA" w:rsidRDefault="00215ADA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381609">
      <w:rPr>
        <w:noProof/>
      </w:rPr>
      <w:t>5</w:t>
    </w:r>
    <w:r>
      <w:fldChar w:fldCharType="end"/>
    </w:r>
  </w:p>
  <w:p w14:paraId="6D0FC479" w14:textId="77777777" w:rsidR="00215ADA" w:rsidRDefault="00215ADA">
    <w:pPr>
      <w:pStyle w:val="aff2"/>
    </w:pPr>
  </w:p>
  <w:p w14:paraId="10F14A79" w14:textId="77777777" w:rsidR="00215ADA" w:rsidRDefault="00215A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D0FE" w14:textId="5886C277" w:rsidR="00215ADA" w:rsidRDefault="00215ADA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381609">
      <w:rPr>
        <w:noProof/>
      </w:rPr>
      <w:t>6</w:t>
    </w:r>
    <w:r>
      <w:fldChar w:fldCharType="end"/>
    </w:r>
  </w:p>
  <w:p w14:paraId="11C47CAA" w14:textId="77777777" w:rsidR="00215ADA" w:rsidRDefault="00215ADA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45EC" w14:textId="3DBA4536" w:rsidR="00215ADA" w:rsidRDefault="00215ADA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381609">
      <w:rPr>
        <w:noProof/>
      </w:rPr>
      <w:t>11</w:t>
    </w:r>
    <w:r>
      <w:fldChar w:fldCharType="end"/>
    </w:r>
  </w:p>
  <w:p w14:paraId="143930AD" w14:textId="77777777" w:rsidR="00215ADA" w:rsidRDefault="00215ADA">
    <w:pPr>
      <w:pStyle w:val="af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14BF" w14:textId="65AECC35" w:rsidR="00215ADA" w:rsidRDefault="00215ADA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381609">
      <w:rPr>
        <w:noProof/>
      </w:rPr>
      <w:t>1</w:t>
    </w:r>
    <w:r>
      <w:fldChar w:fldCharType="end"/>
    </w:r>
  </w:p>
  <w:p w14:paraId="73B98DB8" w14:textId="77777777" w:rsidR="00215ADA" w:rsidRDefault="00215ADA">
    <w:pPr>
      <w:pStyle w:val="a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2F15" w14:textId="77777777" w:rsidR="00215ADA" w:rsidRDefault="00215ADA">
      <w:r>
        <w:separator/>
      </w:r>
    </w:p>
  </w:footnote>
  <w:footnote w:type="continuationSeparator" w:id="0">
    <w:p w14:paraId="6B927104" w14:textId="77777777" w:rsidR="00215ADA" w:rsidRDefault="002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CE6ED" w14:textId="77777777" w:rsidR="00215ADA" w:rsidRDefault="00215ADA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1C2C" w14:textId="77777777" w:rsidR="00215ADA" w:rsidRDefault="00215ADA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46B"/>
    <w:multiLevelType w:val="hybridMultilevel"/>
    <w:tmpl w:val="D6A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1B31"/>
    <w:multiLevelType w:val="hybridMultilevel"/>
    <w:tmpl w:val="AD8C7E7C"/>
    <w:lvl w:ilvl="0" w:tplc="8828F4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2C1"/>
    <w:multiLevelType w:val="hybridMultilevel"/>
    <w:tmpl w:val="959C1514"/>
    <w:lvl w:ilvl="0" w:tplc="CA1C2630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5A4D16"/>
    <w:multiLevelType w:val="hybridMultilevel"/>
    <w:tmpl w:val="810AF35E"/>
    <w:lvl w:ilvl="0" w:tplc="03DEB7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91718"/>
    <w:multiLevelType w:val="multilevel"/>
    <w:tmpl w:val="D65E7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09775ED"/>
    <w:multiLevelType w:val="hybridMultilevel"/>
    <w:tmpl w:val="C2F6EF96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C665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37ACA"/>
    <w:multiLevelType w:val="hybridMultilevel"/>
    <w:tmpl w:val="C546A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2F6F"/>
    <w:multiLevelType w:val="hybridMultilevel"/>
    <w:tmpl w:val="CA48AFB0"/>
    <w:lvl w:ilvl="0" w:tplc="CA1C2630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882300"/>
    <w:multiLevelType w:val="multilevel"/>
    <w:tmpl w:val="F1644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D7B28"/>
    <w:multiLevelType w:val="hybridMultilevel"/>
    <w:tmpl w:val="0AF6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417E1"/>
    <w:multiLevelType w:val="hybridMultilevel"/>
    <w:tmpl w:val="9E62A39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1473C"/>
    <w:multiLevelType w:val="multilevel"/>
    <w:tmpl w:val="3DDEF46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DD2F80"/>
    <w:multiLevelType w:val="hybridMultilevel"/>
    <w:tmpl w:val="07EA11B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9608A"/>
    <w:multiLevelType w:val="hybridMultilevel"/>
    <w:tmpl w:val="C642477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C614D"/>
    <w:multiLevelType w:val="hybridMultilevel"/>
    <w:tmpl w:val="1982F4E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A00A5"/>
    <w:multiLevelType w:val="hybridMultilevel"/>
    <w:tmpl w:val="46300CB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D6032"/>
    <w:multiLevelType w:val="multilevel"/>
    <w:tmpl w:val="4AD2B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043EA1"/>
    <w:multiLevelType w:val="multilevel"/>
    <w:tmpl w:val="AEA8D3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2E9E"/>
    <w:multiLevelType w:val="hybridMultilevel"/>
    <w:tmpl w:val="5342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25ED0"/>
    <w:multiLevelType w:val="hybridMultilevel"/>
    <w:tmpl w:val="2AAC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B1EAD"/>
    <w:multiLevelType w:val="multilevel"/>
    <w:tmpl w:val="EF1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84D47"/>
    <w:multiLevelType w:val="multilevel"/>
    <w:tmpl w:val="BE42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11"/>
  </w:num>
  <w:num w:numId="5">
    <w:abstractNumId w:val="14"/>
  </w:num>
  <w:num w:numId="6">
    <w:abstractNumId w:val="21"/>
  </w:num>
  <w:num w:numId="7">
    <w:abstractNumId w:val="8"/>
  </w:num>
  <w:num w:numId="8">
    <w:abstractNumId w:val="15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20"/>
  </w:num>
  <w:num w:numId="14">
    <w:abstractNumId w:val="13"/>
  </w:num>
  <w:num w:numId="15">
    <w:abstractNumId w:val="19"/>
  </w:num>
  <w:num w:numId="16">
    <w:abstractNumId w:val="2"/>
  </w:num>
  <w:num w:numId="17">
    <w:abstractNumId w:val="17"/>
  </w:num>
  <w:num w:numId="18">
    <w:abstractNumId w:val="3"/>
  </w:num>
  <w:num w:numId="19">
    <w:abstractNumId w:val="23"/>
  </w:num>
  <w:num w:numId="20">
    <w:abstractNumId w:val="16"/>
  </w:num>
  <w:num w:numId="21">
    <w:abstractNumId w:val="18"/>
  </w:num>
  <w:num w:numId="22">
    <w:abstractNumId w:val="0"/>
    <w:lvlOverride w:ilvl="0">
      <w:startOverride w:val="1"/>
    </w:lvlOverride>
  </w:num>
  <w:num w:numId="23">
    <w:abstractNumId w:val="7"/>
  </w:num>
  <w:num w:numId="24">
    <w:abstractNumId w:val="24"/>
  </w:num>
  <w:num w:numId="25">
    <w:abstractNumId w:val="9"/>
  </w:num>
  <w:num w:numId="26">
    <w:abstractNumId w:val="25"/>
  </w:num>
  <w:num w:numId="27">
    <w:abstractNumId w:val="6"/>
  </w:num>
  <w:num w:numId="2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D"/>
    <w:rsid w:val="000230F7"/>
    <w:rsid w:val="00026484"/>
    <w:rsid w:val="00037CE4"/>
    <w:rsid w:val="00044ECF"/>
    <w:rsid w:val="000743A7"/>
    <w:rsid w:val="00076CD5"/>
    <w:rsid w:val="00080B60"/>
    <w:rsid w:val="00092533"/>
    <w:rsid w:val="000C0FB2"/>
    <w:rsid w:val="000F538B"/>
    <w:rsid w:val="00121381"/>
    <w:rsid w:val="00131B88"/>
    <w:rsid w:val="00144001"/>
    <w:rsid w:val="001A07D9"/>
    <w:rsid w:val="002059F2"/>
    <w:rsid w:val="0021083B"/>
    <w:rsid w:val="00215ADA"/>
    <w:rsid w:val="0022423B"/>
    <w:rsid w:val="00274E34"/>
    <w:rsid w:val="00286707"/>
    <w:rsid w:val="002B16F8"/>
    <w:rsid w:val="002C7552"/>
    <w:rsid w:val="002D602C"/>
    <w:rsid w:val="002F2C89"/>
    <w:rsid w:val="00302B1F"/>
    <w:rsid w:val="003242C9"/>
    <w:rsid w:val="003615C4"/>
    <w:rsid w:val="00370A0C"/>
    <w:rsid w:val="00374732"/>
    <w:rsid w:val="00381609"/>
    <w:rsid w:val="00384814"/>
    <w:rsid w:val="003A65C2"/>
    <w:rsid w:val="003C7C8B"/>
    <w:rsid w:val="00410D32"/>
    <w:rsid w:val="004158D6"/>
    <w:rsid w:val="00415CD2"/>
    <w:rsid w:val="0042432C"/>
    <w:rsid w:val="004671F5"/>
    <w:rsid w:val="004D5FC8"/>
    <w:rsid w:val="004E4CE5"/>
    <w:rsid w:val="00530D1C"/>
    <w:rsid w:val="005378FE"/>
    <w:rsid w:val="00540A03"/>
    <w:rsid w:val="00567073"/>
    <w:rsid w:val="00584D55"/>
    <w:rsid w:val="005A3D1C"/>
    <w:rsid w:val="005D7A34"/>
    <w:rsid w:val="005F29C1"/>
    <w:rsid w:val="00605C34"/>
    <w:rsid w:val="00611895"/>
    <w:rsid w:val="0061368F"/>
    <w:rsid w:val="00626D63"/>
    <w:rsid w:val="0064332A"/>
    <w:rsid w:val="00663103"/>
    <w:rsid w:val="006815CD"/>
    <w:rsid w:val="0069201C"/>
    <w:rsid w:val="00697BE8"/>
    <w:rsid w:val="006B409C"/>
    <w:rsid w:val="006D1762"/>
    <w:rsid w:val="006F1A75"/>
    <w:rsid w:val="007119BC"/>
    <w:rsid w:val="00745977"/>
    <w:rsid w:val="007556E5"/>
    <w:rsid w:val="00771876"/>
    <w:rsid w:val="00780578"/>
    <w:rsid w:val="00787733"/>
    <w:rsid w:val="007B2DBC"/>
    <w:rsid w:val="007D3DCB"/>
    <w:rsid w:val="007E5411"/>
    <w:rsid w:val="007E60C0"/>
    <w:rsid w:val="00815A59"/>
    <w:rsid w:val="00821670"/>
    <w:rsid w:val="008220E8"/>
    <w:rsid w:val="008453EC"/>
    <w:rsid w:val="0084716F"/>
    <w:rsid w:val="00862987"/>
    <w:rsid w:val="00865343"/>
    <w:rsid w:val="008A004E"/>
    <w:rsid w:val="008C0081"/>
    <w:rsid w:val="008D5DC7"/>
    <w:rsid w:val="00920CDB"/>
    <w:rsid w:val="00927162"/>
    <w:rsid w:val="00975E5F"/>
    <w:rsid w:val="009C1346"/>
    <w:rsid w:val="009D0022"/>
    <w:rsid w:val="009F2684"/>
    <w:rsid w:val="00A01113"/>
    <w:rsid w:val="00A063EA"/>
    <w:rsid w:val="00A25A1F"/>
    <w:rsid w:val="00A42EB4"/>
    <w:rsid w:val="00A53759"/>
    <w:rsid w:val="00A6279D"/>
    <w:rsid w:val="00A64B8F"/>
    <w:rsid w:val="00A6787B"/>
    <w:rsid w:val="00A81BA1"/>
    <w:rsid w:val="00A97BDE"/>
    <w:rsid w:val="00AC2EC8"/>
    <w:rsid w:val="00AD4A0D"/>
    <w:rsid w:val="00AE2163"/>
    <w:rsid w:val="00AE4710"/>
    <w:rsid w:val="00AF1D12"/>
    <w:rsid w:val="00B14901"/>
    <w:rsid w:val="00B20583"/>
    <w:rsid w:val="00B26CBD"/>
    <w:rsid w:val="00B26EB7"/>
    <w:rsid w:val="00B32180"/>
    <w:rsid w:val="00B40BBA"/>
    <w:rsid w:val="00B734D1"/>
    <w:rsid w:val="00B80520"/>
    <w:rsid w:val="00C11577"/>
    <w:rsid w:val="00C46011"/>
    <w:rsid w:val="00C62D10"/>
    <w:rsid w:val="00CC215D"/>
    <w:rsid w:val="00CC7112"/>
    <w:rsid w:val="00CF1171"/>
    <w:rsid w:val="00D173C5"/>
    <w:rsid w:val="00D44193"/>
    <w:rsid w:val="00D55A4F"/>
    <w:rsid w:val="00D5630C"/>
    <w:rsid w:val="00D608BF"/>
    <w:rsid w:val="00D62FA0"/>
    <w:rsid w:val="00DA1423"/>
    <w:rsid w:val="00DC1144"/>
    <w:rsid w:val="00DE5408"/>
    <w:rsid w:val="00DF0F85"/>
    <w:rsid w:val="00E123DB"/>
    <w:rsid w:val="00E16FA0"/>
    <w:rsid w:val="00E257CF"/>
    <w:rsid w:val="00E26671"/>
    <w:rsid w:val="00E26F5C"/>
    <w:rsid w:val="00E41B12"/>
    <w:rsid w:val="00E476B8"/>
    <w:rsid w:val="00E97BF9"/>
    <w:rsid w:val="00EA7AB6"/>
    <w:rsid w:val="00F052F3"/>
    <w:rsid w:val="00F12A97"/>
    <w:rsid w:val="00F210F9"/>
    <w:rsid w:val="00F41762"/>
    <w:rsid w:val="00F65C46"/>
    <w:rsid w:val="00F8475D"/>
    <w:rsid w:val="00F85E2C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11C"/>
  <w15:docId w15:val="{3F2FEB70-58BE-4A30-8267-74E40D8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qFormat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qFormat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qFormat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0257D7"/>
    <w:rPr>
      <w:rFonts w:ascii="Arial" w:eastAsia="Times New Roman" w:hAnsi="Arial" w:cs="Times New Roman"/>
    </w:rPr>
  </w:style>
  <w:style w:type="character" w:customStyle="1" w:styleId="a3">
    <w:name w:val="Текст Знак"/>
    <w:basedOn w:val="a0"/>
    <w:qFormat/>
    <w:rsid w:val="000257D7"/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Основной текст с отступом Знак"/>
    <w:basedOn w:val="a0"/>
    <w:qFormat/>
    <w:rsid w:val="000257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0257D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257D7"/>
    <w:rPr>
      <w:vertAlign w:val="superscript"/>
    </w:rPr>
  </w:style>
  <w:style w:type="character" w:customStyle="1" w:styleId="a7">
    <w:name w:val="Ниж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qFormat/>
    <w:rsid w:val="000257D7"/>
  </w:style>
  <w:style w:type="character" w:customStyle="1" w:styleId="23">
    <w:name w:val="Основной текст 2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0257D7"/>
    <w:rPr>
      <w:color w:val="0000FF"/>
      <w:u w:val="single"/>
    </w:rPr>
  </w:style>
  <w:style w:type="character" w:customStyle="1" w:styleId="ab">
    <w:name w:val="Текст выноски Знак"/>
    <w:basedOn w:val="a0"/>
    <w:semiHidden/>
    <w:qFormat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qFormat/>
    <w:rsid w:val="000257D7"/>
    <w:rPr>
      <w:vertAlign w:val="superscript"/>
    </w:rPr>
  </w:style>
  <w:style w:type="character" w:customStyle="1" w:styleId="WW8Num2z0">
    <w:name w:val="WW8Num2z0"/>
    <w:qFormat/>
    <w:rsid w:val="000257D7"/>
    <w:rPr>
      <w:rFonts w:ascii="Times New Roman" w:hAnsi="Times New Roman" w:cs="Times New Roman"/>
    </w:rPr>
  </w:style>
  <w:style w:type="character" w:styleId="ad">
    <w:name w:val="Strong"/>
    <w:qFormat/>
    <w:rsid w:val="000257D7"/>
    <w:rPr>
      <w:b/>
      <w:bCs/>
    </w:rPr>
  </w:style>
  <w:style w:type="character" w:customStyle="1" w:styleId="ae">
    <w:name w:val="Заголовок Знак"/>
    <w:basedOn w:val="a0"/>
    <w:qFormat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">
    <w:name w:val="line number"/>
    <w:basedOn w:val="a0"/>
    <w:qFormat/>
    <w:rsid w:val="000257D7"/>
  </w:style>
  <w:style w:type="character" w:customStyle="1" w:styleId="33">
    <w:name w:val="Основной текст с отступом 3 Знак"/>
    <w:basedOn w:val="a0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">
    <w:name w:val="Стандартный HTML Знак"/>
    <w:basedOn w:val="a0"/>
    <w:qFormat/>
    <w:rsid w:val="000257D7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главление 1 Знак"/>
    <w:basedOn w:val="a0"/>
    <w:link w:val="12"/>
    <w:qFormat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2 Знак"/>
    <w:basedOn w:val="a0"/>
    <w:link w:val="25"/>
    <w:qFormat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0">
    <w:name w:val="Абзац списка Знак"/>
    <w:basedOn w:val="a0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qFormat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Стиль3 Знак"/>
    <w:basedOn w:val="a0"/>
    <w:link w:val="35"/>
    <w:qFormat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Стиль4 Знак"/>
    <w:basedOn w:val="a0"/>
    <w:link w:val="42"/>
    <w:qFormat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1">
    <w:name w:val="Стиль5 Знак"/>
    <w:basedOn w:val="a0"/>
    <w:link w:val="52"/>
    <w:qFormat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275954"/>
    <w:rPr>
      <w:i/>
      <w:iCs/>
    </w:rPr>
  </w:style>
  <w:style w:type="character" w:customStyle="1" w:styleId="af3">
    <w:name w:val="А_основной Знак"/>
    <w:qFormat/>
    <w:locked/>
    <w:rsid w:val="004F194A"/>
    <w:rPr>
      <w:rFonts w:ascii="Calibri" w:eastAsia="Calibri" w:hAnsi="Calibri"/>
      <w:sz w:val="28"/>
      <w:szCs w:val="28"/>
    </w:rPr>
  </w:style>
  <w:style w:type="character" w:styleId="af4">
    <w:name w:val="annotation reference"/>
    <w:semiHidden/>
    <w:qFormat/>
    <w:rsid w:val="005D4D96"/>
    <w:rPr>
      <w:sz w:val="16"/>
      <w:szCs w:val="16"/>
    </w:rPr>
  </w:style>
  <w:style w:type="character" w:customStyle="1" w:styleId="af5">
    <w:name w:val="Текст примечания Знак"/>
    <w:basedOn w:val="a0"/>
    <w:semiHidden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semiHidden/>
    <w:qFormat/>
    <w:rsid w:val="005D4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D4D96"/>
    <w:rPr>
      <w:vertAlign w:val="superscript"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color w:val="C0504D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 w:val="0"/>
      <w:i w:val="0"/>
      <w:sz w:val="24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Times New Roman"/>
      <w:color w:val="C0504D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Times New Roman"/>
      <w:color w:val="C0504D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  <w:color w:val="C0504D"/>
      <w:sz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af9">
    <w:name w:val="Ссылка указателя"/>
    <w:qFormat/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a">
    <w:name w:val="Body Text"/>
    <w:basedOn w:val="a"/>
    <w:rsid w:val="000257D7"/>
    <w:pPr>
      <w:spacing w:after="120"/>
    </w:pPr>
  </w:style>
  <w:style w:type="paragraph" w:styleId="afb">
    <w:name w:val="List"/>
    <w:basedOn w:val="a"/>
    <w:rsid w:val="00C070B5"/>
    <w:pPr>
      <w:ind w:left="283" w:hanging="283"/>
      <w:contextualSpacing/>
    </w:p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e">
    <w:name w:val="Содержимое таблицы"/>
    <w:basedOn w:val="a"/>
    <w:qFormat/>
    <w:rsid w:val="000257D7"/>
    <w:pPr>
      <w:suppressLineNumbers/>
    </w:pPr>
    <w:rPr>
      <w:lang w:eastAsia="ar-SA"/>
    </w:rPr>
  </w:style>
  <w:style w:type="paragraph" w:styleId="aff">
    <w:name w:val="Plain Text"/>
    <w:basedOn w:val="a"/>
    <w:qFormat/>
    <w:rsid w:val="000257D7"/>
    <w:rPr>
      <w:rFonts w:ascii="Courier New" w:hAnsi="Courier New"/>
      <w:sz w:val="20"/>
    </w:rPr>
  </w:style>
  <w:style w:type="paragraph" w:styleId="aff0">
    <w:name w:val="Body Text Indent"/>
    <w:basedOn w:val="a"/>
    <w:rsid w:val="000257D7"/>
    <w:pPr>
      <w:ind w:firstLine="708"/>
      <w:jc w:val="both"/>
    </w:pPr>
    <w:rPr>
      <w:color w:val="000000"/>
      <w:sz w:val="28"/>
    </w:rPr>
  </w:style>
  <w:style w:type="paragraph" w:styleId="22">
    <w:name w:val="Body Text Indent 2"/>
    <w:basedOn w:val="a"/>
    <w:link w:val="21"/>
    <w:qFormat/>
    <w:rsid w:val="000257D7"/>
    <w:pPr>
      <w:ind w:firstLine="708"/>
      <w:jc w:val="both"/>
    </w:pPr>
    <w:rPr>
      <w:color w:val="000000"/>
    </w:rPr>
  </w:style>
  <w:style w:type="paragraph" w:styleId="aff1">
    <w:name w:val="footnote text"/>
    <w:basedOn w:val="a"/>
    <w:semiHidden/>
    <w:rsid w:val="000257D7"/>
    <w:rPr>
      <w:color w:val="000000"/>
      <w:sz w:val="20"/>
      <w:szCs w:val="20"/>
    </w:rPr>
  </w:style>
  <w:style w:type="paragraph" w:styleId="aff2">
    <w:name w:val="footer"/>
    <w:basedOn w:val="a"/>
    <w:rsid w:val="000257D7"/>
    <w:pPr>
      <w:tabs>
        <w:tab w:val="center" w:pos="4677"/>
        <w:tab w:val="right" w:pos="9355"/>
      </w:tabs>
    </w:pPr>
  </w:style>
  <w:style w:type="paragraph" w:styleId="26">
    <w:name w:val="Body Text 2"/>
    <w:basedOn w:val="a"/>
    <w:qFormat/>
    <w:rsid w:val="000257D7"/>
    <w:pPr>
      <w:spacing w:after="120" w:line="480" w:lineRule="auto"/>
    </w:pPr>
  </w:style>
  <w:style w:type="paragraph" w:styleId="32">
    <w:name w:val="Body Text 3"/>
    <w:basedOn w:val="a"/>
    <w:link w:val="31"/>
    <w:qFormat/>
    <w:rsid w:val="000257D7"/>
    <w:pPr>
      <w:spacing w:after="120"/>
    </w:pPr>
    <w:rPr>
      <w:sz w:val="16"/>
      <w:szCs w:val="16"/>
    </w:rPr>
  </w:style>
  <w:style w:type="paragraph" w:styleId="aff3">
    <w:name w:val="header"/>
    <w:basedOn w:val="a"/>
    <w:rsid w:val="000257D7"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rsid w:val="000257D7"/>
    <w:pPr>
      <w:spacing w:beforeAutospacing="1" w:afterAutospacing="1"/>
    </w:pPr>
  </w:style>
  <w:style w:type="paragraph" w:styleId="aff5">
    <w:name w:val="Balloon Text"/>
    <w:basedOn w:val="a"/>
    <w:semiHidden/>
    <w:qFormat/>
    <w:rsid w:val="000257D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0257D7"/>
    <w:pPr>
      <w:spacing w:beforeAutospacing="1" w:after="115"/>
    </w:pPr>
    <w:rPr>
      <w:color w:val="000000"/>
    </w:rPr>
  </w:style>
  <w:style w:type="paragraph" w:styleId="aff6">
    <w:name w:val="Title"/>
    <w:basedOn w:val="a"/>
    <w:qFormat/>
    <w:rsid w:val="000257D7"/>
    <w:pPr>
      <w:jc w:val="center"/>
    </w:pPr>
    <w:rPr>
      <w:b/>
      <w:bCs/>
      <w:sz w:val="28"/>
    </w:rPr>
  </w:style>
  <w:style w:type="paragraph" w:styleId="36">
    <w:name w:val="Body Text Indent 3"/>
    <w:basedOn w:val="a"/>
    <w:qFormat/>
    <w:rsid w:val="000257D7"/>
    <w:pPr>
      <w:spacing w:after="120"/>
      <w:ind w:left="283"/>
    </w:pPr>
    <w:rPr>
      <w:sz w:val="16"/>
      <w:szCs w:val="16"/>
    </w:rPr>
  </w:style>
  <w:style w:type="paragraph" w:customStyle="1" w:styleId="27">
    <w:name w:val="Знак2 Знак Знак Знак"/>
    <w:basedOn w:val="a"/>
    <w:qFormat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Текст1"/>
    <w:basedOn w:val="a"/>
    <w:qFormat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qFormat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37">
    <w:name w:val="List Bullet 3"/>
    <w:basedOn w:val="a"/>
    <w:rsid w:val="000257D7"/>
    <w:pPr>
      <w:ind w:left="566" w:hanging="283"/>
    </w:pPr>
  </w:style>
  <w:style w:type="paragraph" w:customStyle="1" w:styleId="28">
    <w:name w:val="Знак2"/>
    <w:basedOn w:val="a"/>
    <w:qFormat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No Spacing"/>
    <w:uiPriority w:val="1"/>
    <w:qFormat/>
    <w:rsid w:val="00F910F4"/>
    <w:rPr>
      <w:rFonts w:ascii="Times New Roman" w:hAnsi="Times New Roman" w:cs="Times New Roman"/>
      <w:sz w:val="28"/>
      <w:szCs w:val="26"/>
    </w:rPr>
  </w:style>
  <w:style w:type="paragraph" w:styleId="aff8">
    <w:name w:val="List Paragraph"/>
    <w:basedOn w:val="a"/>
    <w:uiPriority w:val="34"/>
    <w:qFormat/>
    <w:rsid w:val="009C1DA4"/>
    <w:pPr>
      <w:ind w:left="720"/>
      <w:contextualSpacing/>
    </w:pPr>
  </w:style>
  <w:style w:type="paragraph" w:styleId="aff9">
    <w:name w:val="TOC Heading"/>
    <w:basedOn w:val="1"/>
    <w:uiPriority w:val="39"/>
    <w:unhideWhenUsed/>
    <w:qFormat/>
    <w:rsid w:val="00991242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9">
    <w:name w:val="toc 2"/>
    <w:basedOn w:val="a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2">
    <w:name w:val="toc 1"/>
    <w:basedOn w:val="a"/>
    <w:link w:val="11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</w:rPr>
  </w:style>
  <w:style w:type="paragraph" w:styleId="38">
    <w:name w:val="toc 3"/>
    <w:basedOn w:val="a"/>
    <w:autoRedefine/>
    <w:uiPriority w:val="39"/>
    <w:unhideWhenUsed/>
    <w:rsid w:val="00991242"/>
    <w:pPr>
      <w:spacing w:after="100"/>
      <w:ind w:left="480"/>
    </w:pPr>
  </w:style>
  <w:style w:type="paragraph" w:customStyle="1" w:styleId="15">
    <w:name w:val="Стиль1"/>
    <w:basedOn w:val="a"/>
    <w:qFormat/>
    <w:rsid w:val="00991242"/>
    <w:pPr>
      <w:jc w:val="center"/>
    </w:pPr>
  </w:style>
  <w:style w:type="paragraph" w:customStyle="1" w:styleId="25">
    <w:name w:val="Стиль2"/>
    <w:basedOn w:val="a"/>
    <w:link w:val="24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paragraph" w:customStyle="1" w:styleId="210">
    <w:name w:val="Основной текст 21"/>
    <w:basedOn w:val="a"/>
    <w:qFormat/>
    <w:rsid w:val="00583885"/>
    <w:pPr>
      <w:spacing w:after="120" w:line="480" w:lineRule="auto"/>
    </w:pPr>
    <w:rPr>
      <w:sz w:val="20"/>
      <w:szCs w:val="20"/>
      <w:lang w:eastAsia="ar-SA"/>
    </w:rPr>
  </w:style>
  <w:style w:type="paragraph" w:styleId="affa">
    <w:name w:val="Subtitle"/>
    <w:basedOn w:val="a"/>
    <w:qFormat/>
    <w:rsid w:val="00CF6FCC"/>
    <w:pPr>
      <w:jc w:val="center"/>
    </w:pPr>
    <w:rPr>
      <w:szCs w:val="20"/>
    </w:rPr>
  </w:style>
  <w:style w:type="paragraph" w:customStyle="1" w:styleId="ConsPlusNormal">
    <w:name w:val="ConsPlusNormal"/>
    <w:qFormat/>
    <w:rsid w:val="00CF6FCC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35">
    <w:name w:val="Стиль3"/>
    <w:basedOn w:val="a"/>
    <w:link w:val="34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paragraph" w:customStyle="1" w:styleId="42">
    <w:name w:val="Стиль4"/>
    <w:basedOn w:val="a"/>
    <w:link w:val="41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b/>
      <w:caps/>
    </w:rPr>
  </w:style>
  <w:style w:type="paragraph" w:customStyle="1" w:styleId="52">
    <w:name w:val="Стиль5"/>
    <w:basedOn w:val="a"/>
    <w:link w:val="51"/>
    <w:qFormat/>
    <w:rsid w:val="00614C6A"/>
    <w:pPr>
      <w:jc w:val="center"/>
    </w:pPr>
    <w:rPr>
      <w:rFonts w:eastAsia="MS Mincho"/>
    </w:rPr>
  </w:style>
  <w:style w:type="paragraph" w:customStyle="1" w:styleId="110">
    <w:name w:val="1Стиль1"/>
    <w:basedOn w:val="a"/>
    <w:qFormat/>
    <w:rsid w:val="00017F98"/>
    <w:pPr>
      <w:ind w:firstLine="709"/>
      <w:jc w:val="both"/>
    </w:pPr>
    <w:rPr>
      <w:rFonts w:ascii="Arial" w:hAnsi="Arial"/>
      <w:szCs w:val="20"/>
    </w:rPr>
  </w:style>
  <w:style w:type="paragraph" w:customStyle="1" w:styleId="affb">
    <w:name w:val="А_основной"/>
    <w:basedOn w:val="a"/>
    <w:qFormat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ffc">
    <w:name w:val="annotation text"/>
    <w:basedOn w:val="a"/>
    <w:semiHidden/>
    <w:qFormat/>
    <w:rsid w:val="005D4D96"/>
    <w:rPr>
      <w:sz w:val="20"/>
      <w:szCs w:val="20"/>
    </w:rPr>
  </w:style>
  <w:style w:type="paragraph" w:styleId="affd">
    <w:name w:val="annotation subject"/>
    <w:basedOn w:val="affc"/>
    <w:semiHidden/>
    <w:qFormat/>
    <w:rsid w:val="005D4D96"/>
    <w:rPr>
      <w:b/>
      <w:bCs/>
    </w:rPr>
  </w:style>
  <w:style w:type="paragraph" w:customStyle="1" w:styleId="affe">
    <w:name w:val="Знак"/>
    <w:basedOn w:val="a"/>
    <w:qFormat/>
    <w:rsid w:val="005D4D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">
    <w:name w:val="endnote text"/>
    <w:basedOn w:val="a"/>
    <w:rsid w:val="005D4D96"/>
    <w:rPr>
      <w:sz w:val="20"/>
      <w:szCs w:val="20"/>
    </w:rPr>
  </w:style>
  <w:style w:type="paragraph" w:customStyle="1" w:styleId="Style35">
    <w:name w:val="Style35"/>
    <w:basedOn w:val="a"/>
    <w:uiPriority w:val="99"/>
    <w:qFormat/>
    <w:rsid w:val="005D4D96"/>
    <w:pPr>
      <w:widowControl w:val="0"/>
      <w:spacing w:line="278" w:lineRule="exact"/>
    </w:pPr>
  </w:style>
  <w:style w:type="numbering" w:customStyle="1" w:styleId="16">
    <w:name w:val="Нет списка1"/>
    <w:uiPriority w:val="99"/>
    <w:semiHidden/>
    <w:unhideWhenUsed/>
    <w:qFormat/>
    <w:rsid w:val="008A1C39"/>
  </w:style>
  <w:style w:type="table" w:styleId="afff0">
    <w:name w:val="Table Grid"/>
    <w:basedOn w:val="a1"/>
    <w:uiPriority w:val="59"/>
    <w:rsid w:val="000257D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rsid w:val="000257D7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D4D96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uiPriority w:val="59"/>
    <w:rsid w:val="008A1C3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rsid w:val="008A1C39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rsid w:val="008A1C39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Hyperlink"/>
    <w:basedOn w:val="a0"/>
    <w:uiPriority w:val="99"/>
    <w:unhideWhenUsed/>
    <w:rsid w:val="00D608BF"/>
    <w:rPr>
      <w:color w:val="0563C1" w:themeColor="hyperlink"/>
      <w:u w:val="single"/>
    </w:rPr>
  </w:style>
  <w:style w:type="paragraph" w:customStyle="1" w:styleId="afff2">
    <w:name w:val="Стиль"/>
    <w:rsid w:val="00C1157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1C40-081B-403C-B419-4D0E1BAF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33</cp:revision>
  <cp:lastPrinted>2024-10-26T10:58:00Z</cp:lastPrinted>
  <dcterms:created xsi:type="dcterms:W3CDTF">2024-10-07T07:57:00Z</dcterms:created>
  <dcterms:modified xsi:type="dcterms:W3CDTF">2025-09-25T05:39:00Z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