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7DE" w:rsidRDefault="00CB27DE" w:rsidP="00CB27DE">
      <w:pPr>
        <w:keepNext/>
        <w:keepLines/>
        <w:spacing w:after="120" w:line="276" w:lineRule="auto"/>
        <w:jc w:val="right"/>
        <w:outlineLvl w:val="3"/>
        <w:rPr>
          <w:sz w:val="20"/>
          <w:szCs w:val="20"/>
        </w:rPr>
      </w:pPr>
      <w:r>
        <w:rPr>
          <w:rFonts w:eastAsia="Arial Unicode MS"/>
          <w:color w:val="000000"/>
          <w:sz w:val="20"/>
          <w:szCs w:val="20"/>
        </w:rPr>
        <w:t>Приложение к ОПОП</w:t>
      </w:r>
      <w:r w:rsidR="00F83E62">
        <w:rPr>
          <w:rFonts w:eastAsia="Arial Unicode MS"/>
          <w:color w:val="000000"/>
          <w:sz w:val="20"/>
          <w:szCs w:val="20"/>
        </w:rPr>
        <w:t xml:space="preserve"> </w:t>
      </w:r>
      <w:r w:rsidR="00146D10">
        <w:rPr>
          <w:sz w:val="20"/>
          <w:szCs w:val="20"/>
        </w:rPr>
        <w:t>38.02.03</w:t>
      </w:r>
      <w:r w:rsidR="00F83E62" w:rsidRPr="00F83E62">
        <w:rPr>
          <w:spacing w:val="1"/>
          <w:sz w:val="20"/>
          <w:szCs w:val="20"/>
        </w:rPr>
        <w:t xml:space="preserve"> </w:t>
      </w:r>
      <w:r w:rsidR="00146D10">
        <w:rPr>
          <w:sz w:val="20"/>
          <w:szCs w:val="20"/>
        </w:rPr>
        <w:t>Операционная деятельность в логистике</w:t>
      </w:r>
      <w:r w:rsidR="00F83E62" w:rsidRPr="00F83E62">
        <w:rPr>
          <w:sz w:val="20"/>
          <w:szCs w:val="20"/>
        </w:rPr>
        <w:t>.</w:t>
      </w:r>
    </w:p>
    <w:p w:rsidR="00F83E62" w:rsidRPr="00B112CB" w:rsidRDefault="00F83E62" w:rsidP="00CB27DE">
      <w:pPr>
        <w:keepNext/>
        <w:keepLines/>
        <w:spacing w:after="120" w:line="276" w:lineRule="auto"/>
        <w:jc w:val="right"/>
        <w:outlineLvl w:val="3"/>
        <w:rPr>
          <w:rFonts w:eastAsia="Arial Unicode MS"/>
          <w:color w:val="000000"/>
          <w:sz w:val="20"/>
          <w:szCs w:val="20"/>
        </w:rPr>
      </w:pPr>
    </w:p>
    <w:p w:rsidR="00CB27DE" w:rsidRPr="008604A2" w:rsidRDefault="00CB27DE" w:rsidP="00CB27DE">
      <w:pPr>
        <w:keepNext/>
        <w:keepLines/>
        <w:spacing w:after="120" w:line="276" w:lineRule="auto"/>
        <w:jc w:val="center"/>
        <w:outlineLvl w:val="3"/>
        <w:rPr>
          <w:rFonts w:eastAsia="Arial Unicode MS"/>
          <w:color w:val="000000"/>
        </w:rPr>
      </w:pPr>
      <w:r w:rsidRPr="008604A2">
        <w:rPr>
          <w:rFonts w:eastAsia="Arial Unicode MS"/>
          <w:color w:val="000000"/>
        </w:rPr>
        <w:t>МИНИСТЕРСТВО ОБРАЗОВАНИЯ И НАУКИ РЕСПУБЛИКИ ДАГЕСТАН</w:t>
      </w:r>
    </w:p>
    <w:p w:rsidR="00CB27DE" w:rsidRPr="00811537" w:rsidRDefault="00CB27DE" w:rsidP="00CB27DE">
      <w:pPr>
        <w:jc w:val="center"/>
        <w:rPr>
          <w:b/>
        </w:rPr>
      </w:pPr>
      <w:r w:rsidRPr="008604A2">
        <w:rPr>
          <w:rFonts w:eastAsia="Arial Unicode MS"/>
          <w:color w:val="000000"/>
        </w:rPr>
        <w:t xml:space="preserve">Государственное бюджетное профессиональное образовательное учреждение </w:t>
      </w:r>
      <w:r w:rsidRPr="008604A2">
        <w:rPr>
          <w:rFonts w:eastAsia="Arial Unicode MS"/>
          <w:color w:val="000000"/>
        </w:rPr>
        <w:br/>
        <w:t>Республики Дагестан «Технический колледж</w:t>
      </w:r>
      <w:r>
        <w:rPr>
          <w:rFonts w:eastAsia="Arial Unicode MS"/>
          <w:color w:val="000000"/>
        </w:rPr>
        <w:t xml:space="preserve"> имени Р.Н. Ашуралиева</w:t>
      </w:r>
      <w:r w:rsidRPr="008604A2">
        <w:rPr>
          <w:rFonts w:eastAsia="Arial Unicode MS"/>
          <w:color w:val="000000"/>
        </w:rPr>
        <w:t>»</w:t>
      </w:r>
    </w:p>
    <w:p w:rsidR="00CB27DE" w:rsidRDefault="00CB27DE" w:rsidP="00CB27DE">
      <w:pPr>
        <w:rPr>
          <w:b/>
        </w:rPr>
      </w:pPr>
    </w:p>
    <w:p w:rsidR="00CB27DE" w:rsidRPr="00811537" w:rsidRDefault="00CB27DE" w:rsidP="00CB27DE">
      <w:pPr>
        <w:rPr>
          <w:b/>
        </w:rPr>
      </w:pPr>
    </w:p>
    <w:p w:rsidR="00CB27DE" w:rsidRPr="00811537" w:rsidRDefault="00CB27DE" w:rsidP="00CB27DE">
      <w:pPr>
        <w:rPr>
          <w:b/>
        </w:rPr>
      </w:pPr>
    </w:p>
    <w:tbl>
      <w:tblPr>
        <w:tblW w:w="9360" w:type="dxa"/>
        <w:tblLayout w:type="fixed"/>
        <w:tblLook w:val="04A0" w:firstRow="1" w:lastRow="0" w:firstColumn="1" w:lastColumn="0" w:noHBand="0" w:noVBand="1"/>
      </w:tblPr>
      <w:tblGrid>
        <w:gridCol w:w="4659"/>
        <w:gridCol w:w="4701"/>
      </w:tblGrid>
      <w:tr w:rsidR="00CB27DE" w:rsidRPr="00C734C8" w:rsidTr="00CB27DE">
        <w:trPr>
          <w:trHeight w:val="2828"/>
        </w:trPr>
        <w:tc>
          <w:tcPr>
            <w:tcW w:w="4659" w:type="dxa"/>
            <w:hideMark/>
          </w:tcPr>
          <w:p w:rsidR="00CB27DE" w:rsidRDefault="00CB27DE" w:rsidP="00CB27DE">
            <w:pPr>
              <w:widowControl w:val="0"/>
              <w:tabs>
                <w:tab w:val="left" w:leader="underscore" w:pos="1819"/>
                <w:tab w:val="left" w:leader="underscore" w:pos="3437"/>
              </w:tabs>
              <w:autoSpaceDE w:val="0"/>
              <w:autoSpaceDN w:val="0"/>
              <w:adjustRightInd w:val="0"/>
              <w:rPr>
                <w:rFonts w:eastAsia="Arial Unicode MS"/>
                <w:color w:val="000000"/>
              </w:rPr>
            </w:pPr>
          </w:p>
        </w:tc>
        <w:tc>
          <w:tcPr>
            <w:tcW w:w="4701" w:type="dxa"/>
          </w:tcPr>
          <w:p w:rsidR="00CB27DE" w:rsidRDefault="00CB27DE" w:rsidP="00CB27DE">
            <w:pPr>
              <w:ind w:left="-89"/>
              <w:rPr>
                <w:rFonts w:eastAsia="Arial Unicode MS"/>
                <w:color w:val="000000"/>
                <w:sz w:val="20"/>
                <w:szCs w:val="20"/>
              </w:rPr>
            </w:pPr>
          </w:p>
        </w:tc>
      </w:tr>
    </w:tbl>
    <w:p w:rsidR="00CB27DE" w:rsidRPr="00A33579" w:rsidRDefault="00CB27DE" w:rsidP="00E07F1A">
      <w:pPr>
        <w:jc w:val="center"/>
        <w:rPr>
          <w:b/>
          <w:sz w:val="28"/>
        </w:rPr>
      </w:pPr>
      <w:r w:rsidRPr="00A33579">
        <w:rPr>
          <w:b/>
          <w:sz w:val="28"/>
        </w:rPr>
        <w:t>РАБОЧАЯ ПРОГРАММА УЧЕБНОЙ ДИСЦИПЛИНЫ</w:t>
      </w:r>
    </w:p>
    <w:p w:rsidR="00CB27DE" w:rsidRPr="00811537" w:rsidRDefault="00CB27DE" w:rsidP="00CB27DE">
      <w:pPr>
        <w:jc w:val="center"/>
      </w:pPr>
    </w:p>
    <w:p w:rsidR="00CB27DE" w:rsidRPr="00A33579" w:rsidRDefault="00CB27DE" w:rsidP="00CB27DE">
      <w:pPr>
        <w:jc w:val="center"/>
        <w:rPr>
          <w:b/>
          <w:sz w:val="28"/>
          <w:u w:val="single"/>
        </w:rPr>
      </w:pPr>
      <w:r>
        <w:rPr>
          <w:b/>
          <w:sz w:val="28"/>
          <w:u w:val="single"/>
        </w:rPr>
        <w:t>СГ.03</w:t>
      </w:r>
      <w:r w:rsidRPr="00A33579">
        <w:rPr>
          <w:b/>
          <w:sz w:val="28"/>
          <w:u w:val="single"/>
        </w:rPr>
        <w:t xml:space="preserve"> Безопасность жизнедеятельности</w:t>
      </w:r>
    </w:p>
    <w:p w:rsidR="00CB27DE" w:rsidRPr="00811537" w:rsidRDefault="00CB27DE" w:rsidP="00CB27DE">
      <w:pPr>
        <w:jc w:val="center"/>
      </w:pPr>
    </w:p>
    <w:p w:rsidR="00CB27DE" w:rsidRDefault="00CB27DE" w:rsidP="00CB27DE">
      <w:pPr>
        <w:tabs>
          <w:tab w:val="left" w:pos="4140"/>
        </w:tabs>
        <w:rPr>
          <w:u w:val="single"/>
        </w:rPr>
      </w:pPr>
    </w:p>
    <w:p w:rsidR="00CB27DE" w:rsidRPr="00370435" w:rsidRDefault="00370435" w:rsidP="00370435">
      <w:pPr>
        <w:tabs>
          <w:tab w:val="left" w:pos="4140"/>
        </w:tabs>
        <w:rPr>
          <w:u w:val="single"/>
        </w:rPr>
      </w:pPr>
      <w:r>
        <w:t xml:space="preserve">          </w:t>
      </w:r>
      <w:r w:rsidR="00CB27DE" w:rsidRPr="00484A83">
        <w:t>Специальность:</w:t>
      </w:r>
      <w:r w:rsidR="00CB27DE">
        <w:rPr>
          <w:u w:val="single"/>
        </w:rPr>
        <w:t xml:space="preserve"> </w:t>
      </w:r>
      <w:r w:rsidR="00146D10">
        <w:rPr>
          <w:u w:val="single"/>
        </w:rPr>
        <w:t>38.02.03</w:t>
      </w:r>
      <w:r w:rsidR="00CB27DE" w:rsidRPr="00484A83">
        <w:rPr>
          <w:spacing w:val="1"/>
          <w:u w:val="single"/>
        </w:rPr>
        <w:t xml:space="preserve"> </w:t>
      </w:r>
      <w:r w:rsidR="00146D10">
        <w:rPr>
          <w:u w:val="single"/>
        </w:rPr>
        <w:t>Операционная деятельность в логистике</w:t>
      </w:r>
      <w:r w:rsidR="001831C0" w:rsidRPr="00484A83">
        <w:rPr>
          <w:u w:val="single"/>
        </w:rPr>
        <w:t>.</w:t>
      </w:r>
    </w:p>
    <w:p w:rsidR="00CB27DE" w:rsidRPr="00FB7963" w:rsidRDefault="00CB27DE" w:rsidP="00370435">
      <w:pPr>
        <w:ind w:left="142" w:firstLine="426"/>
        <w:rPr>
          <w:rFonts w:cs="Times New Roman"/>
          <w:u w:val="single"/>
        </w:rPr>
      </w:pPr>
      <w:r w:rsidRPr="00811537">
        <w:t xml:space="preserve">Квалификация </w:t>
      </w:r>
      <w:r>
        <w:t>выпускника</w:t>
      </w:r>
      <w:r w:rsidRPr="00811537">
        <w:t xml:space="preserve">: </w:t>
      </w:r>
      <w:r w:rsidR="00146D10">
        <w:rPr>
          <w:rFonts w:cs="Times New Roman"/>
          <w:bCs/>
          <w:color w:val="333333"/>
          <w:u w:val="single"/>
          <w:shd w:val="clear" w:color="auto" w:fill="FFFFFF"/>
        </w:rPr>
        <w:t>Операционный логист</w:t>
      </w:r>
      <w:r w:rsidR="00FB7963" w:rsidRPr="00FB7963">
        <w:rPr>
          <w:rFonts w:cs="Times New Roman"/>
          <w:color w:val="333333"/>
          <w:shd w:val="clear" w:color="auto" w:fill="FFFFFF"/>
        </w:rPr>
        <w:t> </w:t>
      </w:r>
    </w:p>
    <w:p w:rsidR="001831C0" w:rsidRDefault="001831C0" w:rsidP="00CB27DE">
      <w:pPr>
        <w:ind w:left="142" w:firstLine="426"/>
        <w:rPr>
          <w:u w:val="single"/>
        </w:rPr>
      </w:pPr>
    </w:p>
    <w:p w:rsidR="00CB27DE" w:rsidRPr="00811537" w:rsidRDefault="00CB27DE" w:rsidP="00CB27DE">
      <w:pPr>
        <w:ind w:left="142" w:firstLine="426"/>
        <w:rPr>
          <w:highlight w:val="yellow"/>
          <w:u w:val="single"/>
        </w:rPr>
      </w:pPr>
    </w:p>
    <w:p w:rsidR="00CB27DE" w:rsidRPr="00811537" w:rsidRDefault="00CB27DE" w:rsidP="00CB27DE">
      <w:pPr>
        <w:ind w:firstLine="426"/>
      </w:pPr>
    </w:p>
    <w:p w:rsidR="00CB27DE" w:rsidRDefault="00CB27DE" w:rsidP="00CB27DE"/>
    <w:p w:rsidR="00CB27DE" w:rsidRPr="00811537" w:rsidRDefault="00CB27DE" w:rsidP="00CB27DE"/>
    <w:p w:rsidR="00CB27DE" w:rsidRPr="00811537" w:rsidRDefault="00CB27DE" w:rsidP="00CB27DE"/>
    <w:p w:rsidR="00CB27DE" w:rsidRDefault="00CB27DE" w:rsidP="00CB27DE"/>
    <w:p w:rsidR="00CB27DE" w:rsidRDefault="00CB27DE" w:rsidP="00CB27DE"/>
    <w:p w:rsidR="00CB27DE" w:rsidRDefault="00CB27DE" w:rsidP="00CB27DE"/>
    <w:p w:rsidR="00F83E62" w:rsidRDefault="00F83E62" w:rsidP="002E342F">
      <w:pPr>
        <w:jc w:val="center"/>
      </w:pPr>
    </w:p>
    <w:p w:rsidR="00CB27DE" w:rsidRPr="00202BE6" w:rsidRDefault="00CB27DE" w:rsidP="002E342F">
      <w:pPr>
        <w:jc w:val="center"/>
        <w:rPr>
          <w:bCs/>
        </w:rPr>
      </w:pPr>
      <w:r w:rsidRPr="00811537">
        <w:rPr>
          <w:bCs/>
        </w:rPr>
        <w:t>Махачкала 20</w:t>
      </w:r>
      <w:r w:rsidR="006820B9">
        <w:rPr>
          <w:bCs/>
        </w:rPr>
        <w:t>25</w:t>
      </w:r>
      <w:bookmarkStart w:id="0" w:name="_GoBack"/>
      <w:bookmarkEnd w:id="0"/>
      <w:r w:rsidRPr="00811537">
        <w:rPr>
          <w:bCs/>
        </w:rPr>
        <w:t xml:space="preserve"> г.</w:t>
      </w:r>
    </w:p>
    <w:p w:rsidR="00022BCC" w:rsidRPr="00D71B5F" w:rsidRDefault="00022BCC" w:rsidP="00022BCC">
      <w:pPr>
        <w:spacing w:after="120" w:line="276" w:lineRule="auto"/>
        <w:jc w:val="both"/>
        <w:rPr>
          <w:bCs/>
        </w:rPr>
      </w:pPr>
      <w:r w:rsidRPr="00D71B5F">
        <w:lastRenderedPageBreak/>
        <w:t>ОДОБРЕНО</w:t>
      </w:r>
    </w:p>
    <w:p w:rsidR="00022BCC" w:rsidRPr="00D71B5F" w:rsidRDefault="00022BCC" w:rsidP="00022BCC">
      <w:pPr>
        <w:spacing w:after="120" w:line="276" w:lineRule="auto"/>
        <w:jc w:val="both"/>
      </w:pPr>
      <w:r w:rsidRPr="00D71B5F">
        <w:t xml:space="preserve">предметной (цикловой) комиссией </w:t>
      </w:r>
      <w:r w:rsidR="00F83E62">
        <w:t>социально – гуманитарных дисциплин</w:t>
      </w:r>
      <w:r w:rsidRPr="00D71B5F">
        <w:t xml:space="preserve">. </w:t>
      </w:r>
    </w:p>
    <w:p w:rsidR="00022BCC" w:rsidRDefault="00022BCC" w:rsidP="00022BCC">
      <w:pPr>
        <w:spacing w:after="120" w:line="276" w:lineRule="auto"/>
        <w:jc w:val="both"/>
      </w:pPr>
      <w:r w:rsidRPr="00D71B5F">
        <w:t>Председатель П(Ц)К</w:t>
      </w:r>
    </w:p>
    <w:p w:rsidR="00F83E62" w:rsidRPr="00D71B5F" w:rsidRDefault="00F83E62" w:rsidP="00022BCC">
      <w:pPr>
        <w:spacing w:after="120" w:line="276" w:lineRule="auto"/>
        <w:jc w:val="both"/>
      </w:pPr>
    </w:p>
    <w:p w:rsidR="00022BCC" w:rsidRPr="00D71B5F" w:rsidRDefault="00F83E62" w:rsidP="00022BCC">
      <w:pPr>
        <w:spacing w:after="120" w:line="276" w:lineRule="auto"/>
        <w:jc w:val="both"/>
      </w:pPr>
      <w:r>
        <w:t xml:space="preserve">  </w:t>
      </w:r>
      <w:r w:rsidRPr="00F83E62">
        <w:rPr>
          <w:noProof/>
          <w:u w:val="single"/>
          <w:lang w:eastAsia="ru-RU"/>
        </w:rPr>
        <w:drawing>
          <wp:inline distT="0" distB="0" distL="0" distR="0" wp14:anchorId="29EE84EF" wp14:editId="3E6E8184">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rsidR="00CB27DE" w:rsidRPr="00022BCC" w:rsidRDefault="00022BCC" w:rsidP="00022BCC">
      <w:pPr>
        <w:spacing w:after="120" w:line="276" w:lineRule="auto"/>
        <w:jc w:val="both"/>
      </w:pPr>
      <w:r>
        <w:t xml:space="preserve">Протокол № </w:t>
      </w:r>
      <w:r w:rsidR="006820B9">
        <w:t>8</w:t>
      </w:r>
      <w:r>
        <w:t xml:space="preserve"> от </w:t>
      </w:r>
      <w:r w:rsidR="00F83E62">
        <w:t>30</w:t>
      </w:r>
      <w:r>
        <w:t xml:space="preserve"> </w:t>
      </w:r>
      <w:r w:rsidR="006820B9">
        <w:t>апреля 2025</w:t>
      </w:r>
      <w:r>
        <w:t xml:space="preserve"> г.</w:t>
      </w:r>
    </w:p>
    <w:p w:rsidR="00CB27DE" w:rsidRPr="00C734C8" w:rsidRDefault="00CB27DE" w:rsidP="00A2060A">
      <w:pPr>
        <w:keepNext/>
        <w:keepLines/>
        <w:ind w:firstLine="709"/>
        <w:jc w:val="both"/>
        <w:outlineLvl w:val="3"/>
        <w:rPr>
          <w:rFonts w:eastAsia="SimSun"/>
        </w:rPr>
      </w:pPr>
      <w:r w:rsidRPr="00C734C8">
        <w:rPr>
          <w:rFonts w:eastAsia="SimSun"/>
        </w:rPr>
        <w:t>Рабочая программа уч</w:t>
      </w:r>
      <w:r>
        <w:rPr>
          <w:rFonts w:eastAsia="SimSun"/>
        </w:rPr>
        <w:t xml:space="preserve">ебной дисциплины </w:t>
      </w:r>
      <w:r>
        <w:rPr>
          <w:u w:val="single"/>
        </w:rPr>
        <w:t xml:space="preserve">СГ.03 </w:t>
      </w:r>
      <w:r w:rsidRPr="00950C73">
        <w:rPr>
          <w:rFonts w:eastAsia="SimSun"/>
          <w:u w:val="single"/>
        </w:rPr>
        <w:t>Безопасность жизнедеятельности</w:t>
      </w:r>
      <w:r w:rsidRPr="00C734C8">
        <w:rPr>
          <w:rFonts w:eastAsia="SimSun"/>
        </w:rPr>
        <w:t xml:space="preserve"> разработана </w:t>
      </w:r>
      <w:r w:rsidRPr="00F02C9B">
        <w:t>в соответствии с требованиями</w:t>
      </w:r>
      <w:r w:rsidRPr="00C734C8">
        <w:rPr>
          <w:rFonts w:eastAsia="SimSun"/>
        </w:rPr>
        <w:t>:</w:t>
      </w:r>
    </w:p>
    <w:p w:rsidR="00CB27DE" w:rsidRPr="00177824" w:rsidRDefault="00CB27DE" w:rsidP="00A2060A">
      <w:pPr>
        <w:spacing w:before="3" w:line="237" w:lineRule="auto"/>
        <w:ind w:right="365" w:firstLine="709"/>
        <w:jc w:val="both"/>
      </w:pPr>
      <w:r w:rsidRPr="00177824">
        <w:t>−</w:t>
      </w:r>
      <w:r w:rsidRPr="00177824">
        <w:rPr>
          <w:spacing w:val="1"/>
        </w:rPr>
        <w:t xml:space="preserve"> </w:t>
      </w:r>
      <w:r w:rsidRPr="00177824">
        <w:t>Федерального</w:t>
      </w:r>
      <w:r w:rsidRPr="00177824">
        <w:rPr>
          <w:spacing w:val="1"/>
        </w:rPr>
        <w:t xml:space="preserve"> </w:t>
      </w:r>
      <w:r w:rsidRPr="00177824">
        <w:t>государственного</w:t>
      </w:r>
      <w:r w:rsidRPr="00177824">
        <w:rPr>
          <w:spacing w:val="1"/>
        </w:rPr>
        <w:t xml:space="preserve"> </w:t>
      </w:r>
      <w:r w:rsidRPr="00177824">
        <w:t>образовательного</w:t>
      </w:r>
      <w:r w:rsidRPr="00177824">
        <w:rPr>
          <w:spacing w:val="1"/>
        </w:rPr>
        <w:t xml:space="preserve"> </w:t>
      </w:r>
      <w:r w:rsidRPr="00177824">
        <w:t>стандарта</w:t>
      </w:r>
      <w:r w:rsidRPr="00177824">
        <w:rPr>
          <w:spacing w:val="1"/>
        </w:rPr>
        <w:t xml:space="preserve"> </w:t>
      </w:r>
      <w:r w:rsidRPr="00177824">
        <w:t>среднего</w:t>
      </w:r>
      <w:r w:rsidRPr="00177824">
        <w:rPr>
          <w:spacing w:val="1"/>
        </w:rPr>
        <w:t xml:space="preserve"> </w:t>
      </w:r>
      <w:r w:rsidRPr="00177824">
        <w:t>профессионального</w:t>
      </w:r>
      <w:r w:rsidRPr="00177824">
        <w:rPr>
          <w:spacing w:val="1"/>
        </w:rPr>
        <w:t xml:space="preserve"> </w:t>
      </w:r>
      <w:r w:rsidRPr="00177824">
        <w:t>образования</w:t>
      </w:r>
      <w:r w:rsidRPr="00177824">
        <w:rPr>
          <w:spacing w:val="1"/>
        </w:rPr>
        <w:t xml:space="preserve"> </w:t>
      </w:r>
      <w:r w:rsidRPr="00177824">
        <w:t>по</w:t>
      </w:r>
      <w:r w:rsidRPr="00177824">
        <w:rPr>
          <w:spacing w:val="1"/>
        </w:rPr>
        <w:t xml:space="preserve"> </w:t>
      </w:r>
      <w:r w:rsidRPr="00177824">
        <w:t>специальности</w:t>
      </w:r>
      <w:r w:rsidRPr="00177824">
        <w:rPr>
          <w:spacing w:val="1"/>
        </w:rPr>
        <w:t xml:space="preserve"> </w:t>
      </w:r>
      <w:r w:rsidR="00146D10">
        <w:t>38.02.03</w:t>
      </w:r>
      <w:r w:rsidRPr="00177824">
        <w:rPr>
          <w:spacing w:val="1"/>
        </w:rPr>
        <w:t xml:space="preserve"> </w:t>
      </w:r>
      <w:r w:rsidR="0022236A">
        <w:t>«</w:t>
      </w:r>
      <w:r w:rsidR="00146D10">
        <w:t>Операционная деятельность в логистике</w:t>
      </w:r>
      <w:r w:rsidR="0022236A">
        <w:t>»</w:t>
      </w:r>
      <w:r w:rsidRPr="00177824">
        <w:t>,</w:t>
      </w:r>
      <w:r w:rsidRPr="00177824">
        <w:rPr>
          <w:spacing w:val="1"/>
        </w:rPr>
        <w:t xml:space="preserve"> </w:t>
      </w:r>
      <w:r w:rsidRPr="00177824">
        <w:t>утвержденный</w:t>
      </w:r>
      <w:r w:rsidRPr="00177824">
        <w:rPr>
          <w:spacing w:val="1"/>
        </w:rPr>
        <w:t xml:space="preserve"> </w:t>
      </w:r>
      <w:r w:rsidRPr="00177824">
        <w:t xml:space="preserve">приказом </w:t>
      </w:r>
      <w:r w:rsidR="0022236A">
        <w:t>Министерства просвещения</w:t>
      </w:r>
      <w:r w:rsidRPr="00177824">
        <w:rPr>
          <w:spacing w:val="55"/>
        </w:rPr>
        <w:t xml:space="preserve"> </w:t>
      </w:r>
      <w:r w:rsidR="000A5DDE">
        <w:t>Российской Федерации</w:t>
      </w:r>
      <w:r w:rsidRPr="00177824">
        <w:rPr>
          <w:spacing w:val="9"/>
        </w:rPr>
        <w:t xml:space="preserve"> </w:t>
      </w:r>
      <w:r w:rsidRPr="00177824">
        <w:t>от</w:t>
      </w:r>
      <w:r w:rsidRPr="00177824">
        <w:rPr>
          <w:spacing w:val="9"/>
        </w:rPr>
        <w:t xml:space="preserve"> </w:t>
      </w:r>
      <w:r w:rsidR="000A5DDE">
        <w:t>21</w:t>
      </w:r>
      <w:r w:rsidR="00635790">
        <w:t xml:space="preserve"> </w:t>
      </w:r>
      <w:r w:rsidR="000A5DDE">
        <w:t>апреля 2022</w:t>
      </w:r>
      <w:r w:rsidR="000A5DDE">
        <w:rPr>
          <w:spacing w:val="9"/>
        </w:rPr>
        <w:t xml:space="preserve"> </w:t>
      </w:r>
      <w:r w:rsidRPr="00177824">
        <w:t>г.</w:t>
      </w:r>
      <w:r w:rsidR="000A5DDE">
        <w:t xml:space="preserve"> № 257</w:t>
      </w:r>
      <w:r w:rsidRPr="00177824">
        <w:t>,</w:t>
      </w:r>
      <w:r w:rsidRPr="00177824">
        <w:rPr>
          <w:spacing w:val="9"/>
        </w:rPr>
        <w:t xml:space="preserve"> </w:t>
      </w:r>
      <w:r w:rsidRPr="00177824">
        <w:t>(зарегистриров</w:t>
      </w:r>
      <w:r w:rsidR="00635790">
        <w:t>ано</w:t>
      </w:r>
      <w:r w:rsidRPr="00177824">
        <w:rPr>
          <w:spacing w:val="10"/>
        </w:rPr>
        <w:t xml:space="preserve"> </w:t>
      </w:r>
      <w:r w:rsidRPr="00177824">
        <w:t>Министерством</w:t>
      </w:r>
      <w:r w:rsidRPr="00177824">
        <w:rPr>
          <w:spacing w:val="9"/>
        </w:rPr>
        <w:t xml:space="preserve"> </w:t>
      </w:r>
      <w:r w:rsidRPr="00177824">
        <w:t>юстиции</w:t>
      </w:r>
      <w:r w:rsidR="00635790">
        <w:t xml:space="preserve"> Российской федерации</w:t>
      </w:r>
      <w:r w:rsidRPr="00177824">
        <w:rPr>
          <w:spacing w:val="8"/>
        </w:rPr>
        <w:t xml:space="preserve"> </w:t>
      </w:r>
      <w:r w:rsidR="000A5DDE">
        <w:t>06</w:t>
      </w:r>
      <w:r w:rsidRPr="00177824">
        <w:rPr>
          <w:spacing w:val="11"/>
        </w:rPr>
        <w:t xml:space="preserve"> </w:t>
      </w:r>
      <w:r w:rsidR="000A5DDE">
        <w:t>июня</w:t>
      </w:r>
      <w:r w:rsidRPr="00177824">
        <w:rPr>
          <w:spacing w:val="6"/>
        </w:rPr>
        <w:t xml:space="preserve"> </w:t>
      </w:r>
      <w:r w:rsidRPr="00177824">
        <w:t>202</w:t>
      </w:r>
      <w:r w:rsidR="000A5DDE">
        <w:t>2</w:t>
      </w:r>
      <w:r w:rsidRPr="00177824">
        <w:rPr>
          <w:spacing w:val="10"/>
        </w:rPr>
        <w:t xml:space="preserve"> </w:t>
      </w:r>
      <w:r w:rsidRPr="00177824">
        <w:t>г.</w:t>
      </w:r>
      <w:r w:rsidRPr="00177824">
        <w:rPr>
          <w:spacing w:val="9"/>
        </w:rPr>
        <w:t xml:space="preserve"> </w:t>
      </w:r>
      <w:r w:rsidRPr="00177824">
        <w:t>рег.</w:t>
      </w:r>
      <w:r w:rsidRPr="00177824">
        <w:rPr>
          <w:spacing w:val="5"/>
        </w:rPr>
        <w:t xml:space="preserve"> </w:t>
      </w:r>
      <w:r w:rsidR="00A2060A">
        <w:t>№</w:t>
      </w:r>
      <w:r w:rsidR="00965158">
        <w:t xml:space="preserve"> 68712</w:t>
      </w:r>
      <w:r w:rsidRPr="00177824">
        <w:t>);</w:t>
      </w:r>
    </w:p>
    <w:p w:rsidR="00CB27DE" w:rsidRPr="00177824" w:rsidRDefault="00CB27DE" w:rsidP="00A2060A">
      <w:pPr>
        <w:pStyle w:val="aa"/>
        <w:ind w:right="353"/>
        <w:jc w:val="both"/>
        <w:rPr>
          <w:szCs w:val="24"/>
        </w:rPr>
      </w:pPr>
      <w:r w:rsidRPr="00177824">
        <w:rPr>
          <w:szCs w:val="24"/>
        </w:rPr>
        <w:t>в</w:t>
      </w:r>
      <w:r w:rsidRPr="00177824">
        <w:rPr>
          <w:spacing w:val="45"/>
          <w:szCs w:val="24"/>
        </w:rPr>
        <w:t xml:space="preserve"> </w:t>
      </w:r>
      <w:r w:rsidRPr="00177824">
        <w:rPr>
          <w:szCs w:val="24"/>
        </w:rPr>
        <w:t>соответствии</w:t>
      </w:r>
      <w:r w:rsidRPr="00177824">
        <w:rPr>
          <w:spacing w:val="46"/>
          <w:szCs w:val="24"/>
        </w:rPr>
        <w:t xml:space="preserve"> </w:t>
      </w:r>
      <w:r w:rsidRPr="00177824">
        <w:rPr>
          <w:szCs w:val="24"/>
        </w:rPr>
        <w:t>с</w:t>
      </w:r>
      <w:r w:rsidRPr="00177824">
        <w:rPr>
          <w:spacing w:val="45"/>
          <w:szCs w:val="24"/>
        </w:rPr>
        <w:t xml:space="preserve"> </w:t>
      </w:r>
      <w:r w:rsidRPr="00177824">
        <w:rPr>
          <w:szCs w:val="24"/>
        </w:rPr>
        <w:t>рабочим</w:t>
      </w:r>
      <w:r w:rsidRPr="00177824">
        <w:rPr>
          <w:spacing w:val="48"/>
          <w:szCs w:val="24"/>
        </w:rPr>
        <w:t xml:space="preserve"> </w:t>
      </w:r>
      <w:r w:rsidRPr="00177824">
        <w:rPr>
          <w:szCs w:val="24"/>
        </w:rPr>
        <w:t>учебным</w:t>
      </w:r>
      <w:r w:rsidRPr="00177824">
        <w:rPr>
          <w:spacing w:val="45"/>
          <w:szCs w:val="24"/>
        </w:rPr>
        <w:t xml:space="preserve"> </w:t>
      </w:r>
      <w:r w:rsidRPr="00177824">
        <w:rPr>
          <w:szCs w:val="24"/>
        </w:rPr>
        <w:t>планом</w:t>
      </w:r>
      <w:r w:rsidRPr="00177824">
        <w:rPr>
          <w:spacing w:val="45"/>
          <w:szCs w:val="24"/>
        </w:rPr>
        <w:t xml:space="preserve"> </w:t>
      </w:r>
      <w:r w:rsidRPr="00177824">
        <w:rPr>
          <w:szCs w:val="24"/>
        </w:rPr>
        <w:t>образовательной</w:t>
      </w:r>
      <w:r w:rsidRPr="00177824">
        <w:rPr>
          <w:spacing w:val="47"/>
          <w:szCs w:val="24"/>
        </w:rPr>
        <w:t xml:space="preserve"> </w:t>
      </w:r>
      <w:r w:rsidRPr="00177824">
        <w:rPr>
          <w:szCs w:val="24"/>
        </w:rPr>
        <w:t>организации</w:t>
      </w:r>
      <w:r w:rsidRPr="00177824">
        <w:rPr>
          <w:spacing w:val="47"/>
          <w:szCs w:val="24"/>
        </w:rPr>
        <w:t xml:space="preserve"> </w:t>
      </w:r>
      <w:r w:rsidRPr="00177824">
        <w:rPr>
          <w:szCs w:val="24"/>
        </w:rPr>
        <w:t>на</w:t>
      </w:r>
      <w:r w:rsidRPr="00177824">
        <w:rPr>
          <w:spacing w:val="45"/>
          <w:szCs w:val="24"/>
        </w:rPr>
        <w:t xml:space="preserve"> </w:t>
      </w:r>
      <w:r w:rsidR="00965158">
        <w:rPr>
          <w:szCs w:val="24"/>
        </w:rPr>
        <w:t xml:space="preserve">2024/2025 </w:t>
      </w:r>
      <w:r w:rsidRPr="00177824">
        <w:rPr>
          <w:szCs w:val="24"/>
        </w:rPr>
        <w:t>учебный</w:t>
      </w:r>
      <w:r w:rsidRPr="00177824">
        <w:rPr>
          <w:spacing w:val="-1"/>
          <w:szCs w:val="24"/>
        </w:rPr>
        <w:t xml:space="preserve"> </w:t>
      </w:r>
      <w:r w:rsidRPr="00177824">
        <w:rPr>
          <w:szCs w:val="24"/>
        </w:rPr>
        <w:t>год</w:t>
      </w:r>
    </w:p>
    <w:p w:rsidR="00CB27DE" w:rsidRPr="00D555CB" w:rsidRDefault="00CB27DE" w:rsidP="00A2060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rPr>
      </w:pPr>
    </w:p>
    <w:p w:rsidR="00F41814" w:rsidRDefault="00CB27DE" w:rsidP="00F418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eastAsia="SimSun"/>
        </w:rPr>
      </w:pPr>
      <w:r w:rsidRPr="00C734C8">
        <w:rPr>
          <w:rFonts w:eastAsia="SimSun"/>
        </w:rPr>
        <w:t>Разработчик:</w:t>
      </w:r>
    </w:p>
    <w:p w:rsidR="00F41814" w:rsidRPr="00F41814" w:rsidRDefault="00F41814" w:rsidP="00F41814">
      <w:pPr>
        <w:pStyle w:val="af1"/>
        <w:numPr>
          <w:ilvl w:val="0"/>
          <w:numId w:val="3"/>
        </w:numPr>
        <w:jc w:val="both"/>
        <w:rPr>
          <w:rFonts w:eastAsia="SimSun"/>
        </w:rPr>
      </w:pPr>
      <w:r w:rsidRPr="00F41814">
        <w:rPr>
          <w:rFonts w:eastAsia="SimSun"/>
        </w:rPr>
        <w:t>Мирзоев Мирза Лазарьевич, преподаватель ГБПОУ РД «Технический колледж имени Р.Н. Ашуралиева»</w:t>
      </w:r>
    </w:p>
    <w:p w:rsidR="00F41814" w:rsidRPr="00202BE6" w:rsidRDefault="00F41814" w:rsidP="00F41814">
      <w:pPr>
        <w:widowControl w:val="0"/>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ind w:left="709"/>
        <w:jc w:val="both"/>
        <w:rPr>
          <w:rFonts w:eastAsia="SimSun"/>
        </w:rPr>
      </w:pPr>
    </w:p>
    <w:p w:rsidR="00CB27DE" w:rsidRPr="00202BE6" w:rsidRDefault="00CB27DE" w:rsidP="00CB27D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contextualSpacing/>
        <w:jc w:val="both"/>
      </w:pPr>
    </w:p>
    <w:p w:rsidR="00F41814" w:rsidRDefault="00F41814" w:rsidP="00146D10">
      <w:pPr>
        <w:widowControl w:val="0"/>
        <w:tabs>
          <w:tab w:val="left" w:pos="0"/>
        </w:tabs>
        <w:suppressAutoHyphens/>
        <w:spacing w:after="0" w:line="240" w:lineRule="auto"/>
        <w:rPr>
          <w:rFonts w:eastAsia="SimSun"/>
          <w:sz w:val="20"/>
          <w:szCs w:val="20"/>
        </w:rPr>
      </w:pPr>
    </w:p>
    <w:p w:rsidR="00F41814" w:rsidRPr="00F41814" w:rsidRDefault="00F41814" w:rsidP="00F41814">
      <w:pPr>
        <w:widowControl w:val="0"/>
        <w:tabs>
          <w:tab w:val="left" w:pos="0"/>
        </w:tabs>
        <w:suppressAutoHyphens/>
        <w:spacing w:after="0" w:line="240" w:lineRule="auto"/>
        <w:ind w:firstLine="3062"/>
        <w:rPr>
          <w:rFonts w:eastAsia="SimSun"/>
          <w:sz w:val="20"/>
          <w:szCs w:val="20"/>
        </w:rPr>
      </w:pPr>
      <w:r w:rsidRPr="004A40A2">
        <w:rPr>
          <w:rFonts w:eastAsia="SimSun"/>
          <w:b/>
          <w:i/>
          <w:sz w:val="20"/>
          <w:szCs w:val="20"/>
        </w:rPr>
        <w:t>©</w:t>
      </w:r>
      <w:r>
        <w:rPr>
          <w:rFonts w:eastAsia="SimSun"/>
          <w:b/>
          <w:i/>
          <w:sz w:val="20"/>
          <w:szCs w:val="20"/>
        </w:rPr>
        <w:t xml:space="preserve"> </w:t>
      </w:r>
      <w:r w:rsidRPr="00F41814">
        <w:rPr>
          <w:rFonts w:eastAsia="SimSun"/>
          <w:sz w:val="20"/>
          <w:szCs w:val="20"/>
        </w:rPr>
        <w:t>Мирзоев Мирза Лазарьевич</w:t>
      </w:r>
      <w:r w:rsidRPr="00F41814">
        <w:rPr>
          <w:rFonts w:eastAsia="SimSun"/>
          <w:b/>
          <w:i/>
          <w:sz w:val="20"/>
          <w:szCs w:val="20"/>
        </w:rPr>
        <w:t xml:space="preserve"> </w:t>
      </w:r>
      <w:r w:rsidR="006820B9">
        <w:rPr>
          <w:rFonts w:eastAsia="SimSun"/>
          <w:sz w:val="20"/>
          <w:szCs w:val="20"/>
        </w:rPr>
        <w:t>2025</w:t>
      </w:r>
    </w:p>
    <w:p w:rsidR="00CB27DE" w:rsidRDefault="00CB27DE" w:rsidP="00F41814">
      <w:pPr>
        <w:widowControl w:val="0"/>
        <w:tabs>
          <w:tab w:val="left" w:pos="0"/>
        </w:tabs>
        <w:suppressAutoHyphens/>
        <w:spacing w:after="0" w:line="240" w:lineRule="auto"/>
        <w:ind w:firstLine="3062"/>
        <w:jc w:val="both"/>
        <w:rPr>
          <w:rFonts w:eastAsia="SimSun"/>
          <w:sz w:val="20"/>
          <w:szCs w:val="20"/>
        </w:rPr>
      </w:pPr>
      <w:r w:rsidRPr="004A40A2">
        <w:rPr>
          <w:rFonts w:eastAsia="SimSun"/>
          <w:b/>
          <w:i/>
          <w:sz w:val="20"/>
          <w:szCs w:val="20"/>
        </w:rPr>
        <w:t>©</w:t>
      </w:r>
      <w:r w:rsidRPr="004A40A2">
        <w:rPr>
          <w:rFonts w:eastAsia="SimSun"/>
          <w:sz w:val="20"/>
          <w:szCs w:val="20"/>
        </w:rPr>
        <w:t xml:space="preserve"> ГБПОУ РД «Технический колледж</w:t>
      </w:r>
      <w:r>
        <w:rPr>
          <w:rFonts w:eastAsia="SimSun"/>
          <w:sz w:val="20"/>
          <w:szCs w:val="20"/>
        </w:rPr>
        <w:t xml:space="preserve"> имени Р.Н. Ашуралиева</w:t>
      </w:r>
      <w:r w:rsidRPr="004A40A2">
        <w:rPr>
          <w:rFonts w:eastAsia="SimSun"/>
          <w:sz w:val="20"/>
          <w:szCs w:val="20"/>
        </w:rPr>
        <w:t>» 20</w:t>
      </w:r>
      <w:r w:rsidR="006820B9">
        <w:rPr>
          <w:rFonts w:eastAsia="SimSun"/>
          <w:sz w:val="20"/>
          <w:szCs w:val="20"/>
        </w:rPr>
        <w:t>25</w:t>
      </w:r>
    </w:p>
    <w:p w:rsidR="00CB27DE" w:rsidRDefault="00CB27DE" w:rsidP="00CB27DE">
      <w:pPr>
        <w:widowControl w:val="0"/>
        <w:tabs>
          <w:tab w:val="left" w:pos="0"/>
        </w:tabs>
        <w:suppressAutoHyphens/>
        <w:spacing w:line="360" w:lineRule="auto"/>
        <w:ind w:firstLine="3062"/>
        <w:rPr>
          <w:rFonts w:eastAsia="SimSun"/>
          <w:sz w:val="20"/>
          <w:szCs w:val="20"/>
        </w:rPr>
      </w:pPr>
    </w:p>
    <w:p w:rsidR="00CB27DE" w:rsidRDefault="00CB27DE" w:rsidP="00CB27DE">
      <w:pPr>
        <w:widowControl w:val="0"/>
        <w:tabs>
          <w:tab w:val="left" w:pos="0"/>
        </w:tabs>
        <w:suppressAutoHyphens/>
        <w:spacing w:line="360" w:lineRule="auto"/>
        <w:ind w:firstLine="3062"/>
        <w:rPr>
          <w:rFonts w:eastAsia="SimSun"/>
          <w:sz w:val="20"/>
          <w:szCs w:val="20"/>
        </w:rPr>
      </w:pPr>
    </w:p>
    <w:p w:rsidR="00CB27DE" w:rsidRPr="004A40A2" w:rsidRDefault="00CB27DE" w:rsidP="00CB27DE">
      <w:pPr>
        <w:widowControl w:val="0"/>
        <w:tabs>
          <w:tab w:val="left" w:pos="0"/>
        </w:tabs>
        <w:suppressAutoHyphens/>
        <w:spacing w:line="360" w:lineRule="auto"/>
        <w:ind w:firstLine="3062"/>
        <w:rPr>
          <w:rFonts w:eastAsia="SimSun"/>
          <w:sz w:val="20"/>
          <w:szCs w:val="20"/>
        </w:rPr>
      </w:pPr>
    </w:p>
    <w:p w:rsidR="00CB27DE" w:rsidRPr="00202BE6" w:rsidRDefault="00CB27DE" w:rsidP="00CB2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iCs/>
          <w:vertAlign w:val="superscript"/>
        </w:rPr>
      </w:pPr>
    </w:p>
    <w:sdt>
      <w:sdtPr>
        <w:rPr>
          <w:rFonts w:ascii="Times New Roman" w:eastAsia="Times New Roman" w:hAnsi="Times New Roman" w:cs="Times New Roman"/>
          <w:b w:val="0"/>
          <w:bCs w:val="0"/>
          <w:color w:val="auto"/>
          <w:sz w:val="24"/>
          <w:szCs w:val="24"/>
          <w:lang w:eastAsia="en-US"/>
        </w:rPr>
        <w:id w:val="972942749"/>
        <w:docPartObj>
          <w:docPartGallery w:val="Table of Contents"/>
          <w:docPartUnique/>
        </w:docPartObj>
      </w:sdtPr>
      <w:sdtEndPr>
        <w:rPr>
          <w:rFonts w:eastAsiaTheme="minorHAnsi" w:cstheme="minorBidi"/>
          <w:szCs w:val="22"/>
        </w:rPr>
      </w:sdtEndPr>
      <w:sdtContent>
        <w:p w:rsidR="00CB27DE" w:rsidRDefault="00CB27DE" w:rsidP="00484A83">
          <w:pPr>
            <w:pStyle w:val="ad"/>
            <w:rPr>
              <w:rFonts w:ascii="Times New Roman" w:hAnsi="Times New Roman" w:cs="Times New Roman"/>
              <w:b w:val="0"/>
              <w:color w:val="auto"/>
              <w:sz w:val="24"/>
              <w:szCs w:val="24"/>
            </w:rPr>
          </w:pPr>
          <w:r>
            <w:rPr>
              <w:rFonts w:ascii="Times New Roman" w:eastAsia="Times New Roman" w:hAnsi="Times New Roman" w:cs="Times New Roman"/>
              <w:b w:val="0"/>
              <w:bCs w:val="0"/>
              <w:color w:val="auto"/>
              <w:sz w:val="24"/>
              <w:szCs w:val="24"/>
            </w:rPr>
            <w:br/>
          </w:r>
          <w:r>
            <w:rPr>
              <w:rFonts w:ascii="Times New Roman" w:hAnsi="Times New Roman" w:cs="Times New Roman"/>
              <w:b w:val="0"/>
              <w:color w:val="auto"/>
              <w:sz w:val="24"/>
              <w:szCs w:val="24"/>
            </w:rPr>
            <w:br/>
          </w:r>
        </w:p>
        <w:p w:rsidR="00484A83" w:rsidRDefault="00484A83" w:rsidP="00484A83">
          <w:pPr>
            <w:rPr>
              <w:lang w:eastAsia="ru-RU"/>
            </w:rPr>
          </w:pPr>
        </w:p>
        <w:p w:rsidR="00484A83" w:rsidRDefault="00484A83" w:rsidP="00484A83">
          <w:pPr>
            <w:rPr>
              <w:lang w:eastAsia="ru-RU"/>
            </w:rPr>
          </w:pPr>
        </w:p>
        <w:p w:rsidR="00484A83" w:rsidRDefault="00484A83" w:rsidP="00484A83">
          <w:pPr>
            <w:rPr>
              <w:lang w:eastAsia="ru-RU"/>
            </w:rPr>
          </w:pPr>
        </w:p>
        <w:p w:rsidR="00A2060A" w:rsidRPr="00484A83" w:rsidRDefault="00A2060A" w:rsidP="00484A83">
          <w:pPr>
            <w:rPr>
              <w:lang w:eastAsia="ru-RU"/>
            </w:rPr>
          </w:pPr>
        </w:p>
        <w:p w:rsidR="00146D10" w:rsidRDefault="00146D10" w:rsidP="00CB27DE"/>
        <w:p w:rsidR="00146D10" w:rsidRDefault="00146D10" w:rsidP="00CB27DE"/>
        <w:p w:rsidR="00CB27DE" w:rsidRPr="009F5D3E" w:rsidRDefault="00484A83" w:rsidP="00CB27DE">
          <w:r>
            <w:t>СОДЕРЖАНИЕ</w:t>
          </w:r>
        </w:p>
        <w:p w:rsidR="00B7706F" w:rsidRDefault="00B7706F">
          <w:pPr>
            <w:pStyle w:val="11"/>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150501141" w:history="1">
            <w:r w:rsidRPr="00BA1CB7">
              <w:rPr>
                <w:rStyle w:val="ac"/>
                <w:noProof/>
              </w:rPr>
              <w:t xml:space="preserve">1. ОБЩАЯ ХАРАКТЕРИСТИКА РАБОЧЕЙ ПРОГРАММЫ УЧЕБНОЙ ДИСЦИПЛИНЫ </w:t>
            </w:r>
            <w:r w:rsidRPr="00BA1CB7">
              <w:rPr>
                <w:rStyle w:val="ac"/>
                <w:caps/>
                <w:noProof/>
              </w:rPr>
              <w:t>СГ.03 БЕЗОПАСНОСТЬ жизнедеятельности</w:t>
            </w:r>
            <w:r>
              <w:rPr>
                <w:noProof/>
                <w:webHidden/>
              </w:rPr>
              <w:tab/>
            </w:r>
            <w:r>
              <w:rPr>
                <w:noProof/>
                <w:webHidden/>
              </w:rPr>
              <w:fldChar w:fldCharType="begin"/>
            </w:r>
            <w:r>
              <w:rPr>
                <w:noProof/>
                <w:webHidden/>
              </w:rPr>
              <w:instrText xml:space="preserve"> PAGEREF _Toc150501141 \h </w:instrText>
            </w:r>
            <w:r>
              <w:rPr>
                <w:noProof/>
                <w:webHidden/>
              </w:rPr>
            </w:r>
            <w:r>
              <w:rPr>
                <w:noProof/>
                <w:webHidden/>
              </w:rPr>
              <w:fldChar w:fldCharType="separate"/>
            </w:r>
            <w:r w:rsidR="00993319">
              <w:rPr>
                <w:noProof/>
                <w:webHidden/>
              </w:rPr>
              <w:t>4</w:t>
            </w:r>
            <w:r>
              <w:rPr>
                <w:noProof/>
                <w:webHidden/>
              </w:rPr>
              <w:fldChar w:fldCharType="end"/>
            </w:r>
          </w:hyperlink>
        </w:p>
        <w:p w:rsidR="00B7706F" w:rsidRDefault="00A65601">
          <w:pPr>
            <w:pStyle w:val="23"/>
            <w:tabs>
              <w:tab w:val="right" w:leader="dot" w:pos="9344"/>
            </w:tabs>
            <w:rPr>
              <w:rFonts w:asciiTheme="minorHAnsi" w:eastAsiaTheme="minorEastAsia" w:hAnsiTheme="minorHAnsi" w:cstheme="minorBidi"/>
              <w:noProof/>
              <w:sz w:val="22"/>
              <w:szCs w:val="22"/>
            </w:rPr>
          </w:pPr>
          <w:hyperlink w:anchor="_Toc150501142" w:history="1">
            <w:r w:rsidR="00B7706F" w:rsidRPr="00BA1CB7">
              <w:rPr>
                <w:rStyle w:val="ac"/>
                <w:noProof/>
              </w:rPr>
              <w:t>1.1 Место дисциплины в структуре основной профессиональной образовательной программы:</w:t>
            </w:r>
            <w:r w:rsidR="00B7706F">
              <w:rPr>
                <w:noProof/>
                <w:webHidden/>
              </w:rPr>
              <w:tab/>
            </w:r>
            <w:r w:rsidR="00B7706F">
              <w:rPr>
                <w:noProof/>
                <w:webHidden/>
              </w:rPr>
              <w:fldChar w:fldCharType="begin"/>
            </w:r>
            <w:r w:rsidR="00B7706F">
              <w:rPr>
                <w:noProof/>
                <w:webHidden/>
              </w:rPr>
              <w:instrText xml:space="preserve"> PAGEREF _Toc150501142 \h </w:instrText>
            </w:r>
            <w:r w:rsidR="00B7706F">
              <w:rPr>
                <w:noProof/>
                <w:webHidden/>
              </w:rPr>
            </w:r>
            <w:r w:rsidR="00B7706F">
              <w:rPr>
                <w:noProof/>
                <w:webHidden/>
              </w:rPr>
              <w:fldChar w:fldCharType="separate"/>
            </w:r>
            <w:r w:rsidR="00993319">
              <w:rPr>
                <w:noProof/>
                <w:webHidden/>
              </w:rPr>
              <w:t>4</w:t>
            </w:r>
            <w:r w:rsidR="00B7706F">
              <w:rPr>
                <w:noProof/>
                <w:webHidden/>
              </w:rPr>
              <w:fldChar w:fldCharType="end"/>
            </w:r>
          </w:hyperlink>
        </w:p>
        <w:p w:rsidR="00B7706F" w:rsidRDefault="00A65601">
          <w:pPr>
            <w:pStyle w:val="23"/>
            <w:tabs>
              <w:tab w:val="right" w:leader="dot" w:pos="9344"/>
            </w:tabs>
            <w:rPr>
              <w:rFonts w:asciiTheme="minorHAnsi" w:eastAsiaTheme="minorEastAsia" w:hAnsiTheme="minorHAnsi" w:cstheme="minorBidi"/>
              <w:noProof/>
              <w:sz w:val="22"/>
              <w:szCs w:val="22"/>
            </w:rPr>
          </w:pPr>
          <w:hyperlink w:anchor="_Toc150501143" w:history="1">
            <w:r w:rsidR="00B7706F" w:rsidRPr="00BA1CB7">
              <w:rPr>
                <w:rStyle w:val="ac"/>
                <w:noProof/>
              </w:rPr>
              <w:t>1.2. Цель и планируемые результаты освоения дисциплины:</w:t>
            </w:r>
            <w:r w:rsidR="00B7706F">
              <w:rPr>
                <w:noProof/>
                <w:webHidden/>
              </w:rPr>
              <w:tab/>
            </w:r>
            <w:r w:rsidR="00B7706F">
              <w:rPr>
                <w:noProof/>
                <w:webHidden/>
              </w:rPr>
              <w:fldChar w:fldCharType="begin"/>
            </w:r>
            <w:r w:rsidR="00B7706F">
              <w:rPr>
                <w:noProof/>
                <w:webHidden/>
              </w:rPr>
              <w:instrText xml:space="preserve"> PAGEREF _Toc150501143 \h </w:instrText>
            </w:r>
            <w:r w:rsidR="00B7706F">
              <w:rPr>
                <w:noProof/>
                <w:webHidden/>
              </w:rPr>
            </w:r>
            <w:r w:rsidR="00B7706F">
              <w:rPr>
                <w:noProof/>
                <w:webHidden/>
              </w:rPr>
              <w:fldChar w:fldCharType="separate"/>
            </w:r>
            <w:r w:rsidR="00993319">
              <w:rPr>
                <w:noProof/>
                <w:webHidden/>
              </w:rPr>
              <w:t>4</w:t>
            </w:r>
            <w:r w:rsidR="00B7706F">
              <w:rPr>
                <w:noProof/>
                <w:webHidden/>
              </w:rPr>
              <w:fldChar w:fldCharType="end"/>
            </w:r>
          </w:hyperlink>
        </w:p>
        <w:p w:rsidR="00B7706F" w:rsidRDefault="00A65601">
          <w:pPr>
            <w:pStyle w:val="11"/>
            <w:rPr>
              <w:rFonts w:asciiTheme="minorHAnsi" w:eastAsiaTheme="minorEastAsia" w:hAnsiTheme="minorHAnsi" w:cstheme="minorBidi"/>
              <w:noProof/>
              <w:sz w:val="22"/>
              <w:szCs w:val="22"/>
            </w:rPr>
          </w:pPr>
          <w:hyperlink w:anchor="_Toc150501144" w:history="1">
            <w:r w:rsidR="00B7706F" w:rsidRPr="00BA1CB7">
              <w:rPr>
                <w:rStyle w:val="ac"/>
                <w:noProof/>
              </w:rPr>
              <w:t>2. СТРУКТУРА И СОДЕРЖАНИЕ УЧЕБНОЙ ДИСЦИПЛИНЫ</w:t>
            </w:r>
            <w:r w:rsidR="00B7706F">
              <w:rPr>
                <w:noProof/>
                <w:webHidden/>
              </w:rPr>
              <w:tab/>
            </w:r>
            <w:r w:rsidR="00B7706F">
              <w:rPr>
                <w:noProof/>
                <w:webHidden/>
              </w:rPr>
              <w:fldChar w:fldCharType="begin"/>
            </w:r>
            <w:r w:rsidR="00B7706F">
              <w:rPr>
                <w:noProof/>
                <w:webHidden/>
              </w:rPr>
              <w:instrText xml:space="preserve"> PAGEREF _Toc150501144 \h </w:instrText>
            </w:r>
            <w:r w:rsidR="00B7706F">
              <w:rPr>
                <w:noProof/>
                <w:webHidden/>
              </w:rPr>
            </w:r>
            <w:r w:rsidR="00B7706F">
              <w:rPr>
                <w:noProof/>
                <w:webHidden/>
              </w:rPr>
              <w:fldChar w:fldCharType="separate"/>
            </w:r>
            <w:r w:rsidR="00993319">
              <w:rPr>
                <w:noProof/>
                <w:webHidden/>
              </w:rPr>
              <w:t>5</w:t>
            </w:r>
            <w:r w:rsidR="00B7706F">
              <w:rPr>
                <w:noProof/>
                <w:webHidden/>
              </w:rPr>
              <w:fldChar w:fldCharType="end"/>
            </w:r>
          </w:hyperlink>
        </w:p>
        <w:p w:rsidR="00B7706F" w:rsidRDefault="00A65601">
          <w:pPr>
            <w:pStyle w:val="23"/>
            <w:tabs>
              <w:tab w:val="right" w:leader="dot" w:pos="9344"/>
            </w:tabs>
            <w:rPr>
              <w:rFonts w:asciiTheme="minorHAnsi" w:eastAsiaTheme="minorEastAsia" w:hAnsiTheme="minorHAnsi" w:cstheme="minorBidi"/>
              <w:noProof/>
              <w:sz w:val="22"/>
              <w:szCs w:val="22"/>
            </w:rPr>
          </w:pPr>
          <w:hyperlink w:anchor="_Toc150501145" w:history="1">
            <w:r w:rsidR="00B7706F" w:rsidRPr="00BA1CB7">
              <w:rPr>
                <w:rStyle w:val="ac"/>
                <w:noProof/>
              </w:rPr>
              <w:t>2.1. Объем учебной дисциплины и виды учебной работы</w:t>
            </w:r>
            <w:r w:rsidR="00B7706F">
              <w:rPr>
                <w:noProof/>
                <w:webHidden/>
              </w:rPr>
              <w:tab/>
            </w:r>
            <w:r w:rsidR="00B7706F">
              <w:rPr>
                <w:noProof/>
                <w:webHidden/>
              </w:rPr>
              <w:fldChar w:fldCharType="begin"/>
            </w:r>
            <w:r w:rsidR="00B7706F">
              <w:rPr>
                <w:noProof/>
                <w:webHidden/>
              </w:rPr>
              <w:instrText xml:space="preserve"> PAGEREF _Toc150501145 \h </w:instrText>
            </w:r>
            <w:r w:rsidR="00B7706F">
              <w:rPr>
                <w:noProof/>
                <w:webHidden/>
              </w:rPr>
            </w:r>
            <w:r w:rsidR="00B7706F">
              <w:rPr>
                <w:noProof/>
                <w:webHidden/>
              </w:rPr>
              <w:fldChar w:fldCharType="separate"/>
            </w:r>
            <w:r w:rsidR="00993319">
              <w:rPr>
                <w:noProof/>
                <w:webHidden/>
              </w:rPr>
              <w:t>5</w:t>
            </w:r>
            <w:r w:rsidR="00B7706F">
              <w:rPr>
                <w:noProof/>
                <w:webHidden/>
              </w:rPr>
              <w:fldChar w:fldCharType="end"/>
            </w:r>
          </w:hyperlink>
        </w:p>
        <w:p w:rsidR="00B7706F" w:rsidRDefault="00A65601">
          <w:pPr>
            <w:pStyle w:val="23"/>
            <w:tabs>
              <w:tab w:val="right" w:leader="dot" w:pos="9344"/>
            </w:tabs>
            <w:rPr>
              <w:rFonts w:asciiTheme="minorHAnsi" w:eastAsiaTheme="minorEastAsia" w:hAnsiTheme="minorHAnsi" w:cstheme="minorBidi"/>
              <w:noProof/>
              <w:sz w:val="22"/>
              <w:szCs w:val="22"/>
            </w:rPr>
          </w:pPr>
          <w:hyperlink w:anchor="_Toc150501146" w:history="1">
            <w:r w:rsidR="00B7706F" w:rsidRPr="00BA1CB7">
              <w:rPr>
                <w:rStyle w:val="ac"/>
                <w:noProof/>
              </w:rPr>
              <w:t>2.2. Тематический план и содержание учебной дисциплины СГ.03 Безопасность жизнедеятельности</w:t>
            </w:r>
            <w:r w:rsidR="00B7706F">
              <w:rPr>
                <w:noProof/>
                <w:webHidden/>
              </w:rPr>
              <w:tab/>
            </w:r>
            <w:r w:rsidR="00B7706F">
              <w:rPr>
                <w:noProof/>
                <w:webHidden/>
              </w:rPr>
              <w:fldChar w:fldCharType="begin"/>
            </w:r>
            <w:r w:rsidR="00B7706F">
              <w:rPr>
                <w:noProof/>
                <w:webHidden/>
              </w:rPr>
              <w:instrText xml:space="preserve"> PAGEREF _Toc150501146 \h </w:instrText>
            </w:r>
            <w:r w:rsidR="00B7706F">
              <w:rPr>
                <w:noProof/>
                <w:webHidden/>
              </w:rPr>
            </w:r>
            <w:r w:rsidR="00B7706F">
              <w:rPr>
                <w:noProof/>
                <w:webHidden/>
              </w:rPr>
              <w:fldChar w:fldCharType="separate"/>
            </w:r>
            <w:r w:rsidR="00993319">
              <w:rPr>
                <w:noProof/>
                <w:webHidden/>
              </w:rPr>
              <w:t>6</w:t>
            </w:r>
            <w:r w:rsidR="00B7706F">
              <w:rPr>
                <w:noProof/>
                <w:webHidden/>
              </w:rPr>
              <w:fldChar w:fldCharType="end"/>
            </w:r>
          </w:hyperlink>
        </w:p>
        <w:p w:rsidR="00B7706F" w:rsidRDefault="00A65601">
          <w:pPr>
            <w:pStyle w:val="11"/>
            <w:rPr>
              <w:rFonts w:asciiTheme="minorHAnsi" w:eastAsiaTheme="minorEastAsia" w:hAnsiTheme="minorHAnsi" w:cstheme="minorBidi"/>
              <w:noProof/>
              <w:sz w:val="22"/>
              <w:szCs w:val="22"/>
            </w:rPr>
          </w:pPr>
          <w:hyperlink w:anchor="_Toc150501147" w:history="1">
            <w:r w:rsidR="00B7706F" w:rsidRPr="00BA1CB7">
              <w:rPr>
                <w:rStyle w:val="ac"/>
                <w:noProof/>
              </w:rPr>
              <w:t>3. УСЛОВИЯ РЕАЛИЗАЦИИ ПРОГРАММЫ УЧЕБНОЙ ДИСЦИПЛИНЫ</w:t>
            </w:r>
            <w:r w:rsidR="00B7706F">
              <w:rPr>
                <w:noProof/>
                <w:webHidden/>
              </w:rPr>
              <w:tab/>
            </w:r>
            <w:r w:rsidR="00B7706F">
              <w:rPr>
                <w:noProof/>
                <w:webHidden/>
              </w:rPr>
              <w:fldChar w:fldCharType="begin"/>
            </w:r>
            <w:r w:rsidR="00B7706F">
              <w:rPr>
                <w:noProof/>
                <w:webHidden/>
              </w:rPr>
              <w:instrText xml:space="preserve"> PAGEREF _Toc150501147 \h </w:instrText>
            </w:r>
            <w:r w:rsidR="00B7706F">
              <w:rPr>
                <w:noProof/>
                <w:webHidden/>
              </w:rPr>
            </w:r>
            <w:r w:rsidR="00B7706F">
              <w:rPr>
                <w:noProof/>
                <w:webHidden/>
              </w:rPr>
              <w:fldChar w:fldCharType="separate"/>
            </w:r>
            <w:r w:rsidR="00993319">
              <w:rPr>
                <w:noProof/>
                <w:webHidden/>
              </w:rPr>
              <w:t>16</w:t>
            </w:r>
            <w:r w:rsidR="00B7706F">
              <w:rPr>
                <w:noProof/>
                <w:webHidden/>
              </w:rPr>
              <w:fldChar w:fldCharType="end"/>
            </w:r>
          </w:hyperlink>
        </w:p>
        <w:p w:rsidR="00B7706F" w:rsidRDefault="00A65601">
          <w:pPr>
            <w:pStyle w:val="23"/>
            <w:tabs>
              <w:tab w:val="right" w:leader="dot" w:pos="9344"/>
            </w:tabs>
            <w:rPr>
              <w:rFonts w:asciiTheme="minorHAnsi" w:eastAsiaTheme="minorEastAsia" w:hAnsiTheme="minorHAnsi" w:cstheme="minorBidi"/>
              <w:noProof/>
              <w:sz w:val="22"/>
              <w:szCs w:val="22"/>
            </w:rPr>
          </w:pPr>
          <w:hyperlink w:anchor="_Toc150501148" w:history="1">
            <w:r w:rsidR="00B7706F" w:rsidRPr="00BA1CB7">
              <w:rPr>
                <w:rStyle w:val="ac"/>
                <w:noProof/>
              </w:rPr>
              <w:t>3.2. Информационное обеспечение реализации программы</w:t>
            </w:r>
            <w:r w:rsidR="00B7706F">
              <w:rPr>
                <w:noProof/>
                <w:webHidden/>
              </w:rPr>
              <w:tab/>
            </w:r>
            <w:r w:rsidR="00B7706F">
              <w:rPr>
                <w:noProof/>
                <w:webHidden/>
              </w:rPr>
              <w:fldChar w:fldCharType="begin"/>
            </w:r>
            <w:r w:rsidR="00B7706F">
              <w:rPr>
                <w:noProof/>
                <w:webHidden/>
              </w:rPr>
              <w:instrText xml:space="preserve"> PAGEREF _Toc150501148 \h </w:instrText>
            </w:r>
            <w:r w:rsidR="00B7706F">
              <w:rPr>
                <w:noProof/>
                <w:webHidden/>
              </w:rPr>
            </w:r>
            <w:r w:rsidR="00B7706F">
              <w:rPr>
                <w:noProof/>
                <w:webHidden/>
              </w:rPr>
              <w:fldChar w:fldCharType="separate"/>
            </w:r>
            <w:r w:rsidR="00993319">
              <w:rPr>
                <w:noProof/>
                <w:webHidden/>
              </w:rPr>
              <w:t>16</w:t>
            </w:r>
            <w:r w:rsidR="00B7706F">
              <w:rPr>
                <w:noProof/>
                <w:webHidden/>
              </w:rPr>
              <w:fldChar w:fldCharType="end"/>
            </w:r>
          </w:hyperlink>
        </w:p>
        <w:p w:rsidR="00B7706F" w:rsidRDefault="00A65601">
          <w:pPr>
            <w:pStyle w:val="23"/>
            <w:tabs>
              <w:tab w:val="right" w:leader="dot" w:pos="9344"/>
            </w:tabs>
            <w:rPr>
              <w:rFonts w:asciiTheme="minorHAnsi" w:eastAsiaTheme="minorEastAsia" w:hAnsiTheme="minorHAnsi" w:cstheme="minorBidi"/>
              <w:noProof/>
              <w:sz w:val="22"/>
              <w:szCs w:val="22"/>
            </w:rPr>
          </w:pPr>
          <w:hyperlink w:anchor="_Toc150501149" w:history="1">
            <w:r w:rsidR="00B7706F" w:rsidRPr="00BA1CB7">
              <w:rPr>
                <w:rStyle w:val="ac"/>
                <w:noProof/>
              </w:rPr>
              <w:t>3.3. Кадровое обеспечение образовательного процесса</w:t>
            </w:r>
            <w:r w:rsidR="00B7706F">
              <w:rPr>
                <w:noProof/>
                <w:webHidden/>
              </w:rPr>
              <w:tab/>
            </w:r>
            <w:r w:rsidR="00B7706F">
              <w:rPr>
                <w:noProof/>
                <w:webHidden/>
              </w:rPr>
              <w:fldChar w:fldCharType="begin"/>
            </w:r>
            <w:r w:rsidR="00B7706F">
              <w:rPr>
                <w:noProof/>
                <w:webHidden/>
              </w:rPr>
              <w:instrText xml:space="preserve"> PAGEREF _Toc150501149 \h </w:instrText>
            </w:r>
            <w:r w:rsidR="00B7706F">
              <w:rPr>
                <w:noProof/>
                <w:webHidden/>
              </w:rPr>
            </w:r>
            <w:r w:rsidR="00B7706F">
              <w:rPr>
                <w:noProof/>
                <w:webHidden/>
              </w:rPr>
              <w:fldChar w:fldCharType="separate"/>
            </w:r>
            <w:r w:rsidR="00993319">
              <w:rPr>
                <w:noProof/>
                <w:webHidden/>
              </w:rPr>
              <w:t>16</w:t>
            </w:r>
            <w:r w:rsidR="00B7706F">
              <w:rPr>
                <w:noProof/>
                <w:webHidden/>
              </w:rPr>
              <w:fldChar w:fldCharType="end"/>
            </w:r>
          </w:hyperlink>
        </w:p>
        <w:p w:rsidR="00B7706F" w:rsidRDefault="00A65601">
          <w:pPr>
            <w:pStyle w:val="11"/>
            <w:rPr>
              <w:rFonts w:asciiTheme="minorHAnsi" w:eastAsiaTheme="minorEastAsia" w:hAnsiTheme="minorHAnsi" w:cstheme="minorBidi"/>
              <w:noProof/>
              <w:sz w:val="22"/>
              <w:szCs w:val="22"/>
            </w:rPr>
          </w:pPr>
          <w:hyperlink w:anchor="_Toc150501150" w:history="1">
            <w:r w:rsidR="00B7706F" w:rsidRPr="00BA1CB7">
              <w:rPr>
                <w:rStyle w:val="ac"/>
                <w:noProof/>
              </w:rPr>
              <w:t>4. КОНТРОЛЬ И ОЦЕНКА РЕЗУЛЬТАТОВ ОСВОЕНИЯ</w:t>
            </w:r>
            <w:r w:rsidR="00B7706F">
              <w:rPr>
                <w:noProof/>
                <w:webHidden/>
              </w:rPr>
              <w:tab/>
            </w:r>
            <w:r w:rsidR="00B7706F">
              <w:rPr>
                <w:noProof/>
                <w:webHidden/>
              </w:rPr>
              <w:fldChar w:fldCharType="begin"/>
            </w:r>
            <w:r w:rsidR="00B7706F">
              <w:rPr>
                <w:noProof/>
                <w:webHidden/>
              </w:rPr>
              <w:instrText xml:space="preserve"> PAGEREF _Toc150501150 \h </w:instrText>
            </w:r>
            <w:r w:rsidR="00B7706F">
              <w:rPr>
                <w:noProof/>
                <w:webHidden/>
              </w:rPr>
            </w:r>
            <w:r w:rsidR="00B7706F">
              <w:rPr>
                <w:noProof/>
                <w:webHidden/>
              </w:rPr>
              <w:fldChar w:fldCharType="separate"/>
            </w:r>
            <w:r w:rsidR="00993319">
              <w:rPr>
                <w:noProof/>
                <w:webHidden/>
              </w:rPr>
              <w:t>17</w:t>
            </w:r>
            <w:r w:rsidR="00B7706F">
              <w:rPr>
                <w:noProof/>
                <w:webHidden/>
              </w:rPr>
              <w:fldChar w:fldCharType="end"/>
            </w:r>
          </w:hyperlink>
        </w:p>
        <w:p w:rsidR="00B7706F" w:rsidRDefault="00A65601">
          <w:pPr>
            <w:pStyle w:val="11"/>
            <w:rPr>
              <w:rFonts w:asciiTheme="minorHAnsi" w:eastAsiaTheme="minorEastAsia" w:hAnsiTheme="minorHAnsi" w:cstheme="minorBidi"/>
              <w:noProof/>
              <w:sz w:val="22"/>
              <w:szCs w:val="22"/>
            </w:rPr>
          </w:pPr>
          <w:hyperlink w:anchor="_Toc150501151" w:history="1">
            <w:r w:rsidR="00B7706F" w:rsidRPr="00BA1CB7">
              <w:rPr>
                <w:rStyle w:val="ac"/>
                <w:noProof/>
              </w:rPr>
              <w:t>УЧЕБНОЙ ДИСЦИПЛИНЫ</w:t>
            </w:r>
            <w:r w:rsidR="00B7706F">
              <w:rPr>
                <w:noProof/>
                <w:webHidden/>
              </w:rPr>
              <w:tab/>
            </w:r>
            <w:r w:rsidR="00B7706F">
              <w:rPr>
                <w:noProof/>
                <w:webHidden/>
              </w:rPr>
              <w:fldChar w:fldCharType="begin"/>
            </w:r>
            <w:r w:rsidR="00B7706F">
              <w:rPr>
                <w:noProof/>
                <w:webHidden/>
              </w:rPr>
              <w:instrText xml:space="preserve"> PAGEREF _Toc150501151 \h </w:instrText>
            </w:r>
            <w:r w:rsidR="00B7706F">
              <w:rPr>
                <w:noProof/>
                <w:webHidden/>
              </w:rPr>
            </w:r>
            <w:r w:rsidR="00B7706F">
              <w:rPr>
                <w:noProof/>
                <w:webHidden/>
              </w:rPr>
              <w:fldChar w:fldCharType="separate"/>
            </w:r>
            <w:r w:rsidR="00993319">
              <w:rPr>
                <w:noProof/>
                <w:webHidden/>
              </w:rPr>
              <w:t>17</w:t>
            </w:r>
            <w:r w:rsidR="00B7706F">
              <w:rPr>
                <w:noProof/>
                <w:webHidden/>
              </w:rPr>
              <w:fldChar w:fldCharType="end"/>
            </w:r>
          </w:hyperlink>
        </w:p>
        <w:p w:rsidR="00CB27DE" w:rsidRPr="00453BB6" w:rsidRDefault="00B7706F" w:rsidP="00CB27DE">
          <w:r>
            <w:rPr>
              <w:rFonts w:eastAsia="Times New Roman" w:cs="Times New Roman"/>
              <w:szCs w:val="24"/>
              <w:lang w:eastAsia="ru-RU"/>
            </w:rPr>
            <w:fldChar w:fldCharType="end"/>
          </w:r>
        </w:p>
      </w:sdtContent>
    </w:sdt>
    <w:p w:rsidR="00CB27DE" w:rsidRPr="0085189B" w:rsidRDefault="00CB27DE" w:rsidP="00CB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B27DE" w:rsidRPr="0085189B" w:rsidRDefault="00CB27DE" w:rsidP="00CB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B27DE" w:rsidRPr="0085189B" w:rsidRDefault="00CB27DE" w:rsidP="00CB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CB27DE" w:rsidRDefault="00CB27DE" w:rsidP="00B7706F">
      <w:pPr>
        <w:pStyle w:val="12"/>
        <w:rPr>
          <w:caps/>
          <w:u w:val="single"/>
        </w:rPr>
      </w:pPr>
      <w:r w:rsidRPr="0085189B">
        <w:rPr>
          <w:u w:val="single"/>
        </w:rPr>
        <w:br w:type="page"/>
      </w:r>
      <w:bookmarkStart w:id="1" w:name="_Toc150501141"/>
      <w:r w:rsidRPr="00202BE6">
        <w:lastRenderedPageBreak/>
        <w:t xml:space="preserve">1. ОБЩАЯ ХАРАКТЕРИСТИКА </w:t>
      </w:r>
      <w:r w:rsidRPr="00F35F5B">
        <w:t xml:space="preserve">РАБОЧЕЙ ПРОГРАММЫ УЧЕБНОЙ ДИСЦИПЛИНЫ </w:t>
      </w:r>
      <w:r w:rsidR="00484A83">
        <w:rPr>
          <w:caps/>
        </w:rPr>
        <w:t>СГ.03 БЕЗОПАСНОСТЬ</w:t>
      </w:r>
      <w:r w:rsidRPr="00F35F5B">
        <w:rPr>
          <w:caps/>
        </w:rPr>
        <w:t xml:space="preserve"> жизнедеятельности</w:t>
      </w:r>
      <w:bookmarkEnd w:id="1"/>
    </w:p>
    <w:p w:rsidR="00CB27DE" w:rsidRPr="00202BE6" w:rsidRDefault="00CB27DE" w:rsidP="00CB27DE"/>
    <w:p w:rsidR="00CB27DE" w:rsidRPr="00202BE6" w:rsidRDefault="00CB27DE" w:rsidP="00B7706F">
      <w:pPr>
        <w:pStyle w:val="24"/>
      </w:pPr>
      <w:bookmarkStart w:id="2" w:name="_Toc62937425"/>
      <w:bookmarkStart w:id="3" w:name="_Toc150501142"/>
      <w:r w:rsidRPr="00202BE6">
        <w:t>1.1 Место дисциплины в структуре основной профессиональной образовательной программы:</w:t>
      </w:r>
      <w:bookmarkEnd w:id="2"/>
      <w:bookmarkEnd w:id="3"/>
      <w:r w:rsidRPr="00202BE6">
        <w:t xml:space="preserve"> </w:t>
      </w:r>
    </w:p>
    <w:p w:rsidR="00484A83" w:rsidRDefault="00484A83" w:rsidP="00484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pPr>
    </w:p>
    <w:p w:rsidR="00CB27DE" w:rsidRPr="00484A83" w:rsidRDefault="00484A83" w:rsidP="00484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b/>
          <w:bCs/>
          <w:u w:val="single"/>
        </w:rPr>
      </w:pPr>
      <w:r>
        <w:t>Учебная</w:t>
      </w:r>
      <w:r>
        <w:tab/>
        <w:t>дисциплина</w:t>
      </w:r>
      <w:r>
        <w:tab/>
      </w:r>
      <w:r w:rsidRPr="00484A83">
        <w:t>СГ.03 «</w:t>
      </w:r>
      <w:r w:rsidRPr="00484A83">
        <w:rPr>
          <w:bCs/>
        </w:rPr>
        <w:t>БЕЗОПАСНОСТЬ ЖИЗНЕДЕЯТЕЛЬНОСТИ</w:t>
      </w:r>
      <w:r w:rsidRPr="00484A83">
        <w:t>» принадлежит</w:t>
      </w:r>
      <w:r w:rsidRPr="00484A83">
        <w:tab/>
        <w:t xml:space="preserve">общему социально-гуманитарный циклу СГ.00, обязательной части ФГОС СПО по специальности </w:t>
      </w:r>
      <w:r w:rsidR="00EF356D">
        <w:t>38.02.03</w:t>
      </w:r>
      <w:r w:rsidR="00EF356D" w:rsidRPr="00177824">
        <w:rPr>
          <w:spacing w:val="1"/>
        </w:rPr>
        <w:t xml:space="preserve"> </w:t>
      </w:r>
      <w:r w:rsidR="00EF356D">
        <w:t>«Операционная деятельность в логистике»</w:t>
      </w:r>
    </w:p>
    <w:p w:rsidR="00EF356D" w:rsidRPr="00EF356D" w:rsidRDefault="00EF356D" w:rsidP="00EF3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imes New Roman" w:cs="Times New Roman"/>
          <w:iCs/>
          <w:szCs w:val="24"/>
          <w:lang w:eastAsia="ru-RU"/>
        </w:rPr>
      </w:pPr>
      <w:bookmarkStart w:id="4" w:name="_Toc60759728"/>
      <w:bookmarkStart w:id="5" w:name="_Toc74565086"/>
      <w:bookmarkStart w:id="6" w:name="_Toc150501143"/>
      <w:r w:rsidRPr="00EF356D">
        <w:rPr>
          <w:rFonts w:eastAsia="Times New Roman" w:cs="Times New Roman"/>
          <w:szCs w:val="24"/>
          <w:lang w:eastAsia="ru-RU"/>
        </w:rPr>
        <w:t>Особое значение дисциплина имеет при формировании и развитии ОК 01, ОК 02, ОК 04, ОК 06, ОК 07.</w:t>
      </w:r>
    </w:p>
    <w:p w:rsidR="00CB27DE" w:rsidRPr="00F8646A" w:rsidRDefault="00CB27DE" w:rsidP="00B7706F">
      <w:pPr>
        <w:pStyle w:val="24"/>
      </w:pPr>
      <w:r w:rsidRPr="00F8646A">
        <w:t xml:space="preserve">1.2. </w:t>
      </w:r>
      <w:bookmarkStart w:id="7" w:name="_Hlk7822180"/>
      <w:r w:rsidRPr="00F8646A">
        <w:t>Цель и планируемые результаты освоения дисциплины</w:t>
      </w:r>
      <w:bookmarkEnd w:id="7"/>
      <w:r w:rsidRPr="00F8646A">
        <w:t>:</w:t>
      </w:r>
      <w:bookmarkEnd w:id="4"/>
      <w:bookmarkEnd w:id="5"/>
      <w:bookmarkEnd w:id="6"/>
    </w:p>
    <w:p w:rsidR="00CB27DE" w:rsidRDefault="00CB27DE" w:rsidP="00CB27DE">
      <w:pPr>
        <w:pStyle w:val="ConsPlusNormal"/>
        <w:ind w:left="774"/>
        <w:jc w:val="both"/>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368"/>
        <w:gridCol w:w="4609"/>
      </w:tblGrid>
      <w:tr w:rsidR="00CB27DE" w:rsidRPr="00A465E1" w:rsidTr="00CB27DE">
        <w:trPr>
          <w:trHeight w:val="649"/>
        </w:trPr>
        <w:tc>
          <w:tcPr>
            <w:tcW w:w="1271" w:type="dxa"/>
            <w:hideMark/>
          </w:tcPr>
          <w:p w:rsidR="00CB27DE" w:rsidRPr="00A465E1" w:rsidRDefault="00CB27DE" w:rsidP="00CB27DE">
            <w:pPr>
              <w:jc w:val="center"/>
              <w:rPr>
                <w:sz w:val="20"/>
                <w:szCs w:val="20"/>
              </w:rPr>
            </w:pPr>
            <w:r w:rsidRPr="00A465E1">
              <w:rPr>
                <w:sz w:val="20"/>
                <w:szCs w:val="20"/>
              </w:rPr>
              <w:t>Код ПК, ОК</w:t>
            </w:r>
          </w:p>
        </w:tc>
        <w:tc>
          <w:tcPr>
            <w:tcW w:w="3368" w:type="dxa"/>
            <w:hideMark/>
          </w:tcPr>
          <w:p w:rsidR="00CB27DE" w:rsidRPr="00A465E1" w:rsidRDefault="00CB27DE" w:rsidP="00CB27DE">
            <w:pPr>
              <w:jc w:val="center"/>
              <w:rPr>
                <w:sz w:val="20"/>
                <w:szCs w:val="20"/>
              </w:rPr>
            </w:pPr>
            <w:r w:rsidRPr="00A465E1">
              <w:rPr>
                <w:sz w:val="20"/>
                <w:szCs w:val="20"/>
              </w:rPr>
              <w:t>Умения</w:t>
            </w:r>
          </w:p>
        </w:tc>
        <w:tc>
          <w:tcPr>
            <w:tcW w:w="4609" w:type="dxa"/>
            <w:hideMark/>
          </w:tcPr>
          <w:p w:rsidR="00CB27DE" w:rsidRPr="00A465E1" w:rsidRDefault="00CB27DE" w:rsidP="00CB27DE">
            <w:pPr>
              <w:jc w:val="center"/>
              <w:rPr>
                <w:sz w:val="20"/>
                <w:szCs w:val="20"/>
              </w:rPr>
            </w:pPr>
            <w:r w:rsidRPr="00A465E1">
              <w:rPr>
                <w:sz w:val="20"/>
                <w:szCs w:val="20"/>
              </w:rPr>
              <w:t>Знания</w:t>
            </w:r>
          </w:p>
        </w:tc>
      </w:tr>
      <w:tr w:rsidR="00CB27DE" w:rsidRPr="00A465E1" w:rsidTr="00CB27DE">
        <w:trPr>
          <w:trHeight w:val="649"/>
        </w:trPr>
        <w:tc>
          <w:tcPr>
            <w:tcW w:w="1271" w:type="dxa"/>
            <w:hideMark/>
          </w:tcPr>
          <w:p w:rsidR="00EF356D" w:rsidRPr="00EF356D" w:rsidRDefault="00EF356D" w:rsidP="00EF356D">
            <w:pPr>
              <w:suppressAutoHyphens/>
              <w:spacing w:after="0" w:line="276" w:lineRule="auto"/>
              <w:rPr>
                <w:rFonts w:eastAsia="Times New Roman" w:cs="Times New Roman"/>
                <w:iCs/>
                <w:sz w:val="22"/>
                <w:lang w:eastAsia="ru-RU"/>
              </w:rPr>
            </w:pPr>
            <w:r w:rsidRPr="00EF356D">
              <w:rPr>
                <w:rFonts w:eastAsia="Times New Roman" w:cs="Times New Roman"/>
                <w:iCs/>
                <w:sz w:val="22"/>
                <w:lang w:eastAsia="ru-RU"/>
              </w:rPr>
              <w:t>ОК 01</w:t>
            </w:r>
          </w:p>
          <w:p w:rsidR="00EF356D" w:rsidRPr="00EF356D" w:rsidRDefault="00EF356D" w:rsidP="00EF356D">
            <w:pPr>
              <w:suppressAutoHyphens/>
              <w:spacing w:after="0" w:line="276" w:lineRule="auto"/>
              <w:rPr>
                <w:rFonts w:eastAsia="Times New Roman" w:cs="Times New Roman"/>
                <w:iCs/>
                <w:sz w:val="22"/>
                <w:lang w:eastAsia="ru-RU"/>
              </w:rPr>
            </w:pPr>
            <w:r w:rsidRPr="00EF356D">
              <w:rPr>
                <w:rFonts w:eastAsia="Times New Roman" w:cs="Times New Roman"/>
                <w:iCs/>
                <w:sz w:val="22"/>
                <w:lang w:eastAsia="ru-RU"/>
              </w:rPr>
              <w:t>ОК 02</w:t>
            </w:r>
          </w:p>
          <w:p w:rsidR="00EF356D" w:rsidRPr="00EF356D" w:rsidRDefault="00EF356D" w:rsidP="00EF356D">
            <w:pPr>
              <w:suppressAutoHyphens/>
              <w:spacing w:after="0" w:line="276" w:lineRule="auto"/>
              <w:rPr>
                <w:rFonts w:eastAsia="Times New Roman" w:cs="Times New Roman"/>
                <w:iCs/>
                <w:sz w:val="22"/>
                <w:lang w:eastAsia="ru-RU"/>
              </w:rPr>
            </w:pPr>
            <w:r w:rsidRPr="00EF356D">
              <w:rPr>
                <w:rFonts w:eastAsia="Times New Roman" w:cs="Times New Roman"/>
                <w:iCs/>
                <w:sz w:val="22"/>
                <w:lang w:eastAsia="ru-RU"/>
              </w:rPr>
              <w:t>ОК 04</w:t>
            </w:r>
          </w:p>
          <w:p w:rsidR="00EF356D" w:rsidRPr="00EF356D" w:rsidRDefault="00EF356D" w:rsidP="00EF356D">
            <w:pPr>
              <w:suppressAutoHyphens/>
              <w:spacing w:after="0" w:line="276" w:lineRule="auto"/>
              <w:rPr>
                <w:rFonts w:eastAsia="Times New Roman" w:cs="Times New Roman"/>
                <w:iCs/>
                <w:sz w:val="22"/>
                <w:lang w:eastAsia="ru-RU"/>
              </w:rPr>
            </w:pPr>
            <w:r w:rsidRPr="00EF356D">
              <w:rPr>
                <w:rFonts w:eastAsia="Times New Roman" w:cs="Times New Roman"/>
                <w:iCs/>
                <w:sz w:val="22"/>
                <w:lang w:eastAsia="ru-RU"/>
              </w:rPr>
              <w:t>ОК 06</w:t>
            </w:r>
          </w:p>
          <w:p w:rsidR="00CB27DE" w:rsidRPr="00A465E1" w:rsidRDefault="00EF356D" w:rsidP="00EF356D">
            <w:pPr>
              <w:rPr>
                <w:sz w:val="20"/>
                <w:szCs w:val="20"/>
              </w:rPr>
            </w:pPr>
            <w:r w:rsidRPr="00EF356D">
              <w:rPr>
                <w:rFonts w:eastAsia="Times New Roman" w:cs="Times New Roman"/>
                <w:iCs/>
                <w:sz w:val="22"/>
                <w:lang w:eastAsia="ru-RU"/>
              </w:rPr>
              <w:t>ОК 07</w:t>
            </w:r>
          </w:p>
        </w:tc>
        <w:tc>
          <w:tcPr>
            <w:tcW w:w="3368" w:type="dxa"/>
            <w:hideMark/>
          </w:tcPr>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пользоваться первичными средствами пожаротушения;</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применять правила поведения в чрезвычайных ситуациях природного и техногенного характера и при угрозе террористического акта;</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обеспечивать устойчивость объектов экономики;</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применять правила поведения и действия по сигналам гражданской обороны;</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соблюдать нормы экологической безопасности;</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определять направления ресурсосбережения в рамках профессиональной деятельности по специальности;</w:t>
            </w:r>
          </w:p>
          <w:p w:rsidR="00EF356D" w:rsidRPr="00EF356D" w:rsidRDefault="00EF356D" w:rsidP="00EF356D">
            <w:pPr>
              <w:suppressAutoHyphens/>
              <w:spacing w:after="0" w:line="276" w:lineRule="auto"/>
              <w:jc w:val="both"/>
              <w:rPr>
                <w:rFonts w:eastAsia="Times New Roman" w:cs="Times New Roman"/>
                <w:sz w:val="22"/>
                <w:lang w:eastAsia="ru-RU"/>
              </w:rPr>
            </w:pPr>
            <w:r w:rsidRPr="00EF356D">
              <w:rPr>
                <w:rFonts w:eastAsia="Times New Roman" w:cs="Times New Roman"/>
                <w:sz w:val="22"/>
                <w:lang w:eastAsia="ru-RU"/>
              </w:rPr>
              <w:t>определять виды Вооруженных Сил, рода войск;</w:t>
            </w:r>
          </w:p>
          <w:p w:rsidR="00EF356D" w:rsidRPr="00EF356D" w:rsidRDefault="00EF356D" w:rsidP="00EF356D">
            <w:pPr>
              <w:suppressAutoHyphens/>
              <w:spacing w:after="0" w:line="276" w:lineRule="auto"/>
              <w:jc w:val="both"/>
              <w:rPr>
                <w:rFonts w:eastAsia="Times New Roman" w:cs="Times New Roman"/>
                <w:sz w:val="22"/>
                <w:lang w:eastAsia="ru-RU"/>
              </w:rPr>
            </w:pPr>
            <w:r w:rsidRPr="00EF356D">
              <w:rPr>
                <w:rFonts w:eastAsia="Times New Roman" w:cs="Times New Roman"/>
                <w:sz w:val="22"/>
                <w:lang w:eastAsia="ru-RU"/>
              </w:rPr>
              <w:t>ориентироваться в воинских званиях военнослужащих Вооруженных Сил Российской Федерации;</w:t>
            </w:r>
          </w:p>
          <w:p w:rsidR="00EF356D" w:rsidRPr="00EF356D" w:rsidRDefault="00EF356D" w:rsidP="00EF356D">
            <w:pPr>
              <w:suppressAutoHyphens/>
              <w:spacing w:after="0" w:line="276" w:lineRule="auto"/>
              <w:jc w:val="both"/>
              <w:rPr>
                <w:rFonts w:eastAsia="Times New Roman" w:cs="Times New Roman"/>
                <w:sz w:val="22"/>
                <w:lang w:eastAsia="ru-RU"/>
              </w:rPr>
            </w:pPr>
            <w:r w:rsidRPr="00EF356D">
              <w:rPr>
                <w:rFonts w:eastAsia="Times New Roman" w:cs="Times New Roman"/>
                <w:sz w:val="22"/>
                <w:lang w:eastAsia="ru-RU"/>
              </w:rPr>
              <w:t>владеть общей физической и строевой подготовкой;</w:t>
            </w:r>
          </w:p>
          <w:p w:rsidR="00EF356D" w:rsidRPr="00EF356D" w:rsidRDefault="00EF356D" w:rsidP="00EF356D">
            <w:pPr>
              <w:suppressAutoHyphens/>
              <w:spacing w:after="0" w:line="276" w:lineRule="auto"/>
              <w:jc w:val="both"/>
              <w:rPr>
                <w:rFonts w:eastAsia="Times New Roman" w:cs="Times New Roman"/>
                <w:sz w:val="22"/>
                <w:lang w:eastAsia="ru-RU"/>
              </w:rPr>
            </w:pPr>
            <w:r w:rsidRPr="00EF356D">
              <w:rPr>
                <w:rFonts w:eastAsia="Times New Roman" w:cs="Times New Roman"/>
                <w:sz w:val="22"/>
                <w:lang w:eastAsia="ru-RU"/>
              </w:rPr>
              <w:lastRenderedPageBreak/>
              <w:t>пользоваться знаниями в области обязательной подготовки граждан к военной службе;</w:t>
            </w:r>
          </w:p>
          <w:p w:rsidR="00EF356D" w:rsidRPr="00EF356D" w:rsidRDefault="00EF356D" w:rsidP="00EF356D">
            <w:pPr>
              <w:suppressAutoHyphens/>
              <w:spacing w:after="0" w:line="276" w:lineRule="auto"/>
              <w:jc w:val="both"/>
              <w:rPr>
                <w:rFonts w:eastAsia="Times New Roman" w:cs="Times New Roman"/>
                <w:sz w:val="22"/>
                <w:lang w:eastAsia="ru-RU"/>
              </w:rPr>
            </w:pPr>
            <w:r w:rsidRPr="00EF356D">
              <w:rPr>
                <w:rFonts w:eastAsia="Times New Roman" w:cs="Times New Roman"/>
                <w:sz w:val="22"/>
                <w:lang w:eastAsia="ru-RU"/>
              </w:rPr>
              <w:t>демонстрировать основы оказания первой доврачебной помощи пострадавшим;</w:t>
            </w:r>
          </w:p>
          <w:p w:rsidR="00EF356D" w:rsidRPr="00EF356D" w:rsidRDefault="00EF356D" w:rsidP="00EF356D">
            <w:pPr>
              <w:suppressAutoHyphens/>
              <w:spacing w:after="0" w:line="276" w:lineRule="auto"/>
              <w:jc w:val="both"/>
              <w:rPr>
                <w:rFonts w:eastAsia="Times New Roman" w:cs="Times New Roman"/>
                <w:sz w:val="22"/>
                <w:lang w:eastAsia="ru-RU"/>
              </w:rPr>
            </w:pPr>
            <w:r w:rsidRPr="00EF356D">
              <w:rPr>
                <w:rFonts w:eastAsia="Times New Roman" w:cs="Times New Roman"/>
                <w:sz w:val="22"/>
                <w:lang w:eastAsia="ru-RU"/>
              </w:rPr>
              <w:t>оказывать первую медицинскую помощь в различных ситуациях;</w:t>
            </w:r>
          </w:p>
          <w:p w:rsidR="00EF356D" w:rsidRPr="00EF356D" w:rsidRDefault="00EF356D" w:rsidP="00EF356D">
            <w:pPr>
              <w:suppressAutoHyphens/>
              <w:spacing w:after="0" w:line="276" w:lineRule="auto"/>
              <w:jc w:val="both"/>
              <w:rPr>
                <w:rFonts w:eastAsia="Times New Roman" w:cs="Times New Roman"/>
                <w:sz w:val="22"/>
                <w:lang w:eastAsia="ru-RU"/>
              </w:rPr>
            </w:pPr>
            <w:r w:rsidRPr="00EF356D">
              <w:rPr>
                <w:rFonts w:eastAsia="Times New Roman" w:cs="Times New Roman"/>
                <w:sz w:val="22"/>
                <w:lang w:eastAsia="ru-RU"/>
              </w:rPr>
              <w:t>осуществлять профилактику инфекционных заболеваний;</w:t>
            </w:r>
          </w:p>
          <w:p w:rsidR="00EF356D" w:rsidRPr="00EF356D" w:rsidRDefault="00EF356D" w:rsidP="00EF356D">
            <w:pPr>
              <w:suppressAutoHyphens/>
              <w:spacing w:after="0" w:line="276" w:lineRule="auto"/>
              <w:jc w:val="both"/>
              <w:rPr>
                <w:rFonts w:eastAsia="Times New Roman" w:cs="Times New Roman"/>
                <w:sz w:val="22"/>
                <w:lang w:eastAsia="ru-RU"/>
              </w:rPr>
            </w:pPr>
            <w:r w:rsidRPr="00EF356D">
              <w:rPr>
                <w:rFonts w:eastAsia="Times New Roman" w:cs="Times New Roman"/>
                <w:sz w:val="22"/>
                <w:lang w:eastAsia="ru-RU"/>
              </w:rPr>
              <w:t>определять показатели здоровья и оценивать физическое состояние;</w:t>
            </w:r>
          </w:p>
          <w:p w:rsidR="00CB27DE" w:rsidRPr="00570607" w:rsidRDefault="00EF356D" w:rsidP="00EF356D">
            <w:pPr>
              <w:ind w:right="-2"/>
              <w:rPr>
                <w:rFonts w:ascii="Calibri" w:hAnsi="Calibri"/>
                <w:sz w:val="20"/>
                <w:szCs w:val="20"/>
              </w:rPr>
            </w:pPr>
            <w:r w:rsidRPr="00EF356D">
              <w:rPr>
                <w:rFonts w:eastAsia="Times New Roman" w:cs="Times New Roman"/>
                <w:sz w:val="22"/>
                <w:lang w:eastAsia="ru-RU"/>
              </w:rPr>
              <w:t>составлять индивидуальные карты здоровья с режимом дня, графиком питания</w:t>
            </w:r>
            <w:r w:rsidR="00CB27DE" w:rsidRPr="003635FD">
              <w:t>.</w:t>
            </w:r>
          </w:p>
        </w:tc>
        <w:tc>
          <w:tcPr>
            <w:tcW w:w="4609" w:type="dxa"/>
            <w:hideMark/>
          </w:tcPr>
          <w:p w:rsidR="00EF356D" w:rsidRPr="00EF356D" w:rsidRDefault="00CB27DE" w:rsidP="00EF356D">
            <w:pPr>
              <w:suppressAutoHyphens/>
              <w:spacing w:after="0"/>
              <w:jc w:val="both"/>
              <w:rPr>
                <w:rFonts w:eastAsia="Times New Roman" w:cs="Times New Roman"/>
                <w:iCs/>
                <w:sz w:val="22"/>
                <w:lang w:eastAsia="ru-RU"/>
              </w:rPr>
            </w:pPr>
            <w:r w:rsidRPr="003635FD">
              <w:lastRenderedPageBreak/>
              <w:t xml:space="preserve">- </w:t>
            </w:r>
            <w:r w:rsidR="00EF356D" w:rsidRPr="00EF356D">
              <w:rPr>
                <w:rFonts w:eastAsia="Times New Roman" w:cs="Times New Roman"/>
                <w:iCs/>
                <w:sz w:val="22"/>
                <w:lang w:eastAsia="ru-RU"/>
              </w:rPr>
              <w:t>основы пожаробезопасности и электробезопасности;</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меры пожарной безопасности и правила безопасного поведения при пожарах;</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способы защиты населения от оружия массового поражения;</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задачи и основные мероприятия гражданской обороны;</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основы военной службы и обороны государства;</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организацию и порядок призыва граждан на военную службу и поступления на нее в добровольном порядке;</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область применения получаемых профессиональных знаний при исполнении обязанностей военной службы;</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основы оказания первой доврачебной помощи пострадавшим;</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lastRenderedPageBreak/>
              <w:t>общие характеристики поражений организма человека от воздействия опасных факторов;</w:t>
            </w:r>
          </w:p>
          <w:p w:rsidR="00EF356D" w:rsidRPr="00EF356D" w:rsidRDefault="00EF356D" w:rsidP="00EF356D">
            <w:pPr>
              <w:suppressAutoHyphens/>
              <w:spacing w:after="0" w:line="276" w:lineRule="auto"/>
              <w:jc w:val="both"/>
              <w:rPr>
                <w:rFonts w:eastAsia="Times New Roman" w:cs="Times New Roman"/>
                <w:iCs/>
                <w:sz w:val="22"/>
                <w:lang w:eastAsia="ru-RU"/>
              </w:rPr>
            </w:pPr>
            <w:r w:rsidRPr="00EF356D">
              <w:rPr>
                <w:rFonts w:eastAsia="Times New Roman" w:cs="Times New Roman"/>
                <w:iCs/>
                <w:sz w:val="22"/>
                <w:lang w:eastAsia="ru-RU"/>
              </w:rPr>
              <w:t>классификация и общие признаки инфекционных заболеваний;</w:t>
            </w:r>
          </w:p>
          <w:p w:rsidR="00CB27DE" w:rsidRPr="00570607" w:rsidRDefault="00EF356D" w:rsidP="00EF356D">
            <w:pPr>
              <w:rPr>
                <w:rFonts w:ascii="Calibri" w:hAnsi="Calibri"/>
                <w:sz w:val="20"/>
                <w:szCs w:val="20"/>
              </w:rPr>
            </w:pPr>
            <w:r w:rsidRPr="00EF356D">
              <w:rPr>
                <w:rFonts w:eastAsia="Times New Roman" w:cs="Times New Roman"/>
                <w:iCs/>
                <w:sz w:val="22"/>
                <w:lang w:eastAsia="ru-RU"/>
              </w:rPr>
              <w:t>основы здорового образа жизни</w:t>
            </w:r>
          </w:p>
        </w:tc>
      </w:tr>
    </w:tbl>
    <w:p w:rsidR="00CB27DE" w:rsidRDefault="00CB27DE" w:rsidP="00CB27DE">
      <w:pPr>
        <w:rPr>
          <w:rFonts w:eastAsiaTheme="majorEastAsia" w:cstheme="majorBidi"/>
          <w:b/>
          <w:bCs/>
          <w:kern w:val="32"/>
          <w:sz w:val="28"/>
          <w:szCs w:val="28"/>
        </w:rPr>
      </w:pPr>
    </w:p>
    <w:p w:rsidR="00CB27DE" w:rsidRPr="00202BE6" w:rsidRDefault="00CB27DE" w:rsidP="00B7706F">
      <w:pPr>
        <w:pStyle w:val="12"/>
      </w:pPr>
      <w:bookmarkStart w:id="8" w:name="_Toc150501144"/>
      <w:r w:rsidRPr="00202BE6">
        <w:t>2. СТРУКТУРА И СОДЕРЖАНИЕ УЧЕБНОЙ ДИСЦИПЛИНЫ</w:t>
      </w:r>
      <w:bookmarkEnd w:id="8"/>
    </w:p>
    <w:p w:rsidR="00CB27DE" w:rsidRDefault="00CB27DE" w:rsidP="00B7706F">
      <w:pPr>
        <w:pStyle w:val="24"/>
      </w:pPr>
      <w:bookmarkStart w:id="9" w:name="_Toc150501145"/>
      <w:r w:rsidRPr="00202BE6">
        <w:t>2.1. Объем учебной дисциплины и виды учебной работы</w:t>
      </w:r>
      <w:bookmarkEnd w:id="9"/>
    </w:p>
    <w:p w:rsidR="00B7706F" w:rsidRPr="00202BE6" w:rsidRDefault="00B7706F" w:rsidP="00B7706F">
      <w:pPr>
        <w:pStyle w:val="24"/>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6"/>
        <w:gridCol w:w="1862"/>
      </w:tblGrid>
      <w:tr w:rsidR="00CB27DE" w:rsidRPr="00811537" w:rsidTr="00CB27DE">
        <w:trPr>
          <w:trHeight w:val="234"/>
        </w:trPr>
        <w:tc>
          <w:tcPr>
            <w:tcW w:w="4003" w:type="pct"/>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CB27DE" w:rsidP="00CB27DE">
            <w:pPr>
              <w:rPr>
                <w:rFonts w:eastAsia="PMingLiU"/>
                <w:b/>
              </w:rPr>
            </w:pPr>
            <w:r w:rsidRPr="00811537">
              <w:rPr>
                <w:rFonts w:eastAsia="PMingLiU"/>
                <w:b/>
              </w:rPr>
              <w:t>Вид учебной работы</w:t>
            </w:r>
          </w:p>
        </w:tc>
        <w:tc>
          <w:tcPr>
            <w:tcW w:w="997" w:type="pct"/>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CB27DE" w:rsidP="00CB27DE">
            <w:pPr>
              <w:rPr>
                <w:rFonts w:eastAsia="PMingLiU"/>
                <w:b/>
                <w:iCs/>
              </w:rPr>
            </w:pPr>
            <w:r w:rsidRPr="00811537">
              <w:rPr>
                <w:rFonts w:eastAsia="PMingLiU"/>
                <w:b/>
                <w:iCs/>
              </w:rPr>
              <w:t>Объем в часах</w:t>
            </w:r>
          </w:p>
        </w:tc>
      </w:tr>
      <w:tr w:rsidR="00CB27DE" w:rsidRPr="00811537" w:rsidTr="00CB27DE">
        <w:trPr>
          <w:trHeight w:val="298"/>
        </w:trPr>
        <w:tc>
          <w:tcPr>
            <w:tcW w:w="4003" w:type="pct"/>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CB27DE" w:rsidP="00CB27DE">
            <w:pPr>
              <w:rPr>
                <w:rFonts w:eastAsia="PMingLiU"/>
                <w:b/>
              </w:rPr>
            </w:pPr>
            <w:r w:rsidRPr="00811537">
              <w:rPr>
                <w:rFonts w:eastAsia="PMingLiU"/>
                <w:b/>
              </w:rPr>
              <w:t xml:space="preserve">Объем образовательной программы </w:t>
            </w:r>
          </w:p>
        </w:tc>
        <w:tc>
          <w:tcPr>
            <w:tcW w:w="997" w:type="pct"/>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CB27DE" w:rsidP="00CB27DE">
            <w:pPr>
              <w:rPr>
                <w:rFonts w:eastAsia="PMingLiU"/>
                <w:b/>
                <w:iCs/>
              </w:rPr>
            </w:pPr>
            <w:r>
              <w:rPr>
                <w:rFonts w:eastAsia="PMingLiU"/>
                <w:b/>
                <w:iCs/>
              </w:rPr>
              <w:t>68</w:t>
            </w:r>
          </w:p>
        </w:tc>
      </w:tr>
      <w:tr w:rsidR="00CB27DE" w:rsidRPr="00811537" w:rsidTr="00CB27DE">
        <w:trPr>
          <w:trHeight w:val="79"/>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CB27DE" w:rsidP="00CB27DE">
            <w:pPr>
              <w:rPr>
                <w:rFonts w:eastAsia="PMingLiU"/>
                <w:iCs/>
              </w:rPr>
            </w:pPr>
            <w:r w:rsidRPr="00811537">
              <w:rPr>
                <w:rFonts w:eastAsia="PMingLiU"/>
              </w:rPr>
              <w:t>в том числе:</w:t>
            </w:r>
          </w:p>
        </w:tc>
      </w:tr>
      <w:tr w:rsidR="00CB27DE" w:rsidRPr="00811537" w:rsidTr="00CB27DE">
        <w:trPr>
          <w:trHeight w:val="325"/>
        </w:trPr>
        <w:tc>
          <w:tcPr>
            <w:tcW w:w="4003" w:type="pct"/>
            <w:tcBorders>
              <w:top w:val="single" w:sz="6" w:space="0" w:color="000000"/>
              <w:left w:val="single" w:sz="6" w:space="0" w:color="000000"/>
              <w:bottom w:val="single" w:sz="6" w:space="0" w:color="000000"/>
              <w:right w:val="single" w:sz="6" w:space="0" w:color="000000"/>
            </w:tcBorders>
            <w:vAlign w:val="center"/>
            <w:hideMark/>
          </w:tcPr>
          <w:p w:rsidR="00CB27DE" w:rsidRPr="00833E07" w:rsidRDefault="00CB27DE" w:rsidP="00CB27DE">
            <w:pPr>
              <w:ind w:left="589"/>
              <w:rPr>
                <w:rFonts w:eastAsia="PMingLiU"/>
              </w:rPr>
            </w:pPr>
            <w:r>
              <w:rPr>
                <w:rFonts w:eastAsia="PMingLiU"/>
              </w:rPr>
              <w:t>Т</w:t>
            </w:r>
            <w:r w:rsidRPr="00833E07">
              <w:rPr>
                <w:rFonts w:eastAsia="PMingLiU"/>
              </w:rPr>
              <w:t>еоретическое обучение</w:t>
            </w:r>
          </w:p>
        </w:tc>
        <w:tc>
          <w:tcPr>
            <w:tcW w:w="997" w:type="pct"/>
            <w:tcBorders>
              <w:top w:val="single" w:sz="6" w:space="0" w:color="000000"/>
              <w:left w:val="single" w:sz="6" w:space="0" w:color="000000"/>
              <w:bottom w:val="single" w:sz="6" w:space="0" w:color="000000"/>
              <w:right w:val="single" w:sz="6" w:space="0" w:color="000000"/>
            </w:tcBorders>
            <w:vAlign w:val="center"/>
            <w:hideMark/>
          </w:tcPr>
          <w:p w:rsidR="00CB27DE" w:rsidRPr="00AF0384" w:rsidRDefault="00EF356D" w:rsidP="00CB27DE">
            <w:pPr>
              <w:rPr>
                <w:rFonts w:eastAsia="PMingLiU"/>
                <w:iCs/>
              </w:rPr>
            </w:pPr>
            <w:r>
              <w:rPr>
                <w:rFonts w:eastAsia="PMingLiU"/>
                <w:iCs/>
              </w:rPr>
              <w:t>46</w:t>
            </w:r>
          </w:p>
        </w:tc>
      </w:tr>
      <w:tr w:rsidR="00CB27DE" w:rsidRPr="00811537" w:rsidTr="00CB27DE">
        <w:trPr>
          <w:trHeight w:val="339"/>
        </w:trPr>
        <w:tc>
          <w:tcPr>
            <w:tcW w:w="4003" w:type="pct"/>
            <w:tcBorders>
              <w:top w:val="single" w:sz="6" w:space="0" w:color="000000"/>
              <w:left w:val="single" w:sz="6" w:space="0" w:color="000000"/>
              <w:bottom w:val="single" w:sz="6" w:space="0" w:color="000000"/>
              <w:right w:val="single" w:sz="6" w:space="0" w:color="000000"/>
            </w:tcBorders>
            <w:vAlign w:val="center"/>
            <w:hideMark/>
          </w:tcPr>
          <w:p w:rsidR="00CB27DE" w:rsidRPr="00833E07" w:rsidRDefault="00CB27DE" w:rsidP="00CB27DE">
            <w:pPr>
              <w:ind w:left="589"/>
              <w:rPr>
                <w:rFonts w:eastAsia="PMingLiU"/>
              </w:rPr>
            </w:pPr>
            <w:r>
              <w:rPr>
                <w:rFonts w:eastAsia="PMingLiU"/>
              </w:rPr>
              <w:t>П</w:t>
            </w:r>
            <w:r w:rsidRPr="00833E07">
              <w:rPr>
                <w:rFonts w:eastAsia="PMingLiU"/>
              </w:rPr>
              <w:t xml:space="preserve">рактические занятия </w:t>
            </w:r>
          </w:p>
        </w:tc>
        <w:tc>
          <w:tcPr>
            <w:tcW w:w="997" w:type="pct"/>
            <w:tcBorders>
              <w:top w:val="single" w:sz="6" w:space="0" w:color="000000"/>
              <w:left w:val="single" w:sz="6" w:space="0" w:color="000000"/>
              <w:bottom w:val="single" w:sz="6" w:space="0" w:color="000000"/>
              <w:right w:val="single" w:sz="6" w:space="0" w:color="000000"/>
            </w:tcBorders>
            <w:vAlign w:val="center"/>
            <w:hideMark/>
          </w:tcPr>
          <w:p w:rsidR="00CB27DE" w:rsidRPr="00AF0384" w:rsidRDefault="00EF356D" w:rsidP="00CB27DE">
            <w:pPr>
              <w:rPr>
                <w:rFonts w:eastAsia="PMingLiU"/>
                <w:iCs/>
              </w:rPr>
            </w:pPr>
            <w:r>
              <w:rPr>
                <w:rFonts w:eastAsia="PMingLiU"/>
                <w:iCs/>
              </w:rPr>
              <w:t>20</w:t>
            </w:r>
          </w:p>
        </w:tc>
      </w:tr>
      <w:tr w:rsidR="00CB27DE" w:rsidRPr="00811537" w:rsidTr="00CB27DE">
        <w:trPr>
          <w:trHeight w:val="339"/>
        </w:trPr>
        <w:tc>
          <w:tcPr>
            <w:tcW w:w="4003" w:type="pct"/>
            <w:tcBorders>
              <w:top w:val="single" w:sz="6" w:space="0" w:color="000000"/>
              <w:left w:val="single" w:sz="6" w:space="0" w:color="000000"/>
              <w:bottom w:val="single" w:sz="6" w:space="0" w:color="000000"/>
              <w:right w:val="single" w:sz="6" w:space="0" w:color="000000"/>
            </w:tcBorders>
            <w:vAlign w:val="center"/>
          </w:tcPr>
          <w:p w:rsidR="00CB27DE" w:rsidRDefault="00CB27DE" w:rsidP="00CB27DE">
            <w:pPr>
              <w:ind w:left="589"/>
              <w:rPr>
                <w:rFonts w:eastAsia="PMingLiU"/>
              </w:rPr>
            </w:pPr>
            <w:r>
              <w:rPr>
                <w:rFonts w:eastAsia="PMingLiU"/>
              </w:rPr>
              <w:t>Самостоятельная работа</w:t>
            </w:r>
          </w:p>
        </w:tc>
        <w:tc>
          <w:tcPr>
            <w:tcW w:w="997" w:type="pct"/>
            <w:tcBorders>
              <w:top w:val="single" w:sz="6" w:space="0" w:color="000000"/>
              <w:left w:val="single" w:sz="6" w:space="0" w:color="000000"/>
              <w:bottom w:val="single" w:sz="6" w:space="0" w:color="000000"/>
              <w:right w:val="single" w:sz="6" w:space="0" w:color="000000"/>
            </w:tcBorders>
            <w:vAlign w:val="center"/>
          </w:tcPr>
          <w:p w:rsidR="00CB27DE" w:rsidRPr="00AF0384" w:rsidRDefault="00CB27DE" w:rsidP="00CB27DE">
            <w:pPr>
              <w:rPr>
                <w:rFonts w:eastAsia="PMingLiU"/>
                <w:iCs/>
              </w:rPr>
            </w:pPr>
            <w:r>
              <w:rPr>
                <w:rFonts w:eastAsia="PMingLiU"/>
                <w:iCs/>
              </w:rPr>
              <w:t>-</w:t>
            </w:r>
          </w:p>
        </w:tc>
      </w:tr>
      <w:tr w:rsidR="00CB27DE" w:rsidRPr="00811537" w:rsidTr="00CB27DE">
        <w:trPr>
          <w:trHeight w:val="249"/>
        </w:trPr>
        <w:tc>
          <w:tcPr>
            <w:tcW w:w="4003" w:type="pct"/>
            <w:tcBorders>
              <w:top w:val="single" w:sz="6" w:space="0" w:color="000000"/>
              <w:left w:val="single" w:sz="6" w:space="0" w:color="000000"/>
              <w:bottom w:val="single" w:sz="6" w:space="0" w:color="000000"/>
              <w:right w:val="single" w:sz="6" w:space="0" w:color="000000"/>
            </w:tcBorders>
            <w:vAlign w:val="center"/>
            <w:hideMark/>
          </w:tcPr>
          <w:p w:rsidR="00CB27DE" w:rsidRPr="00833E07" w:rsidRDefault="00CB27DE" w:rsidP="00CB27DE">
            <w:pPr>
              <w:ind w:left="589"/>
              <w:rPr>
                <w:rFonts w:eastAsia="PMingLiU"/>
              </w:rPr>
            </w:pPr>
            <w:r w:rsidRPr="00833E07">
              <w:rPr>
                <w:rFonts w:eastAsia="PMingLiU"/>
                <w:iCs/>
              </w:rPr>
              <w:t>Промежуточная аттестация в форме дифференцированного зачета</w:t>
            </w:r>
          </w:p>
        </w:tc>
        <w:tc>
          <w:tcPr>
            <w:tcW w:w="997" w:type="pct"/>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CB27DE" w:rsidP="00CB27DE">
            <w:pPr>
              <w:rPr>
                <w:rFonts w:eastAsia="PMingLiU"/>
                <w:iCs/>
              </w:rPr>
            </w:pPr>
            <w:r>
              <w:rPr>
                <w:rFonts w:eastAsia="PMingLiU"/>
                <w:iCs/>
              </w:rPr>
              <w:t>2</w:t>
            </w:r>
          </w:p>
        </w:tc>
      </w:tr>
    </w:tbl>
    <w:p w:rsidR="00A95B8F" w:rsidRDefault="00A95B8F">
      <w:pPr>
        <w:rPr>
          <w:b/>
          <w:sz w:val="28"/>
          <w:szCs w:val="28"/>
        </w:rPr>
      </w:pPr>
    </w:p>
    <w:p w:rsidR="00A95B8F" w:rsidRDefault="00A95B8F">
      <w:pPr>
        <w:rPr>
          <w:b/>
          <w:sz w:val="28"/>
          <w:szCs w:val="28"/>
        </w:rPr>
      </w:pPr>
      <w:r>
        <w:rPr>
          <w:b/>
          <w:sz w:val="28"/>
          <w:szCs w:val="28"/>
        </w:rPr>
        <w:br w:type="page"/>
      </w:r>
    </w:p>
    <w:p w:rsidR="00D36C7E" w:rsidRDefault="00D36C7E">
      <w:pPr>
        <w:rPr>
          <w:b/>
          <w:sz w:val="28"/>
          <w:szCs w:val="28"/>
        </w:rPr>
        <w:sectPr w:rsidR="00D36C7E" w:rsidSect="005872B8">
          <w:footerReference w:type="default" r:id="rId9"/>
          <w:pgSz w:w="11906" w:h="16838"/>
          <w:pgMar w:top="1134" w:right="851" w:bottom="1134" w:left="1701" w:header="708" w:footer="708" w:gutter="0"/>
          <w:cols w:space="708"/>
          <w:titlePg/>
          <w:docGrid w:linePitch="360"/>
        </w:sectPr>
      </w:pPr>
    </w:p>
    <w:p w:rsidR="001E7084" w:rsidRDefault="001E7084">
      <w:pPr>
        <w:rPr>
          <w:b/>
          <w:sz w:val="28"/>
          <w:szCs w:val="28"/>
        </w:rPr>
      </w:pPr>
    </w:p>
    <w:p w:rsidR="004B2235" w:rsidRDefault="004D6510" w:rsidP="00B7706F">
      <w:pPr>
        <w:pStyle w:val="24"/>
      </w:pPr>
      <w:bookmarkStart w:id="10" w:name="_Toc150501146"/>
      <w:r w:rsidRPr="004D6510">
        <w:t>2.2. Тематический план и содержание учебной дисциплины СГ.03 Безопасность жизнедеятельности</w:t>
      </w:r>
      <w:bookmarkEnd w:id="10"/>
    </w:p>
    <w:p w:rsidR="00B7706F" w:rsidRDefault="00B7706F" w:rsidP="00B7706F">
      <w:pPr>
        <w:pStyle w:val="24"/>
      </w:pPr>
    </w:p>
    <w:tbl>
      <w:tblPr>
        <w:tblStyle w:val="a3"/>
        <w:tblW w:w="0" w:type="auto"/>
        <w:tblLook w:val="04A0" w:firstRow="1" w:lastRow="0" w:firstColumn="1" w:lastColumn="0" w:noHBand="0" w:noVBand="1"/>
      </w:tblPr>
      <w:tblGrid>
        <w:gridCol w:w="2664"/>
        <w:gridCol w:w="8376"/>
        <w:gridCol w:w="1858"/>
        <w:gridCol w:w="1662"/>
      </w:tblGrid>
      <w:tr w:rsidR="004D6510" w:rsidTr="00F137DD">
        <w:tc>
          <w:tcPr>
            <w:tcW w:w="2664" w:type="dxa"/>
          </w:tcPr>
          <w:p w:rsidR="004D6510" w:rsidRPr="004D6510" w:rsidRDefault="004D6510">
            <w:pPr>
              <w:rPr>
                <w:rFonts w:cs="Times New Roman"/>
                <w:b/>
                <w:sz w:val="22"/>
              </w:rPr>
            </w:pPr>
            <w:r w:rsidRPr="004D6510">
              <w:rPr>
                <w:rFonts w:cs="Times New Roman"/>
                <w:b/>
                <w:sz w:val="22"/>
              </w:rPr>
              <w:t>Наименование</w:t>
            </w:r>
          </w:p>
          <w:p w:rsidR="004D6510" w:rsidRPr="004D6510" w:rsidRDefault="004D6510">
            <w:pPr>
              <w:rPr>
                <w:rFonts w:cs="Times New Roman"/>
                <w:b/>
                <w:szCs w:val="24"/>
              </w:rPr>
            </w:pPr>
            <w:r>
              <w:rPr>
                <w:rFonts w:cs="Times New Roman"/>
                <w:b/>
                <w:sz w:val="22"/>
              </w:rPr>
              <w:t>р</w:t>
            </w:r>
            <w:r w:rsidRPr="004D6510">
              <w:rPr>
                <w:rFonts w:cs="Times New Roman"/>
                <w:b/>
                <w:sz w:val="22"/>
              </w:rPr>
              <w:t>азделов и тем</w:t>
            </w:r>
          </w:p>
        </w:tc>
        <w:tc>
          <w:tcPr>
            <w:tcW w:w="8376" w:type="dxa"/>
          </w:tcPr>
          <w:p w:rsidR="004D6510" w:rsidRPr="004D6510" w:rsidRDefault="004D6510" w:rsidP="004D6510">
            <w:pPr>
              <w:jc w:val="center"/>
              <w:rPr>
                <w:b/>
                <w:sz w:val="22"/>
              </w:rPr>
            </w:pPr>
            <w:r w:rsidRPr="004D6510">
              <w:rPr>
                <w:b/>
                <w:sz w:val="22"/>
              </w:rPr>
              <w:t>Содержание учебного материала</w:t>
            </w:r>
            <w:r>
              <w:rPr>
                <w:b/>
                <w:sz w:val="22"/>
              </w:rPr>
              <w:t>, практические и контрольные работы, самостоятельная работа обучающихся</w:t>
            </w:r>
          </w:p>
        </w:tc>
        <w:tc>
          <w:tcPr>
            <w:tcW w:w="1858" w:type="dxa"/>
          </w:tcPr>
          <w:p w:rsidR="004D6510" w:rsidRDefault="004D6510" w:rsidP="004D6510">
            <w:pPr>
              <w:jc w:val="center"/>
              <w:rPr>
                <w:b/>
                <w:sz w:val="22"/>
              </w:rPr>
            </w:pPr>
            <w:r w:rsidRPr="004D6510">
              <w:rPr>
                <w:b/>
                <w:sz w:val="22"/>
              </w:rPr>
              <w:t>Объём</w:t>
            </w:r>
          </w:p>
          <w:p w:rsidR="004D6510" w:rsidRPr="004D6510" w:rsidRDefault="004D6510" w:rsidP="004D6510">
            <w:pPr>
              <w:jc w:val="center"/>
              <w:rPr>
                <w:b/>
                <w:sz w:val="22"/>
              </w:rPr>
            </w:pPr>
            <w:r>
              <w:rPr>
                <w:b/>
                <w:sz w:val="22"/>
              </w:rPr>
              <w:t>часов</w:t>
            </w:r>
          </w:p>
        </w:tc>
        <w:tc>
          <w:tcPr>
            <w:tcW w:w="1662" w:type="dxa"/>
          </w:tcPr>
          <w:p w:rsidR="004D6510" w:rsidRPr="004D6510" w:rsidRDefault="004D6510" w:rsidP="004D6510">
            <w:pPr>
              <w:jc w:val="center"/>
              <w:rPr>
                <w:b/>
                <w:sz w:val="22"/>
              </w:rPr>
            </w:pPr>
            <w:r>
              <w:rPr>
                <w:b/>
                <w:sz w:val="22"/>
              </w:rPr>
              <w:t>Осваиваемые элементы компетенций</w:t>
            </w:r>
          </w:p>
        </w:tc>
      </w:tr>
      <w:tr w:rsidR="004D6510" w:rsidTr="00F27AE5">
        <w:tc>
          <w:tcPr>
            <w:tcW w:w="2664" w:type="dxa"/>
          </w:tcPr>
          <w:p w:rsidR="004D6510" w:rsidRPr="00404DEA" w:rsidRDefault="00593882" w:rsidP="00593882">
            <w:pPr>
              <w:jc w:val="center"/>
              <w:rPr>
                <w:b/>
                <w:sz w:val="22"/>
              </w:rPr>
            </w:pPr>
            <w:r w:rsidRPr="00404DEA">
              <w:rPr>
                <w:b/>
                <w:sz w:val="22"/>
              </w:rPr>
              <w:t>1</w:t>
            </w:r>
          </w:p>
        </w:tc>
        <w:tc>
          <w:tcPr>
            <w:tcW w:w="8376" w:type="dxa"/>
          </w:tcPr>
          <w:p w:rsidR="004D6510" w:rsidRPr="00404DEA" w:rsidRDefault="00593882" w:rsidP="00593882">
            <w:pPr>
              <w:jc w:val="center"/>
              <w:rPr>
                <w:b/>
                <w:sz w:val="22"/>
              </w:rPr>
            </w:pPr>
            <w:r w:rsidRPr="00404DEA">
              <w:rPr>
                <w:b/>
                <w:sz w:val="22"/>
              </w:rPr>
              <w:t>2</w:t>
            </w:r>
          </w:p>
        </w:tc>
        <w:tc>
          <w:tcPr>
            <w:tcW w:w="1858" w:type="dxa"/>
            <w:tcBorders>
              <w:bottom w:val="single" w:sz="4" w:space="0" w:color="auto"/>
            </w:tcBorders>
          </w:tcPr>
          <w:p w:rsidR="004D6510" w:rsidRPr="00404DEA" w:rsidRDefault="00593882" w:rsidP="00593882">
            <w:pPr>
              <w:jc w:val="center"/>
              <w:rPr>
                <w:b/>
                <w:sz w:val="22"/>
              </w:rPr>
            </w:pPr>
            <w:r w:rsidRPr="00404DEA">
              <w:rPr>
                <w:b/>
                <w:sz w:val="22"/>
              </w:rPr>
              <w:t>3</w:t>
            </w:r>
          </w:p>
        </w:tc>
        <w:tc>
          <w:tcPr>
            <w:tcW w:w="1662" w:type="dxa"/>
          </w:tcPr>
          <w:p w:rsidR="004D6510" w:rsidRPr="00404DEA" w:rsidRDefault="00593882" w:rsidP="00593882">
            <w:pPr>
              <w:jc w:val="center"/>
              <w:rPr>
                <w:b/>
                <w:sz w:val="22"/>
              </w:rPr>
            </w:pPr>
            <w:r w:rsidRPr="00404DEA">
              <w:rPr>
                <w:b/>
                <w:sz w:val="22"/>
              </w:rPr>
              <w:t>4</w:t>
            </w:r>
          </w:p>
        </w:tc>
      </w:tr>
      <w:tr w:rsidR="00404DEA" w:rsidTr="00F27AE5">
        <w:trPr>
          <w:trHeight w:val="425"/>
        </w:trPr>
        <w:tc>
          <w:tcPr>
            <w:tcW w:w="11040" w:type="dxa"/>
            <w:gridSpan w:val="2"/>
          </w:tcPr>
          <w:p w:rsidR="00404DEA" w:rsidRDefault="00404DEA" w:rsidP="002E186B">
            <w:pPr>
              <w:rPr>
                <w:b/>
                <w:sz w:val="28"/>
                <w:szCs w:val="28"/>
              </w:rPr>
            </w:pPr>
            <w:r w:rsidRPr="00593882">
              <w:rPr>
                <w:b/>
                <w:sz w:val="22"/>
              </w:rPr>
              <w:t xml:space="preserve">Раздел 1. </w:t>
            </w:r>
            <w:r w:rsidR="002E186B">
              <w:rPr>
                <w:b/>
                <w:sz w:val="22"/>
              </w:rPr>
              <w:t>Безопасность жизнедеятельности в чрезвычайных ситуациях.</w:t>
            </w:r>
          </w:p>
        </w:tc>
        <w:tc>
          <w:tcPr>
            <w:tcW w:w="1858" w:type="dxa"/>
            <w:tcBorders>
              <w:bottom w:val="nil"/>
            </w:tcBorders>
          </w:tcPr>
          <w:p w:rsidR="00404DEA" w:rsidRDefault="00F27AE5" w:rsidP="00F27AE5">
            <w:pPr>
              <w:jc w:val="center"/>
              <w:rPr>
                <w:b/>
                <w:sz w:val="22"/>
              </w:rPr>
            </w:pPr>
            <w:r>
              <w:rPr>
                <w:b/>
                <w:sz w:val="22"/>
              </w:rPr>
              <w:t>18</w:t>
            </w:r>
            <w:r w:rsidR="0006770E">
              <w:rPr>
                <w:b/>
                <w:sz w:val="22"/>
              </w:rPr>
              <w:t>=1</w:t>
            </w:r>
            <w:r w:rsidR="00E04C2C">
              <w:rPr>
                <w:b/>
                <w:sz w:val="22"/>
              </w:rPr>
              <w:t>2т+6</w:t>
            </w:r>
            <w:r w:rsidR="0006770E">
              <w:rPr>
                <w:b/>
                <w:sz w:val="22"/>
              </w:rPr>
              <w:t>п</w:t>
            </w:r>
          </w:p>
        </w:tc>
        <w:tc>
          <w:tcPr>
            <w:tcW w:w="1662" w:type="dxa"/>
          </w:tcPr>
          <w:p w:rsidR="00404DEA" w:rsidRDefault="00404DEA" w:rsidP="00593882">
            <w:pPr>
              <w:jc w:val="center"/>
              <w:rPr>
                <w:b/>
                <w:sz w:val="22"/>
              </w:rPr>
            </w:pPr>
          </w:p>
        </w:tc>
      </w:tr>
      <w:tr w:rsidR="00404DEA" w:rsidTr="00404DEA">
        <w:trPr>
          <w:trHeight w:val="274"/>
        </w:trPr>
        <w:tc>
          <w:tcPr>
            <w:tcW w:w="14560" w:type="dxa"/>
            <w:gridSpan w:val="4"/>
          </w:tcPr>
          <w:p w:rsidR="00404DEA" w:rsidRDefault="00404DEA" w:rsidP="00593882">
            <w:pPr>
              <w:jc w:val="center"/>
              <w:rPr>
                <w:b/>
                <w:sz w:val="22"/>
              </w:rPr>
            </w:pPr>
          </w:p>
        </w:tc>
      </w:tr>
      <w:tr w:rsidR="00BA0B11" w:rsidTr="00F137DD">
        <w:trPr>
          <w:trHeight w:val="405"/>
        </w:trPr>
        <w:tc>
          <w:tcPr>
            <w:tcW w:w="2664" w:type="dxa"/>
            <w:vMerge w:val="restart"/>
          </w:tcPr>
          <w:p w:rsidR="00BA0B11" w:rsidRDefault="00BA0B11" w:rsidP="00BA0B11">
            <w:pPr>
              <w:rPr>
                <w:b/>
                <w:sz w:val="28"/>
                <w:szCs w:val="28"/>
              </w:rPr>
            </w:pPr>
            <w:r w:rsidRPr="00CC5E03">
              <w:rPr>
                <w:b/>
                <w:bCs/>
              </w:rPr>
              <w:t>Тема 1.</w:t>
            </w:r>
            <w:r>
              <w:rPr>
                <w:b/>
                <w:bCs/>
              </w:rPr>
              <w:t xml:space="preserve">1. </w:t>
            </w:r>
            <w:r w:rsidRPr="00EF356D">
              <w:rPr>
                <w:rFonts w:eastAsia="Times New Roman" w:cs="Times New Roman"/>
                <w:b/>
                <w:sz w:val="22"/>
                <w:lang w:eastAsia="ru-RU"/>
              </w:rPr>
              <w:t>Чрезвычайные ситуации мирного времени и защита от них</w:t>
            </w:r>
          </w:p>
        </w:tc>
        <w:tc>
          <w:tcPr>
            <w:tcW w:w="8376" w:type="dxa"/>
          </w:tcPr>
          <w:p w:rsidR="00BA0B11" w:rsidRPr="002A7583" w:rsidRDefault="00BA0B11" w:rsidP="00404DEA">
            <w:pPr>
              <w:rPr>
                <w:b/>
                <w:szCs w:val="24"/>
              </w:rPr>
            </w:pPr>
            <w:r w:rsidRPr="002A7583">
              <w:rPr>
                <w:b/>
                <w:szCs w:val="24"/>
              </w:rPr>
              <w:t>Содержание учебного материала</w:t>
            </w:r>
          </w:p>
        </w:tc>
        <w:tc>
          <w:tcPr>
            <w:tcW w:w="1858" w:type="dxa"/>
          </w:tcPr>
          <w:p w:rsidR="00BA0B11" w:rsidRDefault="00BA0B11" w:rsidP="00F27AE5">
            <w:pPr>
              <w:jc w:val="center"/>
              <w:rPr>
                <w:b/>
                <w:sz w:val="22"/>
              </w:rPr>
            </w:pPr>
            <w:r>
              <w:rPr>
                <w:b/>
                <w:sz w:val="22"/>
              </w:rPr>
              <w:t>6=4т=2п</w:t>
            </w:r>
          </w:p>
        </w:tc>
        <w:tc>
          <w:tcPr>
            <w:tcW w:w="1662" w:type="dxa"/>
            <w:vMerge w:val="restart"/>
          </w:tcPr>
          <w:p w:rsidR="00BA0B11" w:rsidRDefault="00BA0B11" w:rsidP="0000063E">
            <w:pPr>
              <w:jc w:val="center"/>
              <w:rPr>
                <w:b/>
                <w:sz w:val="22"/>
              </w:rPr>
            </w:pPr>
          </w:p>
          <w:p w:rsidR="00BA0B11" w:rsidRDefault="00BA0B11" w:rsidP="0000063E">
            <w:pPr>
              <w:jc w:val="center"/>
              <w:rPr>
                <w:b/>
                <w:sz w:val="22"/>
              </w:rPr>
            </w:pPr>
          </w:p>
          <w:p w:rsidR="00BA0B11" w:rsidRDefault="00BA0B11" w:rsidP="0000063E">
            <w:pPr>
              <w:jc w:val="center"/>
              <w:rPr>
                <w:b/>
                <w:sz w:val="22"/>
              </w:rPr>
            </w:pPr>
          </w:p>
          <w:p w:rsidR="00BA0B11" w:rsidRDefault="00BA0B11" w:rsidP="0000063E">
            <w:pPr>
              <w:jc w:val="center"/>
              <w:rPr>
                <w:b/>
                <w:sz w:val="22"/>
              </w:rPr>
            </w:pPr>
          </w:p>
          <w:p w:rsidR="00BA0B11" w:rsidRDefault="00BA0B1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A0B11" w:rsidRDefault="00BA0B1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A0B11" w:rsidRDefault="00BA0B1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A0B11" w:rsidRDefault="00BA0B1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A0B11" w:rsidRDefault="00BA0B1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A0B11" w:rsidRDefault="00BA0B1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A0B11" w:rsidRDefault="00BA0B1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BA0B11" w:rsidRDefault="00BA0B1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BA0B11" w:rsidRDefault="00BA0B1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BA0B11" w:rsidRPr="00F02C9B" w:rsidRDefault="00BA0B1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BA0B11" w:rsidRDefault="00BA0B11" w:rsidP="0000063E">
            <w:pPr>
              <w:jc w:val="center"/>
              <w:rPr>
                <w:b/>
                <w:sz w:val="22"/>
              </w:rPr>
            </w:pPr>
          </w:p>
          <w:p w:rsidR="00BA0B11" w:rsidRDefault="00BA0B11" w:rsidP="0000063E">
            <w:pPr>
              <w:jc w:val="center"/>
              <w:rPr>
                <w:b/>
                <w:sz w:val="22"/>
              </w:rPr>
            </w:pPr>
          </w:p>
          <w:p w:rsidR="00BA0B11" w:rsidRDefault="00BA0B11" w:rsidP="0000063E">
            <w:pPr>
              <w:jc w:val="center"/>
              <w:rPr>
                <w:b/>
                <w:sz w:val="22"/>
              </w:rPr>
            </w:pPr>
          </w:p>
          <w:p w:rsidR="00BA0B11" w:rsidRDefault="00BA0B11" w:rsidP="0000063E">
            <w:pPr>
              <w:jc w:val="center"/>
              <w:rPr>
                <w:b/>
                <w:sz w:val="22"/>
              </w:rPr>
            </w:pPr>
          </w:p>
          <w:p w:rsidR="00BA0B11" w:rsidRDefault="00BA0B11" w:rsidP="0000063E">
            <w:pPr>
              <w:jc w:val="center"/>
              <w:rPr>
                <w:b/>
                <w:sz w:val="22"/>
              </w:rPr>
            </w:pPr>
          </w:p>
          <w:p w:rsidR="00BA0B11" w:rsidRDefault="00BA0B11" w:rsidP="0000063E">
            <w:pPr>
              <w:jc w:val="center"/>
              <w:rPr>
                <w:b/>
                <w:sz w:val="22"/>
              </w:rPr>
            </w:pPr>
          </w:p>
          <w:p w:rsidR="00BA0B11" w:rsidRDefault="00BA0B11" w:rsidP="0000063E">
            <w:pPr>
              <w:jc w:val="center"/>
              <w:rPr>
                <w:b/>
                <w:sz w:val="22"/>
              </w:rPr>
            </w:pPr>
          </w:p>
          <w:p w:rsidR="00BA0B11" w:rsidRDefault="00BA0B11" w:rsidP="0000063E">
            <w:pPr>
              <w:jc w:val="center"/>
              <w:rPr>
                <w:b/>
                <w:sz w:val="22"/>
              </w:rPr>
            </w:pPr>
          </w:p>
          <w:p w:rsidR="00BA0B11" w:rsidRDefault="00BA0B11" w:rsidP="0000063E">
            <w:pPr>
              <w:jc w:val="center"/>
              <w:rPr>
                <w:b/>
                <w:sz w:val="22"/>
              </w:rPr>
            </w:pPr>
          </w:p>
        </w:tc>
      </w:tr>
      <w:tr w:rsidR="00BA0B11" w:rsidTr="00F27AE5">
        <w:trPr>
          <w:trHeight w:val="1525"/>
        </w:trPr>
        <w:tc>
          <w:tcPr>
            <w:tcW w:w="2664" w:type="dxa"/>
            <w:vMerge/>
          </w:tcPr>
          <w:p w:rsidR="00BA0B11" w:rsidRPr="00CC5E03" w:rsidRDefault="00BA0B11" w:rsidP="00404DEA">
            <w:pPr>
              <w:rPr>
                <w:b/>
                <w:bCs/>
              </w:rPr>
            </w:pPr>
          </w:p>
        </w:tc>
        <w:tc>
          <w:tcPr>
            <w:tcW w:w="8376" w:type="dxa"/>
            <w:tcBorders>
              <w:bottom w:val="single" w:sz="4" w:space="0" w:color="auto"/>
            </w:tcBorders>
          </w:tcPr>
          <w:p w:rsidR="00BA0B11" w:rsidRDefault="00BA0B11" w:rsidP="00F4565D">
            <w:pPr>
              <w:rPr>
                <w:b/>
                <w:sz w:val="28"/>
                <w:szCs w:val="28"/>
              </w:rPr>
            </w:pPr>
            <w:r w:rsidRPr="00F4565D">
              <w:rPr>
                <w:b/>
                <w:bCs/>
                <w:sz w:val="22"/>
              </w:rPr>
              <w:t>1</w:t>
            </w:r>
            <w:r w:rsidRPr="008D5EB4">
              <w:rPr>
                <w:b/>
                <w:bCs/>
                <w:sz w:val="22"/>
              </w:rPr>
              <w:t xml:space="preserve">. </w:t>
            </w:r>
            <w:r w:rsidRPr="00625BFA">
              <w:rPr>
                <w:bCs/>
                <w:iCs/>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1858" w:type="dxa"/>
            <w:vMerge w:val="restart"/>
          </w:tcPr>
          <w:p w:rsidR="00BA0B11" w:rsidRDefault="00BA0B11" w:rsidP="00593882">
            <w:pPr>
              <w:jc w:val="center"/>
              <w:rPr>
                <w:sz w:val="22"/>
              </w:rPr>
            </w:pPr>
          </w:p>
          <w:p w:rsidR="00BA0B11" w:rsidRDefault="00BA0B11" w:rsidP="00593882">
            <w:pPr>
              <w:jc w:val="center"/>
              <w:rPr>
                <w:sz w:val="22"/>
              </w:rPr>
            </w:pPr>
          </w:p>
          <w:p w:rsidR="00BA0B11" w:rsidRDefault="00BA0B11" w:rsidP="00593882">
            <w:pPr>
              <w:jc w:val="center"/>
              <w:rPr>
                <w:sz w:val="22"/>
              </w:rPr>
            </w:pPr>
            <w:r>
              <w:rPr>
                <w:sz w:val="22"/>
              </w:rPr>
              <w:t>2</w:t>
            </w:r>
          </w:p>
          <w:p w:rsidR="00BA0B11" w:rsidRDefault="00BA0B11" w:rsidP="00593882">
            <w:pPr>
              <w:jc w:val="center"/>
              <w:rPr>
                <w:sz w:val="22"/>
              </w:rPr>
            </w:pPr>
          </w:p>
          <w:p w:rsidR="00BA0B11" w:rsidRDefault="00BA0B11" w:rsidP="00593882">
            <w:pPr>
              <w:jc w:val="center"/>
              <w:rPr>
                <w:sz w:val="22"/>
              </w:rPr>
            </w:pPr>
          </w:p>
          <w:p w:rsidR="00BA0B11" w:rsidRDefault="00BA0B11" w:rsidP="00593882">
            <w:pPr>
              <w:jc w:val="center"/>
              <w:rPr>
                <w:sz w:val="22"/>
              </w:rPr>
            </w:pPr>
          </w:p>
          <w:p w:rsidR="00BA0B11" w:rsidRDefault="00BA0B11" w:rsidP="00593882">
            <w:pPr>
              <w:jc w:val="center"/>
              <w:rPr>
                <w:sz w:val="22"/>
              </w:rPr>
            </w:pPr>
          </w:p>
          <w:p w:rsidR="00BA0B11" w:rsidRDefault="00BA0B11" w:rsidP="00593882">
            <w:pPr>
              <w:jc w:val="center"/>
              <w:rPr>
                <w:sz w:val="22"/>
              </w:rPr>
            </w:pPr>
          </w:p>
          <w:p w:rsidR="00BA0B11" w:rsidRDefault="00BA0B11" w:rsidP="00593882">
            <w:pPr>
              <w:jc w:val="center"/>
              <w:rPr>
                <w:sz w:val="22"/>
              </w:rPr>
            </w:pPr>
          </w:p>
          <w:p w:rsidR="00BA0B11" w:rsidRDefault="00BA0B11" w:rsidP="00593882">
            <w:pPr>
              <w:jc w:val="center"/>
              <w:rPr>
                <w:sz w:val="22"/>
              </w:rPr>
            </w:pPr>
          </w:p>
          <w:p w:rsidR="00BA0B11" w:rsidRDefault="00BA0B11" w:rsidP="00593882">
            <w:pPr>
              <w:jc w:val="center"/>
              <w:rPr>
                <w:sz w:val="22"/>
              </w:rPr>
            </w:pPr>
            <w:r>
              <w:rPr>
                <w:sz w:val="22"/>
              </w:rPr>
              <w:t>2</w:t>
            </w:r>
          </w:p>
          <w:p w:rsidR="00BA0B11" w:rsidRDefault="00BA0B11" w:rsidP="00593882">
            <w:pPr>
              <w:jc w:val="center"/>
              <w:rPr>
                <w:sz w:val="22"/>
              </w:rPr>
            </w:pPr>
          </w:p>
          <w:p w:rsidR="00BA0B11" w:rsidRDefault="00BA0B11" w:rsidP="00593882">
            <w:pPr>
              <w:jc w:val="center"/>
              <w:rPr>
                <w:sz w:val="22"/>
              </w:rPr>
            </w:pPr>
          </w:p>
          <w:p w:rsidR="00BA0B11" w:rsidRPr="00157EF4" w:rsidRDefault="00BA0B11" w:rsidP="00593882">
            <w:pPr>
              <w:jc w:val="center"/>
              <w:rPr>
                <w:sz w:val="22"/>
              </w:rPr>
            </w:pPr>
          </w:p>
        </w:tc>
        <w:tc>
          <w:tcPr>
            <w:tcW w:w="1662" w:type="dxa"/>
            <w:vMerge/>
          </w:tcPr>
          <w:p w:rsidR="00BA0B11" w:rsidRDefault="00BA0B11" w:rsidP="0000063E">
            <w:pPr>
              <w:jc w:val="center"/>
              <w:rPr>
                <w:b/>
                <w:sz w:val="22"/>
              </w:rPr>
            </w:pPr>
          </w:p>
        </w:tc>
      </w:tr>
      <w:tr w:rsidR="00BA0B11" w:rsidTr="00F27AE5">
        <w:trPr>
          <w:trHeight w:val="1945"/>
        </w:trPr>
        <w:tc>
          <w:tcPr>
            <w:tcW w:w="2664" w:type="dxa"/>
            <w:vMerge/>
          </w:tcPr>
          <w:p w:rsidR="00BA0B11" w:rsidRPr="00CC5E03" w:rsidRDefault="00BA0B11" w:rsidP="00404DEA">
            <w:pPr>
              <w:rPr>
                <w:b/>
                <w:bCs/>
              </w:rPr>
            </w:pPr>
          </w:p>
        </w:tc>
        <w:tc>
          <w:tcPr>
            <w:tcW w:w="8376" w:type="dxa"/>
            <w:tcBorders>
              <w:bottom w:val="single" w:sz="4" w:space="0" w:color="auto"/>
            </w:tcBorders>
          </w:tcPr>
          <w:p w:rsidR="00BA0B11" w:rsidRPr="00F4565D" w:rsidRDefault="00BA0B11" w:rsidP="00F4565D">
            <w:pPr>
              <w:rPr>
                <w:b/>
                <w:bCs/>
                <w:sz w:val="22"/>
              </w:rPr>
            </w:pPr>
            <w:r w:rsidRPr="002A7583">
              <w:rPr>
                <w:b/>
                <w:bCs/>
                <w:iCs/>
              </w:rPr>
              <w:t>2.</w:t>
            </w:r>
            <w:r w:rsidRPr="00625BFA">
              <w:rPr>
                <w:bCs/>
                <w:iCs/>
              </w:rPr>
              <w:t>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1858" w:type="dxa"/>
            <w:vMerge/>
          </w:tcPr>
          <w:p w:rsidR="00BA0B11" w:rsidRDefault="00BA0B11" w:rsidP="00593882">
            <w:pPr>
              <w:jc w:val="center"/>
              <w:rPr>
                <w:sz w:val="22"/>
              </w:rPr>
            </w:pPr>
          </w:p>
        </w:tc>
        <w:tc>
          <w:tcPr>
            <w:tcW w:w="1662" w:type="dxa"/>
            <w:vMerge/>
          </w:tcPr>
          <w:p w:rsidR="00BA0B11" w:rsidRDefault="00BA0B11" w:rsidP="0000063E">
            <w:pPr>
              <w:jc w:val="center"/>
              <w:rPr>
                <w:b/>
                <w:sz w:val="22"/>
              </w:rPr>
            </w:pPr>
          </w:p>
        </w:tc>
      </w:tr>
      <w:tr w:rsidR="00BA0B11" w:rsidTr="00F27AE5">
        <w:trPr>
          <w:trHeight w:val="262"/>
        </w:trPr>
        <w:tc>
          <w:tcPr>
            <w:tcW w:w="2664" w:type="dxa"/>
            <w:vMerge/>
          </w:tcPr>
          <w:p w:rsidR="00BA0B11" w:rsidRPr="00CC5E03" w:rsidRDefault="00BA0B11" w:rsidP="00404DEA">
            <w:pPr>
              <w:rPr>
                <w:b/>
                <w:bCs/>
              </w:rPr>
            </w:pPr>
          </w:p>
        </w:tc>
        <w:tc>
          <w:tcPr>
            <w:tcW w:w="8376" w:type="dxa"/>
            <w:tcBorders>
              <w:bottom w:val="single" w:sz="4" w:space="0" w:color="auto"/>
            </w:tcBorders>
          </w:tcPr>
          <w:p w:rsidR="00BA0B11" w:rsidRPr="00F4565D" w:rsidRDefault="00BA0B11" w:rsidP="00F4565D">
            <w:pPr>
              <w:rPr>
                <w:b/>
                <w:bCs/>
                <w:sz w:val="22"/>
              </w:rPr>
            </w:pPr>
            <w:r>
              <w:rPr>
                <w:b/>
                <w:color w:val="000000"/>
              </w:rPr>
              <w:t>Практическая работа</w:t>
            </w:r>
          </w:p>
        </w:tc>
        <w:tc>
          <w:tcPr>
            <w:tcW w:w="1858" w:type="dxa"/>
          </w:tcPr>
          <w:p w:rsidR="00BA0B11" w:rsidRDefault="00BA0B11" w:rsidP="00593882">
            <w:pPr>
              <w:jc w:val="center"/>
              <w:rPr>
                <w:sz w:val="22"/>
              </w:rPr>
            </w:pPr>
          </w:p>
          <w:p w:rsidR="00BA0B11" w:rsidRDefault="00BA0B11" w:rsidP="00593882">
            <w:pPr>
              <w:jc w:val="center"/>
              <w:rPr>
                <w:sz w:val="22"/>
              </w:rPr>
            </w:pPr>
          </w:p>
        </w:tc>
        <w:tc>
          <w:tcPr>
            <w:tcW w:w="1662" w:type="dxa"/>
            <w:vMerge/>
          </w:tcPr>
          <w:p w:rsidR="00BA0B11" w:rsidRDefault="00BA0B11" w:rsidP="0000063E">
            <w:pPr>
              <w:jc w:val="center"/>
              <w:rPr>
                <w:b/>
                <w:sz w:val="22"/>
              </w:rPr>
            </w:pPr>
          </w:p>
        </w:tc>
      </w:tr>
      <w:tr w:rsidR="00BA0B11" w:rsidTr="002A7583">
        <w:trPr>
          <w:trHeight w:val="2123"/>
        </w:trPr>
        <w:tc>
          <w:tcPr>
            <w:tcW w:w="2664" w:type="dxa"/>
            <w:vMerge/>
            <w:tcBorders>
              <w:bottom w:val="single" w:sz="4" w:space="0" w:color="auto"/>
            </w:tcBorders>
          </w:tcPr>
          <w:p w:rsidR="00BA0B11" w:rsidRPr="00CC5E03" w:rsidRDefault="00BA0B11" w:rsidP="00404DEA">
            <w:pPr>
              <w:rPr>
                <w:b/>
                <w:bCs/>
              </w:rPr>
            </w:pPr>
          </w:p>
        </w:tc>
        <w:tc>
          <w:tcPr>
            <w:tcW w:w="8376" w:type="dxa"/>
            <w:tcBorders>
              <w:bottom w:val="single" w:sz="4" w:space="0" w:color="auto"/>
            </w:tcBorders>
          </w:tcPr>
          <w:p w:rsidR="00BA0B11" w:rsidRDefault="00BA0B11" w:rsidP="00F4565D">
            <w:pPr>
              <w:rPr>
                <w:b/>
                <w:bCs/>
                <w:sz w:val="22"/>
              </w:rPr>
            </w:pPr>
          </w:p>
          <w:p w:rsidR="00BA0B11" w:rsidRDefault="00BA0B11" w:rsidP="00F4565D">
            <w:pPr>
              <w:rPr>
                <w:b/>
                <w:bCs/>
                <w:sz w:val="22"/>
              </w:rPr>
            </w:pPr>
            <w:r w:rsidRPr="00625BFA">
              <w:rPr>
                <w:bCs/>
                <w:iCs/>
              </w:rPr>
              <w:t>Практическое занятие № 1. Правила поведения в чрезвычайных ситуациях природного и техногенного характера</w:t>
            </w:r>
          </w:p>
          <w:p w:rsidR="00BA0B11" w:rsidRDefault="00BA0B11" w:rsidP="00F4565D">
            <w:pPr>
              <w:rPr>
                <w:b/>
                <w:bCs/>
                <w:sz w:val="22"/>
              </w:rPr>
            </w:pPr>
            <w:r w:rsidRPr="00625BFA">
              <w:rPr>
                <w:bCs/>
                <w:iCs/>
              </w:rPr>
              <w:t>Практическое занятие № 2. Правила безопасного поведения при угрозе террористического акта</w:t>
            </w:r>
          </w:p>
          <w:p w:rsidR="00BA0B11" w:rsidRDefault="00BA0B11" w:rsidP="00F4565D">
            <w:pPr>
              <w:rPr>
                <w:b/>
                <w:bCs/>
                <w:sz w:val="22"/>
              </w:rPr>
            </w:pPr>
          </w:p>
          <w:p w:rsidR="00BA0B11" w:rsidRDefault="00BA0B11" w:rsidP="00F4565D">
            <w:pPr>
              <w:rPr>
                <w:b/>
                <w:bCs/>
                <w:sz w:val="22"/>
              </w:rPr>
            </w:pPr>
          </w:p>
          <w:p w:rsidR="00BA0B11" w:rsidRDefault="00BA0B11" w:rsidP="00F4565D">
            <w:pPr>
              <w:rPr>
                <w:b/>
                <w:bCs/>
                <w:sz w:val="22"/>
              </w:rPr>
            </w:pPr>
          </w:p>
          <w:p w:rsidR="00BA0B11" w:rsidRDefault="00BA0B11" w:rsidP="00F4565D">
            <w:pPr>
              <w:rPr>
                <w:b/>
                <w:bCs/>
                <w:sz w:val="22"/>
              </w:rPr>
            </w:pPr>
          </w:p>
          <w:p w:rsidR="00BA0B11" w:rsidRPr="00F4565D" w:rsidRDefault="00BA0B11" w:rsidP="00F4565D">
            <w:pPr>
              <w:rPr>
                <w:b/>
                <w:bCs/>
                <w:sz w:val="22"/>
              </w:rPr>
            </w:pPr>
          </w:p>
        </w:tc>
        <w:tc>
          <w:tcPr>
            <w:tcW w:w="1858" w:type="dxa"/>
            <w:tcBorders>
              <w:bottom w:val="single" w:sz="4" w:space="0" w:color="auto"/>
            </w:tcBorders>
          </w:tcPr>
          <w:p w:rsidR="00BA0B11" w:rsidRDefault="00BA0B11" w:rsidP="00593882">
            <w:pPr>
              <w:jc w:val="center"/>
              <w:rPr>
                <w:sz w:val="22"/>
              </w:rPr>
            </w:pPr>
          </w:p>
          <w:p w:rsidR="00BA0B11" w:rsidRDefault="00BA0B11" w:rsidP="00593882">
            <w:pPr>
              <w:jc w:val="center"/>
              <w:rPr>
                <w:sz w:val="22"/>
              </w:rPr>
            </w:pPr>
            <w:r>
              <w:rPr>
                <w:sz w:val="22"/>
              </w:rPr>
              <w:t>2</w:t>
            </w:r>
          </w:p>
        </w:tc>
        <w:tc>
          <w:tcPr>
            <w:tcW w:w="1662" w:type="dxa"/>
            <w:vMerge/>
            <w:tcBorders>
              <w:bottom w:val="single" w:sz="4" w:space="0" w:color="auto"/>
            </w:tcBorders>
          </w:tcPr>
          <w:p w:rsidR="00BA0B11" w:rsidRDefault="00BA0B11" w:rsidP="0000063E">
            <w:pPr>
              <w:jc w:val="center"/>
              <w:rPr>
                <w:b/>
                <w:sz w:val="22"/>
              </w:rPr>
            </w:pPr>
          </w:p>
        </w:tc>
      </w:tr>
      <w:tr w:rsidR="0000063E" w:rsidTr="00F137DD">
        <w:trPr>
          <w:trHeight w:val="345"/>
        </w:trPr>
        <w:tc>
          <w:tcPr>
            <w:tcW w:w="2664" w:type="dxa"/>
            <w:vMerge w:val="restart"/>
          </w:tcPr>
          <w:p w:rsidR="00F27AE5" w:rsidRPr="00BA0B11" w:rsidRDefault="0000063E" w:rsidP="00F27AE5">
            <w:pPr>
              <w:rPr>
                <w:rFonts w:eastAsia="Times New Roman" w:cs="Times New Roman"/>
                <w:b/>
                <w:bCs/>
                <w:szCs w:val="24"/>
                <w:lang w:eastAsia="ru-RU"/>
              </w:rPr>
            </w:pPr>
            <w:r w:rsidRPr="00315F34">
              <w:rPr>
                <w:b/>
                <w:bCs/>
              </w:rPr>
              <w:lastRenderedPageBreak/>
              <w:t xml:space="preserve">Тема </w:t>
            </w:r>
            <w:r>
              <w:rPr>
                <w:b/>
                <w:bCs/>
              </w:rPr>
              <w:t>1.2</w:t>
            </w:r>
            <w:r w:rsidR="00F27AE5" w:rsidRPr="00BA0B11">
              <w:rPr>
                <w:rFonts w:eastAsia="Times New Roman" w:cs="Times New Roman"/>
                <w:b/>
                <w:bCs/>
                <w:szCs w:val="24"/>
                <w:lang w:eastAsia="ru-RU"/>
              </w:rPr>
              <w:t xml:space="preserve"> </w:t>
            </w:r>
          </w:p>
          <w:p w:rsidR="0000063E" w:rsidRDefault="00F27AE5" w:rsidP="00F27AE5">
            <w:pPr>
              <w:rPr>
                <w:b/>
                <w:sz w:val="28"/>
                <w:szCs w:val="28"/>
              </w:rPr>
            </w:pPr>
            <w:r w:rsidRPr="00BA0B11">
              <w:rPr>
                <w:rFonts w:eastAsia="Times New Roman" w:cs="Times New Roman"/>
                <w:b/>
                <w:szCs w:val="24"/>
                <w:lang w:eastAsia="ru-RU"/>
              </w:rPr>
              <w:t>Способы защиты населения от оружия массового поражения</w:t>
            </w:r>
          </w:p>
        </w:tc>
        <w:tc>
          <w:tcPr>
            <w:tcW w:w="8376" w:type="dxa"/>
          </w:tcPr>
          <w:p w:rsidR="0000063E" w:rsidRDefault="0000063E" w:rsidP="00F4565D">
            <w:pPr>
              <w:rPr>
                <w:b/>
                <w:sz w:val="28"/>
                <w:szCs w:val="28"/>
              </w:rPr>
            </w:pPr>
            <w:r>
              <w:rPr>
                <w:b/>
                <w:sz w:val="22"/>
              </w:rPr>
              <w:t>Содержание учебного матери</w:t>
            </w:r>
            <w:r w:rsidRPr="00404DEA">
              <w:rPr>
                <w:b/>
                <w:sz w:val="22"/>
              </w:rPr>
              <w:t>ала</w:t>
            </w:r>
          </w:p>
        </w:tc>
        <w:tc>
          <w:tcPr>
            <w:tcW w:w="1858" w:type="dxa"/>
          </w:tcPr>
          <w:p w:rsidR="0000063E" w:rsidRDefault="00BA0B11" w:rsidP="00BA0B11">
            <w:pPr>
              <w:jc w:val="center"/>
              <w:rPr>
                <w:b/>
                <w:sz w:val="22"/>
              </w:rPr>
            </w:pPr>
            <w:r>
              <w:rPr>
                <w:b/>
                <w:sz w:val="22"/>
              </w:rPr>
              <w:t>6</w:t>
            </w:r>
            <w:r w:rsidR="0006770E">
              <w:rPr>
                <w:b/>
                <w:sz w:val="22"/>
              </w:rPr>
              <w:t>=</w:t>
            </w:r>
            <w:r>
              <w:rPr>
                <w:b/>
                <w:sz w:val="22"/>
              </w:rPr>
              <w:t>4</w:t>
            </w:r>
            <w:r w:rsidR="0006770E">
              <w:rPr>
                <w:b/>
                <w:sz w:val="22"/>
              </w:rPr>
              <w:t>т+2п</w:t>
            </w:r>
          </w:p>
        </w:tc>
        <w:tc>
          <w:tcPr>
            <w:tcW w:w="1662" w:type="dxa"/>
            <w:vMerge w:val="restart"/>
          </w:tcPr>
          <w:p w:rsidR="0000063E" w:rsidRDefault="0000063E" w:rsidP="0000063E">
            <w:pPr>
              <w:jc w:val="center"/>
              <w:rPr>
                <w:b/>
                <w:sz w:val="22"/>
              </w:rPr>
            </w:pPr>
          </w:p>
          <w:p w:rsidR="0000063E" w:rsidRDefault="0000063E" w:rsidP="0000063E">
            <w:pPr>
              <w:jc w:val="center"/>
              <w:rPr>
                <w:b/>
                <w:sz w:val="22"/>
              </w:rPr>
            </w:pPr>
          </w:p>
          <w:p w:rsidR="0000063E" w:rsidRDefault="0000063E" w:rsidP="0000063E">
            <w:pPr>
              <w:jc w:val="center"/>
              <w:rPr>
                <w:b/>
                <w:sz w:val="22"/>
              </w:rPr>
            </w:pPr>
          </w:p>
          <w:p w:rsidR="0000063E" w:rsidRDefault="0000063E" w:rsidP="0000063E">
            <w:pPr>
              <w:jc w:val="center"/>
              <w:rPr>
                <w:b/>
                <w:sz w:val="22"/>
              </w:rPr>
            </w:pPr>
          </w:p>
          <w:p w:rsidR="0000063E" w:rsidRDefault="0000063E" w:rsidP="0000063E">
            <w:pPr>
              <w:jc w:val="center"/>
              <w:rPr>
                <w:b/>
                <w:sz w:val="22"/>
              </w:rPr>
            </w:pPr>
          </w:p>
          <w:p w:rsidR="0000063E" w:rsidRDefault="0000063E" w:rsidP="0000063E">
            <w:pPr>
              <w:jc w:val="center"/>
              <w:rPr>
                <w:b/>
                <w:sz w:val="22"/>
              </w:rPr>
            </w:pPr>
          </w:p>
          <w:p w:rsidR="0000063E" w:rsidRDefault="0000063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00063E" w:rsidRDefault="0000063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00063E" w:rsidRDefault="0000063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00063E" w:rsidRDefault="0000063E" w:rsidP="0000063E">
            <w:pPr>
              <w:jc w:val="center"/>
              <w:rPr>
                <w:b/>
                <w:sz w:val="22"/>
              </w:rPr>
            </w:pPr>
            <w:r>
              <w:t xml:space="preserve">   ОК 07</w:t>
            </w:r>
          </w:p>
        </w:tc>
      </w:tr>
      <w:tr w:rsidR="0000063E" w:rsidTr="00F137DD">
        <w:trPr>
          <w:trHeight w:val="915"/>
        </w:trPr>
        <w:tc>
          <w:tcPr>
            <w:tcW w:w="2664" w:type="dxa"/>
            <w:vMerge/>
          </w:tcPr>
          <w:p w:rsidR="0000063E" w:rsidRPr="00315F34" w:rsidRDefault="0000063E" w:rsidP="00F4565D">
            <w:pPr>
              <w:rPr>
                <w:b/>
                <w:bCs/>
              </w:rPr>
            </w:pPr>
          </w:p>
        </w:tc>
        <w:tc>
          <w:tcPr>
            <w:tcW w:w="8376" w:type="dxa"/>
          </w:tcPr>
          <w:p w:rsidR="0000063E" w:rsidRDefault="0000063E" w:rsidP="00F4565D">
            <w:pPr>
              <w:rPr>
                <w:b/>
                <w:sz w:val="28"/>
                <w:szCs w:val="28"/>
              </w:rPr>
            </w:pPr>
            <w:r w:rsidRPr="00CC5E03">
              <w:rPr>
                <w:b/>
                <w:bCs/>
                <w:color w:val="000000"/>
              </w:rPr>
              <w:t>1.</w:t>
            </w:r>
            <w:r w:rsidRPr="00CC5E03">
              <w:rPr>
                <w:color w:val="000000"/>
              </w:rPr>
              <w:t xml:space="preserve"> </w:t>
            </w:r>
            <w:r w:rsidR="00BA0B11" w:rsidRPr="00625BFA">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1858" w:type="dxa"/>
          </w:tcPr>
          <w:p w:rsidR="0000063E" w:rsidRPr="00F4565D" w:rsidRDefault="0000063E" w:rsidP="00593882">
            <w:pPr>
              <w:jc w:val="center"/>
              <w:rPr>
                <w:sz w:val="22"/>
              </w:rPr>
            </w:pPr>
            <w:r w:rsidRPr="00F4565D">
              <w:rPr>
                <w:sz w:val="22"/>
              </w:rPr>
              <w:t xml:space="preserve"> </w:t>
            </w:r>
          </w:p>
          <w:p w:rsidR="0000063E" w:rsidRPr="00F4565D" w:rsidRDefault="0000063E" w:rsidP="00593882">
            <w:pPr>
              <w:jc w:val="center"/>
              <w:rPr>
                <w:sz w:val="22"/>
              </w:rPr>
            </w:pPr>
          </w:p>
          <w:p w:rsidR="0000063E" w:rsidRPr="00F4565D" w:rsidRDefault="0000063E" w:rsidP="00593882">
            <w:pPr>
              <w:jc w:val="center"/>
              <w:rPr>
                <w:sz w:val="22"/>
              </w:rPr>
            </w:pPr>
            <w:r w:rsidRPr="00F4565D">
              <w:rPr>
                <w:sz w:val="22"/>
              </w:rPr>
              <w:t>2</w:t>
            </w:r>
          </w:p>
        </w:tc>
        <w:tc>
          <w:tcPr>
            <w:tcW w:w="1662" w:type="dxa"/>
            <w:vMerge/>
          </w:tcPr>
          <w:p w:rsidR="0000063E" w:rsidRDefault="0000063E" w:rsidP="00593882">
            <w:pPr>
              <w:jc w:val="center"/>
              <w:rPr>
                <w:b/>
                <w:sz w:val="22"/>
              </w:rPr>
            </w:pPr>
          </w:p>
        </w:tc>
      </w:tr>
      <w:tr w:rsidR="0000063E" w:rsidTr="00F137DD">
        <w:trPr>
          <w:trHeight w:val="1185"/>
        </w:trPr>
        <w:tc>
          <w:tcPr>
            <w:tcW w:w="2664" w:type="dxa"/>
            <w:vMerge/>
          </w:tcPr>
          <w:p w:rsidR="0000063E" w:rsidRPr="00315F34" w:rsidRDefault="0000063E" w:rsidP="00F4565D">
            <w:pPr>
              <w:rPr>
                <w:b/>
                <w:bCs/>
              </w:rPr>
            </w:pPr>
          </w:p>
        </w:tc>
        <w:tc>
          <w:tcPr>
            <w:tcW w:w="8376" w:type="dxa"/>
          </w:tcPr>
          <w:p w:rsidR="0000063E" w:rsidRPr="00CC5E03" w:rsidRDefault="0000063E" w:rsidP="00F4565D">
            <w:pPr>
              <w:rPr>
                <w:b/>
                <w:bCs/>
                <w:color w:val="000000"/>
              </w:rPr>
            </w:pPr>
            <w:r w:rsidRPr="005A25F4">
              <w:rPr>
                <w:b/>
                <w:color w:val="000000"/>
              </w:rPr>
              <w:t>2</w:t>
            </w:r>
            <w:r w:rsidRPr="009A2CF0">
              <w:rPr>
                <w:b/>
                <w:color w:val="000000"/>
              </w:rPr>
              <w:t xml:space="preserve">. </w:t>
            </w:r>
            <w:r w:rsidR="00BA0B11" w:rsidRPr="00625BFA">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1858" w:type="dxa"/>
          </w:tcPr>
          <w:p w:rsidR="0000063E" w:rsidRPr="00F4565D" w:rsidRDefault="0000063E" w:rsidP="00593882">
            <w:pPr>
              <w:jc w:val="center"/>
              <w:rPr>
                <w:sz w:val="22"/>
              </w:rPr>
            </w:pPr>
          </w:p>
          <w:p w:rsidR="0000063E" w:rsidRPr="00F4565D" w:rsidRDefault="0000063E" w:rsidP="00593882">
            <w:pPr>
              <w:jc w:val="center"/>
              <w:rPr>
                <w:sz w:val="22"/>
              </w:rPr>
            </w:pPr>
          </w:p>
          <w:p w:rsidR="0000063E" w:rsidRPr="00F4565D" w:rsidRDefault="0000063E" w:rsidP="00593882">
            <w:pPr>
              <w:jc w:val="center"/>
              <w:rPr>
                <w:sz w:val="22"/>
              </w:rPr>
            </w:pPr>
            <w:r w:rsidRPr="00F4565D">
              <w:rPr>
                <w:sz w:val="22"/>
              </w:rPr>
              <w:t>2</w:t>
            </w:r>
          </w:p>
        </w:tc>
        <w:tc>
          <w:tcPr>
            <w:tcW w:w="1662" w:type="dxa"/>
            <w:vMerge/>
          </w:tcPr>
          <w:p w:rsidR="0000063E" w:rsidRDefault="0000063E" w:rsidP="00593882">
            <w:pPr>
              <w:jc w:val="center"/>
              <w:rPr>
                <w:b/>
                <w:sz w:val="22"/>
              </w:rPr>
            </w:pPr>
          </w:p>
        </w:tc>
      </w:tr>
      <w:tr w:rsidR="0000063E" w:rsidTr="00F137DD">
        <w:trPr>
          <w:trHeight w:val="285"/>
        </w:trPr>
        <w:tc>
          <w:tcPr>
            <w:tcW w:w="2664" w:type="dxa"/>
            <w:vMerge/>
          </w:tcPr>
          <w:p w:rsidR="0000063E" w:rsidRPr="00315F34" w:rsidRDefault="0000063E" w:rsidP="00F4565D">
            <w:pPr>
              <w:rPr>
                <w:b/>
                <w:bCs/>
              </w:rPr>
            </w:pPr>
          </w:p>
        </w:tc>
        <w:tc>
          <w:tcPr>
            <w:tcW w:w="8376" w:type="dxa"/>
          </w:tcPr>
          <w:p w:rsidR="0000063E" w:rsidRDefault="0000063E" w:rsidP="00F4565D">
            <w:pPr>
              <w:rPr>
                <w:b/>
                <w:color w:val="000000"/>
              </w:rPr>
            </w:pPr>
            <w:r>
              <w:rPr>
                <w:b/>
                <w:color w:val="000000"/>
              </w:rPr>
              <w:t>Практическая работа</w:t>
            </w:r>
          </w:p>
        </w:tc>
        <w:tc>
          <w:tcPr>
            <w:tcW w:w="1858" w:type="dxa"/>
          </w:tcPr>
          <w:p w:rsidR="0000063E" w:rsidRDefault="0000063E" w:rsidP="00593882">
            <w:pPr>
              <w:jc w:val="center"/>
              <w:rPr>
                <w:b/>
                <w:sz w:val="22"/>
              </w:rPr>
            </w:pPr>
          </w:p>
        </w:tc>
        <w:tc>
          <w:tcPr>
            <w:tcW w:w="1662" w:type="dxa"/>
            <w:vMerge/>
          </w:tcPr>
          <w:p w:rsidR="0000063E" w:rsidRDefault="0000063E" w:rsidP="00593882">
            <w:pPr>
              <w:jc w:val="center"/>
              <w:rPr>
                <w:b/>
                <w:sz w:val="22"/>
              </w:rPr>
            </w:pPr>
          </w:p>
        </w:tc>
      </w:tr>
      <w:tr w:rsidR="0000063E" w:rsidTr="00F137DD">
        <w:trPr>
          <w:trHeight w:val="675"/>
        </w:trPr>
        <w:tc>
          <w:tcPr>
            <w:tcW w:w="2664" w:type="dxa"/>
            <w:vMerge/>
          </w:tcPr>
          <w:p w:rsidR="0000063E" w:rsidRPr="00315F34" w:rsidRDefault="0000063E" w:rsidP="00F4565D">
            <w:pPr>
              <w:rPr>
                <w:b/>
                <w:bCs/>
              </w:rPr>
            </w:pPr>
          </w:p>
        </w:tc>
        <w:tc>
          <w:tcPr>
            <w:tcW w:w="8376" w:type="dxa"/>
          </w:tcPr>
          <w:p w:rsidR="0000063E" w:rsidRDefault="00BA0B11" w:rsidP="0000063E">
            <w:pPr>
              <w:rPr>
                <w:bCs/>
                <w:iCs/>
              </w:rPr>
            </w:pPr>
            <w:r w:rsidRPr="00625BFA">
              <w:rPr>
                <w:bCs/>
                <w:iCs/>
              </w:rPr>
              <w:t>Практическое занятие № 3. Правила поведения и действия в очаге химического и биологического поражения</w:t>
            </w:r>
          </w:p>
          <w:p w:rsidR="00BA0B11" w:rsidRDefault="00BA0B11" w:rsidP="0000063E">
            <w:pPr>
              <w:rPr>
                <w:b/>
                <w:color w:val="000000"/>
              </w:rPr>
            </w:pPr>
            <w:r w:rsidRPr="00625BFA">
              <w:rPr>
                <w:bCs/>
              </w:rPr>
              <w:t>Практическое занятие № 4. Использование средств индивидуальной защиты от поражающих факторов при ЧС</w:t>
            </w:r>
          </w:p>
        </w:tc>
        <w:tc>
          <w:tcPr>
            <w:tcW w:w="1858" w:type="dxa"/>
          </w:tcPr>
          <w:p w:rsidR="0000063E" w:rsidRDefault="0000063E" w:rsidP="00593882">
            <w:pPr>
              <w:jc w:val="center"/>
              <w:rPr>
                <w:b/>
                <w:sz w:val="22"/>
              </w:rPr>
            </w:pPr>
          </w:p>
          <w:p w:rsidR="0000063E" w:rsidRDefault="0000063E" w:rsidP="00593882">
            <w:pPr>
              <w:jc w:val="center"/>
              <w:rPr>
                <w:b/>
                <w:sz w:val="22"/>
              </w:rPr>
            </w:pPr>
          </w:p>
          <w:p w:rsidR="0000063E" w:rsidRPr="0000063E" w:rsidRDefault="0000063E" w:rsidP="00593882">
            <w:pPr>
              <w:jc w:val="center"/>
              <w:rPr>
                <w:sz w:val="22"/>
              </w:rPr>
            </w:pPr>
            <w:r w:rsidRPr="0000063E">
              <w:rPr>
                <w:sz w:val="22"/>
              </w:rPr>
              <w:t>2</w:t>
            </w:r>
          </w:p>
        </w:tc>
        <w:tc>
          <w:tcPr>
            <w:tcW w:w="1662" w:type="dxa"/>
            <w:vMerge/>
          </w:tcPr>
          <w:p w:rsidR="0000063E" w:rsidRDefault="0000063E" w:rsidP="00593882">
            <w:pPr>
              <w:jc w:val="center"/>
              <w:rPr>
                <w:b/>
                <w:sz w:val="22"/>
              </w:rPr>
            </w:pPr>
          </w:p>
        </w:tc>
      </w:tr>
      <w:tr w:rsidR="0000063E" w:rsidTr="00F137DD">
        <w:trPr>
          <w:trHeight w:val="277"/>
        </w:trPr>
        <w:tc>
          <w:tcPr>
            <w:tcW w:w="2664" w:type="dxa"/>
            <w:vMerge/>
          </w:tcPr>
          <w:p w:rsidR="0000063E" w:rsidRPr="00315F34" w:rsidRDefault="0000063E" w:rsidP="00F4565D">
            <w:pPr>
              <w:rPr>
                <w:b/>
                <w:bCs/>
              </w:rPr>
            </w:pPr>
          </w:p>
        </w:tc>
        <w:tc>
          <w:tcPr>
            <w:tcW w:w="8376" w:type="dxa"/>
          </w:tcPr>
          <w:p w:rsidR="0000063E" w:rsidRDefault="0000063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Pr>
                <w:b/>
                <w:color w:val="000000"/>
              </w:rPr>
              <w:t>Самостоятельная работа</w:t>
            </w:r>
          </w:p>
        </w:tc>
        <w:tc>
          <w:tcPr>
            <w:tcW w:w="1858" w:type="dxa"/>
          </w:tcPr>
          <w:p w:rsidR="0000063E" w:rsidRDefault="0000063E" w:rsidP="00593882">
            <w:pPr>
              <w:jc w:val="center"/>
              <w:rPr>
                <w:b/>
                <w:sz w:val="22"/>
              </w:rPr>
            </w:pPr>
            <w:r>
              <w:rPr>
                <w:b/>
                <w:sz w:val="22"/>
              </w:rPr>
              <w:t>-</w:t>
            </w:r>
          </w:p>
        </w:tc>
        <w:tc>
          <w:tcPr>
            <w:tcW w:w="1662" w:type="dxa"/>
            <w:vMerge/>
          </w:tcPr>
          <w:p w:rsidR="0000063E" w:rsidRDefault="0000063E" w:rsidP="00593882">
            <w:pPr>
              <w:jc w:val="center"/>
              <w:rPr>
                <w:b/>
                <w:sz w:val="22"/>
              </w:rPr>
            </w:pPr>
          </w:p>
        </w:tc>
      </w:tr>
      <w:tr w:rsidR="0000063E" w:rsidTr="00BA0B11">
        <w:trPr>
          <w:trHeight w:val="415"/>
        </w:trPr>
        <w:tc>
          <w:tcPr>
            <w:tcW w:w="2664" w:type="dxa"/>
            <w:vMerge/>
          </w:tcPr>
          <w:p w:rsidR="0000063E" w:rsidRPr="00315F34" w:rsidRDefault="0000063E" w:rsidP="00F4565D">
            <w:pPr>
              <w:rPr>
                <w:b/>
                <w:bCs/>
              </w:rPr>
            </w:pPr>
          </w:p>
        </w:tc>
        <w:tc>
          <w:tcPr>
            <w:tcW w:w="8376" w:type="dxa"/>
          </w:tcPr>
          <w:p w:rsidR="0000063E" w:rsidRDefault="0000063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p>
        </w:tc>
        <w:tc>
          <w:tcPr>
            <w:tcW w:w="1858" w:type="dxa"/>
          </w:tcPr>
          <w:p w:rsidR="0000063E" w:rsidRDefault="0000063E" w:rsidP="00593882">
            <w:pPr>
              <w:jc w:val="center"/>
              <w:rPr>
                <w:b/>
                <w:sz w:val="22"/>
              </w:rPr>
            </w:pPr>
          </w:p>
        </w:tc>
        <w:tc>
          <w:tcPr>
            <w:tcW w:w="1662" w:type="dxa"/>
            <w:vMerge/>
          </w:tcPr>
          <w:p w:rsidR="0000063E" w:rsidRDefault="0000063E" w:rsidP="00593882">
            <w:pPr>
              <w:jc w:val="center"/>
              <w:rPr>
                <w:b/>
                <w:sz w:val="22"/>
              </w:rPr>
            </w:pPr>
          </w:p>
        </w:tc>
      </w:tr>
      <w:tr w:rsidR="00461AEC" w:rsidTr="00F137DD">
        <w:trPr>
          <w:trHeight w:val="270"/>
        </w:trPr>
        <w:tc>
          <w:tcPr>
            <w:tcW w:w="2664" w:type="dxa"/>
            <w:vMerge w:val="restart"/>
          </w:tcPr>
          <w:p w:rsidR="00E04C2C" w:rsidRPr="00315F34" w:rsidRDefault="00461AEC" w:rsidP="00E04C2C">
            <w:pPr>
              <w:rPr>
                <w:b/>
                <w:bCs/>
              </w:rPr>
            </w:pPr>
            <w:r w:rsidRPr="00CC5E03">
              <w:rPr>
                <w:b/>
                <w:bCs/>
                <w:color w:val="000000"/>
              </w:rPr>
              <w:t>Тема 1.3.</w:t>
            </w:r>
            <w:r w:rsidR="00E04C2C">
              <w:rPr>
                <w:color w:val="000000"/>
              </w:rPr>
              <w:t xml:space="preserve"> </w:t>
            </w:r>
          </w:p>
          <w:p w:rsidR="00461AEC" w:rsidRPr="00315F34" w:rsidRDefault="00E04C2C" w:rsidP="0000063E">
            <w:pPr>
              <w:rPr>
                <w:b/>
                <w:bCs/>
              </w:rPr>
            </w:pPr>
            <w:r w:rsidRPr="00625BFA">
              <w:rPr>
                <w:b/>
              </w:rPr>
              <w:t>Организационные и правовые основы обеспечения безопасности жизнедеятельности в чрезвычайных ситуациях</w:t>
            </w:r>
          </w:p>
        </w:tc>
        <w:tc>
          <w:tcPr>
            <w:tcW w:w="8376" w:type="dxa"/>
          </w:tcPr>
          <w:p w:rsidR="00461AEC" w:rsidRDefault="00461AE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Pr>
                <w:b/>
                <w:sz w:val="22"/>
              </w:rPr>
              <w:t>Содержание учебного матери</w:t>
            </w:r>
            <w:r w:rsidRPr="00404DEA">
              <w:rPr>
                <w:b/>
                <w:sz w:val="22"/>
              </w:rPr>
              <w:t>ала</w:t>
            </w:r>
          </w:p>
        </w:tc>
        <w:tc>
          <w:tcPr>
            <w:tcW w:w="1858" w:type="dxa"/>
          </w:tcPr>
          <w:p w:rsidR="00461AEC" w:rsidRDefault="0006770E" w:rsidP="00593882">
            <w:pPr>
              <w:jc w:val="center"/>
              <w:rPr>
                <w:b/>
                <w:sz w:val="22"/>
              </w:rPr>
            </w:pPr>
            <w:r>
              <w:rPr>
                <w:b/>
                <w:sz w:val="22"/>
              </w:rPr>
              <w:t>6=4т+2п</w:t>
            </w:r>
          </w:p>
        </w:tc>
        <w:tc>
          <w:tcPr>
            <w:tcW w:w="1662" w:type="dxa"/>
            <w:vMerge w:val="restart"/>
          </w:tcPr>
          <w:p w:rsidR="00461AEC" w:rsidRDefault="00461AEC" w:rsidP="00593882">
            <w:pPr>
              <w:jc w:val="center"/>
              <w:rPr>
                <w:b/>
                <w:sz w:val="22"/>
              </w:rPr>
            </w:pPr>
          </w:p>
          <w:p w:rsidR="00E05B5C" w:rsidRDefault="00E05B5C" w:rsidP="00593882">
            <w:pPr>
              <w:jc w:val="center"/>
              <w:rPr>
                <w:b/>
                <w:sz w:val="22"/>
              </w:rPr>
            </w:pPr>
          </w:p>
          <w:p w:rsidR="00E05B5C" w:rsidRDefault="00E05B5C" w:rsidP="00593882">
            <w:pPr>
              <w:jc w:val="center"/>
              <w:rPr>
                <w:b/>
                <w:sz w:val="22"/>
              </w:rPr>
            </w:pPr>
          </w:p>
          <w:p w:rsidR="00E05B5C" w:rsidRDefault="00E05B5C" w:rsidP="00593882">
            <w:pPr>
              <w:jc w:val="center"/>
              <w:rPr>
                <w:b/>
                <w:sz w:val="22"/>
              </w:rPr>
            </w:pPr>
          </w:p>
          <w:p w:rsidR="00E05B5C" w:rsidRDefault="00E05B5C" w:rsidP="00E0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E05B5C" w:rsidRDefault="00E05B5C" w:rsidP="00E0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E05B5C" w:rsidRDefault="00E05B5C" w:rsidP="00E0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E05B5C" w:rsidRPr="00F02C9B" w:rsidRDefault="00E05B5C" w:rsidP="00E0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E05B5C" w:rsidRDefault="00E05B5C" w:rsidP="00593882">
            <w:pPr>
              <w:jc w:val="center"/>
              <w:rPr>
                <w:b/>
                <w:sz w:val="22"/>
              </w:rPr>
            </w:pPr>
          </w:p>
          <w:p w:rsidR="00E05B5C" w:rsidRDefault="00E05B5C" w:rsidP="00593882">
            <w:pPr>
              <w:jc w:val="center"/>
              <w:rPr>
                <w:b/>
                <w:sz w:val="22"/>
              </w:rPr>
            </w:pPr>
          </w:p>
        </w:tc>
      </w:tr>
      <w:tr w:rsidR="00461AEC" w:rsidTr="00F137DD">
        <w:trPr>
          <w:trHeight w:val="330"/>
        </w:trPr>
        <w:tc>
          <w:tcPr>
            <w:tcW w:w="2664" w:type="dxa"/>
            <w:vMerge/>
          </w:tcPr>
          <w:p w:rsidR="00461AEC" w:rsidRPr="00CC5E03" w:rsidRDefault="00461AEC" w:rsidP="0000063E">
            <w:pPr>
              <w:rPr>
                <w:b/>
                <w:bCs/>
                <w:color w:val="000000"/>
              </w:rPr>
            </w:pPr>
          </w:p>
        </w:tc>
        <w:tc>
          <w:tcPr>
            <w:tcW w:w="8376" w:type="dxa"/>
          </w:tcPr>
          <w:p w:rsidR="00461AEC" w:rsidRDefault="00461AEC" w:rsidP="00461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F11548">
              <w:rPr>
                <w:b/>
                <w:bCs/>
              </w:rPr>
              <w:t xml:space="preserve">1. </w:t>
            </w:r>
            <w:r w:rsidR="00E04C2C" w:rsidRPr="00625BFA">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1858" w:type="dxa"/>
          </w:tcPr>
          <w:p w:rsidR="00461AEC" w:rsidRDefault="00461AEC" w:rsidP="00593882">
            <w:pPr>
              <w:jc w:val="center"/>
              <w:rPr>
                <w:b/>
                <w:sz w:val="22"/>
              </w:rPr>
            </w:pPr>
          </w:p>
          <w:p w:rsidR="00461AEC" w:rsidRDefault="00461AEC" w:rsidP="00593882">
            <w:pPr>
              <w:jc w:val="center"/>
              <w:rPr>
                <w:b/>
                <w:sz w:val="22"/>
              </w:rPr>
            </w:pPr>
          </w:p>
          <w:p w:rsidR="00461AEC" w:rsidRDefault="00461AEC" w:rsidP="00593882">
            <w:pPr>
              <w:jc w:val="center"/>
              <w:rPr>
                <w:b/>
                <w:sz w:val="22"/>
              </w:rPr>
            </w:pPr>
          </w:p>
          <w:p w:rsidR="00461AEC" w:rsidRDefault="00461AEC" w:rsidP="00593882">
            <w:pPr>
              <w:jc w:val="center"/>
              <w:rPr>
                <w:b/>
                <w:sz w:val="22"/>
              </w:rPr>
            </w:pPr>
          </w:p>
          <w:p w:rsidR="00461AEC" w:rsidRDefault="00461AEC" w:rsidP="00593882">
            <w:pPr>
              <w:jc w:val="center"/>
              <w:rPr>
                <w:b/>
                <w:sz w:val="22"/>
              </w:rPr>
            </w:pPr>
          </w:p>
          <w:p w:rsidR="00461AEC" w:rsidRDefault="00461AEC" w:rsidP="00593882">
            <w:pPr>
              <w:jc w:val="center"/>
              <w:rPr>
                <w:sz w:val="22"/>
              </w:rPr>
            </w:pPr>
            <w:r>
              <w:rPr>
                <w:sz w:val="22"/>
              </w:rPr>
              <w:t>2</w:t>
            </w:r>
          </w:p>
          <w:p w:rsidR="00461AEC" w:rsidRDefault="00461AEC" w:rsidP="00593882">
            <w:pPr>
              <w:jc w:val="center"/>
              <w:rPr>
                <w:sz w:val="22"/>
              </w:rPr>
            </w:pPr>
          </w:p>
          <w:p w:rsidR="00461AEC" w:rsidRDefault="00461AEC" w:rsidP="00593882">
            <w:pPr>
              <w:jc w:val="center"/>
              <w:rPr>
                <w:sz w:val="22"/>
              </w:rPr>
            </w:pPr>
          </w:p>
          <w:p w:rsidR="00461AEC" w:rsidRDefault="00461AEC" w:rsidP="00593882">
            <w:pPr>
              <w:jc w:val="center"/>
              <w:rPr>
                <w:sz w:val="22"/>
              </w:rPr>
            </w:pPr>
          </w:p>
          <w:p w:rsidR="00461AEC" w:rsidRDefault="00461AEC" w:rsidP="00593882">
            <w:pPr>
              <w:jc w:val="center"/>
              <w:rPr>
                <w:sz w:val="22"/>
              </w:rPr>
            </w:pPr>
          </w:p>
          <w:p w:rsidR="00461AEC" w:rsidRPr="00461AEC" w:rsidRDefault="00461AEC" w:rsidP="00593882">
            <w:pPr>
              <w:jc w:val="center"/>
              <w:rPr>
                <w:sz w:val="22"/>
              </w:rPr>
            </w:pPr>
          </w:p>
        </w:tc>
        <w:tc>
          <w:tcPr>
            <w:tcW w:w="1662" w:type="dxa"/>
            <w:vMerge/>
          </w:tcPr>
          <w:p w:rsidR="00461AEC" w:rsidRDefault="00461AEC" w:rsidP="00593882">
            <w:pPr>
              <w:jc w:val="center"/>
              <w:rPr>
                <w:b/>
                <w:sz w:val="22"/>
              </w:rPr>
            </w:pPr>
          </w:p>
        </w:tc>
      </w:tr>
      <w:tr w:rsidR="00461AEC" w:rsidTr="00F137DD">
        <w:trPr>
          <w:trHeight w:val="2145"/>
        </w:trPr>
        <w:tc>
          <w:tcPr>
            <w:tcW w:w="2664" w:type="dxa"/>
            <w:vMerge/>
          </w:tcPr>
          <w:p w:rsidR="00461AEC" w:rsidRPr="00CC5E03" w:rsidRDefault="00461AEC" w:rsidP="0000063E">
            <w:pPr>
              <w:rPr>
                <w:b/>
                <w:bCs/>
                <w:color w:val="000000"/>
              </w:rPr>
            </w:pPr>
          </w:p>
        </w:tc>
        <w:tc>
          <w:tcPr>
            <w:tcW w:w="8376" w:type="dxa"/>
          </w:tcPr>
          <w:p w:rsidR="00461AEC" w:rsidRDefault="00461AE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DA4DCE">
              <w:rPr>
                <w:b/>
                <w:bCs/>
                <w:color w:val="000000"/>
              </w:rPr>
              <w:t>2.</w:t>
            </w:r>
            <w:r w:rsidRPr="00DA4DCE">
              <w:rPr>
                <w:b/>
                <w:color w:val="000000"/>
              </w:rPr>
              <w:t xml:space="preserve"> </w:t>
            </w:r>
            <w:r w:rsidR="00E04C2C" w:rsidRPr="00625BFA">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1858" w:type="dxa"/>
          </w:tcPr>
          <w:p w:rsidR="00461AEC" w:rsidRPr="00461AEC" w:rsidRDefault="00461AEC" w:rsidP="00593882">
            <w:pPr>
              <w:jc w:val="center"/>
              <w:rPr>
                <w:sz w:val="22"/>
              </w:rPr>
            </w:pPr>
          </w:p>
          <w:p w:rsidR="00461AEC" w:rsidRPr="00461AEC" w:rsidRDefault="00461AEC" w:rsidP="00593882">
            <w:pPr>
              <w:jc w:val="center"/>
              <w:rPr>
                <w:sz w:val="22"/>
              </w:rPr>
            </w:pPr>
          </w:p>
          <w:p w:rsidR="00461AEC" w:rsidRPr="00461AEC" w:rsidRDefault="00461AEC" w:rsidP="00593882">
            <w:pPr>
              <w:jc w:val="center"/>
              <w:rPr>
                <w:sz w:val="22"/>
              </w:rPr>
            </w:pPr>
          </w:p>
          <w:p w:rsidR="00461AEC" w:rsidRPr="00461AEC" w:rsidRDefault="00461AEC" w:rsidP="00593882">
            <w:pPr>
              <w:jc w:val="center"/>
              <w:rPr>
                <w:sz w:val="22"/>
              </w:rPr>
            </w:pPr>
            <w:r w:rsidRPr="00461AEC">
              <w:rPr>
                <w:sz w:val="22"/>
              </w:rPr>
              <w:t>2</w:t>
            </w:r>
          </w:p>
        </w:tc>
        <w:tc>
          <w:tcPr>
            <w:tcW w:w="1662" w:type="dxa"/>
            <w:vMerge/>
          </w:tcPr>
          <w:p w:rsidR="00461AEC" w:rsidRDefault="00461AEC" w:rsidP="00593882">
            <w:pPr>
              <w:jc w:val="center"/>
              <w:rPr>
                <w:b/>
                <w:sz w:val="22"/>
              </w:rPr>
            </w:pPr>
          </w:p>
        </w:tc>
      </w:tr>
      <w:tr w:rsidR="00461AEC" w:rsidTr="00F137DD">
        <w:trPr>
          <w:trHeight w:val="330"/>
        </w:trPr>
        <w:tc>
          <w:tcPr>
            <w:tcW w:w="2664" w:type="dxa"/>
            <w:vMerge/>
          </w:tcPr>
          <w:p w:rsidR="00461AEC" w:rsidRPr="00CC5E03" w:rsidRDefault="00461AEC" w:rsidP="0000063E">
            <w:pPr>
              <w:rPr>
                <w:b/>
                <w:bCs/>
                <w:color w:val="000000"/>
              </w:rPr>
            </w:pPr>
          </w:p>
        </w:tc>
        <w:tc>
          <w:tcPr>
            <w:tcW w:w="8376" w:type="dxa"/>
          </w:tcPr>
          <w:p w:rsidR="00461AEC" w:rsidRPr="00DA4DCE" w:rsidRDefault="00461AE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color w:val="000000"/>
              </w:rPr>
              <w:t>Практическая работа</w:t>
            </w:r>
          </w:p>
        </w:tc>
        <w:tc>
          <w:tcPr>
            <w:tcW w:w="1858" w:type="dxa"/>
          </w:tcPr>
          <w:p w:rsidR="00461AEC" w:rsidRPr="00461AEC" w:rsidRDefault="00784D81" w:rsidP="00593882">
            <w:pPr>
              <w:jc w:val="center"/>
              <w:rPr>
                <w:sz w:val="22"/>
              </w:rPr>
            </w:pPr>
            <w:r>
              <w:rPr>
                <w:sz w:val="22"/>
              </w:rPr>
              <w:t>2</w:t>
            </w:r>
          </w:p>
        </w:tc>
        <w:tc>
          <w:tcPr>
            <w:tcW w:w="1662" w:type="dxa"/>
            <w:vMerge/>
          </w:tcPr>
          <w:p w:rsidR="00461AEC" w:rsidRDefault="00461AEC" w:rsidP="00593882">
            <w:pPr>
              <w:jc w:val="center"/>
              <w:rPr>
                <w:b/>
                <w:sz w:val="22"/>
              </w:rPr>
            </w:pPr>
          </w:p>
        </w:tc>
      </w:tr>
      <w:tr w:rsidR="00461AEC" w:rsidTr="00F137DD">
        <w:trPr>
          <w:trHeight w:val="1046"/>
        </w:trPr>
        <w:tc>
          <w:tcPr>
            <w:tcW w:w="2664" w:type="dxa"/>
            <w:vMerge/>
          </w:tcPr>
          <w:p w:rsidR="00461AEC" w:rsidRPr="00CC5E03" w:rsidRDefault="00461AEC" w:rsidP="0000063E">
            <w:pPr>
              <w:rPr>
                <w:b/>
                <w:bCs/>
                <w:color w:val="000000"/>
              </w:rPr>
            </w:pPr>
          </w:p>
        </w:tc>
        <w:tc>
          <w:tcPr>
            <w:tcW w:w="8376" w:type="dxa"/>
          </w:tcPr>
          <w:p w:rsidR="00461AEC" w:rsidRPr="00DA4DCE" w:rsidRDefault="00461AE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DA4DCE">
              <w:rPr>
                <w:b/>
                <w:bCs/>
                <w:color w:val="000000"/>
              </w:rPr>
              <w:t>3</w:t>
            </w:r>
            <w:r w:rsidR="00E04C2C" w:rsidRPr="00625BFA">
              <w:t xml:space="preserve"> Практическое занятие № 5. Правила поведения и действия по сигналам гражданской обороны</w:t>
            </w:r>
          </w:p>
        </w:tc>
        <w:tc>
          <w:tcPr>
            <w:tcW w:w="1858" w:type="dxa"/>
          </w:tcPr>
          <w:p w:rsidR="00461AEC" w:rsidRPr="00461AEC" w:rsidRDefault="00461AEC" w:rsidP="00593882">
            <w:pPr>
              <w:jc w:val="center"/>
              <w:rPr>
                <w:sz w:val="22"/>
              </w:rPr>
            </w:pPr>
          </w:p>
          <w:p w:rsidR="00461AEC" w:rsidRPr="00461AEC" w:rsidRDefault="00461AEC" w:rsidP="00593882">
            <w:pPr>
              <w:jc w:val="center"/>
              <w:rPr>
                <w:sz w:val="22"/>
              </w:rPr>
            </w:pPr>
          </w:p>
          <w:p w:rsidR="00461AEC" w:rsidRPr="00461AEC" w:rsidRDefault="00461AEC" w:rsidP="00593882">
            <w:pPr>
              <w:jc w:val="center"/>
              <w:rPr>
                <w:sz w:val="22"/>
              </w:rPr>
            </w:pPr>
            <w:r w:rsidRPr="00461AEC">
              <w:rPr>
                <w:sz w:val="22"/>
              </w:rPr>
              <w:t>2</w:t>
            </w:r>
          </w:p>
        </w:tc>
        <w:tc>
          <w:tcPr>
            <w:tcW w:w="1662" w:type="dxa"/>
            <w:vMerge/>
          </w:tcPr>
          <w:p w:rsidR="00461AEC" w:rsidRDefault="00461AEC" w:rsidP="00593882">
            <w:pPr>
              <w:jc w:val="center"/>
              <w:rPr>
                <w:b/>
                <w:sz w:val="22"/>
              </w:rPr>
            </w:pPr>
          </w:p>
        </w:tc>
      </w:tr>
      <w:tr w:rsidR="009D0EAF" w:rsidTr="00D728A0">
        <w:trPr>
          <w:trHeight w:val="267"/>
        </w:trPr>
        <w:tc>
          <w:tcPr>
            <w:tcW w:w="14560" w:type="dxa"/>
            <w:gridSpan w:val="4"/>
          </w:tcPr>
          <w:p w:rsidR="009D0EAF" w:rsidRDefault="009D0EAF" w:rsidP="00593882">
            <w:pPr>
              <w:jc w:val="center"/>
              <w:rPr>
                <w:b/>
                <w:sz w:val="22"/>
              </w:rPr>
            </w:pPr>
          </w:p>
          <w:p w:rsidR="009D0EAF" w:rsidRDefault="00BA226B" w:rsidP="00BA226B">
            <w:pPr>
              <w:rPr>
                <w:b/>
                <w:szCs w:val="24"/>
              </w:rPr>
            </w:pPr>
            <w:r w:rsidRPr="00B929D6">
              <w:rPr>
                <w:b/>
                <w:szCs w:val="24"/>
              </w:rPr>
              <w:t>Для подгрупп юношей</w:t>
            </w:r>
          </w:p>
          <w:p w:rsidR="00B929D6" w:rsidRPr="00B929D6" w:rsidRDefault="00B929D6" w:rsidP="00BA226B">
            <w:pPr>
              <w:rPr>
                <w:b/>
                <w:szCs w:val="24"/>
              </w:rPr>
            </w:pPr>
          </w:p>
        </w:tc>
      </w:tr>
      <w:tr w:rsidR="00BA226B" w:rsidTr="00F137DD">
        <w:trPr>
          <w:trHeight w:val="409"/>
        </w:trPr>
        <w:tc>
          <w:tcPr>
            <w:tcW w:w="11040" w:type="dxa"/>
            <w:gridSpan w:val="2"/>
          </w:tcPr>
          <w:p w:rsidR="00BA226B" w:rsidRPr="00DA4DCE" w:rsidRDefault="00BA22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Раздел 2. Основы военной службы</w:t>
            </w:r>
            <w:r w:rsidR="00B929D6">
              <w:rPr>
                <w:b/>
                <w:bCs/>
                <w:color w:val="000000"/>
              </w:rPr>
              <w:t>.</w:t>
            </w:r>
          </w:p>
        </w:tc>
        <w:tc>
          <w:tcPr>
            <w:tcW w:w="1858" w:type="dxa"/>
          </w:tcPr>
          <w:p w:rsidR="00BA226B" w:rsidRDefault="006258DF" w:rsidP="000F3664">
            <w:pPr>
              <w:jc w:val="center"/>
              <w:rPr>
                <w:b/>
                <w:sz w:val="22"/>
              </w:rPr>
            </w:pPr>
            <w:r>
              <w:rPr>
                <w:b/>
                <w:sz w:val="22"/>
              </w:rPr>
              <w:t>12</w:t>
            </w:r>
            <w:r w:rsidR="00422CA0">
              <w:rPr>
                <w:b/>
                <w:sz w:val="22"/>
              </w:rPr>
              <w:t>=</w:t>
            </w:r>
            <w:r w:rsidR="000F3664">
              <w:rPr>
                <w:b/>
                <w:sz w:val="22"/>
              </w:rPr>
              <w:t>12т+0</w:t>
            </w:r>
            <w:r w:rsidR="00D3633F">
              <w:rPr>
                <w:b/>
                <w:sz w:val="22"/>
              </w:rPr>
              <w:t>п</w:t>
            </w:r>
          </w:p>
        </w:tc>
        <w:tc>
          <w:tcPr>
            <w:tcW w:w="1662" w:type="dxa"/>
          </w:tcPr>
          <w:p w:rsidR="00BA226B" w:rsidRDefault="00BA226B" w:rsidP="00593882">
            <w:pPr>
              <w:jc w:val="center"/>
              <w:rPr>
                <w:b/>
                <w:sz w:val="22"/>
              </w:rPr>
            </w:pPr>
          </w:p>
        </w:tc>
      </w:tr>
      <w:tr w:rsidR="004F280B" w:rsidTr="00F137DD">
        <w:trPr>
          <w:trHeight w:val="363"/>
        </w:trPr>
        <w:tc>
          <w:tcPr>
            <w:tcW w:w="2664" w:type="dxa"/>
            <w:vMerge w:val="restart"/>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D830C0">
              <w:rPr>
                <w:b/>
                <w:bCs/>
                <w:color w:val="000000"/>
              </w:rPr>
              <w:t>Тема 2.1.</w:t>
            </w:r>
            <w:r w:rsidRPr="00D830C0">
              <w:rPr>
                <w:color w:val="000000"/>
              </w:rPr>
              <w:t xml:space="preserve"> </w:t>
            </w:r>
            <w:r w:rsidR="006258DF" w:rsidRPr="00625BFA">
              <w:rPr>
                <w:b/>
              </w:rPr>
              <w:t>Основы военной безопасности Российской Федерации</w:t>
            </w:r>
          </w:p>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4F280B" w:rsidRDefault="005A2D45" w:rsidP="005A2D45">
            <w:pPr>
              <w:jc w:val="center"/>
              <w:rPr>
                <w:b/>
                <w:sz w:val="22"/>
              </w:rPr>
            </w:pPr>
            <w:r>
              <w:rPr>
                <w:b/>
                <w:sz w:val="22"/>
              </w:rPr>
              <w:t>4</w:t>
            </w:r>
            <w:r w:rsidR="004F280B">
              <w:rPr>
                <w:b/>
                <w:sz w:val="22"/>
              </w:rPr>
              <w:t>=4т+</w:t>
            </w:r>
            <w:r>
              <w:rPr>
                <w:b/>
                <w:sz w:val="22"/>
              </w:rPr>
              <w:t>0</w:t>
            </w:r>
            <w:r w:rsidR="004F280B">
              <w:rPr>
                <w:b/>
                <w:sz w:val="22"/>
              </w:rPr>
              <w:t>п</w:t>
            </w:r>
          </w:p>
        </w:tc>
        <w:tc>
          <w:tcPr>
            <w:tcW w:w="1662" w:type="dxa"/>
            <w:vMerge w:val="restart"/>
          </w:tcPr>
          <w:p w:rsidR="004F280B" w:rsidRDefault="004F280B" w:rsidP="00593882">
            <w:pPr>
              <w:jc w:val="center"/>
              <w:rPr>
                <w:b/>
                <w:sz w:val="22"/>
              </w:rPr>
            </w:pPr>
          </w:p>
          <w:p w:rsidR="004F280B" w:rsidRDefault="004F280B" w:rsidP="00593882">
            <w:pPr>
              <w:jc w:val="center"/>
              <w:rPr>
                <w:b/>
                <w:sz w:val="22"/>
              </w:rPr>
            </w:pPr>
          </w:p>
          <w:p w:rsidR="004F280B" w:rsidRDefault="004F280B" w:rsidP="00593882">
            <w:pPr>
              <w:jc w:val="center"/>
              <w:rPr>
                <w:b/>
                <w:sz w:val="22"/>
              </w:rPr>
            </w:pPr>
          </w:p>
          <w:p w:rsidR="004F280B" w:rsidRDefault="004F280B" w:rsidP="00593882">
            <w:pPr>
              <w:jc w:val="center"/>
              <w:rPr>
                <w:b/>
                <w:sz w:val="22"/>
              </w:rPr>
            </w:pPr>
          </w:p>
          <w:p w:rsidR="004F280B" w:rsidRDefault="004F280B" w:rsidP="00593882">
            <w:pPr>
              <w:jc w:val="center"/>
              <w:rPr>
                <w:b/>
                <w:sz w:val="22"/>
              </w:rPr>
            </w:pPr>
          </w:p>
          <w:p w:rsidR="004F280B" w:rsidRDefault="004F280B" w:rsidP="00593882">
            <w:pPr>
              <w:jc w:val="center"/>
              <w:rPr>
                <w:b/>
                <w:sz w:val="22"/>
              </w:rPr>
            </w:pPr>
          </w:p>
          <w:p w:rsidR="004F280B" w:rsidRDefault="004F280B" w:rsidP="00B12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4F280B" w:rsidRDefault="004F280B" w:rsidP="00B12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4F280B" w:rsidRDefault="004F280B" w:rsidP="00B12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4F280B" w:rsidRPr="00F02C9B" w:rsidRDefault="004F280B" w:rsidP="00B12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4F280B" w:rsidRDefault="004F280B" w:rsidP="00593882">
            <w:pPr>
              <w:jc w:val="center"/>
              <w:rPr>
                <w:b/>
                <w:sz w:val="22"/>
              </w:rPr>
            </w:pPr>
          </w:p>
          <w:p w:rsidR="004F280B" w:rsidRDefault="004F280B" w:rsidP="00593882">
            <w:pPr>
              <w:jc w:val="center"/>
              <w:rPr>
                <w:b/>
                <w:sz w:val="22"/>
              </w:rPr>
            </w:pPr>
          </w:p>
        </w:tc>
      </w:tr>
      <w:tr w:rsidR="004F280B" w:rsidTr="005A2D45">
        <w:trPr>
          <w:trHeight w:val="1071"/>
        </w:trPr>
        <w:tc>
          <w:tcPr>
            <w:tcW w:w="2664" w:type="dxa"/>
            <w:vMerge/>
          </w:tcPr>
          <w:p w:rsidR="004F280B" w:rsidRPr="00D830C0"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BA226B">
              <w:rPr>
                <w:b/>
                <w:color w:val="000000"/>
              </w:rPr>
              <w:t>1.</w:t>
            </w:r>
            <w:r w:rsidR="006258DF" w:rsidRPr="00625BFA">
              <w:rPr>
                <w:bCs/>
                <w:iCs/>
              </w:rPr>
              <w:t xml:space="preserve"> Нормативно-правовая база обеспечения военной безопасности Российской Федерации, функционирования ее Вооруженных Сил и военной службы граждан </w:t>
            </w:r>
          </w:p>
        </w:tc>
        <w:tc>
          <w:tcPr>
            <w:tcW w:w="1858" w:type="dxa"/>
          </w:tcPr>
          <w:p w:rsidR="004F280B" w:rsidRDefault="004F280B" w:rsidP="00593882">
            <w:pPr>
              <w:jc w:val="center"/>
              <w:rPr>
                <w:sz w:val="22"/>
              </w:rPr>
            </w:pPr>
          </w:p>
          <w:p w:rsidR="004F280B" w:rsidRDefault="004F280B" w:rsidP="00593882">
            <w:pPr>
              <w:jc w:val="center"/>
              <w:rPr>
                <w:sz w:val="22"/>
              </w:rPr>
            </w:pPr>
          </w:p>
          <w:p w:rsidR="004F280B" w:rsidRPr="00E05B5C" w:rsidRDefault="000F3664" w:rsidP="000F3664">
            <w:pPr>
              <w:rPr>
                <w:sz w:val="22"/>
              </w:rPr>
            </w:pPr>
            <w:r>
              <w:rPr>
                <w:sz w:val="22"/>
              </w:rPr>
              <w:t xml:space="preserve">              </w:t>
            </w:r>
            <w:r w:rsidR="004F280B">
              <w:rPr>
                <w:sz w:val="22"/>
              </w:rPr>
              <w:t>2</w:t>
            </w:r>
          </w:p>
        </w:tc>
        <w:tc>
          <w:tcPr>
            <w:tcW w:w="1662" w:type="dxa"/>
            <w:vMerge/>
          </w:tcPr>
          <w:p w:rsidR="004F280B" w:rsidRDefault="004F280B" w:rsidP="00593882">
            <w:pPr>
              <w:jc w:val="center"/>
              <w:rPr>
                <w:b/>
                <w:sz w:val="22"/>
              </w:rPr>
            </w:pPr>
          </w:p>
        </w:tc>
      </w:tr>
      <w:tr w:rsidR="004F280B" w:rsidTr="005A2D45">
        <w:trPr>
          <w:trHeight w:val="690"/>
        </w:trPr>
        <w:tc>
          <w:tcPr>
            <w:tcW w:w="2664" w:type="dxa"/>
            <w:vMerge/>
          </w:tcPr>
          <w:p w:rsidR="004F280B" w:rsidRPr="00D830C0"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Pr="00BA226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BA226B">
              <w:rPr>
                <w:b/>
                <w:color w:val="000000"/>
              </w:rPr>
              <w:t>2.</w:t>
            </w:r>
            <w:r w:rsidR="005A2D45" w:rsidRPr="00625BFA">
              <w:rPr>
                <w:bCs/>
                <w:iCs/>
              </w:rPr>
              <w:t xml:space="preserve"> Организация обороны Российской Федерации</w:t>
            </w:r>
          </w:p>
        </w:tc>
        <w:tc>
          <w:tcPr>
            <w:tcW w:w="1858" w:type="dxa"/>
          </w:tcPr>
          <w:p w:rsidR="004F280B" w:rsidRDefault="004F280B" w:rsidP="00593882">
            <w:pPr>
              <w:jc w:val="center"/>
              <w:rPr>
                <w:b/>
                <w:sz w:val="22"/>
              </w:rPr>
            </w:pPr>
          </w:p>
          <w:p w:rsidR="004F280B" w:rsidRPr="00E05B5C" w:rsidRDefault="000F3664" w:rsidP="000F3664">
            <w:pPr>
              <w:rPr>
                <w:sz w:val="22"/>
              </w:rPr>
            </w:pPr>
            <w:r>
              <w:rPr>
                <w:b/>
                <w:sz w:val="22"/>
              </w:rPr>
              <w:t xml:space="preserve">              </w:t>
            </w:r>
            <w:r w:rsidR="004F280B">
              <w:rPr>
                <w:sz w:val="22"/>
              </w:rPr>
              <w:t>2</w:t>
            </w:r>
          </w:p>
        </w:tc>
        <w:tc>
          <w:tcPr>
            <w:tcW w:w="1662" w:type="dxa"/>
            <w:vMerge/>
          </w:tcPr>
          <w:p w:rsidR="004F280B" w:rsidRDefault="004F280B" w:rsidP="00593882">
            <w:pPr>
              <w:jc w:val="center"/>
              <w:rPr>
                <w:b/>
                <w:sz w:val="22"/>
              </w:rPr>
            </w:pPr>
          </w:p>
        </w:tc>
      </w:tr>
      <w:tr w:rsidR="004F280B" w:rsidTr="000F3664">
        <w:trPr>
          <w:trHeight w:val="237"/>
        </w:trPr>
        <w:tc>
          <w:tcPr>
            <w:tcW w:w="2664" w:type="dxa"/>
            <w:vMerge/>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Pr="00774208" w:rsidRDefault="0077420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Pr>
                <w:b/>
                <w:color w:val="000000"/>
              </w:rPr>
              <w:t>Практическая работа</w:t>
            </w:r>
          </w:p>
        </w:tc>
        <w:tc>
          <w:tcPr>
            <w:tcW w:w="1858" w:type="dxa"/>
          </w:tcPr>
          <w:p w:rsidR="004F280B" w:rsidRDefault="005A2D45" w:rsidP="00593882">
            <w:pPr>
              <w:jc w:val="center"/>
              <w:rPr>
                <w:b/>
                <w:sz w:val="22"/>
              </w:rPr>
            </w:pPr>
            <w:r>
              <w:rPr>
                <w:b/>
                <w:sz w:val="22"/>
              </w:rPr>
              <w:t>-</w:t>
            </w:r>
          </w:p>
        </w:tc>
        <w:tc>
          <w:tcPr>
            <w:tcW w:w="1662" w:type="dxa"/>
            <w:vMerge/>
          </w:tcPr>
          <w:p w:rsidR="004F280B" w:rsidRDefault="004F280B" w:rsidP="00593882">
            <w:pPr>
              <w:jc w:val="center"/>
              <w:rPr>
                <w:b/>
                <w:sz w:val="22"/>
              </w:rPr>
            </w:pPr>
          </w:p>
        </w:tc>
      </w:tr>
      <w:tr w:rsidR="004F280B" w:rsidTr="005A2D45">
        <w:trPr>
          <w:trHeight w:val="103"/>
        </w:trPr>
        <w:tc>
          <w:tcPr>
            <w:tcW w:w="2664" w:type="dxa"/>
            <w:vMerge/>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Pr="00E05B5C"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p>
        </w:tc>
        <w:tc>
          <w:tcPr>
            <w:tcW w:w="1858" w:type="dxa"/>
          </w:tcPr>
          <w:p w:rsidR="004F280B" w:rsidRPr="00E05B5C" w:rsidRDefault="005A2D45" w:rsidP="00E05B5C">
            <w:pPr>
              <w:jc w:val="center"/>
              <w:rPr>
                <w:sz w:val="22"/>
              </w:rPr>
            </w:pPr>
            <w:r>
              <w:rPr>
                <w:sz w:val="22"/>
              </w:rPr>
              <w:t>-</w:t>
            </w:r>
          </w:p>
        </w:tc>
        <w:tc>
          <w:tcPr>
            <w:tcW w:w="1662" w:type="dxa"/>
            <w:vMerge/>
          </w:tcPr>
          <w:p w:rsidR="004F280B" w:rsidRDefault="004F280B" w:rsidP="00593882">
            <w:pPr>
              <w:jc w:val="center"/>
              <w:rPr>
                <w:b/>
                <w:sz w:val="22"/>
              </w:rPr>
            </w:pPr>
          </w:p>
        </w:tc>
      </w:tr>
      <w:tr w:rsidR="004F280B" w:rsidTr="004F280B">
        <w:trPr>
          <w:trHeight w:val="409"/>
        </w:trPr>
        <w:tc>
          <w:tcPr>
            <w:tcW w:w="2664" w:type="dxa"/>
            <w:vMerge/>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color w:val="000000"/>
              </w:rPr>
              <w:t>Самостоятельная работа</w:t>
            </w:r>
          </w:p>
        </w:tc>
        <w:tc>
          <w:tcPr>
            <w:tcW w:w="1858" w:type="dxa"/>
          </w:tcPr>
          <w:p w:rsidR="004F280B" w:rsidRDefault="004F280B" w:rsidP="00593882">
            <w:pPr>
              <w:jc w:val="center"/>
              <w:rPr>
                <w:b/>
                <w:sz w:val="22"/>
              </w:rPr>
            </w:pPr>
            <w:r>
              <w:rPr>
                <w:b/>
                <w:sz w:val="22"/>
              </w:rPr>
              <w:t>-</w:t>
            </w:r>
          </w:p>
        </w:tc>
        <w:tc>
          <w:tcPr>
            <w:tcW w:w="1662" w:type="dxa"/>
            <w:vMerge/>
          </w:tcPr>
          <w:p w:rsidR="004F280B" w:rsidRDefault="004F280B" w:rsidP="00593882">
            <w:pPr>
              <w:jc w:val="center"/>
              <w:rPr>
                <w:b/>
                <w:sz w:val="22"/>
              </w:rPr>
            </w:pPr>
          </w:p>
        </w:tc>
      </w:tr>
      <w:tr w:rsidR="0048794F" w:rsidTr="00F137DD">
        <w:trPr>
          <w:trHeight w:val="285"/>
        </w:trPr>
        <w:tc>
          <w:tcPr>
            <w:tcW w:w="2664" w:type="dxa"/>
            <w:vMerge w:val="restart"/>
          </w:tcPr>
          <w:p w:rsidR="0048794F" w:rsidRPr="005A2D45" w:rsidRDefault="005A2D45" w:rsidP="005A2D45">
            <w:pPr>
              <w:rPr>
                <w:rFonts w:eastAsia="Times New Roman" w:cs="Times New Roman"/>
                <w:b/>
                <w:bCs/>
                <w:szCs w:val="24"/>
                <w:lang w:eastAsia="ru-RU"/>
              </w:rPr>
            </w:pPr>
            <w:r>
              <w:rPr>
                <w:rFonts w:eastAsia="Times New Roman" w:cs="Times New Roman"/>
                <w:b/>
                <w:bCs/>
                <w:szCs w:val="24"/>
                <w:lang w:eastAsia="ru-RU"/>
              </w:rPr>
              <w:t xml:space="preserve">Тема 2.2. </w:t>
            </w:r>
            <w:r w:rsidRPr="005A2D45">
              <w:rPr>
                <w:rFonts w:eastAsia="Times New Roman" w:cs="Times New Roman"/>
                <w:b/>
                <w:szCs w:val="24"/>
                <w:lang w:eastAsia="ru-RU"/>
              </w:rPr>
              <w:t>Вооруженные Силы Российской Федерации</w:t>
            </w:r>
          </w:p>
        </w:tc>
        <w:tc>
          <w:tcPr>
            <w:tcW w:w="8376" w:type="dxa"/>
          </w:tcPr>
          <w:p w:rsidR="0048794F"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48794F" w:rsidRDefault="000F3664" w:rsidP="00593882">
            <w:pPr>
              <w:jc w:val="center"/>
              <w:rPr>
                <w:b/>
                <w:sz w:val="22"/>
              </w:rPr>
            </w:pPr>
            <w:r>
              <w:rPr>
                <w:b/>
                <w:sz w:val="22"/>
              </w:rPr>
              <w:t>4=4т+0</w:t>
            </w:r>
            <w:r w:rsidR="0048794F">
              <w:rPr>
                <w:b/>
                <w:sz w:val="22"/>
              </w:rPr>
              <w:t>п</w:t>
            </w:r>
          </w:p>
        </w:tc>
        <w:tc>
          <w:tcPr>
            <w:tcW w:w="1662" w:type="dxa"/>
            <w:vMerge w:val="restart"/>
          </w:tcPr>
          <w:p w:rsidR="00D3633F"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D3633F"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D3633F"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D3633F" w:rsidRPr="00F02C9B"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48794F" w:rsidRDefault="0048794F" w:rsidP="00593882">
            <w:pPr>
              <w:jc w:val="center"/>
              <w:rPr>
                <w:b/>
                <w:sz w:val="22"/>
              </w:rPr>
            </w:pPr>
          </w:p>
        </w:tc>
      </w:tr>
      <w:tr w:rsidR="0048794F" w:rsidTr="00F137DD">
        <w:trPr>
          <w:trHeight w:val="675"/>
        </w:trPr>
        <w:tc>
          <w:tcPr>
            <w:tcW w:w="2664" w:type="dxa"/>
            <w:vMerge/>
          </w:tcPr>
          <w:p w:rsidR="0048794F" w:rsidRPr="00D830C0"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8794F" w:rsidRPr="00B123B4"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B123B4">
              <w:rPr>
                <w:b/>
                <w:color w:val="000000"/>
              </w:rPr>
              <w:t>1.</w:t>
            </w:r>
            <w:r w:rsidR="005A2D45" w:rsidRPr="00625BFA">
              <w:t xml:space="preserve"> Русская военная сила – от княжеских дружин до ракетно-космических войск. Назначение и задачи Вооруженных Сил</w:t>
            </w:r>
            <w:r w:rsidR="005A2D45">
              <w:rPr>
                <w:b/>
                <w:color w:val="000000"/>
              </w:rPr>
              <w:t>.</w:t>
            </w:r>
          </w:p>
        </w:tc>
        <w:tc>
          <w:tcPr>
            <w:tcW w:w="1858" w:type="dxa"/>
          </w:tcPr>
          <w:p w:rsidR="0048794F" w:rsidRDefault="0048794F" w:rsidP="00593882">
            <w:pPr>
              <w:jc w:val="center"/>
              <w:rPr>
                <w:b/>
                <w:sz w:val="22"/>
              </w:rPr>
            </w:pPr>
          </w:p>
          <w:p w:rsidR="0048794F" w:rsidRPr="0048794F" w:rsidRDefault="0048794F" w:rsidP="00593882">
            <w:pPr>
              <w:jc w:val="center"/>
              <w:rPr>
                <w:sz w:val="22"/>
              </w:rPr>
            </w:pPr>
            <w:r w:rsidRPr="0048794F">
              <w:rPr>
                <w:sz w:val="22"/>
              </w:rPr>
              <w:t>2</w:t>
            </w:r>
          </w:p>
        </w:tc>
        <w:tc>
          <w:tcPr>
            <w:tcW w:w="1662" w:type="dxa"/>
            <w:vMerge/>
          </w:tcPr>
          <w:p w:rsidR="0048794F" w:rsidRDefault="0048794F" w:rsidP="00593882">
            <w:pPr>
              <w:jc w:val="center"/>
              <w:rPr>
                <w:b/>
                <w:sz w:val="22"/>
              </w:rPr>
            </w:pPr>
          </w:p>
        </w:tc>
      </w:tr>
      <w:tr w:rsidR="005A2D45" w:rsidTr="00F137DD">
        <w:trPr>
          <w:trHeight w:val="675"/>
        </w:trPr>
        <w:tc>
          <w:tcPr>
            <w:tcW w:w="2664" w:type="dxa"/>
            <w:vMerge/>
          </w:tcPr>
          <w:p w:rsidR="005A2D45" w:rsidRPr="00D830C0" w:rsidRDefault="005A2D45"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5A2D45" w:rsidRPr="00B123B4" w:rsidRDefault="000F3664"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0F3664">
              <w:rPr>
                <w:b/>
              </w:rPr>
              <w:t>2.</w:t>
            </w:r>
            <w:r>
              <w:t xml:space="preserve"> </w:t>
            </w:r>
            <w:r w:rsidRPr="00625BFA">
              <w:t>Состав Вооруженных Сил. Руководство и управление Вооруженными Силами</w:t>
            </w:r>
            <w:r>
              <w:t xml:space="preserve">. </w:t>
            </w:r>
            <w:r w:rsidRPr="00625BFA">
              <w:t>Реформа Вооруженных Сил Российской Федерации 2008-2020 гг</w:t>
            </w:r>
            <w:r>
              <w:t>.</w:t>
            </w:r>
            <w:r w:rsidRPr="00625BFA">
              <w:t xml:space="preserve"> </w:t>
            </w:r>
            <w:r w:rsidRPr="00625BFA">
              <w:lastRenderedPageBreak/>
              <w:t>Виды Вооруженных Сил, рода войск, история их создания, их основные задачи</w:t>
            </w:r>
          </w:p>
        </w:tc>
        <w:tc>
          <w:tcPr>
            <w:tcW w:w="1858" w:type="dxa"/>
          </w:tcPr>
          <w:p w:rsidR="005A2D45" w:rsidRPr="007729FE" w:rsidRDefault="000F3664" w:rsidP="00593882">
            <w:pPr>
              <w:jc w:val="center"/>
              <w:rPr>
                <w:sz w:val="22"/>
              </w:rPr>
            </w:pPr>
            <w:r w:rsidRPr="007729FE">
              <w:rPr>
                <w:sz w:val="22"/>
              </w:rPr>
              <w:lastRenderedPageBreak/>
              <w:t>2</w:t>
            </w:r>
          </w:p>
        </w:tc>
        <w:tc>
          <w:tcPr>
            <w:tcW w:w="1662" w:type="dxa"/>
            <w:vMerge/>
          </w:tcPr>
          <w:p w:rsidR="005A2D45" w:rsidRDefault="005A2D45" w:rsidP="00593882">
            <w:pPr>
              <w:jc w:val="center"/>
              <w:rPr>
                <w:b/>
                <w:sz w:val="22"/>
              </w:rPr>
            </w:pPr>
          </w:p>
        </w:tc>
      </w:tr>
      <w:tr w:rsidR="0048794F" w:rsidTr="00F137DD">
        <w:trPr>
          <w:trHeight w:val="453"/>
        </w:trPr>
        <w:tc>
          <w:tcPr>
            <w:tcW w:w="2664" w:type="dxa"/>
            <w:vMerge/>
          </w:tcPr>
          <w:p w:rsidR="0048794F" w:rsidRPr="00D830C0"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8794F" w:rsidRPr="00B123B4"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Pr>
                <w:b/>
                <w:color w:val="000000"/>
              </w:rPr>
              <w:t>Практическая работа</w:t>
            </w:r>
          </w:p>
        </w:tc>
        <w:tc>
          <w:tcPr>
            <w:tcW w:w="1858" w:type="dxa"/>
          </w:tcPr>
          <w:p w:rsidR="0048794F" w:rsidRDefault="005A2D45" w:rsidP="00593882">
            <w:pPr>
              <w:jc w:val="center"/>
              <w:rPr>
                <w:b/>
                <w:sz w:val="22"/>
              </w:rPr>
            </w:pPr>
            <w:r>
              <w:rPr>
                <w:b/>
                <w:sz w:val="22"/>
              </w:rPr>
              <w:t>-</w:t>
            </w:r>
          </w:p>
        </w:tc>
        <w:tc>
          <w:tcPr>
            <w:tcW w:w="1662" w:type="dxa"/>
            <w:vMerge/>
          </w:tcPr>
          <w:p w:rsidR="0048794F" w:rsidRDefault="0048794F" w:rsidP="00593882">
            <w:pPr>
              <w:jc w:val="center"/>
              <w:rPr>
                <w:b/>
                <w:sz w:val="22"/>
              </w:rPr>
            </w:pPr>
          </w:p>
        </w:tc>
      </w:tr>
      <w:tr w:rsidR="0048794F" w:rsidTr="005A2D45">
        <w:trPr>
          <w:trHeight w:val="240"/>
        </w:trPr>
        <w:tc>
          <w:tcPr>
            <w:tcW w:w="2664" w:type="dxa"/>
            <w:vMerge/>
          </w:tcPr>
          <w:p w:rsidR="0048794F" w:rsidRPr="00D830C0"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8794F"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p>
        </w:tc>
        <w:tc>
          <w:tcPr>
            <w:tcW w:w="1858" w:type="dxa"/>
          </w:tcPr>
          <w:p w:rsidR="0048794F" w:rsidRDefault="0048794F" w:rsidP="00593882">
            <w:pPr>
              <w:jc w:val="center"/>
              <w:rPr>
                <w:b/>
                <w:sz w:val="22"/>
              </w:rPr>
            </w:pPr>
          </w:p>
          <w:p w:rsidR="0048794F" w:rsidRPr="0048794F" w:rsidRDefault="005A2D45" w:rsidP="00593882">
            <w:pPr>
              <w:jc w:val="center"/>
              <w:rPr>
                <w:sz w:val="22"/>
              </w:rPr>
            </w:pPr>
            <w:r>
              <w:rPr>
                <w:sz w:val="22"/>
              </w:rPr>
              <w:t>-</w:t>
            </w:r>
          </w:p>
        </w:tc>
        <w:tc>
          <w:tcPr>
            <w:tcW w:w="1662" w:type="dxa"/>
            <w:vMerge/>
          </w:tcPr>
          <w:p w:rsidR="0048794F" w:rsidRDefault="0048794F" w:rsidP="00593882">
            <w:pPr>
              <w:jc w:val="center"/>
              <w:rPr>
                <w:b/>
                <w:sz w:val="22"/>
              </w:rPr>
            </w:pPr>
          </w:p>
        </w:tc>
      </w:tr>
      <w:tr w:rsidR="00A63B22" w:rsidTr="00F137DD">
        <w:trPr>
          <w:trHeight w:val="198"/>
        </w:trPr>
        <w:tc>
          <w:tcPr>
            <w:tcW w:w="2664" w:type="dxa"/>
            <w:vMerge w:val="restart"/>
          </w:tcPr>
          <w:p w:rsidR="00A63B22" w:rsidRDefault="00A63B22" w:rsidP="00487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D830C0">
              <w:rPr>
                <w:b/>
                <w:bCs/>
                <w:color w:val="000000"/>
              </w:rPr>
              <w:t>Тема 2.</w:t>
            </w:r>
            <w:r>
              <w:rPr>
                <w:b/>
                <w:bCs/>
                <w:color w:val="000000"/>
              </w:rPr>
              <w:t>3</w:t>
            </w:r>
            <w:r w:rsidRPr="00D830C0">
              <w:rPr>
                <w:b/>
                <w:bCs/>
                <w:color w:val="000000"/>
              </w:rPr>
              <w:t>.</w:t>
            </w:r>
            <w:r w:rsidRPr="00D830C0">
              <w:rPr>
                <w:color w:val="000000"/>
              </w:rPr>
              <w:t xml:space="preserve"> </w:t>
            </w:r>
            <w:r w:rsidRPr="00625BFA">
              <w:rPr>
                <w:b/>
              </w:rPr>
              <w:t>Воинская обязанность в Российской Федерации</w:t>
            </w:r>
            <w:r w:rsidR="000206DA">
              <w:rPr>
                <w:b/>
              </w:rPr>
              <w:t xml:space="preserve">. </w:t>
            </w:r>
            <w:r w:rsidR="000206DA" w:rsidRPr="00774208">
              <w:rPr>
                <w:rFonts w:eastAsia="Times New Roman" w:cs="Times New Roman"/>
                <w:b/>
                <w:sz w:val="22"/>
                <w:lang w:eastAsia="ru-RU"/>
              </w:rPr>
              <w:t>Организационные и правовые основы военной службы в Российской Федерации</w:t>
            </w:r>
            <w:r w:rsidR="000206DA">
              <w:rPr>
                <w:rFonts w:eastAsia="Times New Roman" w:cs="Times New Roman"/>
                <w:b/>
                <w:sz w:val="22"/>
                <w:lang w:eastAsia="ru-RU"/>
              </w:rPr>
              <w:t>.</w:t>
            </w:r>
          </w:p>
        </w:tc>
        <w:tc>
          <w:tcPr>
            <w:tcW w:w="8376" w:type="dxa"/>
          </w:tcPr>
          <w:p w:rsidR="00A63B22" w:rsidRDefault="00A63B2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A63B22" w:rsidRDefault="00B72869" w:rsidP="00593882">
            <w:pPr>
              <w:jc w:val="center"/>
              <w:rPr>
                <w:b/>
                <w:sz w:val="22"/>
              </w:rPr>
            </w:pPr>
            <w:r>
              <w:rPr>
                <w:b/>
                <w:sz w:val="22"/>
              </w:rPr>
              <w:t>2=2</w:t>
            </w:r>
            <w:r w:rsidR="00A63B22">
              <w:rPr>
                <w:b/>
                <w:sz w:val="22"/>
              </w:rPr>
              <w:t>т+0п</w:t>
            </w:r>
          </w:p>
        </w:tc>
        <w:tc>
          <w:tcPr>
            <w:tcW w:w="1662" w:type="dxa"/>
            <w:vMerge w:val="restart"/>
          </w:tcPr>
          <w:p w:rsidR="00A63B22" w:rsidRDefault="00A63B22"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A63B22" w:rsidRDefault="00A63B22"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A63B22" w:rsidRDefault="00A63B22"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A63B22" w:rsidRPr="00F02C9B" w:rsidRDefault="00A63B22"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A63B22" w:rsidRDefault="00A63B22" w:rsidP="00593882">
            <w:pPr>
              <w:jc w:val="center"/>
              <w:rPr>
                <w:b/>
                <w:sz w:val="22"/>
              </w:rPr>
            </w:pPr>
          </w:p>
        </w:tc>
      </w:tr>
      <w:tr w:rsidR="00A63B22" w:rsidTr="00A63B22">
        <w:trPr>
          <w:trHeight w:val="762"/>
        </w:trPr>
        <w:tc>
          <w:tcPr>
            <w:tcW w:w="2664" w:type="dxa"/>
            <w:vMerge/>
          </w:tcPr>
          <w:p w:rsidR="00A63B22" w:rsidRPr="00D830C0" w:rsidRDefault="00A63B22" w:rsidP="00487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0206DA" w:rsidRDefault="00A63B2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48794F">
              <w:rPr>
                <w:b/>
                <w:color w:val="000000"/>
              </w:rPr>
              <w:t>1.</w:t>
            </w:r>
            <w:r w:rsidRPr="00625BFA">
              <w:rPr>
                <w:color w:val="000000"/>
              </w:rPr>
              <w:t xml:space="preserve"> Понятие и сущность воинской обязанности. Воинский учет граждан. Призыв граждан на военную службу</w:t>
            </w:r>
            <w:r>
              <w:rPr>
                <w:color w:val="000000"/>
              </w:rPr>
              <w:t xml:space="preserve">. </w:t>
            </w:r>
            <w:r w:rsidRPr="00625BFA">
              <w:t>Обязательная и добровольная подготовка граждан к военной службе</w:t>
            </w:r>
            <w:r w:rsidR="00B72869">
              <w:t xml:space="preserve">. </w:t>
            </w:r>
            <w:r w:rsidR="00B72869" w:rsidRPr="00625BFA">
              <w:t>Обязательная и добровольная подготовка граждан к военной службе</w:t>
            </w:r>
            <w:r w:rsidR="00B72869">
              <w:t>.</w:t>
            </w:r>
            <w:r w:rsidR="000206DA">
              <w:t xml:space="preserve"> </w:t>
            </w:r>
          </w:p>
          <w:p w:rsidR="00A63B22" w:rsidRDefault="000206DA"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rPr>
              <w:t>2</w:t>
            </w:r>
            <w:r w:rsidRPr="00774208">
              <w:rPr>
                <w:b/>
              </w:rPr>
              <w:t>.</w:t>
            </w:r>
            <w:r>
              <w:t xml:space="preserve"> </w:t>
            </w:r>
            <w:r w:rsidRPr="00625BFA">
              <w:t>Военная служба – особый вид государственной службы. Воинские должности и звания военнослужащих. Правовой статус военнослужащих</w:t>
            </w:r>
            <w:r>
              <w:t xml:space="preserve">. </w:t>
            </w:r>
            <w:r w:rsidRPr="00625BFA">
              <w:t>Права и обязанности военнослужащих. Социальное обеспечение военнослужащих. Начало, срок и окончание военной службы. Увольнение с военной службы</w:t>
            </w:r>
            <w:r>
              <w:t xml:space="preserve">. </w:t>
            </w:r>
            <w:r w:rsidRPr="00625BFA">
              <w:t>Прохождение военной службы по призыву. Военная служба по контракту. Альтернативная гражданская служба</w:t>
            </w:r>
          </w:p>
        </w:tc>
        <w:tc>
          <w:tcPr>
            <w:tcW w:w="1858" w:type="dxa"/>
          </w:tcPr>
          <w:p w:rsidR="00A63B22" w:rsidRDefault="00A63B22" w:rsidP="00593882">
            <w:pPr>
              <w:jc w:val="center"/>
              <w:rPr>
                <w:b/>
                <w:sz w:val="22"/>
              </w:rPr>
            </w:pPr>
          </w:p>
          <w:p w:rsidR="00A63B22" w:rsidRDefault="00A63B22" w:rsidP="00593882">
            <w:pPr>
              <w:jc w:val="center"/>
              <w:rPr>
                <w:b/>
                <w:sz w:val="22"/>
              </w:rPr>
            </w:pPr>
          </w:p>
          <w:p w:rsidR="00A63B22" w:rsidRPr="00D3633F" w:rsidRDefault="00A63B22" w:rsidP="00593882">
            <w:pPr>
              <w:jc w:val="center"/>
              <w:rPr>
                <w:sz w:val="22"/>
              </w:rPr>
            </w:pPr>
            <w:r>
              <w:rPr>
                <w:sz w:val="22"/>
              </w:rPr>
              <w:t>2</w:t>
            </w:r>
          </w:p>
        </w:tc>
        <w:tc>
          <w:tcPr>
            <w:tcW w:w="1662" w:type="dxa"/>
            <w:vMerge/>
          </w:tcPr>
          <w:p w:rsidR="00A63B22" w:rsidRDefault="00A63B22" w:rsidP="00593882">
            <w:pPr>
              <w:jc w:val="center"/>
              <w:rPr>
                <w:b/>
                <w:sz w:val="22"/>
              </w:rPr>
            </w:pPr>
          </w:p>
        </w:tc>
      </w:tr>
      <w:tr w:rsidR="00A63B22" w:rsidTr="00A63B22">
        <w:trPr>
          <w:trHeight w:val="291"/>
        </w:trPr>
        <w:tc>
          <w:tcPr>
            <w:tcW w:w="2664" w:type="dxa"/>
            <w:vMerge/>
          </w:tcPr>
          <w:p w:rsidR="00A63B22" w:rsidRPr="00D830C0" w:rsidRDefault="00A63B22" w:rsidP="00487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A63B22" w:rsidRPr="00A63B22" w:rsidRDefault="00A63B2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rPr>
            </w:pPr>
            <w:r>
              <w:rPr>
                <w:b/>
              </w:rPr>
              <w:t>Практическая работа.</w:t>
            </w:r>
          </w:p>
        </w:tc>
        <w:tc>
          <w:tcPr>
            <w:tcW w:w="1858" w:type="dxa"/>
          </w:tcPr>
          <w:p w:rsidR="00A63B22" w:rsidRDefault="00A63B22" w:rsidP="00593882">
            <w:pPr>
              <w:jc w:val="center"/>
              <w:rPr>
                <w:b/>
                <w:sz w:val="22"/>
              </w:rPr>
            </w:pPr>
            <w:r>
              <w:rPr>
                <w:b/>
                <w:sz w:val="22"/>
              </w:rPr>
              <w:t>-</w:t>
            </w:r>
          </w:p>
        </w:tc>
        <w:tc>
          <w:tcPr>
            <w:tcW w:w="1662" w:type="dxa"/>
            <w:vMerge/>
          </w:tcPr>
          <w:p w:rsidR="00A63B22" w:rsidRDefault="00A63B22" w:rsidP="00593882">
            <w:pPr>
              <w:jc w:val="center"/>
              <w:rPr>
                <w:b/>
                <w:sz w:val="22"/>
              </w:rPr>
            </w:pPr>
          </w:p>
        </w:tc>
      </w:tr>
      <w:tr w:rsidR="007729FE" w:rsidTr="00A63B22">
        <w:trPr>
          <w:trHeight w:val="291"/>
        </w:trPr>
        <w:tc>
          <w:tcPr>
            <w:tcW w:w="2664" w:type="dxa"/>
            <w:vMerge w:val="restart"/>
          </w:tcPr>
          <w:p w:rsidR="007729FE" w:rsidRPr="00B72869" w:rsidRDefault="007729FE" w:rsidP="00B72869">
            <w:pPr>
              <w:rPr>
                <w:rFonts w:eastAsia="Times New Roman" w:cs="Times New Roman"/>
                <w:sz w:val="22"/>
                <w:lang w:eastAsia="ru-RU"/>
              </w:rPr>
            </w:pPr>
            <w:r w:rsidRPr="00B72869">
              <w:rPr>
                <w:rFonts w:eastAsia="Times New Roman" w:cs="Times New Roman"/>
                <w:b/>
                <w:bCs/>
                <w:sz w:val="22"/>
                <w:lang w:eastAsia="ru-RU"/>
              </w:rPr>
              <w:t>Тема 2.4.</w:t>
            </w:r>
          </w:p>
          <w:p w:rsidR="007729FE" w:rsidRPr="00D830C0" w:rsidRDefault="007729FE" w:rsidP="00B72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B72869">
              <w:rPr>
                <w:rFonts w:eastAsia="Times New Roman" w:cs="Times New Roman"/>
                <w:b/>
                <w:sz w:val="22"/>
                <w:lang w:eastAsia="ru-RU"/>
              </w:rPr>
              <w:t>Символы воинской чести. Боевые традиции Вооруженных Сил России</w:t>
            </w:r>
            <w:r>
              <w:rPr>
                <w:rFonts w:eastAsia="Times New Roman" w:cs="Times New Roman"/>
                <w:b/>
                <w:sz w:val="22"/>
                <w:lang w:eastAsia="ru-RU"/>
              </w:rPr>
              <w:t xml:space="preserve">. </w:t>
            </w:r>
          </w:p>
        </w:tc>
        <w:tc>
          <w:tcPr>
            <w:tcW w:w="8376" w:type="dxa"/>
          </w:tcPr>
          <w:p w:rsidR="007729FE" w:rsidRDefault="007729F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rPr>
            </w:pPr>
            <w:r>
              <w:rPr>
                <w:b/>
                <w:sz w:val="22"/>
              </w:rPr>
              <w:t>Содержание учебного матери</w:t>
            </w:r>
            <w:r w:rsidRPr="00404DEA">
              <w:rPr>
                <w:b/>
                <w:sz w:val="22"/>
              </w:rPr>
              <w:t>ала</w:t>
            </w:r>
          </w:p>
        </w:tc>
        <w:tc>
          <w:tcPr>
            <w:tcW w:w="1858" w:type="dxa"/>
          </w:tcPr>
          <w:p w:rsidR="007729FE" w:rsidRDefault="007729FE" w:rsidP="00593882">
            <w:pPr>
              <w:jc w:val="center"/>
              <w:rPr>
                <w:b/>
                <w:sz w:val="22"/>
              </w:rPr>
            </w:pPr>
            <w:r>
              <w:rPr>
                <w:b/>
                <w:sz w:val="22"/>
              </w:rPr>
              <w:t>2</w:t>
            </w:r>
            <w:r w:rsidR="00CE0A9B">
              <w:rPr>
                <w:b/>
                <w:sz w:val="22"/>
              </w:rPr>
              <w:t>=2т+0п</w:t>
            </w:r>
          </w:p>
        </w:tc>
        <w:tc>
          <w:tcPr>
            <w:tcW w:w="1662" w:type="dxa"/>
            <w:vMerge w:val="restart"/>
          </w:tcPr>
          <w:p w:rsidR="00CE0A9B" w:rsidRDefault="00CE0A9B" w:rsidP="00CE0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CE0A9B" w:rsidRDefault="00CE0A9B" w:rsidP="00CE0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CE0A9B" w:rsidRDefault="00CE0A9B" w:rsidP="00CE0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729FE" w:rsidRDefault="00CE0A9B" w:rsidP="00CE0A9B">
            <w:pPr>
              <w:jc w:val="center"/>
              <w:rPr>
                <w:b/>
                <w:sz w:val="22"/>
              </w:rPr>
            </w:pPr>
            <w:r>
              <w:t xml:space="preserve">    ОК 07</w:t>
            </w:r>
          </w:p>
        </w:tc>
      </w:tr>
      <w:tr w:rsidR="007729FE" w:rsidTr="00A63B22">
        <w:trPr>
          <w:trHeight w:val="291"/>
        </w:trPr>
        <w:tc>
          <w:tcPr>
            <w:tcW w:w="2664" w:type="dxa"/>
            <w:vMerge/>
          </w:tcPr>
          <w:p w:rsidR="007729FE" w:rsidRPr="00D830C0" w:rsidRDefault="007729FE" w:rsidP="00487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7729FE" w:rsidRDefault="007729F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rPr>
            </w:pPr>
            <w:r w:rsidRPr="00B72869">
              <w:rPr>
                <w:b/>
              </w:rPr>
              <w:t>1.</w:t>
            </w:r>
            <w:r>
              <w:t xml:space="preserve"> </w:t>
            </w:r>
            <w:r w:rsidRPr="00625BFA">
              <w:t>Боевое Знамя части – символ воинской чести, доблести и славы. Боевые традиции Вооруженных сил РФ</w:t>
            </w:r>
            <w:r>
              <w:t xml:space="preserve">. </w:t>
            </w:r>
            <w:r w:rsidRPr="00625BFA">
              <w:t>Ордена – почетные награды за воинские отличия в бою и заслуги в военной службе. Ритуалы Вооруженных Сил Российской Федерации</w:t>
            </w:r>
            <w:r>
              <w:t xml:space="preserve">. </w:t>
            </w:r>
            <w:r w:rsidRPr="00625BFA">
              <w:t>Патриотизм и верность воинскому долгу. Дружба, войсковое товарищество</w:t>
            </w:r>
            <w:r>
              <w:t xml:space="preserve">. </w:t>
            </w:r>
            <w:r w:rsidRPr="00625BFA">
              <w:t>Воинские звания и военная форма одежды военнослужащих Вооруженных Сил Российской Федерации</w:t>
            </w:r>
            <w:r>
              <w:t>.</w:t>
            </w:r>
          </w:p>
        </w:tc>
        <w:tc>
          <w:tcPr>
            <w:tcW w:w="1858" w:type="dxa"/>
          </w:tcPr>
          <w:p w:rsidR="007729FE" w:rsidRPr="007729FE" w:rsidRDefault="007729FE" w:rsidP="00593882">
            <w:pPr>
              <w:jc w:val="center"/>
              <w:rPr>
                <w:sz w:val="22"/>
              </w:rPr>
            </w:pPr>
            <w:r>
              <w:rPr>
                <w:sz w:val="22"/>
              </w:rPr>
              <w:t>2</w:t>
            </w:r>
          </w:p>
        </w:tc>
        <w:tc>
          <w:tcPr>
            <w:tcW w:w="1662" w:type="dxa"/>
            <w:vMerge/>
          </w:tcPr>
          <w:p w:rsidR="007729FE" w:rsidRDefault="007729FE" w:rsidP="00593882">
            <w:pPr>
              <w:jc w:val="center"/>
              <w:rPr>
                <w:b/>
                <w:sz w:val="22"/>
              </w:rPr>
            </w:pPr>
          </w:p>
        </w:tc>
      </w:tr>
      <w:tr w:rsidR="007729FE" w:rsidTr="00A63B22">
        <w:trPr>
          <w:trHeight w:val="291"/>
        </w:trPr>
        <w:tc>
          <w:tcPr>
            <w:tcW w:w="2664" w:type="dxa"/>
            <w:vMerge/>
          </w:tcPr>
          <w:p w:rsidR="007729FE" w:rsidRPr="00D830C0" w:rsidRDefault="007729FE" w:rsidP="00487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7729FE" w:rsidRPr="00B72869" w:rsidRDefault="007729F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rPr>
            </w:pPr>
            <w:r>
              <w:rPr>
                <w:b/>
              </w:rPr>
              <w:t>Практическая работа.</w:t>
            </w:r>
          </w:p>
        </w:tc>
        <w:tc>
          <w:tcPr>
            <w:tcW w:w="1858" w:type="dxa"/>
          </w:tcPr>
          <w:p w:rsidR="007729FE" w:rsidRDefault="00CE0A9B" w:rsidP="00593882">
            <w:pPr>
              <w:jc w:val="center"/>
              <w:rPr>
                <w:sz w:val="22"/>
              </w:rPr>
            </w:pPr>
            <w:r>
              <w:rPr>
                <w:sz w:val="22"/>
              </w:rPr>
              <w:t>-</w:t>
            </w:r>
          </w:p>
        </w:tc>
        <w:tc>
          <w:tcPr>
            <w:tcW w:w="1662" w:type="dxa"/>
            <w:vMerge/>
          </w:tcPr>
          <w:p w:rsidR="007729FE" w:rsidRDefault="007729FE" w:rsidP="00593882">
            <w:pPr>
              <w:jc w:val="center"/>
              <w:rPr>
                <w:b/>
                <w:sz w:val="22"/>
              </w:rPr>
            </w:pPr>
          </w:p>
        </w:tc>
      </w:tr>
      <w:tr w:rsidR="007729FE" w:rsidTr="00A63B22">
        <w:trPr>
          <w:trHeight w:val="291"/>
        </w:trPr>
        <w:tc>
          <w:tcPr>
            <w:tcW w:w="2664" w:type="dxa"/>
            <w:vMerge/>
          </w:tcPr>
          <w:p w:rsidR="007729FE" w:rsidRPr="00D830C0" w:rsidRDefault="007729FE" w:rsidP="00487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7729FE" w:rsidRPr="00B72869" w:rsidRDefault="007729F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rPr>
            </w:pPr>
          </w:p>
        </w:tc>
        <w:tc>
          <w:tcPr>
            <w:tcW w:w="1858" w:type="dxa"/>
          </w:tcPr>
          <w:p w:rsidR="007729FE" w:rsidRDefault="00CE0A9B" w:rsidP="00593882">
            <w:pPr>
              <w:jc w:val="center"/>
              <w:rPr>
                <w:sz w:val="22"/>
              </w:rPr>
            </w:pPr>
            <w:r>
              <w:rPr>
                <w:sz w:val="22"/>
              </w:rPr>
              <w:t>-</w:t>
            </w:r>
          </w:p>
        </w:tc>
        <w:tc>
          <w:tcPr>
            <w:tcW w:w="1662" w:type="dxa"/>
            <w:vMerge/>
          </w:tcPr>
          <w:p w:rsidR="007729FE" w:rsidRDefault="007729FE" w:rsidP="00593882">
            <w:pPr>
              <w:jc w:val="center"/>
              <w:rPr>
                <w:b/>
                <w:sz w:val="22"/>
              </w:rPr>
            </w:pPr>
          </w:p>
        </w:tc>
      </w:tr>
      <w:tr w:rsidR="003A64B7" w:rsidTr="000840C2">
        <w:trPr>
          <w:trHeight w:val="409"/>
        </w:trPr>
        <w:tc>
          <w:tcPr>
            <w:tcW w:w="11040" w:type="dxa"/>
            <w:gridSpan w:val="2"/>
            <w:shd w:val="clear" w:color="auto" w:fill="D9D9D9" w:themeFill="background1" w:themeFillShade="D9"/>
          </w:tcPr>
          <w:p w:rsidR="003A64B7" w:rsidRDefault="003A64B7"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Раздел 3. Учебные сборы.</w:t>
            </w:r>
          </w:p>
        </w:tc>
        <w:tc>
          <w:tcPr>
            <w:tcW w:w="1858" w:type="dxa"/>
            <w:shd w:val="clear" w:color="auto" w:fill="D9D9D9" w:themeFill="background1" w:themeFillShade="D9"/>
          </w:tcPr>
          <w:p w:rsidR="00084DB7" w:rsidRDefault="00084DB7" w:rsidP="00593882">
            <w:pPr>
              <w:jc w:val="center"/>
              <w:rPr>
                <w:b/>
                <w:sz w:val="22"/>
              </w:rPr>
            </w:pPr>
            <w:r>
              <w:rPr>
                <w:b/>
                <w:sz w:val="22"/>
              </w:rPr>
              <w:t>36=24+12п</w:t>
            </w:r>
          </w:p>
        </w:tc>
        <w:tc>
          <w:tcPr>
            <w:tcW w:w="1662" w:type="dxa"/>
            <w:shd w:val="clear" w:color="auto" w:fill="D9D9D9" w:themeFill="background1" w:themeFillShade="D9"/>
          </w:tcPr>
          <w:p w:rsidR="003A64B7" w:rsidRDefault="003A64B7" w:rsidP="00593882">
            <w:pPr>
              <w:jc w:val="center"/>
              <w:rPr>
                <w:b/>
                <w:sz w:val="22"/>
              </w:rPr>
            </w:pPr>
          </w:p>
        </w:tc>
      </w:tr>
      <w:tr w:rsidR="003A64B7" w:rsidTr="00F137DD">
        <w:trPr>
          <w:trHeight w:val="210"/>
        </w:trPr>
        <w:tc>
          <w:tcPr>
            <w:tcW w:w="2664" w:type="dxa"/>
            <w:vMerge w:val="restart"/>
          </w:tcPr>
          <w:p w:rsidR="003A64B7" w:rsidRPr="00497516" w:rsidRDefault="003A64B7" w:rsidP="003A64B7">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497516">
              <w:rPr>
                <w:b/>
                <w:bCs/>
                <w:szCs w:val="24"/>
              </w:rPr>
              <w:t xml:space="preserve">Тема 3.1. </w:t>
            </w:r>
          </w:p>
          <w:p w:rsidR="003A64B7" w:rsidRPr="0072281B" w:rsidRDefault="003A64B7" w:rsidP="003A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color w:val="000000"/>
                <w:szCs w:val="24"/>
              </w:rPr>
            </w:pPr>
            <w:r w:rsidRPr="0072281B">
              <w:rPr>
                <w:szCs w:val="24"/>
              </w:rPr>
              <w:t>Инструктаж перед военными сборами</w:t>
            </w:r>
          </w:p>
        </w:tc>
        <w:tc>
          <w:tcPr>
            <w:tcW w:w="8376" w:type="dxa"/>
          </w:tcPr>
          <w:p w:rsidR="003A64B7" w:rsidRDefault="003A64B7"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3A64B7" w:rsidRDefault="00B93F6B" w:rsidP="00593882">
            <w:pPr>
              <w:jc w:val="center"/>
              <w:rPr>
                <w:b/>
                <w:sz w:val="22"/>
              </w:rPr>
            </w:pPr>
            <w:r>
              <w:rPr>
                <w:b/>
                <w:sz w:val="22"/>
              </w:rPr>
              <w:t>2</w:t>
            </w:r>
            <w:r w:rsidR="00E57419">
              <w:rPr>
                <w:b/>
                <w:sz w:val="22"/>
              </w:rPr>
              <w:t>=2т+0п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3A64B7" w:rsidRDefault="003A64B7" w:rsidP="00593882">
            <w:pPr>
              <w:jc w:val="center"/>
              <w:rPr>
                <w:b/>
                <w:sz w:val="22"/>
              </w:rPr>
            </w:pPr>
          </w:p>
        </w:tc>
      </w:tr>
      <w:tr w:rsidR="003A64B7" w:rsidTr="00F137DD">
        <w:trPr>
          <w:trHeight w:val="465"/>
        </w:trPr>
        <w:tc>
          <w:tcPr>
            <w:tcW w:w="2664" w:type="dxa"/>
            <w:vMerge/>
          </w:tcPr>
          <w:p w:rsidR="003A64B7" w:rsidRPr="003B73F0" w:rsidRDefault="003A64B7" w:rsidP="003A64B7">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3A64B7" w:rsidRPr="008E7768" w:rsidRDefault="00B93F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color w:val="000000"/>
                <w:szCs w:val="24"/>
              </w:rPr>
            </w:pPr>
            <w:r w:rsidRPr="008E7768">
              <w:rPr>
                <w:szCs w:val="24"/>
              </w:rPr>
              <w:t xml:space="preserve">1.Инструктаж перед военными сборами. </w:t>
            </w:r>
            <w:r w:rsidRPr="008E7768">
              <w:rPr>
                <w:bCs/>
                <w:szCs w:val="24"/>
              </w:rPr>
              <w:t>Вводное занятие с участниками сбора по порядку организации его проведения и требований, предъявляемых к обучающимся</w:t>
            </w:r>
            <w:r w:rsidRPr="008E7768">
              <w:rPr>
                <w:szCs w:val="24"/>
              </w:rPr>
              <w:t xml:space="preserve"> (для юношей)</w:t>
            </w:r>
          </w:p>
        </w:tc>
        <w:tc>
          <w:tcPr>
            <w:tcW w:w="1858" w:type="dxa"/>
          </w:tcPr>
          <w:p w:rsidR="003A64B7" w:rsidRPr="00B93F6B" w:rsidRDefault="00B93F6B" w:rsidP="00593882">
            <w:pPr>
              <w:jc w:val="center"/>
              <w:rPr>
                <w:sz w:val="22"/>
              </w:rPr>
            </w:pPr>
            <w:r>
              <w:rPr>
                <w:sz w:val="22"/>
              </w:rPr>
              <w:t>2</w:t>
            </w:r>
          </w:p>
        </w:tc>
        <w:tc>
          <w:tcPr>
            <w:tcW w:w="1662" w:type="dxa"/>
            <w:vMerge/>
          </w:tcPr>
          <w:p w:rsidR="003A64B7" w:rsidRDefault="003A64B7" w:rsidP="00593882">
            <w:pPr>
              <w:jc w:val="center"/>
              <w:rPr>
                <w:b/>
                <w:sz w:val="22"/>
              </w:rPr>
            </w:pPr>
          </w:p>
        </w:tc>
      </w:tr>
      <w:tr w:rsidR="00B93F6B" w:rsidTr="00F137DD">
        <w:trPr>
          <w:trHeight w:val="211"/>
        </w:trPr>
        <w:tc>
          <w:tcPr>
            <w:tcW w:w="2664" w:type="dxa"/>
            <w:vMerge w:val="restart"/>
          </w:tcPr>
          <w:p w:rsidR="00B93F6B" w:rsidRPr="0072281B" w:rsidRDefault="00B93F6B" w:rsidP="00B9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497516">
              <w:rPr>
                <w:b/>
                <w:bCs/>
                <w:szCs w:val="24"/>
              </w:rPr>
              <w:t>Тема 3.2.</w:t>
            </w:r>
            <w:r w:rsidRPr="003B73F0">
              <w:rPr>
                <w:b/>
                <w:bCs/>
                <w:sz w:val="20"/>
                <w:szCs w:val="20"/>
              </w:rPr>
              <w:t xml:space="preserve"> </w:t>
            </w:r>
            <w:r w:rsidRPr="0072281B">
              <w:rPr>
                <w:bCs/>
                <w:szCs w:val="24"/>
              </w:rPr>
              <w:t>Тактическая подготовка</w:t>
            </w:r>
          </w:p>
          <w:p w:rsidR="00B93F6B" w:rsidRDefault="00B93F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BD0F4A" w:rsidRDefault="00BD0F4A"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BD0F4A" w:rsidRDefault="00BD0F4A"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BD0F4A" w:rsidRDefault="00BD0F4A"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BD0F4A" w:rsidRDefault="00BD0F4A"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34226E" w:rsidRDefault="0034226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p>
          <w:p w:rsidR="00B93F6B" w:rsidRDefault="00B93F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lastRenderedPageBreak/>
              <w:t>Содержание учебного матери</w:t>
            </w:r>
            <w:r w:rsidRPr="00404DEA">
              <w:rPr>
                <w:b/>
                <w:sz w:val="22"/>
              </w:rPr>
              <w:t>ала</w:t>
            </w:r>
          </w:p>
        </w:tc>
        <w:tc>
          <w:tcPr>
            <w:tcW w:w="1858" w:type="dxa"/>
          </w:tcPr>
          <w:p w:rsidR="0034226E" w:rsidRDefault="0034226E" w:rsidP="00084DB7">
            <w:pPr>
              <w:jc w:val="center"/>
              <w:rPr>
                <w:b/>
                <w:sz w:val="22"/>
              </w:rPr>
            </w:pPr>
          </w:p>
          <w:p w:rsidR="00B93F6B" w:rsidRDefault="00E57419" w:rsidP="00084DB7">
            <w:pPr>
              <w:jc w:val="center"/>
              <w:rPr>
                <w:b/>
                <w:sz w:val="22"/>
              </w:rPr>
            </w:pPr>
            <w:r>
              <w:rPr>
                <w:b/>
                <w:sz w:val="22"/>
              </w:rPr>
              <w:lastRenderedPageBreak/>
              <w:t>4=</w:t>
            </w:r>
            <w:r w:rsidR="00084DB7">
              <w:rPr>
                <w:b/>
                <w:sz w:val="22"/>
              </w:rPr>
              <w:t>4</w:t>
            </w:r>
            <w:r>
              <w:rPr>
                <w:b/>
                <w:sz w:val="22"/>
              </w:rPr>
              <w:t>т+</w:t>
            </w:r>
            <w:r w:rsidR="00084DB7">
              <w:rPr>
                <w:b/>
                <w:sz w:val="22"/>
              </w:rPr>
              <w:t>0</w:t>
            </w:r>
            <w:r>
              <w:rPr>
                <w:b/>
                <w:sz w:val="22"/>
              </w:rPr>
              <w:t>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lastRenderedPageBreak/>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B93F6B" w:rsidRDefault="00B93F6B" w:rsidP="00593882">
            <w:pPr>
              <w:jc w:val="center"/>
              <w:rPr>
                <w:b/>
                <w:sz w:val="22"/>
              </w:rPr>
            </w:pPr>
          </w:p>
        </w:tc>
      </w:tr>
      <w:tr w:rsidR="00084DB7" w:rsidTr="00F137DD">
        <w:trPr>
          <w:trHeight w:val="211"/>
        </w:trPr>
        <w:tc>
          <w:tcPr>
            <w:tcW w:w="2664" w:type="dxa"/>
            <w:vMerge/>
          </w:tcPr>
          <w:p w:rsidR="00084DB7" w:rsidRPr="00497516" w:rsidRDefault="00084DB7" w:rsidP="00B9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084DB7" w:rsidRDefault="00084DB7"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r w:rsidRPr="008E7768">
              <w:rPr>
                <w:szCs w:val="24"/>
              </w:rPr>
              <w:t>1.Движения солдата в бою. Передвижения на поле боя</w:t>
            </w:r>
          </w:p>
        </w:tc>
        <w:tc>
          <w:tcPr>
            <w:tcW w:w="1858" w:type="dxa"/>
          </w:tcPr>
          <w:p w:rsidR="00084DB7" w:rsidRPr="00084DB7" w:rsidRDefault="00084DB7" w:rsidP="00084DB7">
            <w:pPr>
              <w:jc w:val="center"/>
              <w:rPr>
                <w:sz w:val="22"/>
              </w:rPr>
            </w:pPr>
            <w:r>
              <w:rPr>
                <w:sz w:val="22"/>
              </w:rPr>
              <w:t>2</w:t>
            </w:r>
          </w:p>
        </w:tc>
        <w:tc>
          <w:tcPr>
            <w:tcW w:w="1662" w:type="dxa"/>
            <w:vMerge/>
          </w:tcPr>
          <w:p w:rsidR="00084DB7" w:rsidRDefault="00084DB7"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tc>
      </w:tr>
      <w:tr w:rsidR="00084DB7" w:rsidTr="00F137DD">
        <w:trPr>
          <w:trHeight w:val="211"/>
        </w:trPr>
        <w:tc>
          <w:tcPr>
            <w:tcW w:w="2664" w:type="dxa"/>
            <w:vMerge/>
          </w:tcPr>
          <w:p w:rsidR="00084DB7" w:rsidRPr="00497516" w:rsidRDefault="00084DB7" w:rsidP="00B9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084DB7" w:rsidRDefault="00084DB7"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r w:rsidRPr="008E7768">
              <w:rPr>
                <w:szCs w:val="24"/>
              </w:rPr>
              <w:t>2.Обязанности наблюдателя. Выбор места наблюдения, его занятие, оборудование и маскировка, оснащение наблюдательного поста</w:t>
            </w:r>
          </w:p>
        </w:tc>
        <w:tc>
          <w:tcPr>
            <w:tcW w:w="1858" w:type="dxa"/>
          </w:tcPr>
          <w:p w:rsidR="00084DB7" w:rsidRPr="00084DB7" w:rsidRDefault="00084DB7" w:rsidP="00084DB7">
            <w:pPr>
              <w:jc w:val="center"/>
              <w:rPr>
                <w:sz w:val="22"/>
              </w:rPr>
            </w:pPr>
            <w:r>
              <w:rPr>
                <w:sz w:val="22"/>
              </w:rPr>
              <w:t>2</w:t>
            </w:r>
          </w:p>
        </w:tc>
        <w:tc>
          <w:tcPr>
            <w:tcW w:w="1662" w:type="dxa"/>
            <w:vMerge/>
          </w:tcPr>
          <w:p w:rsidR="00084DB7" w:rsidRDefault="00084DB7"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tc>
      </w:tr>
      <w:tr w:rsidR="00B93F6B" w:rsidTr="00F137DD">
        <w:trPr>
          <w:trHeight w:val="336"/>
        </w:trPr>
        <w:tc>
          <w:tcPr>
            <w:tcW w:w="2664" w:type="dxa"/>
            <w:vMerge/>
          </w:tcPr>
          <w:p w:rsidR="00B93F6B" w:rsidRPr="003B73F0" w:rsidRDefault="00B93F6B" w:rsidP="00B9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B93F6B" w:rsidRDefault="00B93F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color w:val="000000"/>
              </w:rPr>
              <w:t>Практическая работа</w:t>
            </w:r>
          </w:p>
        </w:tc>
        <w:tc>
          <w:tcPr>
            <w:tcW w:w="1858" w:type="dxa"/>
          </w:tcPr>
          <w:p w:rsidR="00B93F6B" w:rsidRPr="007729FE" w:rsidRDefault="00B93F6B" w:rsidP="00593882">
            <w:pPr>
              <w:jc w:val="center"/>
              <w:rPr>
                <w:sz w:val="22"/>
              </w:rPr>
            </w:pPr>
          </w:p>
        </w:tc>
        <w:tc>
          <w:tcPr>
            <w:tcW w:w="1662" w:type="dxa"/>
            <w:vMerge/>
          </w:tcPr>
          <w:p w:rsidR="00B93F6B" w:rsidRDefault="00B93F6B" w:rsidP="00593882">
            <w:pPr>
              <w:jc w:val="center"/>
              <w:rPr>
                <w:b/>
                <w:sz w:val="22"/>
              </w:rPr>
            </w:pPr>
          </w:p>
        </w:tc>
      </w:tr>
      <w:tr w:rsidR="00B93F6B" w:rsidTr="007729FE">
        <w:trPr>
          <w:trHeight w:val="239"/>
        </w:trPr>
        <w:tc>
          <w:tcPr>
            <w:tcW w:w="2664" w:type="dxa"/>
            <w:vMerge/>
          </w:tcPr>
          <w:p w:rsidR="00B93F6B" w:rsidRPr="003B73F0" w:rsidRDefault="00B93F6B" w:rsidP="00B9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B93F6B" w:rsidRPr="008E7768" w:rsidRDefault="00B93F6B" w:rsidP="00772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color w:val="000000"/>
                <w:szCs w:val="24"/>
              </w:rPr>
            </w:pPr>
          </w:p>
        </w:tc>
        <w:tc>
          <w:tcPr>
            <w:tcW w:w="1858" w:type="dxa"/>
          </w:tcPr>
          <w:p w:rsidR="00B93F6B" w:rsidRPr="0072281B" w:rsidRDefault="00B93F6B" w:rsidP="00593882">
            <w:pPr>
              <w:jc w:val="center"/>
              <w:rPr>
                <w:sz w:val="22"/>
              </w:rPr>
            </w:pPr>
          </w:p>
        </w:tc>
        <w:tc>
          <w:tcPr>
            <w:tcW w:w="1662" w:type="dxa"/>
            <w:vMerge/>
          </w:tcPr>
          <w:p w:rsidR="00B93F6B" w:rsidRDefault="00B93F6B" w:rsidP="00593882">
            <w:pPr>
              <w:jc w:val="center"/>
              <w:rPr>
                <w:b/>
                <w:sz w:val="22"/>
              </w:rPr>
            </w:pPr>
          </w:p>
        </w:tc>
      </w:tr>
      <w:tr w:rsidR="00497516" w:rsidTr="00F137DD">
        <w:trPr>
          <w:trHeight w:val="418"/>
        </w:trPr>
        <w:tc>
          <w:tcPr>
            <w:tcW w:w="2664" w:type="dxa"/>
            <w:vMerge w:val="restart"/>
          </w:tcPr>
          <w:p w:rsidR="00497516" w:rsidRPr="00497516" w:rsidRDefault="00497516" w:rsidP="0072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497516">
              <w:rPr>
                <w:b/>
                <w:bCs/>
                <w:szCs w:val="24"/>
              </w:rPr>
              <w:t xml:space="preserve">Тема 3.3. </w:t>
            </w:r>
            <w:r w:rsidRPr="00497516">
              <w:rPr>
                <w:bCs/>
                <w:szCs w:val="24"/>
              </w:rPr>
              <w:t>Огневая подготовка</w:t>
            </w:r>
          </w:p>
          <w:p w:rsidR="00497516"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97516"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497516" w:rsidRDefault="00794EA2" w:rsidP="00593882">
            <w:pPr>
              <w:jc w:val="center"/>
              <w:rPr>
                <w:b/>
                <w:sz w:val="22"/>
              </w:rPr>
            </w:pPr>
            <w:r>
              <w:rPr>
                <w:b/>
                <w:sz w:val="22"/>
              </w:rPr>
              <w:t>6</w:t>
            </w:r>
            <w:r w:rsidR="00E57419">
              <w:rPr>
                <w:b/>
                <w:sz w:val="22"/>
              </w:rPr>
              <w:t>=2т+4п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497516" w:rsidRDefault="00497516" w:rsidP="00593882">
            <w:pPr>
              <w:jc w:val="center"/>
              <w:rPr>
                <w:b/>
                <w:sz w:val="22"/>
              </w:rPr>
            </w:pPr>
          </w:p>
        </w:tc>
      </w:tr>
      <w:tr w:rsidR="00497516" w:rsidTr="00F137DD">
        <w:trPr>
          <w:trHeight w:val="555"/>
        </w:trPr>
        <w:tc>
          <w:tcPr>
            <w:tcW w:w="2664" w:type="dxa"/>
            <w:vMerge/>
          </w:tcPr>
          <w:p w:rsidR="00497516" w:rsidRPr="00497516" w:rsidRDefault="00497516" w:rsidP="0072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497516" w:rsidRPr="008E7768"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1.Назначение, боевые свойства и устройство автомата</w:t>
            </w:r>
          </w:p>
        </w:tc>
        <w:tc>
          <w:tcPr>
            <w:tcW w:w="1858" w:type="dxa"/>
          </w:tcPr>
          <w:p w:rsidR="00497516" w:rsidRPr="00497516" w:rsidRDefault="00497516" w:rsidP="00593882">
            <w:pPr>
              <w:jc w:val="center"/>
              <w:rPr>
                <w:sz w:val="22"/>
              </w:rPr>
            </w:pPr>
            <w:r w:rsidRPr="00497516">
              <w:rPr>
                <w:sz w:val="22"/>
              </w:rPr>
              <w:t>2</w:t>
            </w:r>
          </w:p>
        </w:tc>
        <w:tc>
          <w:tcPr>
            <w:tcW w:w="1662" w:type="dxa"/>
            <w:vMerge/>
          </w:tcPr>
          <w:p w:rsidR="00497516" w:rsidRDefault="00497516" w:rsidP="00593882">
            <w:pPr>
              <w:jc w:val="center"/>
              <w:rPr>
                <w:b/>
                <w:sz w:val="22"/>
              </w:rPr>
            </w:pPr>
          </w:p>
        </w:tc>
      </w:tr>
      <w:tr w:rsidR="00497516" w:rsidTr="00F137DD">
        <w:trPr>
          <w:trHeight w:val="393"/>
        </w:trPr>
        <w:tc>
          <w:tcPr>
            <w:tcW w:w="2664" w:type="dxa"/>
            <w:vMerge/>
          </w:tcPr>
          <w:p w:rsidR="00497516" w:rsidRPr="00497516" w:rsidRDefault="00497516" w:rsidP="0072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497516" w:rsidRPr="00497516"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rPr>
            </w:pPr>
            <w:r>
              <w:rPr>
                <w:b/>
                <w:color w:val="000000"/>
              </w:rPr>
              <w:t>Практическая работа</w:t>
            </w:r>
          </w:p>
        </w:tc>
        <w:tc>
          <w:tcPr>
            <w:tcW w:w="1858" w:type="dxa"/>
          </w:tcPr>
          <w:p w:rsidR="00497516" w:rsidRPr="00E24215" w:rsidRDefault="00794EA2" w:rsidP="00593882">
            <w:pPr>
              <w:jc w:val="center"/>
              <w:rPr>
                <w:b/>
                <w:sz w:val="22"/>
              </w:rPr>
            </w:pPr>
            <w:r>
              <w:rPr>
                <w:b/>
                <w:sz w:val="22"/>
              </w:rPr>
              <w:t>4</w:t>
            </w:r>
          </w:p>
        </w:tc>
        <w:tc>
          <w:tcPr>
            <w:tcW w:w="1662" w:type="dxa"/>
            <w:vMerge/>
          </w:tcPr>
          <w:p w:rsidR="00497516" w:rsidRDefault="00497516" w:rsidP="00593882">
            <w:pPr>
              <w:jc w:val="center"/>
              <w:rPr>
                <w:b/>
                <w:sz w:val="22"/>
              </w:rPr>
            </w:pPr>
          </w:p>
        </w:tc>
      </w:tr>
      <w:tr w:rsidR="00497516" w:rsidTr="00F137DD">
        <w:trPr>
          <w:trHeight w:val="617"/>
        </w:trPr>
        <w:tc>
          <w:tcPr>
            <w:tcW w:w="2664" w:type="dxa"/>
            <w:vMerge/>
          </w:tcPr>
          <w:p w:rsidR="00497516" w:rsidRPr="00497516" w:rsidRDefault="00497516" w:rsidP="0072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497516" w:rsidRPr="008E7768"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1.Разборка и сборка. Работа частей и механизмов автомата при заряжании и стрельбе. Уход за стрелковым оружием, хранение и сбережение</w:t>
            </w:r>
          </w:p>
        </w:tc>
        <w:tc>
          <w:tcPr>
            <w:tcW w:w="1858" w:type="dxa"/>
          </w:tcPr>
          <w:p w:rsidR="00497516" w:rsidRPr="00497516" w:rsidRDefault="00497516" w:rsidP="00593882">
            <w:pPr>
              <w:jc w:val="center"/>
              <w:rPr>
                <w:sz w:val="22"/>
              </w:rPr>
            </w:pPr>
            <w:r>
              <w:rPr>
                <w:sz w:val="22"/>
              </w:rPr>
              <w:t>2</w:t>
            </w:r>
          </w:p>
        </w:tc>
        <w:tc>
          <w:tcPr>
            <w:tcW w:w="1662" w:type="dxa"/>
            <w:vMerge/>
          </w:tcPr>
          <w:p w:rsidR="00497516" w:rsidRDefault="00497516" w:rsidP="00593882">
            <w:pPr>
              <w:jc w:val="center"/>
              <w:rPr>
                <w:b/>
                <w:sz w:val="22"/>
              </w:rPr>
            </w:pPr>
          </w:p>
        </w:tc>
      </w:tr>
      <w:tr w:rsidR="00497516" w:rsidTr="00F137DD">
        <w:trPr>
          <w:trHeight w:val="645"/>
        </w:trPr>
        <w:tc>
          <w:tcPr>
            <w:tcW w:w="2664" w:type="dxa"/>
            <w:vMerge/>
          </w:tcPr>
          <w:p w:rsidR="00497516" w:rsidRPr="00497516" w:rsidRDefault="00497516" w:rsidP="0072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497516" w:rsidRPr="008E7768"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2.Требования безопасности при проведении занятий по огневой подготовке. Правила стрельбы из стрелкового оружия</w:t>
            </w:r>
            <w:r w:rsidR="00794EA2" w:rsidRPr="008E7768">
              <w:rPr>
                <w:szCs w:val="24"/>
              </w:rPr>
              <w:t>. 3.Выполнение упражнений начальных стрельб</w:t>
            </w:r>
          </w:p>
        </w:tc>
        <w:tc>
          <w:tcPr>
            <w:tcW w:w="1858" w:type="dxa"/>
          </w:tcPr>
          <w:p w:rsidR="00497516" w:rsidRDefault="00497516" w:rsidP="00593882">
            <w:pPr>
              <w:jc w:val="center"/>
              <w:rPr>
                <w:sz w:val="22"/>
              </w:rPr>
            </w:pPr>
            <w:r>
              <w:rPr>
                <w:sz w:val="22"/>
              </w:rPr>
              <w:t>2</w:t>
            </w:r>
          </w:p>
        </w:tc>
        <w:tc>
          <w:tcPr>
            <w:tcW w:w="1662" w:type="dxa"/>
            <w:vMerge/>
          </w:tcPr>
          <w:p w:rsidR="00497516" w:rsidRDefault="00497516" w:rsidP="00593882">
            <w:pPr>
              <w:jc w:val="center"/>
              <w:rPr>
                <w:b/>
                <w:sz w:val="22"/>
              </w:rPr>
            </w:pPr>
          </w:p>
        </w:tc>
      </w:tr>
      <w:tr w:rsidR="00E24215" w:rsidTr="00F137DD">
        <w:trPr>
          <w:trHeight w:val="322"/>
        </w:trPr>
        <w:tc>
          <w:tcPr>
            <w:tcW w:w="2664" w:type="dxa"/>
            <w:vMerge w:val="restart"/>
          </w:tcPr>
          <w:p w:rsidR="00E24215" w:rsidRPr="00E24215" w:rsidRDefault="00E24215"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 w:val="22"/>
              </w:rPr>
            </w:pPr>
            <w:r w:rsidRPr="00E24215">
              <w:rPr>
                <w:b/>
                <w:bCs/>
                <w:sz w:val="22"/>
              </w:rPr>
              <w:t xml:space="preserve">Тема 3.4. </w:t>
            </w:r>
            <w:r w:rsidRPr="008E7768">
              <w:rPr>
                <w:bCs/>
                <w:szCs w:val="24"/>
              </w:rPr>
              <w:t>Радиационная, химическая и биологическая защита</w:t>
            </w:r>
          </w:p>
        </w:tc>
        <w:tc>
          <w:tcPr>
            <w:tcW w:w="8376" w:type="dxa"/>
          </w:tcPr>
          <w:p w:rsidR="00E24215" w:rsidRDefault="00E24215"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E24215" w:rsidRDefault="007A32F6" w:rsidP="00593882">
            <w:pPr>
              <w:jc w:val="center"/>
              <w:rPr>
                <w:b/>
                <w:sz w:val="22"/>
              </w:rPr>
            </w:pPr>
            <w:r>
              <w:rPr>
                <w:b/>
                <w:sz w:val="22"/>
              </w:rPr>
              <w:t>2=2т+0</w:t>
            </w:r>
            <w:r w:rsidR="00E57419">
              <w:rPr>
                <w:b/>
                <w:sz w:val="22"/>
              </w:rPr>
              <w:t>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E24215" w:rsidRDefault="00E24215" w:rsidP="00593882">
            <w:pPr>
              <w:jc w:val="center"/>
              <w:rPr>
                <w:b/>
                <w:sz w:val="22"/>
              </w:rPr>
            </w:pPr>
          </w:p>
        </w:tc>
      </w:tr>
      <w:tr w:rsidR="00E24215" w:rsidTr="00F137DD">
        <w:trPr>
          <w:trHeight w:val="915"/>
        </w:trPr>
        <w:tc>
          <w:tcPr>
            <w:tcW w:w="2664" w:type="dxa"/>
            <w:vMerge/>
          </w:tcPr>
          <w:p w:rsidR="00E24215" w:rsidRPr="00E24215" w:rsidRDefault="00E24215"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rPr>
            </w:pPr>
          </w:p>
        </w:tc>
        <w:tc>
          <w:tcPr>
            <w:tcW w:w="8376" w:type="dxa"/>
          </w:tcPr>
          <w:p w:rsidR="00E24215" w:rsidRPr="008E7768" w:rsidRDefault="00E24215"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1.Средства индивидуальной защиты и пользование ими. Способы действий личного состава в условиях радиационного, химического и биологического заражения</w:t>
            </w:r>
          </w:p>
        </w:tc>
        <w:tc>
          <w:tcPr>
            <w:tcW w:w="1858" w:type="dxa"/>
          </w:tcPr>
          <w:p w:rsidR="00E24215" w:rsidRPr="00E24215" w:rsidRDefault="00E24215" w:rsidP="00593882">
            <w:pPr>
              <w:jc w:val="center"/>
              <w:rPr>
                <w:sz w:val="22"/>
              </w:rPr>
            </w:pPr>
            <w:r w:rsidRPr="00E24215">
              <w:rPr>
                <w:sz w:val="22"/>
              </w:rPr>
              <w:t>2</w:t>
            </w:r>
          </w:p>
        </w:tc>
        <w:tc>
          <w:tcPr>
            <w:tcW w:w="1662" w:type="dxa"/>
            <w:vMerge/>
          </w:tcPr>
          <w:p w:rsidR="00E24215" w:rsidRDefault="00E24215" w:rsidP="00593882">
            <w:pPr>
              <w:jc w:val="center"/>
              <w:rPr>
                <w:b/>
                <w:sz w:val="22"/>
              </w:rPr>
            </w:pPr>
          </w:p>
        </w:tc>
      </w:tr>
      <w:tr w:rsidR="007A32F6" w:rsidTr="007A32F6">
        <w:trPr>
          <w:trHeight w:val="415"/>
        </w:trPr>
        <w:tc>
          <w:tcPr>
            <w:tcW w:w="2664" w:type="dxa"/>
            <w:vMerge w:val="restart"/>
          </w:tcPr>
          <w:p w:rsidR="007A32F6" w:rsidRPr="00E24215" w:rsidRDefault="007A32F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rPr>
            </w:pPr>
          </w:p>
        </w:tc>
        <w:tc>
          <w:tcPr>
            <w:tcW w:w="8376" w:type="dxa"/>
          </w:tcPr>
          <w:p w:rsidR="007A32F6" w:rsidRPr="008E7768" w:rsidRDefault="007A32F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Pr>
                <w:b/>
                <w:color w:val="000000"/>
              </w:rPr>
              <w:t>Практическая работа</w:t>
            </w:r>
          </w:p>
        </w:tc>
        <w:tc>
          <w:tcPr>
            <w:tcW w:w="1858" w:type="dxa"/>
          </w:tcPr>
          <w:p w:rsidR="007A32F6" w:rsidRPr="00E24215" w:rsidRDefault="007A32F6" w:rsidP="00593882">
            <w:pPr>
              <w:jc w:val="center"/>
              <w:rPr>
                <w:sz w:val="22"/>
              </w:rPr>
            </w:pPr>
            <w:r>
              <w:rPr>
                <w:sz w:val="22"/>
              </w:rPr>
              <w:t>-</w:t>
            </w:r>
          </w:p>
        </w:tc>
        <w:tc>
          <w:tcPr>
            <w:tcW w:w="1662" w:type="dxa"/>
            <w:vMerge w:val="restart"/>
          </w:tcPr>
          <w:p w:rsidR="007A32F6" w:rsidRDefault="007A32F6" w:rsidP="00593882">
            <w:pPr>
              <w:jc w:val="center"/>
              <w:rPr>
                <w:b/>
                <w:sz w:val="22"/>
              </w:rPr>
            </w:pPr>
          </w:p>
        </w:tc>
      </w:tr>
      <w:tr w:rsidR="007A32F6" w:rsidTr="00F137DD">
        <w:trPr>
          <w:trHeight w:val="495"/>
        </w:trPr>
        <w:tc>
          <w:tcPr>
            <w:tcW w:w="2664" w:type="dxa"/>
            <w:vMerge/>
          </w:tcPr>
          <w:p w:rsidR="007A32F6" w:rsidRPr="00E24215" w:rsidRDefault="007A32F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rPr>
            </w:pPr>
          </w:p>
        </w:tc>
        <w:tc>
          <w:tcPr>
            <w:tcW w:w="8376" w:type="dxa"/>
          </w:tcPr>
          <w:p w:rsidR="007A32F6" w:rsidRPr="008E7768" w:rsidRDefault="007A32F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p>
        </w:tc>
        <w:tc>
          <w:tcPr>
            <w:tcW w:w="1858" w:type="dxa"/>
          </w:tcPr>
          <w:p w:rsidR="007A32F6" w:rsidRPr="00E24215" w:rsidRDefault="007A32F6" w:rsidP="00593882">
            <w:pPr>
              <w:jc w:val="center"/>
              <w:rPr>
                <w:sz w:val="22"/>
              </w:rPr>
            </w:pPr>
          </w:p>
        </w:tc>
        <w:tc>
          <w:tcPr>
            <w:tcW w:w="1662" w:type="dxa"/>
            <w:vMerge/>
          </w:tcPr>
          <w:p w:rsidR="007A32F6" w:rsidRDefault="007A32F6" w:rsidP="00593882">
            <w:pPr>
              <w:jc w:val="center"/>
              <w:rPr>
                <w:b/>
                <w:sz w:val="22"/>
              </w:rPr>
            </w:pPr>
          </w:p>
        </w:tc>
      </w:tr>
      <w:tr w:rsidR="0049730E" w:rsidTr="00F137DD">
        <w:trPr>
          <w:trHeight w:val="293"/>
        </w:trPr>
        <w:tc>
          <w:tcPr>
            <w:tcW w:w="2664" w:type="dxa"/>
            <w:vMerge w:val="restart"/>
          </w:tcPr>
          <w:p w:rsidR="0049730E" w:rsidRPr="008E7768" w:rsidRDefault="0049730E"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24215">
              <w:rPr>
                <w:b/>
                <w:bCs/>
                <w:sz w:val="22"/>
              </w:rPr>
              <w:t xml:space="preserve">Тема 3.5. </w:t>
            </w:r>
            <w:r w:rsidRPr="008E7768">
              <w:rPr>
                <w:bCs/>
                <w:szCs w:val="24"/>
              </w:rPr>
              <w:t>Общевоинские уставы</w:t>
            </w:r>
          </w:p>
          <w:p w:rsidR="0049730E"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9730E"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49730E" w:rsidRDefault="0049730E" w:rsidP="00593882">
            <w:pPr>
              <w:jc w:val="center"/>
              <w:rPr>
                <w:b/>
                <w:sz w:val="22"/>
              </w:rPr>
            </w:pPr>
            <w:r>
              <w:rPr>
                <w:b/>
                <w:sz w:val="22"/>
              </w:rPr>
              <w:t>10=10т+0п</w:t>
            </w:r>
          </w:p>
        </w:tc>
        <w:tc>
          <w:tcPr>
            <w:tcW w:w="1662" w:type="dxa"/>
            <w:vMerge w:val="restart"/>
          </w:tcPr>
          <w:p w:rsidR="0049730E"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49730E"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49730E"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49730E"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49730E"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49730E"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49730E"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49730E" w:rsidRPr="00F02C9B"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lastRenderedPageBreak/>
              <w:t>ОК 07</w:t>
            </w:r>
          </w:p>
          <w:p w:rsidR="0049730E" w:rsidRDefault="0049730E" w:rsidP="00593882">
            <w:pPr>
              <w:jc w:val="center"/>
              <w:rPr>
                <w:b/>
                <w:sz w:val="22"/>
              </w:rPr>
            </w:pPr>
          </w:p>
        </w:tc>
      </w:tr>
      <w:tr w:rsidR="0049730E" w:rsidTr="00F137DD">
        <w:trPr>
          <w:trHeight w:val="588"/>
        </w:trPr>
        <w:tc>
          <w:tcPr>
            <w:tcW w:w="2664" w:type="dxa"/>
            <w:vMerge/>
          </w:tcPr>
          <w:p w:rsidR="0049730E" w:rsidRPr="00E24215" w:rsidRDefault="0049730E"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p>
        </w:tc>
        <w:tc>
          <w:tcPr>
            <w:tcW w:w="8376" w:type="dxa"/>
          </w:tcPr>
          <w:p w:rsidR="0049730E" w:rsidRPr="008E7768"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1.Военнослужащие Вооруженных Сил Российской Федерации и взаимоотношения между ними. Размещение военнослужащих</w:t>
            </w:r>
          </w:p>
        </w:tc>
        <w:tc>
          <w:tcPr>
            <w:tcW w:w="1858" w:type="dxa"/>
          </w:tcPr>
          <w:p w:rsidR="0049730E" w:rsidRPr="0040343D" w:rsidRDefault="0049730E" w:rsidP="00593882">
            <w:pPr>
              <w:jc w:val="center"/>
              <w:rPr>
                <w:sz w:val="22"/>
              </w:rPr>
            </w:pPr>
            <w:r w:rsidRPr="0040343D">
              <w:rPr>
                <w:sz w:val="22"/>
              </w:rPr>
              <w:t>2</w:t>
            </w:r>
          </w:p>
        </w:tc>
        <w:tc>
          <w:tcPr>
            <w:tcW w:w="1662" w:type="dxa"/>
            <w:vMerge/>
          </w:tcPr>
          <w:p w:rsidR="0049730E" w:rsidRDefault="0049730E" w:rsidP="00593882">
            <w:pPr>
              <w:jc w:val="center"/>
              <w:rPr>
                <w:b/>
                <w:sz w:val="22"/>
              </w:rPr>
            </w:pPr>
          </w:p>
        </w:tc>
      </w:tr>
      <w:tr w:rsidR="0049730E" w:rsidTr="00F137DD">
        <w:trPr>
          <w:trHeight w:val="810"/>
        </w:trPr>
        <w:tc>
          <w:tcPr>
            <w:tcW w:w="2664" w:type="dxa"/>
            <w:vMerge/>
          </w:tcPr>
          <w:p w:rsidR="0049730E" w:rsidRPr="00E24215" w:rsidRDefault="0049730E"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p>
        </w:tc>
        <w:tc>
          <w:tcPr>
            <w:tcW w:w="8376" w:type="dxa"/>
          </w:tcPr>
          <w:p w:rsidR="0049730E" w:rsidRPr="008E7768"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2.Распределение времени и внутренний порядок. Распорядок дня и регламент служебного времени. Обязанности лиц суточного наряда. Назначение суточного наряда, его состав и вооружение. Подчиненность и обязанности дневального по роте</w:t>
            </w:r>
          </w:p>
        </w:tc>
        <w:tc>
          <w:tcPr>
            <w:tcW w:w="1858" w:type="dxa"/>
          </w:tcPr>
          <w:p w:rsidR="0049730E" w:rsidRPr="0040343D" w:rsidRDefault="0049730E" w:rsidP="00593882">
            <w:pPr>
              <w:jc w:val="center"/>
              <w:rPr>
                <w:sz w:val="22"/>
              </w:rPr>
            </w:pPr>
            <w:r w:rsidRPr="0040343D">
              <w:rPr>
                <w:sz w:val="22"/>
              </w:rPr>
              <w:t>2</w:t>
            </w:r>
          </w:p>
        </w:tc>
        <w:tc>
          <w:tcPr>
            <w:tcW w:w="1662" w:type="dxa"/>
            <w:vMerge/>
          </w:tcPr>
          <w:p w:rsidR="0049730E" w:rsidRDefault="0049730E" w:rsidP="00593882">
            <w:pPr>
              <w:jc w:val="center"/>
              <w:rPr>
                <w:b/>
                <w:sz w:val="22"/>
              </w:rPr>
            </w:pPr>
          </w:p>
        </w:tc>
      </w:tr>
      <w:tr w:rsidR="0049730E" w:rsidTr="00F137DD">
        <w:trPr>
          <w:trHeight w:val="1095"/>
        </w:trPr>
        <w:tc>
          <w:tcPr>
            <w:tcW w:w="2664" w:type="dxa"/>
            <w:vMerge/>
          </w:tcPr>
          <w:p w:rsidR="0049730E" w:rsidRPr="00E24215" w:rsidRDefault="0049730E"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p>
        </w:tc>
        <w:tc>
          <w:tcPr>
            <w:tcW w:w="8376" w:type="dxa"/>
          </w:tcPr>
          <w:p w:rsidR="0049730E" w:rsidRPr="008E7768"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Pr>
                <w:szCs w:val="24"/>
              </w:rPr>
              <w:t>3</w:t>
            </w:r>
            <w:r w:rsidRPr="008E7768">
              <w:rPr>
                <w:szCs w:val="24"/>
              </w:rPr>
              <w:t>. Обязанности дежурного по роте. Порядок приема и сдачи дежурства, действия при подъеме по тревоге, прибытие в роту офицеров и старшин. Комната для хранения оружия, ее оборудование. Порядок хранения оружия и боеприпасов. Допуск личного состава в комнату для хранения оружия</w:t>
            </w:r>
          </w:p>
        </w:tc>
        <w:tc>
          <w:tcPr>
            <w:tcW w:w="1858" w:type="dxa"/>
          </w:tcPr>
          <w:p w:rsidR="0049730E" w:rsidRPr="00FC51C1" w:rsidRDefault="0049730E" w:rsidP="00593882">
            <w:pPr>
              <w:jc w:val="center"/>
              <w:rPr>
                <w:sz w:val="22"/>
              </w:rPr>
            </w:pPr>
            <w:r w:rsidRPr="00FC51C1">
              <w:rPr>
                <w:sz w:val="22"/>
              </w:rPr>
              <w:t>2</w:t>
            </w:r>
          </w:p>
        </w:tc>
        <w:tc>
          <w:tcPr>
            <w:tcW w:w="1662" w:type="dxa"/>
            <w:vMerge/>
          </w:tcPr>
          <w:p w:rsidR="0049730E" w:rsidRDefault="0049730E" w:rsidP="00593882">
            <w:pPr>
              <w:jc w:val="center"/>
              <w:rPr>
                <w:b/>
                <w:sz w:val="22"/>
              </w:rPr>
            </w:pPr>
          </w:p>
        </w:tc>
      </w:tr>
      <w:tr w:rsidR="0049730E" w:rsidTr="0049730E">
        <w:trPr>
          <w:trHeight w:val="512"/>
        </w:trPr>
        <w:tc>
          <w:tcPr>
            <w:tcW w:w="2664" w:type="dxa"/>
            <w:vMerge/>
          </w:tcPr>
          <w:p w:rsidR="0049730E" w:rsidRPr="00E24215" w:rsidRDefault="0049730E"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p>
        </w:tc>
        <w:tc>
          <w:tcPr>
            <w:tcW w:w="8376" w:type="dxa"/>
          </w:tcPr>
          <w:p w:rsidR="0049730E" w:rsidRPr="008E7768"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Pr>
                <w:szCs w:val="24"/>
              </w:rPr>
              <w:t>4</w:t>
            </w:r>
            <w:r w:rsidRPr="008E7768">
              <w:rPr>
                <w:szCs w:val="24"/>
              </w:rPr>
              <w:t xml:space="preserve">. Несение караульной службы - выполнение боевой задачи, состав караула. Часовой и караульный. Обязанности часового. Пост и его оборудование. </w:t>
            </w:r>
          </w:p>
        </w:tc>
        <w:tc>
          <w:tcPr>
            <w:tcW w:w="1858" w:type="dxa"/>
          </w:tcPr>
          <w:p w:rsidR="0049730E" w:rsidRPr="00FC51C1" w:rsidRDefault="0049730E" w:rsidP="00593882">
            <w:pPr>
              <w:jc w:val="center"/>
              <w:rPr>
                <w:sz w:val="22"/>
              </w:rPr>
            </w:pPr>
            <w:r w:rsidRPr="00FC51C1">
              <w:rPr>
                <w:sz w:val="22"/>
              </w:rPr>
              <w:t>2</w:t>
            </w:r>
          </w:p>
        </w:tc>
        <w:tc>
          <w:tcPr>
            <w:tcW w:w="1662" w:type="dxa"/>
            <w:vMerge/>
          </w:tcPr>
          <w:p w:rsidR="0049730E" w:rsidRDefault="0049730E" w:rsidP="00593882">
            <w:pPr>
              <w:jc w:val="center"/>
              <w:rPr>
                <w:b/>
                <w:sz w:val="22"/>
              </w:rPr>
            </w:pPr>
          </w:p>
        </w:tc>
      </w:tr>
      <w:tr w:rsidR="0049730E" w:rsidTr="00F137DD">
        <w:trPr>
          <w:trHeight w:val="1140"/>
        </w:trPr>
        <w:tc>
          <w:tcPr>
            <w:tcW w:w="2664" w:type="dxa"/>
            <w:vMerge/>
          </w:tcPr>
          <w:p w:rsidR="0049730E" w:rsidRPr="00E24215" w:rsidRDefault="0049730E"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p>
        </w:tc>
        <w:tc>
          <w:tcPr>
            <w:tcW w:w="8376" w:type="dxa"/>
          </w:tcPr>
          <w:p w:rsidR="0049730E"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Pr>
                <w:szCs w:val="24"/>
              </w:rPr>
              <w:t xml:space="preserve">5. </w:t>
            </w:r>
            <w:r w:rsidRPr="008E7768">
              <w:rPr>
                <w:szCs w:val="24"/>
              </w:rPr>
              <w:t>Воинская дисциплина. Поощрение и дисциплинарные взыскания. Права военнослужащего. Дисциплинарная, административная и уголовная ответственность военнослужащих</w:t>
            </w:r>
          </w:p>
        </w:tc>
        <w:tc>
          <w:tcPr>
            <w:tcW w:w="1858" w:type="dxa"/>
          </w:tcPr>
          <w:p w:rsidR="0049730E" w:rsidRPr="00FC51C1" w:rsidRDefault="0049730E" w:rsidP="00593882">
            <w:pPr>
              <w:jc w:val="center"/>
              <w:rPr>
                <w:sz w:val="22"/>
              </w:rPr>
            </w:pPr>
            <w:r>
              <w:rPr>
                <w:sz w:val="22"/>
              </w:rPr>
              <w:t>2</w:t>
            </w:r>
          </w:p>
        </w:tc>
        <w:tc>
          <w:tcPr>
            <w:tcW w:w="1662" w:type="dxa"/>
            <w:vMerge/>
          </w:tcPr>
          <w:p w:rsidR="0049730E" w:rsidRDefault="0049730E" w:rsidP="00593882">
            <w:pPr>
              <w:jc w:val="center"/>
              <w:rPr>
                <w:b/>
                <w:sz w:val="22"/>
              </w:rPr>
            </w:pPr>
          </w:p>
        </w:tc>
      </w:tr>
      <w:tr w:rsidR="00FC51C1" w:rsidTr="00F137DD">
        <w:trPr>
          <w:trHeight w:val="362"/>
        </w:trPr>
        <w:tc>
          <w:tcPr>
            <w:tcW w:w="2664" w:type="dxa"/>
            <w:vMerge w:val="restart"/>
          </w:tcPr>
          <w:p w:rsidR="00FC51C1" w:rsidRP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 w:val="22"/>
              </w:rPr>
            </w:pPr>
            <w:r w:rsidRPr="00FC51C1">
              <w:rPr>
                <w:b/>
                <w:bCs/>
                <w:sz w:val="22"/>
              </w:rPr>
              <w:t xml:space="preserve">Тема 3.6. </w:t>
            </w:r>
            <w:r w:rsidRPr="008E7768">
              <w:rPr>
                <w:bCs/>
                <w:szCs w:val="24"/>
              </w:rPr>
              <w:t>Строевая подготовка</w:t>
            </w:r>
          </w:p>
        </w:tc>
        <w:tc>
          <w:tcPr>
            <w:tcW w:w="8376" w:type="dxa"/>
          </w:tcPr>
          <w:p w:rsid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FC51C1" w:rsidRDefault="00E57419" w:rsidP="00593882">
            <w:pPr>
              <w:jc w:val="center"/>
              <w:rPr>
                <w:b/>
                <w:sz w:val="22"/>
              </w:rPr>
            </w:pPr>
            <w:r>
              <w:rPr>
                <w:b/>
                <w:sz w:val="22"/>
              </w:rPr>
              <w:t>4=0т+4п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FC51C1" w:rsidRDefault="00FC51C1" w:rsidP="00593882">
            <w:pPr>
              <w:jc w:val="center"/>
              <w:rPr>
                <w:b/>
                <w:sz w:val="22"/>
              </w:rPr>
            </w:pPr>
          </w:p>
        </w:tc>
      </w:tr>
      <w:tr w:rsidR="00FC51C1" w:rsidTr="00F137DD">
        <w:trPr>
          <w:trHeight w:val="345"/>
        </w:trPr>
        <w:tc>
          <w:tcPr>
            <w:tcW w:w="2664" w:type="dxa"/>
            <w:vMerge/>
          </w:tcPr>
          <w:p w:rsidR="00FC51C1" w:rsidRP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rPr>
            </w:pPr>
          </w:p>
        </w:tc>
        <w:tc>
          <w:tcPr>
            <w:tcW w:w="8376" w:type="dxa"/>
          </w:tcPr>
          <w:p w:rsid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color w:val="000000"/>
              </w:rPr>
              <w:t>Практическая работа</w:t>
            </w:r>
          </w:p>
        </w:tc>
        <w:tc>
          <w:tcPr>
            <w:tcW w:w="1858" w:type="dxa"/>
          </w:tcPr>
          <w:p w:rsidR="00FC51C1" w:rsidRDefault="00FC51C1" w:rsidP="00593882">
            <w:pPr>
              <w:jc w:val="center"/>
              <w:rPr>
                <w:b/>
                <w:sz w:val="22"/>
              </w:rPr>
            </w:pPr>
            <w:r>
              <w:rPr>
                <w:b/>
                <w:sz w:val="22"/>
              </w:rPr>
              <w:t>4</w:t>
            </w:r>
          </w:p>
        </w:tc>
        <w:tc>
          <w:tcPr>
            <w:tcW w:w="1662" w:type="dxa"/>
            <w:vMerge/>
          </w:tcPr>
          <w:p w:rsidR="00FC51C1" w:rsidRDefault="00FC51C1" w:rsidP="00593882">
            <w:pPr>
              <w:jc w:val="center"/>
              <w:rPr>
                <w:b/>
                <w:sz w:val="22"/>
              </w:rPr>
            </w:pPr>
          </w:p>
        </w:tc>
      </w:tr>
      <w:tr w:rsidR="00FC51C1" w:rsidTr="00F137DD">
        <w:trPr>
          <w:trHeight w:val="1075"/>
        </w:trPr>
        <w:tc>
          <w:tcPr>
            <w:tcW w:w="2664" w:type="dxa"/>
            <w:vMerge/>
          </w:tcPr>
          <w:p w:rsidR="00FC51C1" w:rsidRP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rPr>
            </w:pPr>
          </w:p>
        </w:tc>
        <w:tc>
          <w:tcPr>
            <w:tcW w:w="8376" w:type="dxa"/>
          </w:tcPr>
          <w:p w:rsidR="00FC51C1" w:rsidRPr="008E7768"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1. Строевые приемы и движения без оружия. Выполнение команд: "Становись", "Равняйсь", "Смирно", "Вольно", "Заправиться", "Отставить", "Головные уборы снять (одеть)". Повороты на месте. Движение строевым шагом. Строевые приемы и движения без оружия. Выполнение воинского приветствия на месте и в движении</w:t>
            </w:r>
          </w:p>
        </w:tc>
        <w:tc>
          <w:tcPr>
            <w:tcW w:w="1858" w:type="dxa"/>
          </w:tcPr>
          <w:p w:rsidR="00FC51C1" w:rsidRPr="00FC51C1" w:rsidRDefault="00FC51C1" w:rsidP="00593882">
            <w:pPr>
              <w:jc w:val="center"/>
              <w:rPr>
                <w:sz w:val="22"/>
              </w:rPr>
            </w:pPr>
            <w:r>
              <w:rPr>
                <w:sz w:val="22"/>
              </w:rPr>
              <w:t>2</w:t>
            </w:r>
          </w:p>
        </w:tc>
        <w:tc>
          <w:tcPr>
            <w:tcW w:w="1662" w:type="dxa"/>
            <w:vMerge/>
          </w:tcPr>
          <w:p w:rsidR="00FC51C1" w:rsidRDefault="00FC51C1" w:rsidP="00593882">
            <w:pPr>
              <w:jc w:val="center"/>
              <w:rPr>
                <w:b/>
                <w:sz w:val="22"/>
              </w:rPr>
            </w:pPr>
          </w:p>
        </w:tc>
      </w:tr>
      <w:tr w:rsidR="00FC51C1" w:rsidTr="00F137DD">
        <w:trPr>
          <w:trHeight w:val="1170"/>
        </w:trPr>
        <w:tc>
          <w:tcPr>
            <w:tcW w:w="2664" w:type="dxa"/>
            <w:vMerge/>
          </w:tcPr>
          <w:p w:rsidR="00FC51C1" w:rsidRP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rPr>
            </w:pPr>
          </w:p>
        </w:tc>
        <w:tc>
          <w:tcPr>
            <w:tcW w:w="8376" w:type="dxa"/>
          </w:tcPr>
          <w:p w:rsidR="00FC51C1" w:rsidRPr="008E7768"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2. Практическое занятие. Построения, перестроения, повороты, перемена направления движения. Выполнения воинского приветствия в строю на месте и в движении. Строи подразделений в пешем порядке. Развернутый и походный строй взвода</w:t>
            </w:r>
          </w:p>
        </w:tc>
        <w:tc>
          <w:tcPr>
            <w:tcW w:w="1858" w:type="dxa"/>
          </w:tcPr>
          <w:p w:rsidR="00FC51C1" w:rsidRDefault="00CE4256" w:rsidP="00593882">
            <w:pPr>
              <w:jc w:val="center"/>
              <w:rPr>
                <w:sz w:val="22"/>
              </w:rPr>
            </w:pPr>
            <w:r>
              <w:rPr>
                <w:sz w:val="22"/>
              </w:rPr>
              <w:t>2</w:t>
            </w:r>
          </w:p>
        </w:tc>
        <w:tc>
          <w:tcPr>
            <w:tcW w:w="1662" w:type="dxa"/>
            <w:vMerge/>
          </w:tcPr>
          <w:p w:rsidR="00FC51C1" w:rsidRDefault="00FC51C1" w:rsidP="00593882">
            <w:pPr>
              <w:jc w:val="center"/>
              <w:rPr>
                <w:b/>
                <w:sz w:val="22"/>
              </w:rPr>
            </w:pPr>
          </w:p>
        </w:tc>
      </w:tr>
      <w:tr w:rsidR="000B330B" w:rsidTr="00F137DD">
        <w:trPr>
          <w:trHeight w:val="218"/>
        </w:trPr>
        <w:tc>
          <w:tcPr>
            <w:tcW w:w="2664" w:type="dxa"/>
            <w:vMerge w:val="restart"/>
          </w:tcPr>
          <w:p w:rsidR="000B330B" w:rsidRPr="008E7768" w:rsidRDefault="000B330B" w:rsidP="00CE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8E7768">
              <w:rPr>
                <w:b/>
                <w:bCs/>
                <w:szCs w:val="24"/>
              </w:rPr>
              <w:t xml:space="preserve">Тема 3.7. </w:t>
            </w:r>
            <w:r w:rsidRPr="008E7768">
              <w:rPr>
                <w:bCs/>
                <w:szCs w:val="24"/>
              </w:rPr>
              <w:t>Физическая подготовка</w:t>
            </w:r>
          </w:p>
          <w:p w:rsidR="000B330B" w:rsidRPr="008E7768" w:rsidRDefault="000B33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p>
        </w:tc>
        <w:tc>
          <w:tcPr>
            <w:tcW w:w="8376" w:type="dxa"/>
          </w:tcPr>
          <w:p w:rsidR="000B330B" w:rsidRPr="008E7768" w:rsidRDefault="000B33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b/>
                <w:szCs w:val="24"/>
              </w:rPr>
              <w:t>Содержание учебного материала</w:t>
            </w:r>
          </w:p>
        </w:tc>
        <w:tc>
          <w:tcPr>
            <w:tcW w:w="1858" w:type="dxa"/>
          </w:tcPr>
          <w:p w:rsidR="000B330B" w:rsidRDefault="007A32F6" w:rsidP="00593882">
            <w:pPr>
              <w:jc w:val="center"/>
              <w:rPr>
                <w:b/>
                <w:sz w:val="22"/>
              </w:rPr>
            </w:pPr>
            <w:r>
              <w:rPr>
                <w:b/>
                <w:sz w:val="22"/>
              </w:rPr>
              <w:t>4=0т+4</w:t>
            </w:r>
            <w:r w:rsidR="00E57419">
              <w:rPr>
                <w:b/>
                <w:sz w:val="22"/>
              </w:rPr>
              <w:t>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0B330B" w:rsidRDefault="000B330B" w:rsidP="00593882">
            <w:pPr>
              <w:jc w:val="center"/>
              <w:rPr>
                <w:b/>
                <w:sz w:val="22"/>
              </w:rPr>
            </w:pPr>
          </w:p>
        </w:tc>
      </w:tr>
      <w:tr w:rsidR="000B330B" w:rsidTr="00F137DD">
        <w:trPr>
          <w:trHeight w:val="313"/>
        </w:trPr>
        <w:tc>
          <w:tcPr>
            <w:tcW w:w="2664" w:type="dxa"/>
            <w:vMerge/>
          </w:tcPr>
          <w:p w:rsidR="000B330B" w:rsidRPr="008E7768" w:rsidRDefault="000B330B" w:rsidP="00CE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0B330B" w:rsidRPr="008E7768" w:rsidRDefault="000B33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b/>
                <w:color w:val="000000"/>
                <w:szCs w:val="24"/>
              </w:rPr>
              <w:t>Практическая работа</w:t>
            </w:r>
          </w:p>
        </w:tc>
        <w:tc>
          <w:tcPr>
            <w:tcW w:w="1858" w:type="dxa"/>
          </w:tcPr>
          <w:p w:rsidR="000B330B" w:rsidRDefault="00BD0F4A" w:rsidP="00593882">
            <w:pPr>
              <w:jc w:val="center"/>
              <w:rPr>
                <w:b/>
                <w:sz w:val="22"/>
              </w:rPr>
            </w:pPr>
            <w:r>
              <w:rPr>
                <w:b/>
                <w:sz w:val="22"/>
              </w:rPr>
              <w:t>6</w:t>
            </w:r>
          </w:p>
        </w:tc>
        <w:tc>
          <w:tcPr>
            <w:tcW w:w="1662" w:type="dxa"/>
            <w:vMerge/>
          </w:tcPr>
          <w:p w:rsidR="000B330B" w:rsidRDefault="000B330B" w:rsidP="00593882">
            <w:pPr>
              <w:jc w:val="center"/>
              <w:rPr>
                <w:b/>
                <w:sz w:val="22"/>
              </w:rPr>
            </w:pPr>
          </w:p>
        </w:tc>
      </w:tr>
      <w:tr w:rsidR="000B330B" w:rsidTr="00F137DD">
        <w:trPr>
          <w:trHeight w:val="320"/>
        </w:trPr>
        <w:tc>
          <w:tcPr>
            <w:tcW w:w="2664" w:type="dxa"/>
            <w:vMerge/>
          </w:tcPr>
          <w:p w:rsidR="000B330B" w:rsidRPr="008E7768" w:rsidRDefault="000B330B" w:rsidP="00CE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0B330B" w:rsidRDefault="000B33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1.Тренировка в беге на длинные дистанции (кросс на 3 - 5 км)</w:t>
            </w:r>
          </w:p>
          <w:p w:rsidR="007A32F6" w:rsidRPr="008E7768" w:rsidRDefault="007A32F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2. Разучивание и совершенствование физических упражнений, выполняемых на утренней физической зарядке.</w:t>
            </w:r>
          </w:p>
        </w:tc>
        <w:tc>
          <w:tcPr>
            <w:tcW w:w="1858" w:type="dxa"/>
          </w:tcPr>
          <w:p w:rsidR="000B330B" w:rsidRPr="000B330B" w:rsidRDefault="000B330B" w:rsidP="00593882">
            <w:pPr>
              <w:jc w:val="center"/>
              <w:rPr>
                <w:sz w:val="22"/>
              </w:rPr>
            </w:pPr>
            <w:r w:rsidRPr="000B330B">
              <w:rPr>
                <w:sz w:val="22"/>
              </w:rPr>
              <w:t>2</w:t>
            </w:r>
          </w:p>
        </w:tc>
        <w:tc>
          <w:tcPr>
            <w:tcW w:w="1662" w:type="dxa"/>
            <w:vMerge/>
          </w:tcPr>
          <w:p w:rsidR="000B330B" w:rsidRDefault="000B330B" w:rsidP="00593882">
            <w:pPr>
              <w:jc w:val="center"/>
              <w:rPr>
                <w:b/>
                <w:sz w:val="22"/>
              </w:rPr>
            </w:pPr>
          </w:p>
        </w:tc>
      </w:tr>
      <w:tr w:rsidR="000B330B" w:rsidTr="00F137DD">
        <w:trPr>
          <w:trHeight w:val="513"/>
        </w:trPr>
        <w:tc>
          <w:tcPr>
            <w:tcW w:w="2664" w:type="dxa"/>
            <w:vMerge/>
          </w:tcPr>
          <w:p w:rsidR="000B330B" w:rsidRPr="008E7768" w:rsidRDefault="000B330B" w:rsidP="00CE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0B330B" w:rsidRPr="008E7768" w:rsidRDefault="000B33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 xml:space="preserve">4. Совершенствование и контроль упражнения в беге на 100 м. </w:t>
            </w:r>
            <w:r w:rsidR="00984F31" w:rsidRPr="008E7768">
              <w:rPr>
                <w:szCs w:val="24"/>
              </w:rPr>
              <w:t>Совершенствование и контроль упражнения в беге на 1 км</w:t>
            </w:r>
            <w:r w:rsidR="007A32F6">
              <w:rPr>
                <w:szCs w:val="24"/>
              </w:rPr>
              <w:t xml:space="preserve">. </w:t>
            </w:r>
            <w:r w:rsidR="007A32F6" w:rsidRPr="008E7768">
              <w:rPr>
                <w:szCs w:val="24"/>
              </w:rPr>
              <w:t>Совершенствование упражнений на гимнастических снарядах и контроль упражнения в подтягивании на перекладине</w:t>
            </w:r>
          </w:p>
        </w:tc>
        <w:tc>
          <w:tcPr>
            <w:tcW w:w="1858" w:type="dxa"/>
          </w:tcPr>
          <w:p w:rsidR="000B330B" w:rsidRPr="00984F31" w:rsidRDefault="00984F31" w:rsidP="00593882">
            <w:pPr>
              <w:jc w:val="center"/>
              <w:rPr>
                <w:sz w:val="22"/>
              </w:rPr>
            </w:pPr>
            <w:r w:rsidRPr="00984F31">
              <w:rPr>
                <w:sz w:val="22"/>
              </w:rPr>
              <w:t>2</w:t>
            </w:r>
          </w:p>
        </w:tc>
        <w:tc>
          <w:tcPr>
            <w:tcW w:w="1662" w:type="dxa"/>
            <w:vMerge/>
          </w:tcPr>
          <w:p w:rsidR="000B330B" w:rsidRDefault="000B330B" w:rsidP="00593882">
            <w:pPr>
              <w:jc w:val="center"/>
              <w:rPr>
                <w:b/>
                <w:sz w:val="22"/>
              </w:rPr>
            </w:pPr>
          </w:p>
        </w:tc>
      </w:tr>
      <w:tr w:rsidR="00984F31" w:rsidTr="00134627">
        <w:trPr>
          <w:trHeight w:val="843"/>
        </w:trPr>
        <w:tc>
          <w:tcPr>
            <w:tcW w:w="2664" w:type="dxa"/>
            <w:vMerge w:val="restart"/>
          </w:tcPr>
          <w:p w:rsidR="00984F31" w:rsidRPr="008E7768" w:rsidRDefault="00984F31" w:rsidP="008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8E7768">
              <w:rPr>
                <w:b/>
                <w:bCs/>
                <w:szCs w:val="24"/>
              </w:rPr>
              <w:t>Тема 3.8</w:t>
            </w:r>
            <w:r w:rsidRPr="008E7768">
              <w:rPr>
                <w:bCs/>
                <w:szCs w:val="24"/>
              </w:rPr>
              <w:t>. Военно-медицинская подготовка</w:t>
            </w:r>
          </w:p>
          <w:p w:rsidR="00984F31" w:rsidRPr="008E7768" w:rsidRDefault="00984F3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p>
        </w:tc>
        <w:tc>
          <w:tcPr>
            <w:tcW w:w="8376" w:type="dxa"/>
          </w:tcPr>
          <w:p w:rsidR="00984F31" w:rsidRPr="008E7768" w:rsidRDefault="00984F3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b/>
                <w:szCs w:val="24"/>
              </w:rPr>
              <w:lastRenderedPageBreak/>
              <w:t>Содержание учебного материала</w:t>
            </w:r>
          </w:p>
        </w:tc>
        <w:tc>
          <w:tcPr>
            <w:tcW w:w="1858" w:type="dxa"/>
          </w:tcPr>
          <w:p w:rsidR="00984F31" w:rsidRDefault="0049730E" w:rsidP="00593882">
            <w:pPr>
              <w:jc w:val="center"/>
              <w:rPr>
                <w:b/>
                <w:sz w:val="22"/>
              </w:rPr>
            </w:pPr>
            <w:r>
              <w:rPr>
                <w:b/>
                <w:sz w:val="22"/>
              </w:rPr>
              <w:t>2=2т+0</w:t>
            </w:r>
            <w:r w:rsidR="00E57419">
              <w:rPr>
                <w:b/>
                <w:sz w:val="22"/>
              </w:rPr>
              <w:t>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lastRenderedPageBreak/>
              <w:t>ОК 07</w:t>
            </w:r>
          </w:p>
          <w:p w:rsidR="00984F31" w:rsidRDefault="00984F31" w:rsidP="00593882">
            <w:pPr>
              <w:jc w:val="center"/>
              <w:rPr>
                <w:b/>
                <w:sz w:val="22"/>
              </w:rPr>
            </w:pPr>
          </w:p>
        </w:tc>
      </w:tr>
      <w:tr w:rsidR="00984F31" w:rsidTr="00F137DD">
        <w:trPr>
          <w:trHeight w:val="874"/>
        </w:trPr>
        <w:tc>
          <w:tcPr>
            <w:tcW w:w="2664" w:type="dxa"/>
            <w:vMerge/>
          </w:tcPr>
          <w:p w:rsidR="00984F31" w:rsidRPr="008E7768" w:rsidRDefault="00984F31" w:rsidP="0098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p>
        </w:tc>
        <w:tc>
          <w:tcPr>
            <w:tcW w:w="8376" w:type="dxa"/>
          </w:tcPr>
          <w:p w:rsidR="00984F31" w:rsidRPr="008E7768" w:rsidRDefault="00984F3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szCs w:val="24"/>
              </w:rPr>
            </w:pPr>
            <w:r w:rsidRPr="008E7768">
              <w:rPr>
                <w:szCs w:val="24"/>
              </w:rPr>
              <w:t>1. Основы сохранения здоровья военнослужащих. Оказание первой помощи. Неотложные реанимационные мероприятия</w:t>
            </w:r>
          </w:p>
        </w:tc>
        <w:tc>
          <w:tcPr>
            <w:tcW w:w="1858" w:type="dxa"/>
          </w:tcPr>
          <w:p w:rsidR="00984F31" w:rsidRPr="00984F31" w:rsidRDefault="00984F31" w:rsidP="00593882">
            <w:pPr>
              <w:jc w:val="center"/>
              <w:rPr>
                <w:sz w:val="22"/>
              </w:rPr>
            </w:pPr>
            <w:r w:rsidRPr="00984F31">
              <w:rPr>
                <w:sz w:val="22"/>
              </w:rPr>
              <w:t>2</w:t>
            </w:r>
          </w:p>
        </w:tc>
        <w:tc>
          <w:tcPr>
            <w:tcW w:w="1662" w:type="dxa"/>
            <w:vMerge/>
          </w:tcPr>
          <w:p w:rsidR="00984F31" w:rsidRDefault="00984F31" w:rsidP="00593882">
            <w:pPr>
              <w:jc w:val="center"/>
              <w:rPr>
                <w:b/>
                <w:sz w:val="22"/>
              </w:rPr>
            </w:pPr>
          </w:p>
        </w:tc>
      </w:tr>
      <w:tr w:rsidR="0049730E" w:rsidTr="0049730E">
        <w:trPr>
          <w:trHeight w:val="389"/>
        </w:trPr>
        <w:tc>
          <w:tcPr>
            <w:tcW w:w="2664" w:type="dxa"/>
            <w:vMerge w:val="restart"/>
          </w:tcPr>
          <w:p w:rsidR="0049730E" w:rsidRPr="008E7768" w:rsidRDefault="0049730E" w:rsidP="0098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p>
        </w:tc>
        <w:tc>
          <w:tcPr>
            <w:tcW w:w="8376" w:type="dxa"/>
          </w:tcPr>
          <w:p w:rsidR="0049730E" w:rsidRPr="008E7768" w:rsidRDefault="0049730E" w:rsidP="00497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szCs w:val="24"/>
              </w:rPr>
            </w:pPr>
            <w:r w:rsidRPr="008E7768">
              <w:rPr>
                <w:b/>
                <w:color w:val="000000"/>
                <w:szCs w:val="24"/>
              </w:rPr>
              <w:t>Практическая работа</w:t>
            </w:r>
          </w:p>
          <w:p w:rsidR="0049730E" w:rsidRPr="008E7768"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p>
        </w:tc>
        <w:tc>
          <w:tcPr>
            <w:tcW w:w="1858" w:type="dxa"/>
          </w:tcPr>
          <w:p w:rsidR="0049730E" w:rsidRPr="00984F31" w:rsidRDefault="0049730E" w:rsidP="00593882">
            <w:pPr>
              <w:jc w:val="center"/>
              <w:rPr>
                <w:sz w:val="22"/>
              </w:rPr>
            </w:pPr>
            <w:r>
              <w:rPr>
                <w:sz w:val="22"/>
              </w:rPr>
              <w:t>-</w:t>
            </w:r>
          </w:p>
        </w:tc>
        <w:tc>
          <w:tcPr>
            <w:tcW w:w="1662" w:type="dxa"/>
            <w:vMerge w:val="restart"/>
          </w:tcPr>
          <w:p w:rsidR="0049730E" w:rsidRDefault="0049730E" w:rsidP="00593882">
            <w:pPr>
              <w:jc w:val="center"/>
              <w:rPr>
                <w:b/>
                <w:sz w:val="22"/>
              </w:rPr>
            </w:pPr>
          </w:p>
        </w:tc>
      </w:tr>
      <w:tr w:rsidR="0049730E" w:rsidTr="00F137DD">
        <w:trPr>
          <w:trHeight w:val="477"/>
        </w:trPr>
        <w:tc>
          <w:tcPr>
            <w:tcW w:w="2664" w:type="dxa"/>
            <w:vMerge/>
          </w:tcPr>
          <w:p w:rsidR="0049730E" w:rsidRPr="008E7768" w:rsidRDefault="0049730E" w:rsidP="0098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p>
        </w:tc>
        <w:tc>
          <w:tcPr>
            <w:tcW w:w="8376" w:type="dxa"/>
          </w:tcPr>
          <w:p w:rsidR="0049730E" w:rsidRPr="008E7768"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szCs w:val="24"/>
              </w:rPr>
            </w:pPr>
          </w:p>
        </w:tc>
        <w:tc>
          <w:tcPr>
            <w:tcW w:w="1858" w:type="dxa"/>
          </w:tcPr>
          <w:p w:rsidR="0049730E" w:rsidRPr="00984F31" w:rsidRDefault="0049730E" w:rsidP="00593882">
            <w:pPr>
              <w:jc w:val="center"/>
              <w:rPr>
                <w:sz w:val="22"/>
              </w:rPr>
            </w:pPr>
            <w:r>
              <w:rPr>
                <w:sz w:val="22"/>
              </w:rPr>
              <w:t>-</w:t>
            </w:r>
          </w:p>
        </w:tc>
        <w:tc>
          <w:tcPr>
            <w:tcW w:w="1662" w:type="dxa"/>
            <w:vMerge/>
          </w:tcPr>
          <w:p w:rsidR="0049730E" w:rsidRDefault="0049730E" w:rsidP="00593882">
            <w:pPr>
              <w:jc w:val="center"/>
              <w:rPr>
                <w:b/>
                <w:sz w:val="22"/>
              </w:rPr>
            </w:pPr>
          </w:p>
        </w:tc>
      </w:tr>
      <w:tr w:rsidR="0049730E" w:rsidTr="00F137DD">
        <w:trPr>
          <w:trHeight w:val="457"/>
        </w:trPr>
        <w:tc>
          <w:tcPr>
            <w:tcW w:w="2664" w:type="dxa"/>
            <w:vMerge w:val="restart"/>
          </w:tcPr>
          <w:p w:rsidR="0049730E" w:rsidRPr="008E7768" w:rsidRDefault="0049730E" w:rsidP="008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8E7768">
              <w:rPr>
                <w:b/>
                <w:bCs/>
                <w:szCs w:val="24"/>
              </w:rPr>
              <w:t>Тема 3.9</w:t>
            </w:r>
            <w:r w:rsidRPr="008E7768">
              <w:rPr>
                <w:bCs/>
                <w:szCs w:val="24"/>
              </w:rPr>
              <w:t>. Основы безопасности военной службы</w:t>
            </w:r>
          </w:p>
          <w:p w:rsidR="0049730E" w:rsidRPr="008E7768"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p>
        </w:tc>
        <w:tc>
          <w:tcPr>
            <w:tcW w:w="8376" w:type="dxa"/>
          </w:tcPr>
          <w:p w:rsidR="0049730E" w:rsidRPr="008E7768"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b/>
                <w:szCs w:val="24"/>
              </w:rPr>
              <w:t>Содержание учебного материала</w:t>
            </w:r>
          </w:p>
        </w:tc>
        <w:tc>
          <w:tcPr>
            <w:tcW w:w="1858" w:type="dxa"/>
          </w:tcPr>
          <w:p w:rsidR="0049730E" w:rsidRDefault="0049730E" w:rsidP="00593882">
            <w:pPr>
              <w:jc w:val="center"/>
              <w:rPr>
                <w:b/>
                <w:sz w:val="22"/>
              </w:rPr>
            </w:pPr>
            <w:r>
              <w:rPr>
                <w:b/>
                <w:sz w:val="22"/>
              </w:rPr>
              <w:t>2=2т+0п</w:t>
            </w:r>
          </w:p>
        </w:tc>
        <w:tc>
          <w:tcPr>
            <w:tcW w:w="1662" w:type="dxa"/>
            <w:vMerge w:val="restart"/>
          </w:tcPr>
          <w:p w:rsidR="0049730E"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49730E"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49730E"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49730E" w:rsidRPr="00F02C9B" w:rsidRDefault="0049730E"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49730E" w:rsidRDefault="0049730E" w:rsidP="00593882">
            <w:pPr>
              <w:jc w:val="center"/>
              <w:rPr>
                <w:b/>
                <w:sz w:val="22"/>
              </w:rPr>
            </w:pPr>
          </w:p>
        </w:tc>
      </w:tr>
      <w:tr w:rsidR="0049730E" w:rsidTr="00F137DD">
        <w:trPr>
          <w:trHeight w:val="347"/>
        </w:trPr>
        <w:tc>
          <w:tcPr>
            <w:tcW w:w="2664" w:type="dxa"/>
            <w:vMerge/>
          </w:tcPr>
          <w:p w:rsidR="0049730E" w:rsidRPr="008E7768" w:rsidRDefault="0049730E" w:rsidP="008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49730E" w:rsidRPr="008E7768"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1. Основные мероприятия по обеспечению безопасности военной службы.</w:t>
            </w:r>
          </w:p>
        </w:tc>
        <w:tc>
          <w:tcPr>
            <w:tcW w:w="1858" w:type="dxa"/>
          </w:tcPr>
          <w:p w:rsidR="0049730E" w:rsidRPr="008A6E58" w:rsidRDefault="0049730E" w:rsidP="00593882">
            <w:pPr>
              <w:jc w:val="center"/>
              <w:rPr>
                <w:sz w:val="22"/>
              </w:rPr>
            </w:pPr>
            <w:r>
              <w:rPr>
                <w:sz w:val="22"/>
              </w:rPr>
              <w:t>2</w:t>
            </w:r>
          </w:p>
        </w:tc>
        <w:tc>
          <w:tcPr>
            <w:tcW w:w="1662" w:type="dxa"/>
            <w:vMerge/>
          </w:tcPr>
          <w:p w:rsidR="0049730E" w:rsidRDefault="0049730E" w:rsidP="00593882">
            <w:pPr>
              <w:jc w:val="center"/>
              <w:rPr>
                <w:b/>
                <w:sz w:val="22"/>
              </w:rPr>
            </w:pPr>
          </w:p>
        </w:tc>
      </w:tr>
      <w:tr w:rsidR="0049730E" w:rsidTr="00F137DD">
        <w:trPr>
          <w:trHeight w:val="347"/>
        </w:trPr>
        <w:tc>
          <w:tcPr>
            <w:tcW w:w="2664" w:type="dxa"/>
            <w:vMerge/>
          </w:tcPr>
          <w:p w:rsidR="0049730E" w:rsidRPr="008E7768" w:rsidRDefault="0049730E" w:rsidP="008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49730E" w:rsidRPr="008E7768"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b/>
                <w:color w:val="000000"/>
                <w:szCs w:val="24"/>
              </w:rPr>
              <w:t>Практическая работа</w:t>
            </w:r>
          </w:p>
        </w:tc>
        <w:tc>
          <w:tcPr>
            <w:tcW w:w="1858" w:type="dxa"/>
          </w:tcPr>
          <w:p w:rsidR="0049730E" w:rsidRDefault="0049730E" w:rsidP="00593882">
            <w:pPr>
              <w:jc w:val="center"/>
              <w:rPr>
                <w:sz w:val="22"/>
              </w:rPr>
            </w:pPr>
            <w:r>
              <w:rPr>
                <w:sz w:val="22"/>
              </w:rPr>
              <w:t>-</w:t>
            </w:r>
          </w:p>
        </w:tc>
        <w:tc>
          <w:tcPr>
            <w:tcW w:w="1662" w:type="dxa"/>
            <w:vMerge/>
          </w:tcPr>
          <w:p w:rsidR="0049730E" w:rsidRDefault="0049730E" w:rsidP="00593882">
            <w:pPr>
              <w:jc w:val="center"/>
              <w:rPr>
                <w:b/>
                <w:sz w:val="22"/>
              </w:rPr>
            </w:pPr>
          </w:p>
        </w:tc>
      </w:tr>
      <w:tr w:rsidR="0049730E" w:rsidTr="00F137DD">
        <w:trPr>
          <w:trHeight w:val="347"/>
        </w:trPr>
        <w:tc>
          <w:tcPr>
            <w:tcW w:w="2664" w:type="dxa"/>
            <w:vMerge/>
          </w:tcPr>
          <w:p w:rsidR="0049730E" w:rsidRPr="008E7768" w:rsidRDefault="0049730E" w:rsidP="008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49730E" w:rsidRPr="008E7768" w:rsidRDefault="0049730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p>
        </w:tc>
        <w:tc>
          <w:tcPr>
            <w:tcW w:w="1858" w:type="dxa"/>
          </w:tcPr>
          <w:p w:rsidR="0049730E" w:rsidRDefault="0049730E" w:rsidP="00593882">
            <w:pPr>
              <w:jc w:val="center"/>
              <w:rPr>
                <w:sz w:val="22"/>
              </w:rPr>
            </w:pPr>
          </w:p>
        </w:tc>
        <w:tc>
          <w:tcPr>
            <w:tcW w:w="1662" w:type="dxa"/>
            <w:vMerge/>
          </w:tcPr>
          <w:p w:rsidR="0049730E" w:rsidRDefault="0049730E" w:rsidP="00593882">
            <w:pPr>
              <w:jc w:val="center"/>
              <w:rPr>
                <w:b/>
                <w:sz w:val="22"/>
              </w:rPr>
            </w:pPr>
          </w:p>
        </w:tc>
      </w:tr>
      <w:tr w:rsidR="00984F31" w:rsidTr="000840C2">
        <w:trPr>
          <w:trHeight w:val="636"/>
        </w:trPr>
        <w:tc>
          <w:tcPr>
            <w:tcW w:w="2664" w:type="dxa"/>
          </w:tcPr>
          <w:p w:rsidR="00984F31" w:rsidRPr="008E7768" w:rsidRDefault="00FA615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b/>
                <w:bCs/>
                <w:color w:val="000000"/>
                <w:szCs w:val="24"/>
              </w:rPr>
              <w:t>Промежуточная аттестация</w:t>
            </w:r>
          </w:p>
        </w:tc>
        <w:tc>
          <w:tcPr>
            <w:tcW w:w="8376" w:type="dxa"/>
          </w:tcPr>
          <w:p w:rsidR="00984F31" w:rsidRPr="008E7768" w:rsidRDefault="00FA615F" w:rsidP="00FA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color w:val="000000"/>
                <w:szCs w:val="24"/>
              </w:rPr>
            </w:pPr>
            <w:r w:rsidRPr="008E7768">
              <w:rPr>
                <w:b/>
                <w:bCs/>
                <w:color w:val="000000"/>
                <w:szCs w:val="24"/>
              </w:rPr>
              <w:t>Дифференцированный зачет</w:t>
            </w:r>
          </w:p>
        </w:tc>
        <w:tc>
          <w:tcPr>
            <w:tcW w:w="1858" w:type="dxa"/>
          </w:tcPr>
          <w:p w:rsidR="00984F31" w:rsidRDefault="00FA615F" w:rsidP="00593882">
            <w:pPr>
              <w:jc w:val="center"/>
              <w:rPr>
                <w:b/>
                <w:sz w:val="22"/>
              </w:rPr>
            </w:pPr>
            <w:r>
              <w:rPr>
                <w:b/>
                <w:sz w:val="22"/>
              </w:rPr>
              <w:t>2</w:t>
            </w:r>
          </w:p>
        </w:tc>
        <w:tc>
          <w:tcPr>
            <w:tcW w:w="1662" w:type="dxa"/>
          </w:tcPr>
          <w:p w:rsidR="00984F31" w:rsidRDefault="00984F31" w:rsidP="00593882">
            <w:pPr>
              <w:jc w:val="center"/>
              <w:rPr>
                <w:b/>
                <w:sz w:val="22"/>
              </w:rPr>
            </w:pPr>
          </w:p>
        </w:tc>
      </w:tr>
      <w:tr w:rsidR="00E57419" w:rsidTr="00F137DD">
        <w:trPr>
          <w:trHeight w:val="211"/>
        </w:trPr>
        <w:tc>
          <w:tcPr>
            <w:tcW w:w="2664" w:type="dxa"/>
            <w:vMerge w:val="restart"/>
          </w:tcPr>
          <w:p w:rsidR="00E57419" w:rsidRDefault="00E5741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vMerge w:val="restart"/>
          </w:tcPr>
          <w:p w:rsidR="00E57419" w:rsidRDefault="00E5741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1858" w:type="dxa"/>
          </w:tcPr>
          <w:p w:rsidR="00E57419" w:rsidRPr="008E7768" w:rsidRDefault="00E57419" w:rsidP="00593882">
            <w:pPr>
              <w:jc w:val="center"/>
              <w:rPr>
                <w:b/>
                <w:szCs w:val="24"/>
              </w:rPr>
            </w:pPr>
            <w:r w:rsidRPr="008E7768">
              <w:rPr>
                <w:b/>
                <w:szCs w:val="24"/>
              </w:rPr>
              <w:t>итого</w:t>
            </w:r>
          </w:p>
        </w:tc>
        <w:tc>
          <w:tcPr>
            <w:tcW w:w="1662" w:type="dxa"/>
            <w:vMerge w:val="restart"/>
          </w:tcPr>
          <w:p w:rsidR="00E57419" w:rsidRDefault="00E57419" w:rsidP="00593882">
            <w:pPr>
              <w:jc w:val="center"/>
              <w:rPr>
                <w:b/>
                <w:sz w:val="22"/>
              </w:rPr>
            </w:pPr>
          </w:p>
        </w:tc>
      </w:tr>
      <w:tr w:rsidR="00E57419" w:rsidTr="00F137DD">
        <w:trPr>
          <w:trHeight w:val="353"/>
        </w:trPr>
        <w:tc>
          <w:tcPr>
            <w:tcW w:w="2664" w:type="dxa"/>
            <w:vMerge/>
          </w:tcPr>
          <w:p w:rsidR="00E57419" w:rsidRDefault="00E5741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vMerge/>
          </w:tcPr>
          <w:p w:rsidR="00E57419" w:rsidRDefault="00E5741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1858" w:type="dxa"/>
          </w:tcPr>
          <w:p w:rsidR="00E57419" w:rsidRPr="00CB27DE" w:rsidRDefault="008E7768" w:rsidP="00134627">
            <w:pPr>
              <w:jc w:val="center"/>
              <w:rPr>
                <w:b/>
                <w:sz w:val="22"/>
              </w:rPr>
            </w:pPr>
            <w:r w:rsidRPr="00CB27DE">
              <w:rPr>
                <w:b/>
                <w:sz w:val="22"/>
              </w:rPr>
              <w:t>68=</w:t>
            </w:r>
            <w:r w:rsidR="00134627">
              <w:rPr>
                <w:b/>
                <w:sz w:val="22"/>
              </w:rPr>
              <w:t>46</w:t>
            </w:r>
            <w:r w:rsidRPr="00CB27DE">
              <w:rPr>
                <w:b/>
                <w:sz w:val="22"/>
              </w:rPr>
              <w:t>т+</w:t>
            </w:r>
            <w:r w:rsidR="00134627">
              <w:rPr>
                <w:b/>
                <w:sz w:val="22"/>
              </w:rPr>
              <w:t>20</w:t>
            </w:r>
            <w:r w:rsidRPr="00CB27DE">
              <w:rPr>
                <w:b/>
                <w:sz w:val="22"/>
              </w:rPr>
              <w:t>п+2д/з</w:t>
            </w:r>
          </w:p>
        </w:tc>
        <w:tc>
          <w:tcPr>
            <w:tcW w:w="1662" w:type="dxa"/>
            <w:vMerge/>
          </w:tcPr>
          <w:p w:rsidR="00E57419" w:rsidRDefault="00E57419" w:rsidP="00593882">
            <w:pPr>
              <w:jc w:val="center"/>
              <w:rPr>
                <w:b/>
                <w:sz w:val="22"/>
              </w:rPr>
            </w:pPr>
          </w:p>
        </w:tc>
      </w:tr>
      <w:tr w:rsidR="00DA2184" w:rsidTr="00D728A0">
        <w:trPr>
          <w:trHeight w:val="409"/>
        </w:trPr>
        <w:tc>
          <w:tcPr>
            <w:tcW w:w="14560" w:type="dxa"/>
            <w:gridSpan w:val="4"/>
          </w:tcPr>
          <w:p w:rsidR="00DA2184" w:rsidRDefault="00DA2184" w:rsidP="00DA2184">
            <w:pPr>
              <w:rPr>
                <w:b/>
                <w:sz w:val="22"/>
              </w:rPr>
            </w:pPr>
            <w:r>
              <w:rPr>
                <w:b/>
                <w:sz w:val="22"/>
              </w:rPr>
              <w:t>Для подгрупп девушек</w:t>
            </w:r>
          </w:p>
        </w:tc>
      </w:tr>
      <w:tr w:rsidR="00DA2184" w:rsidTr="00F137DD">
        <w:trPr>
          <w:trHeight w:val="409"/>
        </w:trPr>
        <w:tc>
          <w:tcPr>
            <w:tcW w:w="11040" w:type="dxa"/>
            <w:gridSpan w:val="2"/>
          </w:tcPr>
          <w:p w:rsidR="00DA2184" w:rsidRPr="00E204B8" w:rsidRDefault="006375B7"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E204B8">
              <w:rPr>
                <w:rFonts w:eastAsia="Calibri"/>
                <w:b/>
                <w:bCs/>
                <w:szCs w:val="24"/>
              </w:rPr>
              <w:t>Раздел 2. Основы медицинских знаний</w:t>
            </w:r>
          </w:p>
        </w:tc>
        <w:tc>
          <w:tcPr>
            <w:tcW w:w="1858" w:type="dxa"/>
          </w:tcPr>
          <w:p w:rsidR="00DA2184" w:rsidRDefault="00520CAE" w:rsidP="00520CAE">
            <w:pPr>
              <w:jc w:val="center"/>
              <w:rPr>
                <w:b/>
                <w:sz w:val="22"/>
              </w:rPr>
            </w:pPr>
            <w:r>
              <w:rPr>
                <w:b/>
                <w:sz w:val="22"/>
              </w:rPr>
              <w:t>12</w:t>
            </w:r>
            <w:r w:rsidR="00A2224B">
              <w:rPr>
                <w:b/>
                <w:sz w:val="22"/>
              </w:rPr>
              <w:t>=</w:t>
            </w:r>
            <w:r>
              <w:rPr>
                <w:b/>
                <w:sz w:val="22"/>
              </w:rPr>
              <w:t>12т+0</w:t>
            </w:r>
            <w:r w:rsidR="00A2224B">
              <w:rPr>
                <w:b/>
                <w:sz w:val="22"/>
              </w:rPr>
              <w:t>п</w:t>
            </w:r>
          </w:p>
        </w:tc>
        <w:tc>
          <w:tcPr>
            <w:tcW w:w="1662" w:type="dxa"/>
          </w:tcPr>
          <w:p w:rsidR="00DA2184" w:rsidRDefault="00DA2184" w:rsidP="00593882">
            <w:pPr>
              <w:jc w:val="center"/>
              <w:rPr>
                <w:b/>
                <w:sz w:val="22"/>
              </w:rPr>
            </w:pPr>
          </w:p>
        </w:tc>
      </w:tr>
      <w:tr w:rsidR="00F4271D" w:rsidTr="00F137DD">
        <w:trPr>
          <w:trHeight w:val="325"/>
        </w:trPr>
        <w:tc>
          <w:tcPr>
            <w:tcW w:w="2664" w:type="dxa"/>
            <w:vMerge w:val="restart"/>
          </w:tcPr>
          <w:p w:rsidR="00520CAE" w:rsidRPr="00520CAE" w:rsidRDefault="00F4271D" w:rsidP="00520CAE">
            <w:pPr>
              <w:rPr>
                <w:rFonts w:eastAsia="Times New Roman" w:cs="Times New Roman"/>
                <w:sz w:val="22"/>
                <w:lang w:eastAsia="ru-RU"/>
              </w:rPr>
            </w:pPr>
            <w:r w:rsidRPr="00A2224B">
              <w:rPr>
                <w:rFonts w:eastAsia="Times New Roman" w:cs="Times New Roman"/>
                <w:b/>
                <w:bCs/>
                <w:color w:val="000000"/>
                <w:szCs w:val="24"/>
                <w:lang w:eastAsia="ru-RU"/>
              </w:rPr>
              <w:t xml:space="preserve">Тема </w:t>
            </w:r>
            <w:r w:rsidRPr="00B84662">
              <w:rPr>
                <w:rFonts w:eastAsia="Times New Roman" w:cs="Times New Roman"/>
                <w:b/>
                <w:bCs/>
                <w:color w:val="000000"/>
                <w:szCs w:val="24"/>
                <w:lang w:eastAsia="ru-RU"/>
              </w:rPr>
              <w:t>2</w:t>
            </w:r>
            <w:r w:rsidRPr="00A2224B">
              <w:rPr>
                <w:rFonts w:eastAsia="Times New Roman" w:cs="Times New Roman"/>
                <w:b/>
                <w:bCs/>
                <w:color w:val="000000"/>
                <w:szCs w:val="24"/>
                <w:lang w:eastAsia="ru-RU"/>
              </w:rPr>
              <w:t xml:space="preserve">.1. </w:t>
            </w:r>
            <w:r w:rsidR="00520CAE" w:rsidRPr="00520CAE">
              <w:rPr>
                <w:rFonts w:eastAsia="Times New Roman" w:cs="Times New Roman"/>
                <w:b/>
                <w:bCs/>
                <w:sz w:val="22"/>
                <w:lang w:eastAsia="ru-RU"/>
              </w:rPr>
              <w:t>Тема 2.1</w:t>
            </w:r>
            <w:r w:rsidR="00520CAE" w:rsidRPr="00520CAE">
              <w:rPr>
                <w:rFonts w:eastAsia="Times New Roman" w:cs="Times New Roman"/>
                <w:sz w:val="22"/>
                <w:lang w:eastAsia="ru-RU"/>
              </w:rPr>
              <w:t xml:space="preserve">. </w:t>
            </w:r>
          </w:p>
          <w:p w:rsidR="00520CAE" w:rsidRPr="00520CAE" w:rsidRDefault="00520CAE" w:rsidP="00520CAE">
            <w:pPr>
              <w:rPr>
                <w:rFonts w:eastAsia="Times New Roman" w:cs="Times New Roman"/>
                <w:b/>
                <w:sz w:val="22"/>
                <w:lang w:eastAsia="ru-RU"/>
              </w:rPr>
            </w:pPr>
            <w:r w:rsidRPr="00520CAE">
              <w:rPr>
                <w:rFonts w:eastAsia="Times New Roman" w:cs="Times New Roman"/>
                <w:b/>
                <w:sz w:val="22"/>
                <w:lang w:eastAsia="ru-RU"/>
              </w:rPr>
              <w:t>Общие правила оказания первой помощи</w:t>
            </w:r>
          </w:p>
          <w:p w:rsidR="00F4271D" w:rsidRPr="00B84662" w:rsidRDefault="00F4271D" w:rsidP="00F4271D">
            <w:pPr>
              <w:spacing w:after="200" w:line="276" w:lineRule="auto"/>
              <w:rPr>
                <w:rFonts w:eastAsia="Times New Roman" w:cs="Times New Roman"/>
                <w:color w:val="000000"/>
                <w:szCs w:val="24"/>
                <w:lang w:eastAsia="ru-RU"/>
              </w:rPr>
            </w:pPr>
          </w:p>
        </w:tc>
        <w:tc>
          <w:tcPr>
            <w:tcW w:w="8376" w:type="dxa"/>
          </w:tcPr>
          <w:p w:rsidR="00F4271D" w:rsidRDefault="00F4271D"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p>
        </w:tc>
        <w:tc>
          <w:tcPr>
            <w:tcW w:w="1858" w:type="dxa"/>
          </w:tcPr>
          <w:p w:rsidR="00F4271D" w:rsidRDefault="00F4271D" w:rsidP="00593882">
            <w:pPr>
              <w:jc w:val="center"/>
              <w:rPr>
                <w:b/>
                <w:sz w:val="22"/>
              </w:rPr>
            </w:pPr>
            <w:r>
              <w:rPr>
                <w:b/>
                <w:sz w:val="22"/>
              </w:rPr>
              <w:t>6=2т+4п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F4271D" w:rsidRDefault="00F4271D" w:rsidP="00593882">
            <w:pPr>
              <w:jc w:val="center"/>
              <w:rPr>
                <w:b/>
                <w:sz w:val="22"/>
              </w:rPr>
            </w:pPr>
          </w:p>
        </w:tc>
      </w:tr>
      <w:tr w:rsidR="00F4271D" w:rsidTr="00F137DD">
        <w:trPr>
          <w:trHeight w:val="1202"/>
        </w:trPr>
        <w:tc>
          <w:tcPr>
            <w:tcW w:w="2664" w:type="dxa"/>
            <w:vMerge/>
          </w:tcPr>
          <w:p w:rsidR="00F4271D" w:rsidRPr="00A2224B" w:rsidRDefault="00F4271D" w:rsidP="00A2224B">
            <w:pPr>
              <w:spacing w:after="200" w:line="276" w:lineRule="auto"/>
              <w:rPr>
                <w:rFonts w:eastAsia="Times New Roman" w:cs="Times New Roman"/>
                <w:b/>
                <w:bCs/>
                <w:color w:val="000000"/>
                <w:sz w:val="22"/>
                <w:lang w:eastAsia="ru-RU"/>
              </w:rPr>
            </w:pPr>
          </w:p>
        </w:tc>
        <w:tc>
          <w:tcPr>
            <w:tcW w:w="8376" w:type="dxa"/>
          </w:tcPr>
          <w:p w:rsidR="00F4271D" w:rsidRDefault="00F4271D"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786389">
              <w:rPr>
                <w:b/>
                <w:bCs/>
                <w:color w:val="000000"/>
              </w:rPr>
              <w:t>1.</w:t>
            </w:r>
            <w:r w:rsidRPr="00786389">
              <w:rPr>
                <w:color w:val="000000"/>
              </w:rPr>
              <w:t>Понятие о неотложных состояниях. Причины и факторы, их вызывающие. Оказание первой медицинской помощи.</w:t>
            </w:r>
            <w:r>
              <w:rPr>
                <w:color w:val="000000"/>
              </w:rPr>
              <w:t xml:space="preserve"> </w:t>
            </w:r>
            <w:r w:rsidRPr="00786389">
              <w:rPr>
                <w:color w:val="000000"/>
              </w:rPr>
              <w:t>Первая медицинская помощь при травмах, повреждениях, ранениях. Характеристика детского травматизма. Меры профилактики</w:t>
            </w:r>
          </w:p>
        </w:tc>
        <w:tc>
          <w:tcPr>
            <w:tcW w:w="1858" w:type="dxa"/>
          </w:tcPr>
          <w:p w:rsidR="00F4271D" w:rsidRDefault="00F4271D" w:rsidP="00593882">
            <w:pPr>
              <w:jc w:val="center"/>
              <w:rPr>
                <w:b/>
                <w:sz w:val="22"/>
              </w:rPr>
            </w:pPr>
          </w:p>
          <w:p w:rsidR="00F4271D" w:rsidRDefault="00F4271D" w:rsidP="00593882">
            <w:pPr>
              <w:jc w:val="center"/>
              <w:rPr>
                <w:b/>
                <w:sz w:val="22"/>
              </w:rPr>
            </w:pPr>
          </w:p>
          <w:p w:rsidR="00F4271D" w:rsidRPr="00F4271D" w:rsidRDefault="00F4271D" w:rsidP="00593882">
            <w:pPr>
              <w:jc w:val="center"/>
              <w:rPr>
                <w:sz w:val="22"/>
              </w:rPr>
            </w:pPr>
            <w:r w:rsidRPr="00F4271D">
              <w:rPr>
                <w:sz w:val="22"/>
              </w:rPr>
              <w:t>2</w:t>
            </w:r>
          </w:p>
        </w:tc>
        <w:tc>
          <w:tcPr>
            <w:tcW w:w="1662" w:type="dxa"/>
            <w:vMerge/>
          </w:tcPr>
          <w:p w:rsidR="00F4271D" w:rsidRDefault="00F4271D" w:rsidP="00593882">
            <w:pPr>
              <w:jc w:val="center"/>
              <w:rPr>
                <w:b/>
                <w:sz w:val="22"/>
              </w:rPr>
            </w:pPr>
          </w:p>
        </w:tc>
      </w:tr>
      <w:tr w:rsidR="00F4271D" w:rsidTr="00F137DD">
        <w:trPr>
          <w:trHeight w:val="309"/>
        </w:trPr>
        <w:tc>
          <w:tcPr>
            <w:tcW w:w="2664" w:type="dxa"/>
            <w:vMerge/>
          </w:tcPr>
          <w:p w:rsidR="00F4271D" w:rsidRPr="00A2224B" w:rsidRDefault="00F4271D" w:rsidP="00A2224B">
            <w:pPr>
              <w:spacing w:after="200" w:line="276" w:lineRule="auto"/>
              <w:rPr>
                <w:rFonts w:eastAsia="Times New Roman" w:cs="Times New Roman"/>
                <w:b/>
                <w:bCs/>
                <w:color w:val="000000"/>
                <w:sz w:val="22"/>
                <w:lang w:eastAsia="ru-RU"/>
              </w:rPr>
            </w:pPr>
          </w:p>
        </w:tc>
        <w:tc>
          <w:tcPr>
            <w:tcW w:w="8376" w:type="dxa"/>
          </w:tcPr>
          <w:p w:rsidR="00F4271D" w:rsidRPr="00F4271D" w:rsidRDefault="00F4271D"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szCs w:val="24"/>
              </w:rPr>
            </w:pPr>
            <w:r w:rsidRPr="008E7768">
              <w:rPr>
                <w:b/>
                <w:color w:val="000000"/>
                <w:szCs w:val="24"/>
              </w:rPr>
              <w:t>Практическая работа</w:t>
            </w:r>
          </w:p>
        </w:tc>
        <w:tc>
          <w:tcPr>
            <w:tcW w:w="1858" w:type="dxa"/>
          </w:tcPr>
          <w:p w:rsidR="00F4271D" w:rsidRDefault="00F4271D" w:rsidP="00593882">
            <w:pPr>
              <w:jc w:val="center"/>
              <w:rPr>
                <w:b/>
                <w:sz w:val="22"/>
              </w:rPr>
            </w:pPr>
            <w:r>
              <w:rPr>
                <w:b/>
                <w:sz w:val="22"/>
              </w:rPr>
              <w:t>4</w:t>
            </w:r>
          </w:p>
        </w:tc>
        <w:tc>
          <w:tcPr>
            <w:tcW w:w="1662" w:type="dxa"/>
            <w:vMerge/>
          </w:tcPr>
          <w:p w:rsidR="00F4271D" w:rsidRDefault="00F4271D" w:rsidP="00593882">
            <w:pPr>
              <w:jc w:val="center"/>
              <w:rPr>
                <w:b/>
                <w:sz w:val="22"/>
              </w:rPr>
            </w:pPr>
          </w:p>
        </w:tc>
      </w:tr>
      <w:tr w:rsidR="00F4271D" w:rsidTr="00F137DD">
        <w:trPr>
          <w:trHeight w:val="642"/>
        </w:trPr>
        <w:tc>
          <w:tcPr>
            <w:tcW w:w="2664" w:type="dxa"/>
            <w:vMerge/>
          </w:tcPr>
          <w:p w:rsidR="00F4271D" w:rsidRPr="00A2224B" w:rsidRDefault="00F4271D" w:rsidP="00A2224B">
            <w:pPr>
              <w:spacing w:after="200" w:line="276" w:lineRule="auto"/>
              <w:rPr>
                <w:rFonts w:eastAsia="Times New Roman" w:cs="Times New Roman"/>
                <w:b/>
                <w:bCs/>
                <w:color w:val="000000"/>
                <w:sz w:val="22"/>
                <w:lang w:eastAsia="ru-RU"/>
              </w:rPr>
            </w:pPr>
          </w:p>
        </w:tc>
        <w:tc>
          <w:tcPr>
            <w:tcW w:w="8376" w:type="dxa"/>
          </w:tcPr>
          <w:p w:rsidR="00F4271D" w:rsidRPr="00786389" w:rsidRDefault="00F4271D"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 xml:space="preserve">1. </w:t>
            </w:r>
            <w:r w:rsidRPr="00786389">
              <w:rPr>
                <w:color w:val="000000"/>
              </w:rPr>
              <w:t>Организационные основы оказания первой медицинской помощи при возникновении массовых поражений.</w:t>
            </w:r>
          </w:p>
        </w:tc>
        <w:tc>
          <w:tcPr>
            <w:tcW w:w="1858" w:type="dxa"/>
          </w:tcPr>
          <w:p w:rsidR="00F4271D" w:rsidRDefault="00F4271D" w:rsidP="00593882">
            <w:pPr>
              <w:jc w:val="center"/>
              <w:rPr>
                <w:b/>
                <w:sz w:val="22"/>
              </w:rPr>
            </w:pPr>
          </w:p>
          <w:p w:rsidR="00F4271D" w:rsidRPr="00F4271D" w:rsidRDefault="00F4271D" w:rsidP="00593882">
            <w:pPr>
              <w:jc w:val="center"/>
              <w:rPr>
                <w:sz w:val="22"/>
              </w:rPr>
            </w:pPr>
            <w:r w:rsidRPr="00F4271D">
              <w:rPr>
                <w:sz w:val="22"/>
              </w:rPr>
              <w:t>2</w:t>
            </w:r>
          </w:p>
        </w:tc>
        <w:tc>
          <w:tcPr>
            <w:tcW w:w="1662" w:type="dxa"/>
            <w:vMerge/>
          </w:tcPr>
          <w:p w:rsidR="00F4271D" w:rsidRDefault="00F4271D" w:rsidP="00593882">
            <w:pPr>
              <w:jc w:val="center"/>
              <w:rPr>
                <w:b/>
                <w:sz w:val="22"/>
              </w:rPr>
            </w:pPr>
          </w:p>
        </w:tc>
      </w:tr>
      <w:tr w:rsidR="00F4271D" w:rsidTr="00F137DD">
        <w:trPr>
          <w:trHeight w:val="890"/>
        </w:trPr>
        <w:tc>
          <w:tcPr>
            <w:tcW w:w="2664" w:type="dxa"/>
            <w:vMerge/>
          </w:tcPr>
          <w:p w:rsidR="00F4271D" w:rsidRPr="00A2224B" w:rsidRDefault="00F4271D" w:rsidP="00A2224B">
            <w:pPr>
              <w:spacing w:after="200" w:line="276" w:lineRule="auto"/>
              <w:rPr>
                <w:rFonts w:eastAsia="Times New Roman" w:cs="Times New Roman"/>
                <w:b/>
                <w:bCs/>
                <w:color w:val="000000"/>
                <w:sz w:val="22"/>
                <w:lang w:eastAsia="ru-RU"/>
              </w:rPr>
            </w:pPr>
          </w:p>
        </w:tc>
        <w:tc>
          <w:tcPr>
            <w:tcW w:w="8376" w:type="dxa"/>
          </w:tcPr>
          <w:p w:rsidR="00F4271D" w:rsidRDefault="00F4271D"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2</w:t>
            </w:r>
            <w:r w:rsidRPr="00786389">
              <w:rPr>
                <w:b/>
                <w:bCs/>
                <w:color w:val="000000"/>
              </w:rPr>
              <w:t>.</w:t>
            </w:r>
            <w:r w:rsidRPr="00786389">
              <w:rPr>
                <w:color w:val="000000"/>
              </w:rPr>
              <w:t>Раны: разновидности, характеристика, опасности. Ранения проникающие и непроникающие. Кровотечения: разновидности, способы временной остановки кровотечения</w:t>
            </w:r>
          </w:p>
        </w:tc>
        <w:tc>
          <w:tcPr>
            <w:tcW w:w="1858" w:type="dxa"/>
          </w:tcPr>
          <w:p w:rsidR="00F4271D" w:rsidRDefault="00F4271D" w:rsidP="00593882">
            <w:pPr>
              <w:jc w:val="center"/>
              <w:rPr>
                <w:b/>
                <w:sz w:val="22"/>
              </w:rPr>
            </w:pPr>
          </w:p>
          <w:p w:rsidR="00F4271D" w:rsidRPr="00F4271D" w:rsidRDefault="00F4271D" w:rsidP="00593882">
            <w:pPr>
              <w:jc w:val="center"/>
              <w:rPr>
                <w:sz w:val="22"/>
              </w:rPr>
            </w:pPr>
            <w:r w:rsidRPr="00F4271D">
              <w:rPr>
                <w:sz w:val="22"/>
              </w:rPr>
              <w:t>2</w:t>
            </w:r>
          </w:p>
        </w:tc>
        <w:tc>
          <w:tcPr>
            <w:tcW w:w="1662" w:type="dxa"/>
            <w:vMerge/>
          </w:tcPr>
          <w:p w:rsidR="00F4271D" w:rsidRDefault="00F4271D" w:rsidP="00593882">
            <w:pPr>
              <w:jc w:val="center"/>
              <w:rPr>
                <w:b/>
                <w:sz w:val="22"/>
              </w:rPr>
            </w:pPr>
          </w:p>
        </w:tc>
      </w:tr>
      <w:tr w:rsidR="00B84662" w:rsidTr="00F137DD">
        <w:trPr>
          <w:trHeight w:val="272"/>
        </w:trPr>
        <w:tc>
          <w:tcPr>
            <w:tcW w:w="2664" w:type="dxa"/>
            <w:vMerge w:val="restart"/>
          </w:tcPr>
          <w:p w:rsidR="00B84662" w:rsidRDefault="00B84662" w:rsidP="00B8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 xml:space="preserve">Тема 2.2. </w:t>
            </w:r>
            <w:r w:rsidRPr="00786389">
              <w:rPr>
                <w:color w:val="000000"/>
              </w:rPr>
              <w:t>Инфекционные болезни</w:t>
            </w:r>
          </w:p>
        </w:tc>
        <w:tc>
          <w:tcPr>
            <w:tcW w:w="8376" w:type="dxa"/>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p>
        </w:tc>
        <w:tc>
          <w:tcPr>
            <w:tcW w:w="1858" w:type="dxa"/>
          </w:tcPr>
          <w:p w:rsidR="00B84662" w:rsidRDefault="00B84662" w:rsidP="00593882">
            <w:pPr>
              <w:jc w:val="center"/>
              <w:rPr>
                <w:b/>
                <w:sz w:val="22"/>
              </w:rPr>
            </w:pPr>
            <w:r>
              <w:rPr>
                <w:b/>
                <w:sz w:val="22"/>
              </w:rPr>
              <w:t>4=2т+2п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lastRenderedPageBreak/>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B84662" w:rsidRDefault="00B84662" w:rsidP="00593882">
            <w:pPr>
              <w:jc w:val="center"/>
              <w:rPr>
                <w:b/>
                <w:sz w:val="22"/>
              </w:rPr>
            </w:pPr>
          </w:p>
        </w:tc>
      </w:tr>
      <w:tr w:rsidR="00B84662" w:rsidTr="00F137DD">
        <w:trPr>
          <w:trHeight w:val="375"/>
        </w:trPr>
        <w:tc>
          <w:tcPr>
            <w:tcW w:w="2664" w:type="dxa"/>
            <w:vMerge/>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B84662">
              <w:rPr>
                <w:b/>
                <w:color w:val="000000"/>
              </w:rPr>
              <w:t>1.</w:t>
            </w:r>
            <w:r>
              <w:rPr>
                <w:color w:val="000000"/>
              </w:rPr>
              <w:t xml:space="preserve"> </w:t>
            </w:r>
            <w:r w:rsidRPr="00786389">
              <w:rPr>
                <w:color w:val="000000"/>
              </w:rPr>
              <w:t>Инфекционные болезни. Меры профилактики инфекционных болезней</w:t>
            </w:r>
          </w:p>
        </w:tc>
        <w:tc>
          <w:tcPr>
            <w:tcW w:w="1858" w:type="dxa"/>
          </w:tcPr>
          <w:p w:rsidR="00B84662" w:rsidRPr="00B84662" w:rsidRDefault="00B84662" w:rsidP="00593882">
            <w:pPr>
              <w:jc w:val="center"/>
              <w:rPr>
                <w:sz w:val="22"/>
              </w:rPr>
            </w:pPr>
            <w:r w:rsidRPr="00B84662">
              <w:rPr>
                <w:sz w:val="22"/>
              </w:rPr>
              <w:t>2</w:t>
            </w:r>
          </w:p>
        </w:tc>
        <w:tc>
          <w:tcPr>
            <w:tcW w:w="1662" w:type="dxa"/>
            <w:vMerge/>
          </w:tcPr>
          <w:p w:rsidR="00B84662" w:rsidRDefault="00B84662" w:rsidP="00593882">
            <w:pPr>
              <w:jc w:val="center"/>
              <w:rPr>
                <w:b/>
                <w:sz w:val="22"/>
              </w:rPr>
            </w:pPr>
          </w:p>
        </w:tc>
      </w:tr>
      <w:tr w:rsidR="00B84662" w:rsidTr="00F137DD">
        <w:trPr>
          <w:trHeight w:val="288"/>
        </w:trPr>
        <w:tc>
          <w:tcPr>
            <w:tcW w:w="2664" w:type="dxa"/>
            <w:vMerge/>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84662" w:rsidRP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8E7768">
              <w:rPr>
                <w:b/>
                <w:color w:val="000000"/>
                <w:szCs w:val="24"/>
              </w:rPr>
              <w:t>Практическая работа</w:t>
            </w:r>
          </w:p>
        </w:tc>
        <w:tc>
          <w:tcPr>
            <w:tcW w:w="1858" w:type="dxa"/>
          </w:tcPr>
          <w:p w:rsidR="00B84662" w:rsidRDefault="00B84662" w:rsidP="00593882">
            <w:pPr>
              <w:jc w:val="center"/>
              <w:rPr>
                <w:b/>
                <w:sz w:val="22"/>
              </w:rPr>
            </w:pPr>
            <w:r>
              <w:rPr>
                <w:b/>
                <w:sz w:val="22"/>
              </w:rPr>
              <w:t>2</w:t>
            </w:r>
          </w:p>
        </w:tc>
        <w:tc>
          <w:tcPr>
            <w:tcW w:w="1662" w:type="dxa"/>
            <w:vMerge/>
          </w:tcPr>
          <w:p w:rsidR="00B84662" w:rsidRDefault="00B84662" w:rsidP="00593882">
            <w:pPr>
              <w:jc w:val="center"/>
              <w:rPr>
                <w:b/>
                <w:sz w:val="22"/>
              </w:rPr>
            </w:pPr>
          </w:p>
        </w:tc>
      </w:tr>
      <w:tr w:rsidR="00B84662" w:rsidTr="00F137DD">
        <w:trPr>
          <w:trHeight w:val="718"/>
        </w:trPr>
        <w:tc>
          <w:tcPr>
            <w:tcW w:w="2664" w:type="dxa"/>
            <w:vMerge/>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84662" w:rsidRP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B84662">
              <w:rPr>
                <w:b/>
                <w:color w:val="000000"/>
              </w:rPr>
              <w:t>1.</w:t>
            </w:r>
            <w:r>
              <w:rPr>
                <w:color w:val="000000"/>
              </w:rPr>
              <w:t xml:space="preserve"> </w:t>
            </w:r>
            <w:r w:rsidRPr="00786389">
              <w:rPr>
                <w:color w:val="000000"/>
              </w:rPr>
              <w:t>Инфекционные болезни. Пути заражения. Эпидемии. Принципы профилактики.</w:t>
            </w:r>
          </w:p>
        </w:tc>
        <w:tc>
          <w:tcPr>
            <w:tcW w:w="1858" w:type="dxa"/>
          </w:tcPr>
          <w:p w:rsidR="00B84662" w:rsidRPr="00B84662" w:rsidRDefault="00B84662" w:rsidP="00593882">
            <w:pPr>
              <w:jc w:val="center"/>
              <w:rPr>
                <w:sz w:val="22"/>
              </w:rPr>
            </w:pPr>
            <w:r w:rsidRPr="00B84662">
              <w:rPr>
                <w:sz w:val="22"/>
              </w:rPr>
              <w:t>2</w:t>
            </w:r>
          </w:p>
        </w:tc>
        <w:tc>
          <w:tcPr>
            <w:tcW w:w="1662" w:type="dxa"/>
            <w:vMerge/>
          </w:tcPr>
          <w:p w:rsidR="00B84662" w:rsidRDefault="00B84662" w:rsidP="00593882">
            <w:pPr>
              <w:jc w:val="center"/>
              <w:rPr>
                <w:b/>
                <w:sz w:val="22"/>
              </w:rPr>
            </w:pPr>
          </w:p>
        </w:tc>
      </w:tr>
      <w:tr w:rsidR="00B84662" w:rsidTr="00F137DD">
        <w:trPr>
          <w:trHeight w:val="214"/>
        </w:trPr>
        <w:tc>
          <w:tcPr>
            <w:tcW w:w="2664" w:type="dxa"/>
            <w:vMerge w:val="restart"/>
          </w:tcPr>
          <w:p w:rsidR="00B84662" w:rsidRDefault="00B84662" w:rsidP="00B8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 xml:space="preserve">Тема 2.3. </w:t>
            </w:r>
            <w:r w:rsidRPr="00786389">
              <w:rPr>
                <w:color w:val="000000"/>
              </w:rPr>
              <w:t>Здоровый образ жизни. Проблемы мониторинга здоровья</w:t>
            </w:r>
          </w:p>
        </w:tc>
        <w:tc>
          <w:tcPr>
            <w:tcW w:w="8376" w:type="dxa"/>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p>
        </w:tc>
        <w:tc>
          <w:tcPr>
            <w:tcW w:w="1858" w:type="dxa"/>
          </w:tcPr>
          <w:p w:rsidR="00B84662" w:rsidRDefault="00E204B8" w:rsidP="00593882">
            <w:pPr>
              <w:jc w:val="center"/>
              <w:rPr>
                <w:b/>
                <w:sz w:val="22"/>
              </w:rPr>
            </w:pPr>
            <w:r>
              <w:rPr>
                <w:b/>
                <w:sz w:val="22"/>
              </w:rPr>
              <w:t>2=2т</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B84662" w:rsidRDefault="00B84662" w:rsidP="00593882">
            <w:pPr>
              <w:jc w:val="center"/>
              <w:rPr>
                <w:b/>
                <w:sz w:val="22"/>
              </w:rPr>
            </w:pPr>
          </w:p>
        </w:tc>
      </w:tr>
      <w:tr w:rsidR="00B84662" w:rsidTr="00F137DD">
        <w:trPr>
          <w:trHeight w:val="601"/>
        </w:trPr>
        <w:tc>
          <w:tcPr>
            <w:tcW w:w="2664" w:type="dxa"/>
            <w:vMerge/>
          </w:tcPr>
          <w:p w:rsidR="00B84662" w:rsidRDefault="00B84662" w:rsidP="00B8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B84662">
              <w:rPr>
                <w:b/>
                <w:color w:val="000000"/>
              </w:rPr>
              <w:t>1.</w:t>
            </w:r>
            <w:r>
              <w:rPr>
                <w:color w:val="000000"/>
              </w:rPr>
              <w:t xml:space="preserve"> </w:t>
            </w:r>
            <w:r w:rsidRPr="00786389">
              <w:rPr>
                <w:color w:val="000000"/>
              </w:rPr>
              <w:t>Здоровый образ жизни как биологическая и социальная проблема. Системы «природа–человек», «человек–социум». Проблемы мониторинга здоровья</w:t>
            </w: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1E7084" w:rsidRDefault="001E7084"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1E7084" w:rsidRDefault="001E7084"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1E7084" w:rsidRDefault="001E7084"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1858" w:type="dxa"/>
          </w:tcPr>
          <w:p w:rsidR="00B84662" w:rsidRPr="00E204B8" w:rsidRDefault="00E204B8" w:rsidP="00593882">
            <w:pPr>
              <w:jc w:val="center"/>
              <w:rPr>
                <w:sz w:val="22"/>
              </w:rPr>
            </w:pPr>
            <w:r w:rsidRPr="00E204B8">
              <w:rPr>
                <w:sz w:val="22"/>
              </w:rPr>
              <w:t>2</w:t>
            </w:r>
          </w:p>
        </w:tc>
        <w:tc>
          <w:tcPr>
            <w:tcW w:w="1662" w:type="dxa"/>
            <w:vMerge/>
          </w:tcPr>
          <w:p w:rsidR="00B84662" w:rsidRDefault="00B84662" w:rsidP="00593882">
            <w:pPr>
              <w:jc w:val="center"/>
              <w:rPr>
                <w:b/>
                <w:sz w:val="22"/>
              </w:rPr>
            </w:pPr>
          </w:p>
        </w:tc>
      </w:tr>
      <w:tr w:rsidR="00E204B8" w:rsidTr="00F137DD">
        <w:trPr>
          <w:trHeight w:val="228"/>
        </w:trPr>
        <w:tc>
          <w:tcPr>
            <w:tcW w:w="2664" w:type="dxa"/>
            <w:vMerge w:val="restart"/>
          </w:tcPr>
          <w:p w:rsidR="00E204B8" w:rsidRDefault="00E204B8" w:rsidP="00E2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 xml:space="preserve">Тема 2.4. </w:t>
            </w:r>
            <w:r w:rsidRPr="00786389">
              <w:rPr>
                <w:color w:val="000000"/>
              </w:rPr>
              <w:t>Социально-психологические аспекты здорового образа жизни. Мотивация и здоровье.</w:t>
            </w:r>
          </w:p>
        </w:tc>
        <w:tc>
          <w:tcPr>
            <w:tcW w:w="8376" w:type="dxa"/>
          </w:tcPr>
          <w:p w:rsidR="00E204B8" w:rsidRDefault="00E204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p>
        </w:tc>
        <w:tc>
          <w:tcPr>
            <w:tcW w:w="1858" w:type="dxa"/>
          </w:tcPr>
          <w:p w:rsidR="00E204B8" w:rsidRDefault="00E204B8" w:rsidP="00593882">
            <w:pPr>
              <w:jc w:val="center"/>
              <w:rPr>
                <w:b/>
                <w:sz w:val="22"/>
              </w:rPr>
            </w:pPr>
            <w:r>
              <w:rPr>
                <w:b/>
                <w:sz w:val="22"/>
              </w:rPr>
              <w:t>2=2т</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E204B8" w:rsidRDefault="00E204B8" w:rsidP="00593882">
            <w:pPr>
              <w:jc w:val="center"/>
              <w:rPr>
                <w:b/>
                <w:sz w:val="22"/>
              </w:rPr>
            </w:pPr>
          </w:p>
        </w:tc>
      </w:tr>
      <w:tr w:rsidR="00E204B8" w:rsidTr="00F137DD">
        <w:trPr>
          <w:trHeight w:val="2915"/>
        </w:trPr>
        <w:tc>
          <w:tcPr>
            <w:tcW w:w="2664" w:type="dxa"/>
            <w:vMerge/>
          </w:tcPr>
          <w:p w:rsidR="00E204B8" w:rsidRDefault="00E204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E204B8" w:rsidRDefault="00E204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E204B8">
              <w:rPr>
                <w:b/>
                <w:color w:val="000000"/>
              </w:rPr>
              <w:t>1.</w:t>
            </w:r>
            <w:r>
              <w:rPr>
                <w:color w:val="000000"/>
              </w:rPr>
              <w:t xml:space="preserve"> </w:t>
            </w:r>
            <w:r w:rsidRPr="0056397B">
              <w:rPr>
                <w:color w:val="000000"/>
              </w:rPr>
              <w:t xml:space="preserve">Социально-психологические аспекты здорового образа жизни. Мотивация и здоровье. Понятие о стрессе и </w:t>
            </w:r>
            <w:proofErr w:type="spellStart"/>
            <w:r w:rsidRPr="0056397B">
              <w:rPr>
                <w:color w:val="000000"/>
              </w:rPr>
              <w:t>дистрессе</w:t>
            </w:r>
            <w:proofErr w:type="spellEnd"/>
            <w:r>
              <w:rPr>
                <w:color w:val="000000"/>
              </w:rPr>
              <w:t>.</w:t>
            </w:r>
          </w:p>
        </w:tc>
        <w:tc>
          <w:tcPr>
            <w:tcW w:w="1858" w:type="dxa"/>
          </w:tcPr>
          <w:p w:rsidR="00E204B8" w:rsidRPr="00E204B8" w:rsidRDefault="00E204B8" w:rsidP="00593882">
            <w:pPr>
              <w:jc w:val="center"/>
              <w:rPr>
                <w:sz w:val="22"/>
              </w:rPr>
            </w:pPr>
            <w:r w:rsidRPr="00E204B8">
              <w:rPr>
                <w:sz w:val="22"/>
              </w:rPr>
              <w:t>2</w:t>
            </w:r>
          </w:p>
        </w:tc>
        <w:tc>
          <w:tcPr>
            <w:tcW w:w="1662" w:type="dxa"/>
            <w:vMerge/>
          </w:tcPr>
          <w:p w:rsidR="00E204B8" w:rsidRDefault="00E204B8" w:rsidP="00593882">
            <w:pPr>
              <w:jc w:val="center"/>
              <w:rPr>
                <w:b/>
                <w:sz w:val="22"/>
              </w:rPr>
            </w:pPr>
          </w:p>
        </w:tc>
      </w:tr>
      <w:tr w:rsidR="00E204B8" w:rsidTr="00F137DD">
        <w:trPr>
          <w:trHeight w:val="409"/>
        </w:trPr>
        <w:tc>
          <w:tcPr>
            <w:tcW w:w="11040" w:type="dxa"/>
            <w:gridSpan w:val="2"/>
          </w:tcPr>
          <w:p w:rsidR="00E204B8" w:rsidRPr="006F767E" w:rsidRDefault="006F767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6F767E">
              <w:rPr>
                <w:b/>
                <w:bCs/>
                <w:szCs w:val="24"/>
              </w:rPr>
              <w:t>Раздел 3. Учебные медицинские сборы</w:t>
            </w:r>
          </w:p>
        </w:tc>
        <w:tc>
          <w:tcPr>
            <w:tcW w:w="1858" w:type="dxa"/>
          </w:tcPr>
          <w:p w:rsidR="00E204B8" w:rsidRDefault="006F767E" w:rsidP="00134627">
            <w:pPr>
              <w:jc w:val="center"/>
              <w:rPr>
                <w:b/>
                <w:sz w:val="22"/>
              </w:rPr>
            </w:pPr>
            <w:r>
              <w:rPr>
                <w:b/>
                <w:sz w:val="22"/>
              </w:rPr>
              <w:t>36=</w:t>
            </w:r>
            <w:r w:rsidR="00134627">
              <w:rPr>
                <w:b/>
                <w:sz w:val="22"/>
              </w:rPr>
              <w:t>24</w:t>
            </w:r>
            <w:r>
              <w:rPr>
                <w:b/>
                <w:sz w:val="22"/>
              </w:rPr>
              <w:t>т+</w:t>
            </w:r>
            <w:r w:rsidR="00134627">
              <w:rPr>
                <w:b/>
                <w:sz w:val="22"/>
              </w:rPr>
              <w:t>12</w:t>
            </w:r>
            <w:r>
              <w:rPr>
                <w:b/>
                <w:sz w:val="22"/>
              </w:rPr>
              <w:t>п</w:t>
            </w:r>
          </w:p>
        </w:tc>
        <w:tc>
          <w:tcPr>
            <w:tcW w:w="1662" w:type="dxa"/>
          </w:tcPr>
          <w:p w:rsidR="00E204B8" w:rsidRDefault="00E204B8" w:rsidP="00593882">
            <w:pPr>
              <w:jc w:val="center"/>
              <w:rPr>
                <w:b/>
                <w:sz w:val="22"/>
              </w:rPr>
            </w:pPr>
          </w:p>
        </w:tc>
      </w:tr>
      <w:tr w:rsidR="00B352B8" w:rsidTr="00F137DD">
        <w:trPr>
          <w:trHeight w:val="424"/>
        </w:trPr>
        <w:tc>
          <w:tcPr>
            <w:tcW w:w="2664" w:type="dxa"/>
            <w:vMerge w:val="restart"/>
          </w:tcPr>
          <w:p w:rsidR="00B352B8" w:rsidRPr="00DC17F1" w:rsidRDefault="00B352B8" w:rsidP="00DC17F1">
            <w:pPr>
              <w:pStyle w:val="21"/>
              <w:spacing w:line="276" w:lineRule="auto"/>
              <w:contextualSpacing/>
              <w:rPr>
                <w:b/>
                <w:bCs/>
              </w:rPr>
            </w:pPr>
            <w:r w:rsidRPr="00DC17F1">
              <w:rPr>
                <w:b/>
                <w:bCs/>
              </w:rPr>
              <w:t xml:space="preserve">Тема 3.1. </w:t>
            </w:r>
          </w:p>
          <w:p w:rsidR="00B352B8" w:rsidRPr="009900F1" w:rsidRDefault="00B352B8" w:rsidP="009900F1">
            <w:pPr>
              <w:pStyle w:val="21"/>
              <w:spacing w:line="276" w:lineRule="auto"/>
              <w:contextualSpacing/>
              <w:rPr>
                <w:bCs/>
              </w:rPr>
            </w:pPr>
            <w:r w:rsidRPr="00DC17F1">
              <w:rPr>
                <w:bCs/>
              </w:rPr>
              <w:t xml:space="preserve">Оказание первой доврачебной помощи </w:t>
            </w:r>
            <w:r w:rsidRPr="00DC17F1">
              <w:rPr>
                <w:bCs/>
              </w:rPr>
              <w:lastRenderedPageBreak/>
              <w:t>при несчастных</w:t>
            </w:r>
            <w:r>
              <w:rPr>
                <w:bCs/>
              </w:rPr>
              <w:t xml:space="preserve"> </w:t>
            </w:r>
            <w:r w:rsidRPr="00DC17F1">
              <w:rPr>
                <w:bCs/>
              </w:rPr>
              <w:t>случаях</w:t>
            </w:r>
          </w:p>
        </w:tc>
        <w:tc>
          <w:tcPr>
            <w:tcW w:w="8376" w:type="dxa"/>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lastRenderedPageBreak/>
              <w:t>Содержание учебного материала</w:t>
            </w:r>
          </w:p>
        </w:tc>
        <w:tc>
          <w:tcPr>
            <w:tcW w:w="1858" w:type="dxa"/>
          </w:tcPr>
          <w:p w:rsidR="00B352B8" w:rsidRDefault="00515D14" w:rsidP="00515D14">
            <w:pPr>
              <w:jc w:val="center"/>
              <w:rPr>
                <w:b/>
                <w:sz w:val="22"/>
              </w:rPr>
            </w:pPr>
            <w:r>
              <w:rPr>
                <w:b/>
                <w:sz w:val="22"/>
              </w:rPr>
              <w:t>22</w:t>
            </w:r>
            <w:r w:rsidR="00B352B8">
              <w:rPr>
                <w:b/>
                <w:sz w:val="22"/>
              </w:rPr>
              <w:t>=4т+</w:t>
            </w:r>
            <w:r>
              <w:rPr>
                <w:b/>
                <w:sz w:val="22"/>
              </w:rPr>
              <w:t>18</w:t>
            </w:r>
            <w:r w:rsidR="00B352B8">
              <w:rPr>
                <w:b/>
                <w:sz w:val="22"/>
              </w:rPr>
              <w:t>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B352B8" w:rsidRDefault="00B352B8" w:rsidP="00593882">
            <w:pPr>
              <w:jc w:val="center"/>
              <w:rPr>
                <w:b/>
                <w:sz w:val="22"/>
              </w:rPr>
            </w:pPr>
          </w:p>
        </w:tc>
      </w:tr>
      <w:tr w:rsidR="00B352B8" w:rsidTr="00F137DD">
        <w:trPr>
          <w:trHeight w:val="982"/>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DC17F1">
              <w:rPr>
                <w:b/>
                <w:szCs w:val="24"/>
              </w:rPr>
              <w:t>1.</w:t>
            </w:r>
            <w:r>
              <w:rPr>
                <w:szCs w:val="24"/>
              </w:rPr>
              <w:t xml:space="preserve"> </w:t>
            </w:r>
            <w:r w:rsidRPr="00DC17F1">
              <w:rPr>
                <w:szCs w:val="24"/>
              </w:rPr>
              <w:t xml:space="preserve">Инструктаж перед медицинскими сборами. </w:t>
            </w:r>
            <w:r w:rsidRPr="00DC17F1">
              <w:rPr>
                <w:bCs/>
                <w:szCs w:val="24"/>
              </w:rPr>
              <w:t>Вводное занятие с участниками сбора по порядку организации его проведения и требований, предъявляемых к обучающимся</w:t>
            </w:r>
            <w:r w:rsidRPr="00DC17F1">
              <w:rPr>
                <w:szCs w:val="24"/>
              </w:rPr>
              <w:t xml:space="preserve"> (для девушек)</w:t>
            </w:r>
          </w:p>
        </w:tc>
        <w:tc>
          <w:tcPr>
            <w:tcW w:w="1858" w:type="dxa"/>
          </w:tcPr>
          <w:p w:rsidR="00B352B8" w:rsidRDefault="00B352B8" w:rsidP="00593882">
            <w:pPr>
              <w:jc w:val="center"/>
              <w:rPr>
                <w:b/>
                <w:sz w:val="22"/>
              </w:rPr>
            </w:pPr>
          </w:p>
          <w:p w:rsidR="00B352B8" w:rsidRPr="00DC17F1" w:rsidRDefault="00B352B8" w:rsidP="00593882">
            <w:pPr>
              <w:jc w:val="center"/>
              <w:rPr>
                <w:sz w:val="22"/>
              </w:rPr>
            </w:pPr>
            <w:r w:rsidRPr="00DC17F1">
              <w:rPr>
                <w:sz w:val="22"/>
              </w:rPr>
              <w:t>2</w:t>
            </w:r>
          </w:p>
          <w:p w:rsidR="00B352B8" w:rsidRDefault="00B352B8" w:rsidP="00593882">
            <w:pPr>
              <w:jc w:val="center"/>
              <w:rPr>
                <w:b/>
                <w:sz w:val="22"/>
              </w:rPr>
            </w:pPr>
          </w:p>
          <w:p w:rsidR="00B352B8" w:rsidRPr="00DC17F1" w:rsidRDefault="00B352B8" w:rsidP="00593882">
            <w:pPr>
              <w:jc w:val="center"/>
              <w:rPr>
                <w:sz w:val="22"/>
              </w:rPr>
            </w:pPr>
          </w:p>
        </w:tc>
        <w:tc>
          <w:tcPr>
            <w:tcW w:w="1662" w:type="dxa"/>
            <w:vMerge/>
          </w:tcPr>
          <w:p w:rsidR="00B352B8" w:rsidRDefault="00B352B8" w:rsidP="00593882">
            <w:pPr>
              <w:jc w:val="center"/>
              <w:rPr>
                <w:b/>
                <w:sz w:val="22"/>
              </w:rPr>
            </w:pPr>
          </w:p>
        </w:tc>
      </w:tr>
      <w:tr w:rsidR="00B352B8" w:rsidTr="00F137DD">
        <w:trPr>
          <w:trHeight w:val="572"/>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DC17F1"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Cs w:val="24"/>
              </w:rPr>
            </w:pPr>
            <w:r w:rsidRPr="00DC17F1">
              <w:rPr>
                <w:b/>
                <w:szCs w:val="24"/>
              </w:rPr>
              <w:t>2.</w:t>
            </w:r>
            <w:r w:rsidRPr="00DC17F1">
              <w:rPr>
                <w:szCs w:val="24"/>
              </w:rPr>
              <w:t>Значение первой медицинской помощи. Общие принципы оказания первичной помощи</w:t>
            </w:r>
          </w:p>
        </w:tc>
        <w:tc>
          <w:tcPr>
            <w:tcW w:w="1858" w:type="dxa"/>
          </w:tcPr>
          <w:p w:rsidR="00B352B8" w:rsidRDefault="00B352B8" w:rsidP="00593882">
            <w:pPr>
              <w:jc w:val="center"/>
              <w:rPr>
                <w:b/>
                <w:sz w:val="22"/>
              </w:rPr>
            </w:pPr>
          </w:p>
          <w:p w:rsidR="00B352B8" w:rsidRDefault="00B352B8" w:rsidP="00593882">
            <w:pPr>
              <w:jc w:val="center"/>
              <w:rPr>
                <w:b/>
                <w:sz w:val="22"/>
              </w:rPr>
            </w:pPr>
            <w:r w:rsidRPr="00DC17F1">
              <w:rPr>
                <w:sz w:val="22"/>
              </w:rPr>
              <w:t>2</w:t>
            </w:r>
          </w:p>
        </w:tc>
        <w:tc>
          <w:tcPr>
            <w:tcW w:w="1662" w:type="dxa"/>
            <w:vMerge/>
          </w:tcPr>
          <w:p w:rsidR="00B352B8" w:rsidRDefault="00B352B8" w:rsidP="00593882">
            <w:pPr>
              <w:jc w:val="center"/>
              <w:rPr>
                <w:b/>
                <w:sz w:val="22"/>
              </w:rPr>
            </w:pPr>
          </w:p>
        </w:tc>
      </w:tr>
      <w:tr w:rsidR="00B352B8" w:rsidTr="00F137DD">
        <w:trPr>
          <w:trHeight w:val="300"/>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DC17F1"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Cs w:val="24"/>
              </w:rPr>
            </w:pPr>
            <w:r w:rsidRPr="008E7768">
              <w:rPr>
                <w:b/>
                <w:color w:val="000000"/>
                <w:szCs w:val="24"/>
              </w:rPr>
              <w:t>Практическая работа</w:t>
            </w:r>
          </w:p>
        </w:tc>
        <w:tc>
          <w:tcPr>
            <w:tcW w:w="1858" w:type="dxa"/>
          </w:tcPr>
          <w:p w:rsidR="00B352B8" w:rsidRDefault="00515D14" w:rsidP="00593882">
            <w:pPr>
              <w:jc w:val="center"/>
              <w:rPr>
                <w:b/>
                <w:sz w:val="22"/>
              </w:rPr>
            </w:pPr>
            <w:r>
              <w:rPr>
                <w:b/>
                <w:sz w:val="22"/>
              </w:rPr>
              <w:t>18</w:t>
            </w:r>
          </w:p>
        </w:tc>
        <w:tc>
          <w:tcPr>
            <w:tcW w:w="1662" w:type="dxa"/>
            <w:vMerge/>
          </w:tcPr>
          <w:p w:rsidR="00B352B8" w:rsidRDefault="00B352B8" w:rsidP="00593882">
            <w:pPr>
              <w:jc w:val="center"/>
              <w:rPr>
                <w:b/>
                <w:sz w:val="22"/>
              </w:rPr>
            </w:pPr>
          </w:p>
        </w:tc>
      </w:tr>
      <w:tr w:rsidR="00B352B8" w:rsidTr="00F137DD">
        <w:trPr>
          <w:trHeight w:val="338"/>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3B5A15"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3B5A15">
              <w:rPr>
                <w:b/>
                <w:szCs w:val="24"/>
              </w:rPr>
              <w:t>1.</w:t>
            </w:r>
            <w:r w:rsidRPr="003B5A15">
              <w:rPr>
                <w:szCs w:val="24"/>
              </w:rPr>
              <w:t xml:space="preserve"> Первая помощь при ранениях. Десмургия</w:t>
            </w:r>
          </w:p>
        </w:tc>
        <w:tc>
          <w:tcPr>
            <w:tcW w:w="1858" w:type="dxa"/>
          </w:tcPr>
          <w:p w:rsidR="00B352B8" w:rsidRPr="009900F1" w:rsidRDefault="00B352B8" w:rsidP="00593882">
            <w:pPr>
              <w:jc w:val="center"/>
              <w:rPr>
                <w:sz w:val="22"/>
              </w:rPr>
            </w:pPr>
            <w:r w:rsidRPr="009900F1">
              <w:rPr>
                <w:sz w:val="22"/>
              </w:rPr>
              <w:t>2</w:t>
            </w:r>
          </w:p>
        </w:tc>
        <w:tc>
          <w:tcPr>
            <w:tcW w:w="1662" w:type="dxa"/>
            <w:vMerge/>
          </w:tcPr>
          <w:p w:rsidR="00B352B8" w:rsidRDefault="00B352B8" w:rsidP="00593882">
            <w:pPr>
              <w:jc w:val="center"/>
              <w:rPr>
                <w:b/>
                <w:sz w:val="22"/>
              </w:rPr>
            </w:pPr>
          </w:p>
        </w:tc>
      </w:tr>
      <w:tr w:rsidR="00B352B8" w:rsidTr="00F137DD">
        <w:trPr>
          <w:trHeight w:val="338"/>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3B5A15"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3B5A15">
              <w:rPr>
                <w:b/>
                <w:szCs w:val="24"/>
              </w:rPr>
              <w:t>2.</w:t>
            </w:r>
            <w:r w:rsidRPr="003B5A15">
              <w:rPr>
                <w:szCs w:val="24"/>
              </w:rPr>
              <w:t xml:space="preserve"> Ранения лица. Ранения волосистой части головы. Ранения глаз</w:t>
            </w:r>
          </w:p>
        </w:tc>
        <w:tc>
          <w:tcPr>
            <w:tcW w:w="1858" w:type="dxa"/>
          </w:tcPr>
          <w:p w:rsidR="00B352B8" w:rsidRPr="009900F1" w:rsidRDefault="00B352B8" w:rsidP="00593882">
            <w:pPr>
              <w:jc w:val="center"/>
              <w:rPr>
                <w:sz w:val="22"/>
              </w:rPr>
            </w:pPr>
            <w:r w:rsidRPr="009900F1">
              <w:rPr>
                <w:sz w:val="22"/>
              </w:rPr>
              <w:t>2</w:t>
            </w:r>
          </w:p>
        </w:tc>
        <w:tc>
          <w:tcPr>
            <w:tcW w:w="1662" w:type="dxa"/>
            <w:vMerge/>
          </w:tcPr>
          <w:p w:rsidR="00B352B8" w:rsidRDefault="00B352B8" w:rsidP="00593882">
            <w:pPr>
              <w:jc w:val="center"/>
              <w:rPr>
                <w:b/>
                <w:sz w:val="22"/>
              </w:rPr>
            </w:pPr>
          </w:p>
        </w:tc>
      </w:tr>
      <w:tr w:rsidR="00B352B8" w:rsidTr="00F137DD">
        <w:trPr>
          <w:trHeight w:val="338"/>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9900F1"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9900F1">
              <w:rPr>
                <w:b/>
                <w:szCs w:val="24"/>
              </w:rPr>
              <w:t>3.</w:t>
            </w:r>
            <w:r w:rsidRPr="009900F1">
              <w:rPr>
                <w:szCs w:val="24"/>
              </w:rPr>
              <w:t xml:space="preserve"> Ранения грудной клетки. Ранения живота</w:t>
            </w:r>
          </w:p>
        </w:tc>
        <w:tc>
          <w:tcPr>
            <w:tcW w:w="1858" w:type="dxa"/>
          </w:tcPr>
          <w:p w:rsidR="00B352B8" w:rsidRPr="009900F1" w:rsidRDefault="00B352B8" w:rsidP="00593882">
            <w:pPr>
              <w:jc w:val="center"/>
              <w:rPr>
                <w:sz w:val="22"/>
              </w:rPr>
            </w:pPr>
            <w:r w:rsidRPr="009900F1">
              <w:rPr>
                <w:sz w:val="22"/>
              </w:rPr>
              <w:t>2</w:t>
            </w:r>
          </w:p>
        </w:tc>
        <w:tc>
          <w:tcPr>
            <w:tcW w:w="1662" w:type="dxa"/>
            <w:vMerge/>
          </w:tcPr>
          <w:p w:rsidR="00B352B8" w:rsidRDefault="00B352B8" w:rsidP="00593882">
            <w:pPr>
              <w:jc w:val="center"/>
              <w:rPr>
                <w:b/>
                <w:sz w:val="22"/>
              </w:rPr>
            </w:pPr>
          </w:p>
        </w:tc>
      </w:tr>
      <w:tr w:rsidR="00B352B8" w:rsidTr="00F137DD">
        <w:trPr>
          <w:trHeight w:val="602"/>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9900F1"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9900F1">
              <w:rPr>
                <w:b/>
                <w:szCs w:val="24"/>
              </w:rPr>
              <w:t>4.</w:t>
            </w:r>
            <w:r w:rsidRPr="009900F1">
              <w:rPr>
                <w:szCs w:val="24"/>
              </w:rPr>
              <w:t xml:space="preserve"> Кровотечения, их виды, характеристика. Наружные кровотечения. Внутренние кровотечения. Первая помощь при кровотечении</w:t>
            </w:r>
          </w:p>
        </w:tc>
        <w:tc>
          <w:tcPr>
            <w:tcW w:w="1858" w:type="dxa"/>
          </w:tcPr>
          <w:p w:rsidR="00B352B8" w:rsidRPr="009900F1" w:rsidRDefault="00B352B8" w:rsidP="00593882">
            <w:pPr>
              <w:jc w:val="center"/>
              <w:rPr>
                <w:sz w:val="22"/>
              </w:rPr>
            </w:pPr>
            <w:r w:rsidRPr="009900F1">
              <w:rPr>
                <w:sz w:val="22"/>
              </w:rPr>
              <w:t>2</w:t>
            </w:r>
          </w:p>
        </w:tc>
        <w:tc>
          <w:tcPr>
            <w:tcW w:w="1662" w:type="dxa"/>
            <w:vMerge/>
          </w:tcPr>
          <w:p w:rsidR="00B352B8" w:rsidRDefault="00B352B8" w:rsidP="00593882">
            <w:pPr>
              <w:jc w:val="center"/>
              <w:rPr>
                <w:b/>
                <w:sz w:val="22"/>
              </w:rPr>
            </w:pPr>
          </w:p>
        </w:tc>
      </w:tr>
      <w:tr w:rsidR="00B352B8" w:rsidTr="00F137DD">
        <w:trPr>
          <w:trHeight w:val="563"/>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9900F1"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9900F1">
              <w:rPr>
                <w:b/>
                <w:szCs w:val="24"/>
              </w:rPr>
              <w:t>5.</w:t>
            </w:r>
            <w:r w:rsidRPr="009900F1">
              <w:rPr>
                <w:szCs w:val="24"/>
              </w:rPr>
              <w:t xml:space="preserve"> Переломы. Их основные признаки. Общая характеристика. Первая помощь при переломе ключицы, лопатки, ребер</w:t>
            </w:r>
          </w:p>
        </w:tc>
        <w:tc>
          <w:tcPr>
            <w:tcW w:w="1858" w:type="dxa"/>
          </w:tcPr>
          <w:p w:rsidR="00B352B8" w:rsidRPr="009900F1" w:rsidRDefault="00B352B8" w:rsidP="00593882">
            <w:pPr>
              <w:jc w:val="center"/>
              <w:rPr>
                <w:sz w:val="22"/>
              </w:rPr>
            </w:pPr>
            <w:r w:rsidRPr="009900F1">
              <w:rPr>
                <w:sz w:val="22"/>
              </w:rPr>
              <w:t>2</w:t>
            </w:r>
          </w:p>
        </w:tc>
        <w:tc>
          <w:tcPr>
            <w:tcW w:w="1662" w:type="dxa"/>
            <w:vMerge/>
          </w:tcPr>
          <w:p w:rsidR="00B352B8" w:rsidRDefault="00B352B8" w:rsidP="00593882">
            <w:pPr>
              <w:jc w:val="center"/>
              <w:rPr>
                <w:b/>
                <w:sz w:val="22"/>
              </w:rPr>
            </w:pPr>
          </w:p>
        </w:tc>
      </w:tr>
      <w:tr w:rsidR="00B352B8" w:rsidTr="00F137DD">
        <w:trPr>
          <w:trHeight w:val="551"/>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B352B8">
              <w:rPr>
                <w:b/>
                <w:szCs w:val="24"/>
              </w:rPr>
              <w:t>6.</w:t>
            </w:r>
            <w:r w:rsidRPr="00B352B8">
              <w:rPr>
                <w:szCs w:val="24"/>
              </w:rPr>
              <w:t xml:space="preserve"> Первая помощь при переломах позвоночника. Первая помощь при переломе плечевой кости, предплечья, кисти</w:t>
            </w:r>
          </w:p>
        </w:tc>
        <w:tc>
          <w:tcPr>
            <w:tcW w:w="1858" w:type="dxa"/>
          </w:tcPr>
          <w:p w:rsidR="00B352B8" w:rsidRPr="00B352B8" w:rsidRDefault="00B352B8" w:rsidP="00593882">
            <w:pPr>
              <w:jc w:val="center"/>
              <w:rPr>
                <w:sz w:val="22"/>
              </w:rPr>
            </w:pPr>
            <w:r w:rsidRPr="00B352B8">
              <w:rPr>
                <w:sz w:val="22"/>
              </w:rPr>
              <w:t>2</w:t>
            </w:r>
          </w:p>
        </w:tc>
        <w:tc>
          <w:tcPr>
            <w:tcW w:w="1662" w:type="dxa"/>
            <w:vMerge/>
          </w:tcPr>
          <w:p w:rsidR="00B352B8" w:rsidRDefault="00B352B8" w:rsidP="00593882">
            <w:pPr>
              <w:jc w:val="center"/>
              <w:rPr>
                <w:b/>
                <w:sz w:val="22"/>
              </w:rPr>
            </w:pPr>
          </w:p>
        </w:tc>
      </w:tr>
      <w:tr w:rsidR="00B352B8" w:rsidTr="00F137DD">
        <w:trPr>
          <w:trHeight w:val="639"/>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B352B8">
              <w:rPr>
                <w:b/>
                <w:szCs w:val="24"/>
              </w:rPr>
              <w:t>7.</w:t>
            </w:r>
            <w:r w:rsidRPr="00B352B8">
              <w:rPr>
                <w:szCs w:val="24"/>
              </w:rPr>
              <w:t xml:space="preserve"> Первая помощь при переломе костей таза. Первая помощь при переломе бедра, костей голени, стопы. Первая помощь при растяжении связок, вывихах</w:t>
            </w:r>
          </w:p>
        </w:tc>
        <w:tc>
          <w:tcPr>
            <w:tcW w:w="1858" w:type="dxa"/>
          </w:tcPr>
          <w:p w:rsidR="00B352B8" w:rsidRPr="00B352B8" w:rsidRDefault="00B352B8" w:rsidP="00593882">
            <w:pPr>
              <w:jc w:val="center"/>
              <w:rPr>
                <w:sz w:val="22"/>
              </w:rPr>
            </w:pPr>
            <w:r w:rsidRPr="00B352B8">
              <w:rPr>
                <w:sz w:val="22"/>
              </w:rPr>
              <w:t>2</w:t>
            </w:r>
          </w:p>
        </w:tc>
        <w:tc>
          <w:tcPr>
            <w:tcW w:w="1662" w:type="dxa"/>
            <w:vMerge/>
          </w:tcPr>
          <w:p w:rsidR="00B352B8" w:rsidRDefault="00B352B8" w:rsidP="00593882">
            <w:pPr>
              <w:jc w:val="center"/>
              <w:rPr>
                <w:b/>
                <w:sz w:val="22"/>
              </w:rPr>
            </w:pPr>
          </w:p>
        </w:tc>
      </w:tr>
      <w:tr w:rsidR="00B352B8" w:rsidTr="00F137DD">
        <w:trPr>
          <w:trHeight w:val="538"/>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515D14"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515D14">
              <w:rPr>
                <w:b/>
                <w:szCs w:val="24"/>
              </w:rPr>
              <w:t>8.</w:t>
            </w:r>
            <w:r w:rsidRPr="00515D14">
              <w:rPr>
                <w:szCs w:val="24"/>
              </w:rPr>
              <w:t xml:space="preserve"> Ожоги. Виды ожогов. Первая помощь при термических ожогах. Химические ожоги. Общая характеристика и помощь</w:t>
            </w:r>
          </w:p>
        </w:tc>
        <w:tc>
          <w:tcPr>
            <w:tcW w:w="1858" w:type="dxa"/>
          </w:tcPr>
          <w:p w:rsidR="00B352B8" w:rsidRPr="00B352B8" w:rsidRDefault="00515D14" w:rsidP="00593882">
            <w:pPr>
              <w:jc w:val="center"/>
              <w:rPr>
                <w:sz w:val="22"/>
              </w:rPr>
            </w:pPr>
            <w:r>
              <w:rPr>
                <w:sz w:val="22"/>
              </w:rPr>
              <w:t>2</w:t>
            </w:r>
          </w:p>
        </w:tc>
        <w:tc>
          <w:tcPr>
            <w:tcW w:w="1662" w:type="dxa"/>
            <w:vMerge/>
          </w:tcPr>
          <w:p w:rsidR="00B352B8" w:rsidRDefault="00B352B8" w:rsidP="00593882">
            <w:pPr>
              <w:jc w:val="center"/>
              <w:rPr>
                <w:b/>
                <w:sz w:val="22"/>
              </w:rPr>
            </w:pPr>
          </w:p>
        </w:tc>
      </w:tr>
      <w:tr w:rsidR="00B352B8" w:rsidTr="00F137DD">
        <w:trPr>
          <w:trHeight w:val="739"/>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515D14" w:rsidRDefault="00515D14"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515D14">
              <w:rPr>
                <w:b/>
                <w:szCs w:val="24"/>
              </w:rPr>
              <w:t>9.</w:t>
            </w:r>
            <w:r w:rsidRPr="00515D14">
              <w:rPr>
                <w:szCs w:val="24"/>
              </w:rPr>
              <w:t xml:space="preserve"> </w:t>
            </w:r>
            <w:r w:rsidR="00B352B8" w:rsidRPr="00515D14">
              <w:rPr>
                <w:szCs w:val="24"/>
              </w:rPr>
              <w:t xml:space="preserve">Общее перегревание организма. Первая помощь при солнечном ударе. </w:t>
            </w:r>
            <w:proofErr w:type="spellStart"/>
            <w:r w:rsidR="00B352B8" w:rsidRPr="00515D14">
              <w:rPr>
                <w:szCs w:val="24"/>
              </w:rPr>
              <w:t>Холодовая</w:t>
            </w:r>
            <w:proofErr w:type="spellEnd"/>
            <w:r w:rsidR="00B352B8" w:rsidRPr="00515D14">
              <w:rPr>
                <w:szCs w:val="24"/>
              </w:rPr>
              <w:t xml:space="preserve"> травма. Общая характеристика. Первая помощь при отморожениях и общем переохлаждении организма</w:t>
            </w:r>
          </w:p>
        </w:tc>
        <w:tc>
          <w:tcPr>
            <w:tcW w:w="1858" w:type="dxa"/>
          </w:tcPr>
          <w:p w:rsidR="00B352B8" w:rsidRPr="00B352B8" w:rsidRDefault="00515D14" w:rsidP="00593882">
            <w:pPr>
              <w:jc w:val="center"/>
              <w:rPr>
                <w:sz w:val="22"/>
              </w:rPr>
            </w:pPr>
            <w:r>
              <w:rPr>
                <w:sz w:val="22"/>
              </w:rPr>
              <w:t>2</w:t>
            </w:r>
          </w:p>
        </w:tc>
        <w:tc>
          <w:tcPr>
            <w:tcW w:w="1662" w:type="dxa"/>
            <w:vMerge/>
          </w:tcPr>
          <w:p w:rsidR="00B352B8" w:rsidRDefault="00B352B8" w:rsidP="00593882">
            <w:pPr>
              <w:jc w:val="center"/>
              <w:rPr>
                <w:b/>
                <w:sz w:val="22"/>
              </w:rPr>
            </w:pPr>
          </w:p>
        </w:tc>
      </w:tr>
      <w:tr w:rsidR="00982CC9" w:rsidTr="00F137DD">
        <w:trPr>
          <w:trHeight w:val="262"/>
        </w:trPr>
        <w:tc>
          <w:tcPr>
            <w:tcW w:w="2664" w:type="dxa"/>
            <w:vMerge w:val="restart"/>
          </w:tcPr>
          <w:p w:rsidR="00982CC9" w:rsidRPr="00515D14"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515D14">
              <w:rPr>
                <w:b/>
                <w:bCs/>
                <w:szCs w:val="24"/>
              </w:rPr>
              <w:t xml:space="preserve">Тема 3.2. </w:t>
            </w:r>
          </w:p>
          <w:p w:rsidR="00982CC9" w:rsidRPr="00515D14"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515D14">
              <w:rPr>
                <w:bCs/>
                <w:szCs w:val="24"/>
              </w:rPr>
              <w:t>Первая помощь и уход при острых заболеваниях и</w:t>
            </w:r>
          </w:p>
          <w:p w:rsidR="00982CC9" w:rsidRPr="00515D14"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515D14">
              <w:rPr>
                <w:bCs/>
                <w:szCs w:val="24"/>
              </w:rPr>
              <w:t>отравлениях</w:t>
            </w:r>
          </w:p>
          <w:p w:rsidR="00982CC9" w:rsidRDefault="00982CC9" w:rsidP="00DC1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982CC9" w:rsidRDefault="00982CC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r>
              <w:rPr>
                <w:b/>
                <w:bCs/>
              </w:rPr>
              <w:t>.</w:t>
            </w:r>
          </w:p>
        </w:tc>
        <w:tc>
          <w:tcPr>
            <w:tcW w:w="1858" w:type="dxa"/>
          </w:tcPr>
          <w:p w:rsidR="00982CC9" w:rsidRDefault="00982CC9" w:rsidP="00593882">
            <w:pPr>
              <w:jc w:val="center"/>
              <w:rPr>
                <w:b/>
                <w:sz w:val="22"/>
              </w:rPr>
            </w:pPr>
            <w:r>
              <w:rPr>
                <w:b/>
                <w:sz w:val="22"/>
              </w:rPr>
              <w:t>6=2т+4п</w:t>
            </w:r>
          </w:p>
        </w:tc>
        <w:tc>
          <w:tcPr>
            <w:tcW w:w="1662" w:type="dxa"/>
            <w:vMerge w:val="restart"/>
            <w:tcBorders>
              <w:top w:val="nil"/>
            </w:tcBorders>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982CC9" w:rsidRDefault="00982CC9" w:rsidP="00593882">
            <w:pPr>
              <w:jc w:val="center"/>
              <w:rPr>
                <w:b/>
                <w:sz w:val="22"/>
              </w:rPr>
            </w:pPr>
          </w:p>
        </w:tc>
      </w:tr>
      <w:tr w:rsidR="00982CC9" w:rsidTr="00F137DD">
        <w:trPr>
          <w:trHeight w:val="425"/>
        </w:trPr>
        <w:tc>
          <w:tcPr>
            <w:tcW w:w="2664" w:type="dxa"/>
            <w:vMerge/>
          </w:tcPr>
          <w:p w:rsidR="00982CC9" w:rsidRPr="003D4233"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982CC9" w:rsidRPr="002C060B" w:rsidRDefault="00982CC9" w:rsidP="002C0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2C060B">
              <w:rPr>
                <w:b/>
                <w:szCs w:val="24"/>
              </w:rPr>
              <w:t>1.</w:t>
            </w:r>
            <w:r w:rsidRPr="002C060B">
              <w:rPr>
                <w:szCs w:val="24"/>
              </w:rPr>
              <w:t xml:space="preserve"> Острые отравления. Общая характеристика. Отравления алкоголем. Отравление кислотами и едкими щелочами, угарным газом. Укусы представителей ядовитой фауны (змеи, пауки).</w:t>
            </w:r>
          </w:p>
        </w:tc>
        <w:tc>
          <w:tcPr>
            <w:tcW w:w="1858" w:type="dxa"/>
          </w:tcPr>
          <w:p w:rsidR="00982CC9" w:rsidRPr="002C060B" w:rsidRDefault="00982CC9" w:rsidP="00593882">
            <w:pPr>
              <w:jc w:val="center"/>
              <w:rPr>
                <w:sz w:val="22"/>
              </w:rPr>
            </w:pPr>
            <w:r w:rsidRPr="002C060B">
              <w:rPr>
                <w:sz w:val="22"/>
              </w:rPr>
              <w:t>2</w:t>
            </w:r>
          </w:p>
        </w:tc>
        <w:tc>
          <w:tcPr>
            <w:tcW w:w="1662" w:type="dxa"/>
            <w:vMerge/>
          </w:tcPr>
          <w:p w:rsidR="00982CC9" w:rsidRDefault="00982CC9" w:rsidP="00593882">
            <w:pPr>
              <w:jc w:val="center"/>
              <w:rPr>
                <w:b/>
                <w:sz w:val="22"/>
              </w:rPr>
            </w:pPr>
          </w:p>
        </w:tc>
      </w:tr>
      <w:tr w:rsidR="00982CC9" w:rsidTr="00F137DD">
        <w:trPr>
          <w:trHeight w:val="187"/>
        </w:trPr>
        <w:tc>
          <w:tcPr>
            <w:tcW w:w="2664" w:type="dxa"/>
            <w:vMerge/>
          </w:tcPr>
          <w:p w:rsidR="00982CC9" w:rsidRPr="003D4233"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982CC9" w:rsidRDefault="00982CC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8E7768">
              <w:rPr>
                <w:b/>
                <w:color w:val="000000"/>
                <w:szCs w:val="24"/>
              </w:rPr>
              <w:t>Практическая работа</w:t>
            </w:r>
          </w:p>
        </w:tc>
        <w:tc>
          <w:tcPr>
            <w:tcW w:w="1858" w:type="dxa"/>
          </w:tcPr>
          <w:p w:rsidR="00982CC9" w:rsidRDefault="00982CC9" w:rsidP="00593882">
            <w:pPr>
              <w:jc w:val="center"/>
              <w:rPr>
                <w:b/>
                <w:sz w:val="22"/>
              </w:rPr>
            </w:pPr>
            <w:r>
              <w:rPr>
                <w:b/>
                <w:sz w:val="22"/>
              </w:rPr>
              <w:t>4</w:t>
            </w:r>
          </w:p>
        </w:tc>
        <w:tc>
          <w:tcPr>
            <w:tcW w:w="1662" w:type="dxa"/>
            <w:vMerge/>
          </w:tcPr>
          <w:p w:rsidR="00982CC9" w:rsidRDefault="00982CC9" w:rsidP="00593882">
            <w:pPr>
              <w:jc w:val="center"/>
              <w:rPr>
                <w:b/>
                <w:sz w:val="22"/>
              </w:rPr>
            </w:pPr>
          </w:p>
        </w:tc>
      </w:tr>
      <w:tr w:rsidR="00982CC9" w:rsidTr="00F137DD">
        <w:trPr>
          <w:trHeight w:val="325"/>
        </w:trPr>
        <w:tc>
          <w:tcPr>
            <w:tcW w:w="2664" w:type="dxa"/>
            <w:vMerge/>
          </w:tcPr>
          <w:p w:rsidR="00982CC9" w:rsidRPr="003D4233"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982CC9" w:rsidRPr="00982CC9" w:rsidRDefault="00982CC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982CC9">
              <w:rPr>
                <w:b/>
                <w:szCs w:val="24"/>
              </w:rPr>
              <w:t>1.</w:t>
            </w:r>
            <w:r w:rsidRPr="00982CC9">
              <w:rPr>
                <w:szCs w:val="24"/>
              </w:rPr>
              <w:t xml:space="preserve"> Способы переноски пострадавших в различных условиях и тяжести состояния</w:t>
            </w:r>
          </w:p>
        </w:tc>
        <w:tc>
          <w:tcPr>
            <w:tcW w:w="1858" w:type="dxa"/>
          </w:tcPr>
          <w:p w:rsidR="00982CC9" w:rsidRPr="00982CC9" w:rsidRDefault="00982CC9" w:rsidP="00593882">
            <w:pPr>
              <w:jc w:val="center"/>
              <w:rPr>
                <w:sz w:val="22"/>
              </w:rPr>
            </w:pPr>
            <w:r w:rsidRPr="00982CC9">
              <w:rPr>
                <w:sz w:val="22"/>
              </w:rPr>
              <w:t>2</w:t>
            </w:r>
          </w:p>
        </w:tc>
        <w:tc>
          <w:tcPr>
            <w:tcW w:w="1662" w:type="dxa"/>
            <w:vMerge/>
          </w:tcPr>
          <w:p w:rsidR="00982CC9" w:rsidRDefault="00982CC9" w:rsidP="00593882">
            <w:pPr>
              <w:jc w:val="center"/>
              <w:rPr>
                <w:b/>
                <w:sz w:val="22"/>
              </w:rPr>
            </w:pPr>
          </w:p>
        </w:tc>
      </w:tr>
      <w:tr w:rsidR="00982CC9" w:rsidTr="00F137DD">
        <w:trPr>
          <w:trHeight w:val="563"/>
        </w:trPr>
        <w:tc>
          <w:tcPr>
            <w:tcW w:w="2664" w:type="dxa"/>
            <w:vMerge/>
          </w:tcPr>
          <w:p w:rsidR="00982CC9" w:rsidRPr="003D4233"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982CC9" w:rsidRPr="00982CC9" w:rsidRDefault="00982CC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982CC9">
              <w:rPr>
                <w:b/>
                <w:szCs w:val="24"/>
              </w:rPr>
              <w:t>2.</w:t>
            </w:r>
            <w:r w:rsidRPr="00982CC9">
              <w:rPr>
                <w:szCs w:val="24"/>
              </w:rPr>
              <w:t xml:space="preserve"> Переноска с использованием вспомогательных средств. Переноска без использования вспомогательных средств</w:t>
            </w:r>
          </w:p>
        </w:tc>
        <w:tc>
          <w:tcPr>
            <w:tcW w:w="1858" w:type="dxa"/>
          </w:tcPr>
          <w:p w:rsidR="00982CC9" w:rsidRPr="00982CC9" w:rsidRDefault="00982CC9" w:rsidP="00593882">
            <w:pPr>
              <w:jc w:val="center"/>
              <w:rPr>
                <w:sz w:val="22"/>
              </w:rPr>
            </w:pPr>
            <w:r w:rsidRPr="00982CC9">
              <w:rPr>
                <w:sz w:val="22"/>
              </w:rPr>
              <w:t>2</w:t>
            </w:r>
          </w:p>
        </w:tc>
        <w:tc>
          <w:tcPr>
            <w:tcW w:w="1662" w:type="dxa"/>
            <w:vMerge/>
          </w:tcPr>
          <w:p w:rsidR="00982CC9" w:rsidRDefault="00982CC9" w:rsidP="00593882">
            <w:pPr>
              <w:jc w:val="center"/>
              <w:rPr>
                <w:b/>
                <w:sz w:val="22"/>
              </w:rPr>
            </w:pPr>
          </w:p>
        </w:tc>
      </w:tr>
      <w:tr w:rsidR="00D728A0" w:rsidTr="00F137DD">
        <w:trPr>
          <w:trHeight w:val="252"/>
        </w:trPr>
        <w:tc>
          <w:tcPr>
            <w:tcW w:w="2664" w:type="dxa"/>
            <w:vMerge w:val="restart"/>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982CC9">
              <w:rPr>
                <w:b/>
                <w:bCs/>
                <w:szCs w:val="24"/>
              </w:rPr>
              <w:t xml:space="preserve">Тема 3.3. </w:t>
            </w:r>
            <w:r w:rsidRPr="00982CC9">
              <w:rPr>
                <w:bCs/>
                <w:szCs w:val="24"/>
              </w:rPr>
              <w:t>Инфекционные заболевания</w:t>
            </w:r>
          </w:p>
          <w:p w:rsid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r>
              <w:rPr>
                <w:b/>
                <w:bCs/>
              </w:rPr>
              <w:t>.</w:t>
            </w:r>
          </w:p>
        </w:tc>
        <w:tc>
          <w:tcPr>
            <w:tcW w:w="1858" w:type="dxa"/>
          </w:tcPr>
          <w:p w:rsidR="00D728A0" w:rsidRDefault="0001452C" w:rsidP="00593882">
            <w:pPr>
              <w:jc w:val="center"/>
              <w:rPr>
                <w:b/>
                <w:sz w:val="22"/>
              </w:rPr>
            </w:pPr>
            <w:r>
              <w:rPr>
                <w:b/>
                <w:sz w:val="22"/>
              </w:rPr>
              <w:t>8=2т+6п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D728A0" w:rsidRDefault="00D728A0" w:rsidP="00593882">
            <w:pPr>
              <w:jc w:val="center"/>
              <w:rPr>
                <w:b/>
                <w:sz w:val="22"/>
              </w:rPr>
            </w:pPr>
          </w:p>
        </w:tc>
      </w:tr>
      <w:tr w:rsidR="00D728A0" w:rsidTr="00F137DD">
        <w:trPr>
          <w:trHeight w:val="356"/>
        </w:trPr>
        <w:tc>
          <w:tcPr>
            <w:tcW w:w="2664" w:type="dxa"/>
            <w:vMerge/>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D728A0" w:rsidRPr="00982CC9"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982CC9">
              <w:rPr>
                <w:b/>
                <w:szCs w:val="24"/>
              </w:rPr>
              <w:t>1.</w:t>
            </w:r>
            <w:r w:rsidRPr="00982CC9">
              <w:rPr>
                <w:szCs w:val="24"/>
              </w:rPr>
              <w:t xml:space="preserve"> Инфекционные болезни. Общие понятия. Профилактика инфекционных болезней. Значение дезинфекции, дезинсекции</w:t>
            </w:r>
            <w:r>
              <w:rPr>
                <w:szCs w:val="24"/>
              </w:rPr>
              <w:t xml:space="preserve">. </w:t>
            </w:r>
            <w:r w:rsidRPr="00D728A0">
              <w:rPr>
                <w:szCs w:val="24"/>
              </w:rPr>
              <w:t>Понятие о личной гигиене больного.</w:t>
            </w:r>
          </w:p>
        </w:tc>
        <w:tc>
          <w:tcPr>
            <w:tcW w:w="1858" w:type="dxa"/>
          </w:tcPr>
          <w:p w:rsidR="00D728A0" w:rsidRPr="00982CC9" w:rsidRDefault="00D728A0" w:rsidP="00593882">
            <w:pPr>
              <w:jc w:val="center"/>
              <w:rPr>
                <w:sz w:val="22"/>
              </w:rPr>
            </w:pPr>
            <w:r w:rsidRPr="00982CC9">
              <w:rPr>
                <w:sz w:val="22"/>
              </w:rPr>
              <w:t>2</w:t>
            </w:r>
          </w:p>
        </w:tc>
        <w:tc>
          <w:tcPr>
            <w:tcW w:w="1662" w:type="dxa"/>
            <w:vMerge/>
          </w:tcPr>
          <w:p w:rsidR="00D728A0" w:rsidRDefault="00D728A0" w:rsidP="00593882">
            <w:pPr>
              <w:jc w:val="center"/>
              <w:rPr>
                <w:b/>
                <w:sz w:val="22"/>
              </w:rPr>
            </w:pPr>
          </w:p>
        </w:tc>
      </w:tr>
      <w:tr w:rsidR="00D728A0" w:rsidTr="00F137DD">
        <w:trPr>
          <w:trHeight w:val="263"/>
        </w:trPr>
        <w:tc>
          <w:tcPr>
            <w:tcW w:w="2664" w:type="dxa"/>
            <w:vMerge/>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8E7768">
              <w:rPr>
                <w:b/>
                <w:color w:val="000000"/>
                <w:szCs w:val="24"/>
              </w:rPr>
              <w:t>Практическая работа</w:t>
            </w:r>
          </w:p>
        </w:tc>
        <w:tc>
          <w:tcPr>
            <w:tcW w:w="1858" w:type="dxa"/>
          </w:tcPr>
          <w:p w:rsidR="00D728A0" w:rsidRDefault="0001452C" w:rsidP="00593882">
            <w:pPr>
              <w:jc w:val="center"/>
              <w:rPr>
                <w:b/>
                <w:sz w:val="22"/>
              </w:rPr>
            </w:pPr>
            <w:r>
              <w:rPr>
                <w:b/>
                <w:sz w:val="22"/>
              </w:rPr>
              <w:t>6</w:t>
            </w:r>
          </w:p>
        </w:tc>
        <w:tc>
          <w:tcPr>
            <w:tcW w:w="1662" w:type="dxa"/>
            <w:vMerge/>
          </w:tcPr>
          <w:p w:rsidR="00D728A0" w:rsidRDefault="00D728A0" w:rsidP="00593882">
            <w:pPr>
              <w:jc w:val="center"/>
              <w:rPr>
                <w:b/>
                <w:sz w:val="22"/>
              </w:rPr>
            </w:pPr>
          </w:p>
        </w:tc>
      </w:tr>
      <w:tr w:rsidR="00D728A0" w:rsidTr="00F137DD">
        <w:trPr>
          <w:trHeight w:val="362"/>
        </w:trPr>
        <w:tc>
          <w:tcPr>
            <w:tcW w:w="2664" w:type="dxa"/>
            <w:vMerge/>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D728A0" w:rsidRP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D728A0">
              <w:rPr>
                <w:b/>
                <w:szCs w:val="24"/>
              </w:rPr>
              <w:t>1.</w:t>
            </w:r>
            <w:r w:rsidRPr="00D728A0">
              <w:rPr>
                <w:szCs w:val="24"/>
              </w:rPr>
              <w:t xml:space="preserve"> Меры личной профилактики при уходе за инфекционными больными</w:t>
            </w:r>
            <w:r>
              <w:rPr>
                <w:szCs w:val="24"/>
              </w:rPr>
              <w:t>.</w:t>
            </w:r>
          </w:p>
        </w:tc>
        <w:tc>
          <w:tcPr>
            <w:tcW w:w="1858" w:type="dxa"/>
          </w:tcPr>
          <w:p w:rsidR="00D728A0" w:rsidRPr="00D728A0" w:rsidRDefault="00D728A0" w:rsidP="00593882">
            <w:pPr>
              <w:jc w:val="center"/>
              <w:rPr>
                <w:sz w:val="22"/>
              </w:rPr>
            </w:pPr>
            <w:r w:rsidRPr="00D728A0">
              <w:rPr>
                <w:sz w:val="22"/>
              </w:rPr>
              <w:t>2</w:t>
            </w:r>
          </w:p>
        </w:tc>
        <w:tc>
          <w:tcPr>
            <w:tcW w:w="1662" w:type="dxa"/>
            <w:vMerge/>
          </w:tcPr>
          <w:p w:rsidR="00D728A0" w:rsidRDefault="00D728A0" w:rsidP="00593882">
            <w:pPr>
              <w:jc w:val="center"/>
              <w:rPr>
                <w:b/>
                <w:sz w:val="22"/>
              </w:rPr>
            </w:pPr>
          </w:p>
        </w:tc>
      </w:tr>
      <w:tr w:rsidR="00D728A0" w:rsidTr="00F137DD">
        <w:trPr>
          <w:trHeight w:val="288"/>
        </w:trPr>
        <w:tc>
          <w:tcPr>
            <w:tcW w:w="2664" w:type="dxa"/>
            <w:vMerge/>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D728A0" w:rsidRP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Cs w:val="24"/>
              </w:rPr>
            </w:pPr>
            <w:r>
              <w:rPr>
                <w:b/>
                <w:szCs w:val="24"/>
              </w:rPr>
              <w:t xml:space="preserve">2. </w:t>
            </w:r>
            <w:r w:rsidRPr="00D728A0">
              <w:rPr>
                <w:szCs w:val="24"/>
              </w:rPr>
              <w:t>Хранение лекарственных средств. Принципы комплектования домашней аптечки</w:t>
            </w:r>
          </w:p>
        </w:tc>
        <w:tc>
          <w:tcPr>
            <w:tcW w:w="1858" w:type="dxa"/>
          </w:tcPr>
          <w:p w:rsidR="00D728A0" w:rsidRPr="00D728A0" w:rsidRDefault="00D728A0" w:rsidP="00593882">
            <w:pPr>
              <w:jc w:val="center"/>
              <w:rPr>
                <w:sz w:val="22"/>
              </w:rPr>
            </w:pPr>
            <w:r w:rsidRPr="00D728A0">
              <w:rPr>
                <w:sz w:val="22"/>
              </w:rPr>
              <w:t>2</w:t>
            </w:r>
          </w:p>
        </w:tc>
        <w:tc>
          <w:tcPr>
            <w:tcW w:w="1662" w:type="dxa"/>
            <w:vMerge/>
          </w:tcPr>
          <w:p w:rsidR="00D728A0" w:rsidRDefault="00D728A0" w:rsidP="00593882">
            <w:pPr>
              <w:jc w:val="center"/>
              <w:rPr>
                <w:b/>
                <w:sz w:val="22"/>
              </w:rPr>
            </w:pPr>
          </w:p>
        </w:tc>
      </w:tr>
      <w:tr w:rsidR="00D728A0" w:rsidTr="00C938C8">
        <w:trPr>
          <w:trHeight w:val="229"/>
        </w:trPr>
        <w:tc>
          <w:tcPr>
            <w:tcW w:w="2664" w:type="dxa"/>
            <w:vMerge/>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D728A0" w:rsidRP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Cs w:val="24"/>
              </w:rPr>
            </w:pPr>
            <w:r>
              <w:rPr>
                <w:b/>
                <w:szCs w:val="24"/>
              </w:rPr>
              <w:t xml:space="preserve">3. </w:t>
            </w:r>
            <w:r w:rsidRPr="00786389">
              <w:rPr>
                <w:color w:val="000000"/>
              </w:rPr>
              <w:t>Инфекционные болезни. Пути заражения. Эпидемии. Принципы профилактики.</w:t>
            </w:r>
          </w:p>
        </w:tc>
        <w:tc>
          <w:tcPr>
            <w:tcW w:w="1858" w:type="dxa"/>
          </w:tcPr>
          <w:p w:rsidR="00D728A0" w:rsidRPr="00D728A0" w:rsidRDefault="00D728A0" w:rsidP="00593882">
            <w:pPr>
              <w:jc w:val="center"/>
              <w:rPr>
                <w:sz w:val="22"/>
              </w:rPr>
            </w:pPr>
            <w:r w:rsidRPr="00D728A0">
              <w:rPr>
                <w:sz w:val="22"/>
              </w:rPr>
              <w:t>2</w:t>
            </w:r>
          </w:p>
        </w:tc>
        <w:tc>
          <w:tcPr>
            <w:tcW w:w="1662" w:type="dxa"/>
            <w:vMerge/>
          </w:tcPr>
          <w:p w:rsidR="00D728A0" w:rsidRDefault="00D728A0" w:rsidP="00593882">
            <w:pPr>
              <w:jc w:val="center"/>
              <w:rPr>
                <w:b/>
                <w:sz w:val="22"/>
              </w:rPr>
            </w:pPr>
          </w:p>
        </w:tc>
      </w:tr>
      <w:tr w:rsidR="00C938C8" w:rsidTr="00F137DD">
        <w:trPr>
          <w:trHeight w:val="363"/>
        </w:trPr>
        <w:tc>
          <w:tcPr>
            <w:tcW w:w="2664" w:type="dxa"/>
          </w:tcPr>
          <w:p w:rsidR="00C938C8" w:rsidRPr="00982CC9" w:rsidRDefault="00C938C8"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roofErr w:type="spellStart"/>
            <w:r>
              <w:rPr>
                <w:b/>
                <w:bCs/>
                <w:color w:val="000000"/>
                <w:szCs w:val="24"/>
              </w:rPr>
              <w:t>Пром</w:t>
            </w:r>
            <w:proofErr w:type="spellEnd"/>
            <w:r>
              <w:rPr>
                <w:b/>
                <w:bCs/>
                <w:color w:val="000000"/>
                <w:szCs w:val="24"/>
              </w:rPr>
              <w:t>.</w:t>
            </w:r>
            <w:r w:rsidRPr="008E7768">
              <w:rPr>
                <w:b/>
                <w:bCs/>
                <w:color w:val="000000"/>
                <w:szCs w:val="24"/>
              </w:rPr>
              <w:t xml:space="preserve"> аттестация</w:t>
            </w:r>
          </w:p>
        </w:tc>
        <w:tc>
          <w:tcPr>
            <w:tcW w:w="8376" w:type="dxa"/>
          </w:tcPr>
          <w:p w:rsidR="00C938C8" w:rsidRDefault="00C938C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Cs w:val="24"/>
              </w:rPr>
            </w:pPr>
            <w:r w:rsidRPr="008E7768">
              <w:rPr>
                <w:b/>
                <w:bCs/>
                <w:color w:val="000000"/>
                <w:szCs w:val="24"/>
              </w:rPr>
              <w:t>Дифференцированный зачет</w:t>
            </w:r>
          </w:p>
        </w:tc>
        <w:tc>
          <w:tcPr>
            <w:tcW w:w="1858" w:type="dxa"/>
          </w:tcPr>
          <w:p w:rsidR="00C938C8" w:rsidRPr="00D728A0" w:rsidRDefault="0071148E" w:rsidP="00593882">
            <w:pPr>
              <w:jc w:val="center"/>
              <w:rPr>
                <w:sz w:val="22"/>
              </w:rPr>
            </w:pPr>
            <w:r>
              <w:rPr>
                <w:sz w:val="22"/>
              </w:rPr>
              <w:t>2</w:t>
            </w:r>
          </w:p>
        </w:tc>
        <w:tc>
          <w:tcPr>
            <w:tcW w:w="1662" w:type="dxa"/>
          </w:tcPr>
          <w:p w:rsidR="00C938C8" w:rsidRDefault="00C938C8" w:rsidP="00593882">
            <w:pPr>
              <w:jc w:val="center"/>
              <w:rPr>
                <w:b/>
                <w:sz w:val="22"/>
              </w:rPr>
            </w:pPr>
          </w:p>
        </w:tc>
      </w:tr>
      <w:tr w:rsidR="007C443C" w:rsidTr="00F137DD">
        <w:trPr>
          <w:trHeight w:val="284"/>
        </w:trPr>
        <w:tc>
          <w:tcPr>
            <w:tcW w:w="2664" w:type="dxa"/>
            <w:vMerge w:val="restart"/>
          </w:tcPr>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color w:val="000000"/>
              </w:rPr>
            </w:pPr>
          </w:p>
        </w:tc>
        <w:tc>
          <w:tcPr>
            <w:tcW w:w="1858" w:type="dxa"/>
          </w:tcPr>
          <w:p w:rsidR="007C443C" w:rsidRDefault="007C443C" w:rsidP="00593882">
            <w:pPr>
              <w:jc w:val="center"/>
              <w:rPr>
                <w:b/>
                <w:sz w:val="22"/>
              </w:rPr>
            </w:pPr>
            <w:r>
              <w:rPr>
                <w:b/>
                <w:sz w:val="22"/>
              </w:rPr>
              <w:t>ИТОГО</w:t>
            </w:r>
          </w:p>
        </w:tc>
        <w:tc>
          <w:tcPr>
            <w:tcW w:w="1662" w:type="dxa"/>
            <w:vMerge w:val="restart"/>
          </w:tcPr>
          <w:p w:rsidR="007C443C" w:rsidRDefault="007C443C" w:rsidP="00593882">
            <w:pPr>
              <w:jc w:val="center"/>
              <w:rPr>
                <w:b/>
                <w:sz w:val="22"/>
              </w:rPr>
            </w:pPr>
          </w:p>
        </w:tc>
      </w:tr>
      <w:tr w:rsidR="007C443C" w:rsidTr="00F137DD">
        <w:trPr>
          <w:trHeight w:val="251"/>
        </w:trPr>
        <w:tc>
          <w:tcPr>
            <w:tcW w:w="2664" w:type="dxa"/>
            <w:vMerge/>
          </w:tcPr>
          <w:p w:rsidR="007C443C" w:rsidRPr="008E7768"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p>
        </w:tc>
        <w:tc>
          <w:tcPr>
            <w:tcW w:w="8376" w:type="dxa"/>
            <w:vMerge/>
          </w:tcPr>
          <w:p w:rsidR="007C443C" w:rsidRPr="008E7768"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color w:val="000000"/>
                <w:szCs w:val="24"/>
              </w:rPr>
            </w:pPr>
          </w:p>
        </w:tc>
        <w:tc>
          <w:tcPr>
            <w:tcW w:w="1858" w:type="dxa"/>
          </w:tcPr>
          <w:p w:rsidR="007C443C" w:rsidRDefault="001E7084" w:rsidP="00593882">
            <w:pPr>
              <w:jc w:val="center"/>
              <w:rPr>
                <w:b/>
                <w:sz w:val="22"/>
              </w:rPr>
            </w:pPr>
            <w:r>
              <w:rPr>
                <w:b/>
                <w:sz w:val="22"/>
              </w:rPr>
              <w:t>68=28т+38п+2д/з</w:t>
            </w:r>
          </w:p>
        </w:tc>
        <w:tc>
          <w:tcPr>
            <w:tcW w:w="1662" w:type="dxa"/>
            <w:vMerge/>
          </w:tcPr>
          <w:p w:rsidR="007C443C" w:rsidRDefault="007C443C" w:rsidP="00593882">
            <w:pPr>
              <w:jc w:val="center"/>
              <w:rPr>
                <w:b/>
                <w:sz w:val="22"/>
              </w:rPr>
            </w:pPr>
          </w:p>
        </w:tc>
      </w:tr>
    </w:tbl>
    <w:p w:rsidR="00D36C7E" w:rsidRDefault="00D36C7E">
      <w:pPr>
        <w:rPr>
          <w:b/>
          <w:sz w:val="28"/>
          <w:szCs w:val="28"/>
        </w:rPr>
        <w:sectPr w:rsidR="00D36C7E" w:rsidSect="00B7706F">
          <w:pgSz w:w="16838" w:h="11906" w:orient="landscape"/>
          <w:pgMar w:top="851" w:right="1134" w:bottom="851" w:left="1134" w:header="709" w:footer="709" w:gutter="0"/>
          <w:cols w:space="708"/>
          <w:titlePg/>
          <w:docGrid w:linePitch="360"/>
        </w:sectPr>
      </w:pPr>
    </w:p>
    <w:p w:rsidR="00CC6EB3" w:rsidRDefault="00CC6EB3" w:rsidP="00B7706F">
      <w:pPr>
        <w:pStyle w:val="12"/>
        <w:rPr>
          <w:rFonts w:eastAsia="Times New Roman"/>
        </w:rPr>
      </w:pPr>
      <w:bookmarkStart w:id="11" w:name="_Toc150501147"/>
      <w:r w:rsidRPr="00C938C8">
        <w:rPr>
          <w:rFonts w:eastAsia="Times New Roman"/>
        </w:rPr>
        <w:lastRenderedPageBreak/>
        <w:t>3. УСЛОВИЯ РЕАЛИЗАЦИИ ПРОГРАММЫ УЧЕБНОЙ ДИСЦИПЛИНЫ</w:t>
      </w:r>
      <w:bookmarkEnd w:id="11"/>
    </w:p>
    <w:p w:rsidR="00B7706F" w:rsidRPr="00C938C8" w:rsidRDefault="00B7706F" w:rsidP="00B7706F">
      <w:pPr>
        <w:pStyle w:val="12"/>
        <w:rPr>
          <w:rFonts w:eastAsia="Times New Roman"/>
        </w:rPr>
      </w:pPr>
    </w:p>
    <w:p w:rsidR="00CC6EB3" w:rsidRPr="00CC6EB3" w:rsidRDefault="00CC6EB3" w:rsidP="00CC6EB3">
      <w:pPr>
        <w:suppressAutoHyphens/>
        <w:spacing w:after="0" w:line="276" w:lineRule="auto"/>
        <w:ind w:firstLine="709"/>
        <w:jc w:val="both"/>
        <w:rPr>
          <w:rFonts w:eastAsia="Times New Roman" w:cs="Times New Roman"/>
          <w:bCs/>
          <w:szCs w:val="24"/>
          <w:lang w:eastAsia="ru-RU"/>
        </w:rPr>
      </w:pPr>
      <w:r w:rsidRPr="00CC6EB3">
        <w:rPr>
          <w:rFonts w:eastAsia="Times New Roman" w:cs="Times New Roman"/>
          <w:bCs/>
          <w:szCs w:val="24"/>
          <w:lang w:eastAsia="ru-RU"/>
        </w:rPr>
        <w:t>3.1. Для реализации программы учебной дисциплины должны быть предусмотрены следующие специальные помещения:</w:t>
      </w:r>
    </w:p>
    <w:p w:rsidR="00CC6EB3" w:rsidRPr="00CC6EB3" w:rsidRDefault="00CC6EB3" w:rsidP="00CC6EB3">
      <w:pPr>
        <w:suppressAutoHyphens/>
        <w:autoSpaceDE w:val="0"/>
        <w:autoSpaceDN w:val="0"/>
        <w:adjustRightInd w:val="0"/>
        <w:spacing w:after="0" w:line="276" w:lineRule="auto"/>
        <w:ind w:firstLine="709"/>
        <w:jc w:val="both"/>
        <w:rPr>
          <w:rFonts w:eastAsia="Times New Roman" w:cs="Times New Roman"/>
          <w:szCs w:val="24"/>
        </w:rPr>
      </w:pPr>
      <w:r w:rsidRPr="00CC6EB3">
        <w:rPr>
          <w:rFonts w:eastAsia="Times New Roman" w:cs="Times New Roman"/>
          <w:bCs/>
          <w:szCs w:val="24"/>
          <w:lang w:eastAsia="ru-RU"/>
        </w:rPr>
        <w:t>Кабинет</w:t>
      </w:r>
      <w:r w:rsidRPr="00CC6EB3">
        <w:rPr>
          <w:rFonts w:eastAsia="Times New Roman" w:cs="Times New Roman"/>
          <w:bCs/>
          <w:i/>
          <w:szCs w:val="24"/>
          <w:lang w:eastAsia="ru-RU"/>
        </w:rPr>
        <w:t xml:space="preserve"> «</w:t>
      </w:r>
      <w:r w:rsidRPr="00CC6EB3">
        <w:rPr>
          <w:rFonts w:eastAsia="Times New Roman" w:cs="Times New Roman"/>
          <w:bCs/>
          <w:szCs w:val="24"/>
          <w:lang w:eastAsia="ru-RU"/>
        </w:rPr>
        <w:t>Безопасности жизнедеятельности</w:t>
      </w:r>
      <w:r w:rsidRPr="00CC6EB3">
        <w:rPr>
          <w:rFonts w:eastAsia="Times New Roman" w:cs="Times New Roman"/>
          <w:bCs/>
          <w:i/>
          <w:szCs w:val="24"/>
          <w:lang w:eastAsia="ru-RU"/>
        </w:rPr>
        <w:t>»</w:t>
      </w:r>
      <w:r w:rsidRPr="00CC6EB3">
        <w:rPr>
          <w:rFonts w:eastAsia="Times New Roman" w:cs="Times New Roman"/>
          <w:szCs w:val="24"/>
        </w:rPr>
        <w:t>, оснащенный</w:t>
      </w:r>
      <w:r w:rsidRPr="00CC6EB3">
        <w:rPr>
          <w:rFonts w:eastAsia="Times New Roman" w:cs="Times New Roman"/>
          <w:bCs/>
          <w:szCs w:val="24"/>
        </w:rPr>
        <w:t xml:space="preserve">: </w:t>
      </w:r>
      <w:r w:rsidRPr="00CC6EB3">
        <w:rPr>
          <w:rFonts w:eastAsia="Times New Roman" w:cs="Times New Roman"/>
          <w:szCs w:val="24"/>
          <w:lang w:eastAsia="ru-RU"/>
        </w:rPr>
        <w:t xml:space="preserve">рабочие места </w:t>
      </w:r>
      <w:r w:rsidRPr="00CC6EB3">
        <w:rPr>
          <w:rFonts w:eastAsia="Times New Roman" w:cs="Times New Roman"/>
          <w:szCs w:val="24"/>
          <w:lang w:eastAsia="ru-RU"/>
        </w:rPr>
        <w:br/>
        <w:t>по количеству обучающихся; рабочее место преподавателя, оснащенное мультимедийным оборудованием; доска для мела.</w:t>
      </w:r>
    </w:p>
    <w:p w:rsidR="00CC6EB3" w:rsidRPr="00CC6EB3" w:rsidRDefault="00CC6EB3" w:rsidP="00CC6EB3">
      <w:pPr>
        <w:suppressAutoHyphens/>
        <w:spacing w:after="0" w:line="276" w:lineRule="auto"/>
        <w:ind w:firstLine="709"/>
        <w:jc w:val="both"/>
        <w:rPr>
          <w:rFonts w:eastAsia="Times New Roman" w:cs="Times New Roman"/>
          <w:bCs/>
          <w:szCs w:val="24"/>
          <w:lang w:eastAsia="ru-RU"/>
        </w:rPr>
      </w:pPr>
    </w:p>
    <w:p w:rsidR="00CC6EB3" w:rsidRDefault="00CC6EB3" w:rsidP="00B7706F">
      <w:pPr>
        <w:pStyle w:val="24"/>
        <w:rPr>
          <w:rFonts w:eastAsia="Times New Roman"/>
        </w:rPr>
      </w:pPr>
      <w:bookmarkStart w:id="12" w:name="_Toc150501148"/>
      <w:r w:rsidRPr="00CC6EB3">
        <w:rPr>
          <w:rFonts w:eastAsia="Times New Roman"/>
        </w:rPr>
        <w:t>3.2. Информационное обеспечение реализации программы</w:t>
      </w:r>
      <w:bookmarkEnd w:id="12"/>
    </w:p>
    <w:p w:rsidR="00B7706F" w:rsidRPr="00CC6EB3" w:rsidRDefault="00B7706F" w:rsidP="00B7706F">
      <w:pPr>
        <w:pStyle w:val="24"/>
        <w:rPr>
          <w:rFonts w:eastAsia="Times New Roman"/>
        </w:rPr>
      </w:pPr>
    </w:p>
    <w:p w:rsidR="00CC6EB3" w:rsidRPr="00CC6EB3" w:rsidRDefault="00CC6EB3" w:rsidP="00CC6EB3">
      <w:pPr>
        <w:suppressAutoHyphens/>
        <w:spacing w:after="0" w:line="276" w:lineRule="auto"/>
        <w:ind w:firstLine="709"/>
        <w:jc w:val="both"/>
        <w:rPr>
          <w:rFonts w:eastAsia="Times New Roman" w:cs="Times New Roman"/>
          <w:bCs/>
          <w:szCs w:val="24"/>
          <w:lang w:eastAsia="ru-RU"/>
        </w:rPr>
      </w:pPr>
      <w:r w:rsidRPr="00CC6EB3">
        <w:rPr>
          <w:rFonts w:eastAsia="Times New Roman" w:cs="Times New Roman"/>
          <w:bCs/>
          <w:szCs w:val="24"/>
          <w:lang w:eastAsia="ru-RU"/>
        </w:rPr>
        <w:t>Для реализации программы библиотечный фонд образовательной организации должен иметь п</w:t>
      </w:r>
      <w:r w:rsidRPr="00CC6EB3">
        <w:rPr>
          <w:rFonts w:eastAsia="Times New Roman" w:cs="Times New Roman"/>
          <w:szCs w:val="24"/>
          <w:lang w:eastAsia="ru-RU"/>
        </w:rPr>
        <w:t xml:space="preserve">ечатные и/или электронные образовательные и информационные ресурсы </w:t>
      </w:r>
      <w:r w:rsidRPr="00CC6EB3">
        <w:rPr>
          <w:rFonts w:eastAsia="Times New Roman" w:cs="Times New Roman"/>
          <w:szCs w:val="24"/>
          <w:lang w:eastAsia="ru-RU"/>
        </w:rPr>
        <w:br/>
        <w:t xml:space="preserve">для использования в образовательном процессе. При формировании </w:t>
      </w:r>
      <w:r w:rsidRPr="00CC6EB3">
        <w:rPr>
          <w:rFonts w:eastAsia="Times New Roman" w:cs="Times New Roman"/>
          <w:bCs/>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6EB3" w:rsidRPr="00CC6EB3" w:rsidRDefault="00CC6EB3" w:rsidP="00CC6EB3">
      <w:pPr>
        <w:suppressAutoHyphens/>
        <w:spacing w:after="0" w:line="276" w:lineRule="auto"/>
        <w:ind w:firstLine="709"/>
        <w:jc w:val="both"/>
        <w:rPr>
          <w:rFonts w:eastAsia="Times New Roman" w:cs="Times New Roman"/>
          <w:szCs w:val="24"/>
          <w:lang w:eastAsia="ru-RU"/>
        </w:rPr>
      </w:pPr>
    </w:p>
    <w:p w:rsidR="00CC6EB3" w:rsidRPr="00CC6EB3" w:rsidRDefault="00CC6EB3" w:rsidP="00CC6EB3">
      <w:pPr>
        <w:suppressAutoHyphens/>
        <w:spacing w:after="0" w:line="276" w:lineRule="auto"/>
        <w:ind w:firstLine="709"/>
        <w:jc w:val="both"/>
        <w:rPr>
          <w:rFonts w:eastAsia="Times New Roman" w:cs="Times New Roman"/>
          <w:b/>
          <w:szCs w:val="24"/>
          <w:lang w:eastAsia="ru-RU"/>
        </w:rPr>
      </w:pPr>
      <w:r w:rsidRPr="00CC6EB3">
        <w:rPr>
          <w:rFonts w:eastAsia="Times New Roman" w:cs="Times New Roman"/>
          <w:b/>
          <w:szCs w:val="24"/>
          <w:lang w:eastAsia="ru-RU"/>
        </w:rPr>
        <w:t>3.2.1. Основные печатные издания</w:t>
      </w:r>
    </w:p>
    <w:p w:rsidR="00CC6EB3" w:rsidRP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
          <w:szCs w:val="24"/>
          <w:lang w:eastAsia="ru-RU"/>
        </w:rPr>
        <w:t xml:space="preserve">1. </w:t>
      </w:r>
      <w:r w:rsidRPr="00CC6EB3">
        <w:rPr>
          <w:rFonts w:eastAsia="Times New Roman" w:cs="Times New Roman"/>
          <w:bCs/>
          <w:szCs w:val="24"/>
          <w:lang w:eastAsia="ru-RU"/>
        </w:rPr>
        <w:t>Безопасность жизнедеятельности: учеб</w:t>
      </w:r>
      <w:r w:rsidR="00867F7A" w:rsidRPr="00CC6EB3">
        <w:rPr>
          <w:rFonts w:eastAsia="Times New Roman" w:cs="Times New Roman"/>
          <w:bCs/>
          <w:szCs w:val="24"/>
          <w:lang w:eastAsia="ru-RU"/>
        </w:rPr>
        <w:t>, для</w:t>
      </w:r>
      <w:r w:rsidRPr="00CC6EB3">
        <w:rPr>
          <w:rFonts w:eastAsia="Times New Roman" w:cs="Times New Roman"/>
          <w:bCs/>
          <w:szCs w:val="24"/>
          <w:lang w:eastAsia="ru-RU"/>
        </w:rPr>
        <w:t xml:space="preserve"> </w:t>
      </w:r>
      <w:proofErr w:type="spellStart"/>
      <w:r w:rsidRPr="00CC6EB3">
        <w:rPr>
          <w:rFonts w:eastAsia="Times New Roman" w:cs="Times New Roman"/>
          <w:bCs/>
          <w:szCs w:val="24"/>
          <w:lang w:eastAsia="ru-RU"/>
        </w:rPr>
        <w:t>студ.учреждений</w:t>
      </w:r>
      <w:proofErr w:type="spellEnd"/>
      <w:r w:rsidRPr="00CC6EB3">
        <w:rPr>
          <w:rFonts w:eastAsia="Times New Roman" w:cs="Times New Roman"/>
          <w:bCs/>
          <w:szCs w:val="24"/>
          <w:lang w:eastAsia="ru-RU"/>
        </w:rPr>
        <w:t xml:space="preserve"> сред. </w:t>
      </w:r>
      <w:proofErr w:type="spellStart"/>
      <w:r w:rsidRPr="00CC6EB3">
        <w:rPr>
          <w:rFonts w:eastAsia="Times New Roman" w:cs="Times New Roman"/>
          <w:bCs/>
          <w:szCs w:val="24"/>
          <w:lang w:eastAsia="ru-RU"/>
        </w:rPr>
        <w:t>проф.образования</w:t>
      </w:r>
      <w:proofErr w:type="spellEnd"/>
      <w:r w:rsidRPr="00CC6EB3">
        <w:rPr>
          <w:rFonts w:eastAsia="Times New Roman" w:cs="Times New Roman"/>
          <w:bCs/>
          <w:szCs w:val="24"/>
          <w:lang w:eastAsia="ru-RU"/>
        </w:rPr>
        <w:t xml:space="preserve"> / [</w:t>
      </w:r>
      <w:proofErr w:type="spellStart"/>
      <w:r w:rsidR="00022BCC">
        <w:rPr>
          <w:rFonts w:eastAsia="Times New Roman" w:cs="Times New Roman"/>
          <w:bCs/>
          <w:szCs w:val="24"/>
          <w:lang w:eastAsia="ru-RU"/>
        </w:rPr>
        <w:fldChar w:fldCharType="begin"/>
      </w:r>
      <w:r w:rsidR="00022BCC">
        <w:rPr>
          <w:rFonts w:eastAsia="Times New Roman" w:cs="Times New Roman"/>
          <w:bCs/>
          <w:szCs w:val="24"/>
          <w:lang w:eastAsia="ru-RU"/>
        </w:rPr>
        <w:instrText xml:space="preserve"> HYPERLINK "https://www.academia-moscow.ru/authors/detail/43751/" </w:instrText>
      </w:r>
      <w:r w:rsidR="00022BCC">
        <w:rPr>
          <w:rFonts w:eastAsia="Times New Roman" w:cs="Times New Roman"/>
          <w:bCs/>
          <w:szCs w:val="24"/>
          <w:lang w:eastAsia="ru-RU"/>
        </w:rPr>
        <w:fldChar w:fldCharType="separate"/>
      </w:r>
      <w:r w:rsidRPr="00CC6EB3">
        <w:rPr>
          <w:rFonts w:eastAsia="Times New Roman" w:cs="Times New Roman"/>
          <w:bCs/>
          <w:szCs w:val="24"/>
          <w:lang w:eastAsia="ru-RU"/>
        </w:rPr>
        <w:t>Арустамов</w:t>
      </w:r>
      <w:proofErr w:type="spellEnd"/>
      <w:r w:rsidRPr="00CC6EB3">
        <w:rPr>
          <w:rFonts w:eastAsia="Times New Roman" w:cs="Times New Roman"/>
          <w:bCs/>
          <w:szCs w:val="24"/>
          <w:lang w:eastAsia="ru-RU"/>
        </w:rPr>
        <w:t xml:space="preserve"> Э.А.</w:t>
      </w:r>
      <w:r w:rsidR="00022BCC">
        <w:rPr>
          <w:rFonts w:eastAsia="Times New Roman" w:cs="Times New Roman"/>
          <w:bCs/>
          <w:szCs w:val="24"/>
          <w:lang w:eastAsia="ru-RU"/>
        </w:rPr>
        <w:fldChar w:fldCharType="end"/>
      </w:r>
      <w:r w:rsidRPr="00CC6EB3">
        <w:rPr>
          <w:rFonts w:eastAsia="Times New Roman" w:cs="Times New Roman"/>
          <w:bCs/>
          <w:szCs w:val="24"/>
          <w:lang w:eastAsia="ru-RU"/>
        </w:rPr>
        <w:t>, </w:t>
      </w:r>
      <w:hyperlink r:id="rId10" w:history="1">
        <w:r w:rsidRPr="00CC6EB3">
          <w:rPr>
            <w:rFonts w:eastAsia="Times New Roman" w:cs="Times New Roman"/>
            <w:bCs/>
            <w:szCs w:val="24"/>
            <w:lang w:eastAsia="ru-RU"/>
          </w:rPr>
          <w:t>Косолапова Н.В.</w:t>
        </w:r>
      </w:hyperlink>
      <w:r w:rsidRPr="00CC6EB3">
        <w:rPr>
          <w:rFonts w:eastAsia="Times New Roman" w:cs="Times New Roman"/>
          <w:bCs/>
          <w:szCs w:val="24"/>
          <w:lang w:eastAsia="ru-RU"/>
        </w:rPr>
        <w:t>, </w:t>
      </w:r>
      <w:hyperlink r:id="rId11" w:history="1">
        <w:r w:rsidRPr="00CC6EB3">
          <w:rPr>
            <w:rFonts w:eastAsia="Times New Roman" w:cs="Times New Roman"/>
            <w:bCs/>
            <w:szCs w:val="24"/>
            <w:lang w:eastAsia="ru-RU"/>
          </w:rPr>
          <w:t>Прокопенко Н.А.</w:t>
        </w:r>
      </w:hyperlink>
      <w:r w:rsidRPr="00CC6EB3">
        <w:rPr>
          <w:rFonts w:eastAsia="Times New Roman" w:cs="Times New Roman"/>
          <w:bCs/>
          <w:szCs w:val="24"/>
          <w:lang w:eastAsia="ru-RU"/>
        </w:rPr>
        <w:t>, </w:t>
      </w:r>
      <w:hyperlink r:id="rId12" w:history="1">
        <w:r w:rsidRPr="00CC6EB3">
          <w:rPr>
            <w:rFonts w:eastAsia="Times New Roman" w:cs="Times New Roman"/>
            <w:bCs/>
            <w:szCs w:val="24"/>
            <w:lang w:eastAsia="ru-RU"/>
          </w:rPr>
          <w:t>Гуськов Г.В.</w:t>
        </w:r>
      </w:hyperlink>
      <w:r w:rsidRPr="00CC6EB3">
        <w:rPr>
          <w:rFonts w:eastAsia="Times New Roman" w:cs="Times New Roman"/>
          <w:bCs/>
          <w:szCs w:val="24"/>
          <w:lang w:eastAsia="ru-RU"/>
        </w:rPr>
        <w:t xml:space="preserve">]. – 18-е изд., </w:t>
      </w:r>
      <w:proofErr w:type="spellStart"/>
      <w:r w:rsidRPr="00CC6EB3">
        <w:rPr>
          <w:rFonts w:eastAsia="Times New Roman" w:cs="Times New Roman"/>
          <w:bCs/>
          <w:szCs w:val="24"/>
          <w:lang w:eastAsia="ru-RU"/>
        </w:rPr>
        <w:t>испр</w:t>
      </w:r>
      <w:proofErr w:type="spellEnd"/>
      <w:proofErr w:type="gramStart"/>
      <w:r w:rsidRPr="00CC6EB3">
        <w:rPr>
          <w:rFonts w:eastAsia="Times New Roman" w:cs="Times New Roman"/>
          <w:bCs/>
          <w:szCs w:val="24"/>
          <w:lang w:eastAsia="ru-RU"/>
        </w:rPr>
        <w:t>.</w:t>
      </w:r>
      <w:proofErr w:type="gramEnd"/>
      <w:r w:rsidRPr="00CC6EB3">
        <w:rPr>
          <w:rFonts w:eastAsia="Times New Roman" w:cs="Times New Roman"/>
          <w:bCs/>
          <w:szCs w:val="24"/>
          <w:lang w:eastAsia="ru-RU"/>
        </w:rPr>
        <w:t xml:space="preserve"> и доп. – Москва: Издательский центр «Академия», 2020. – 208с.</w:t>
      </w:r>
    </w:p>
    <w:p w:rsidR="00CC6EB3" w:rsidRPr="00CC6EB3" w:rsidRDefault="00CC6EB3" w:rsidP="00CC6EB3">
      <w:pPr>
        <w:spacing w:after="0" w:line="276" w:lineRule="auto"/>
        <w:ind w:firstLine="709"/>
        <w:contextualSpacing/>
        <w:jc w:val="both"/>
        <w:rPr>
          <w:rFonts w:eastAsia="Times New Roman" w:cs="Times New Roman"/>
          <w:b/>
          <w:bCs/>
          <w:i/>
          <w:szCs w:val="24"/>
          <w:lang w:eastAsia="ru-RU"/>
        </w:rPr>
      </w:pPr>
    </w:p>
    <w:p w:rsidR="00CC6EB3" w:rsidRPr="00CC6EB3" w:rsidRDefault="00CC6EB3" w:rsidP="00CC6EB3">
      <w:pPr>
        <w:spacing w:after="0" w:line="276" w:lineRule="auto"/>
        <w:ind w:firstLine="709"/>
        <w:contextualSpacing/>
        <w:jc w:val="both"/>
        <w:rPr>
          <w:rFonts w:eastAsia="Times New Roman" w:cs="Times New Roman"/>
          <w:bCs/>
          <w:i/>
          <w:szCs w:val="24"/>
          <w:lang w:eastAsia="ru-RU"/>
        </w:rPr>
      </w:pPr>
      <w:r w:rsidRPr="00CC6EB3">
        <w:rPr>
          <w:rFonts w:eastAsia="Times New Roman" w:cs="Times New Roman"/>
          <w:b/>
          <w:bCs/>
          <w:szCs w:val="24"/>
          <w:lang w:eastAsia="ru-RU"/>
        </w:rPr>
        <w:t xml:space="preserve">3.2.2. Дополнительные источники </w:t>
      </w:r>
    </w:p>
    <w:p w:rsidR="00CC6EB3" w:rsidRP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Cs/>
          <w:szCs w:val="24"/>
          <w:lang w:eastAsia="ru-RU"/>
        </w:rPr>
        <w:t xml:space="preserve">1. Безопасность жизнедеятельности. Производственная безопасность и охрана труда. / П.П. Кукин, В.Л. Лапин, Н.Л. Пономарев и др.; Учеб. пособие для студентов средних спец. учеб. заведений. – М.: </w:t>
      </w:r>
      <w:proofErr w:type="spellStart"/>
      <w:r w:rsidRPr="00CC6EB3">
        <w:rPr>
          <w:rFonts w:eastAsia="Times New Roman" w:cs="Times New Roman"/>
          <w:bCs/>
          <w:szCs w:val="24"/>
          <w:lang w:eastAsia="ru-RU"/>
        </w:rPr>
        <w:t>Высш</w:t>
      </w:r>
      <w:proofErr w:type="spellEnd"/>
      <w:r w:rsidRPr="00CC6EB3">
        <w:rPr>
          <w:rFonts w:eastAsia="Times New Roman" w:cs="Times New Roman"/>
          <w:bCs/>
          <w:szCs w:val="24"/>
          <w:lang w:eastAsia="ru-RU"/>
        </w:rPr>
        <w:t xml:space="preserve">. </w:t>
      </w:r>
      <w:proofErr w:type="spellStart"/>
      <w:proofErr w:type="gramStart"/>
      <w:r w:rsidRPr="00CC6EB3">
        <w:rPr>
          <w:rFonts w:eastAsia="Times New Roman" w:cs="Times New Roman"/>
          <w:bCs/>
          <w:szCs w:val="24"/>
          <w:lang w:eastAsia="ru-RU"/>
        </w:rPr>
        <w:t>шк</w:t>
      </w:r>
      <w:proofErr w:type="spellEnd"/>
      <w:r w:rsidRPr="00CC6EB3">
        <w:rPr>
          <w:rFonts w:eastAsia="Times New Roman" w:cs="Times New Roman"/>
          <w:bCs/>
          <w:szCs w:val="24"/>
          <w:lang w:eastAsia="ru-RU"/>
        </w:rPr>
        <w:t>.,</w:t>
      </w:r>
      <w:proofErr w:type="gramEnd"/>
      <w:r w:rsidRPr="00CC6EB3">
        <w:rPr>
          <w:rFonts w:eastAsia="Times New Roman" w:cs="Times New Roman"/>
          <w:bCs/>
          <w:szCs w:val="24"/>
          <w:lang w:eastAsia="ru-RU"/>
        </w:rPr>
        <w:t xml:space="preserve"> - 2010. – 431 с.: ил.;</w:t>
      </w:r>
    </w:p>
    <w:p w:rsidR="00CC6EB3" w:rsidRP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Cs/>
          <w:szCs w:val="24"/>
          <w:lang w:eastAsia="ru-RU"/>
        </w:rPr>
        <w:t xml:space="preserve">2. Безопасность жизнедеятельности. Учебник для вузов / С.В. Белов, А.В. </w:t>
      </w:r>
      <w:proofErr w:type="spellStart"/>
      <w:r w:rsidRPr="00CC6EB3">
        <w:rPr>
          <w:rFonts w:eastAsia="Times New Roman" w:cs="Times New Roman"/>
          <w:bCs/>
          <w:szCs w:val="24"/>
          <w:lang w:eastAsia="ru-RU"/>
        </w:rPr>
        <w:t>Ильницкая</w:t>
      </w:r>
      <w:proofErr w:type="spellEnd"/>
      <w:r w:rsidRPr="00CC6EB3">
        <w:rPr>
          <w:rFonts w:eastAsia="Times New Roman" w:cs="Times New Roman"/>
          <w:bCs/>
          <w:szCs w:val="24"/>
          <w:lang w:eastAsia="ru-RU"/>
        </w:rPr>
        <w:t xml:space="preserve">, А.Ф. </w:t>
      </w:r>
      <w:proofErr w:type="spellStart"/>
      <w:r w:rsidRPr="00CC6EB3">
        <w:rPr>
          <w:rFonts w:eastAsia="Times New Roman" w:cs="Times New Roman"/>
          <w:bCs/>
          <w:szCs w:val="24"/>
          <w:lang w:eastAsia="ru-RU"/>
        </w:rPr>
        <w:t>Козьяков</w:t>
      </w:r>
      <w:proofErr w:type="spellEnd"/>
      <w:r w:rsidRPr="00CC6EB3">
        <w:rPr>
          <w:rFonts w:eastAsia="Times New Roman" w:cs="Times New Roman"/>
          <w:bCs/>
          <w:szCs w:val="24"/>
          <w:lang w:eastAsia="ru-RU"/>
        </w:rPr>
        <w:t xml:space="preserve"> и др.; Под общ ред. С.В. Белова. – М.: </w:t>
      </w:r>
      <w:proofErr w:type="spellStart"/>
      <w:r w:rsidRPr="00CC6EB3">
        <w:rPr>
          <w:rFonts w:eastAsia="Times New Roman" w:cs="Times New Roman"/>
          <w:bCs/>
          <w:szCs w:val="24"/>
          <w:lang w:eastAsia="ru-RU"/>
        </w:rPr>
        <w:t>Высш</w:t>
      </w:r>
      <w:proofErr w:type="spellEnd"/>
      <w:r w:rsidRPr="00CC6EB3">
        <w:rPr>
          <w:rFonts w:eastAsia="Times New Roman" w:cs="Times New Roman"/>
          <w:bCs/>
          <w:szCs w:val="24"/>
          <w:lang w:eastAsia="ru-RU"/>
        </w:rPr>
        <w:t xml:space="preserve">. </w:t>
      </w:r>
      <w:proofErr w:type="gramStart"/>
      <w:r w:rsidRPr="00CC6EB3">
        <w:rPr>
          <w:rFonts w:eastAsia="Times New Roman" w:cs="Times New Roman"/>
          <w:bCs/>
          <w:szCs w:val="24"/>
          <w:lang w:eastAsia="ru-RU"/>
        </w:rPr>
        <w:t>шк.,</w:t>
      </w:r>
      <w:proofErr w:type="gramEnd"/>
      <w:r w:rsidRPr="00CC6EB3">
        <w:rPr>
          <w:rFonts w:eastAsia="Times New Roman" w:cs="Times New Roman"/>
          <w:bCs/>
          <w:szCs w:val="24"/>
          <w:lang w:eastAsia="ru-RU"/>
        </w:rPr>
        <w:t>2009. – 448 с.: ил.</w:t>
      </w:r>
    </w:p>
    <w:p w:rsidR="00CC6EB3" w:rsidRP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Cs/>
          <w:szCs w:val="24"/>
          <w:lang w:eastAsia="ru-RU"/>
        </w:rPr>
        <w:t xml:space="preserve">3. </w:t>
      </w:r>
      <w:proofErr w:type="spellStart"/>
      <w:r w:rsidRPr="00CC6EB3">
        <w:rPr>
          <w:rFonts w:eastAsia="Times New Roman" w:cs="Times New Roman"/>
          <w:bCs/>
          <w:szCs w:val="24"/>
          <w:lang w:eastAsia="ru-RU"/>
        </w:rPr>
        <w:t>Девисалов</w:t>
      </w:r>
      <w:proofErr w:type="spellEnd"/>
      <w:r w:rsidRPr="00CC6EB3">
        <w:rPr>
          <w:rFonts w:eastAsia="Times New Roman" w:cs="Times New Roman"/>
          <w:bCs/>
          <w:szCs w:val="24"/>
          <w:lang w:eastAsia="ru-RU"/>
        </w:rPr>
        <w:t xml:space="preserve"> В.А. Охрана труда: Учебник. – М.: ФОРУМ: ИНФРА-М, 2008. – 400 с.: ил.</w:t>
      </w:r>
    </w:p>
    <w:p w:rsidR="00CC6EB3" w:rsidRP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Cs/>
          <w:szCs w:val="24"/>
          <w:lang w:eastAsia="ru-RU"/>
        </w:rPr>
        <w:t xml:space="preserve">4. </w:t>
      </w:r>
      <w:proofErr w:type="spellStart"/>
      <w:r w:rsidRPr="00CC6EB3">
        <w:rPr>
          <w:rFonts w:eastAsia="Times New Roman" w:cs="Times New Roman"/>
          <w:bCs/>
          <w:szCs w:val="24"/>
          <w:lang w:eastAsia="ru-RU"/>
        </w:rPr>
        <w:t>Латчук</w:t>
      </w:r>
      <w:proofErr w:type="spellEnd"/>
      <w:r w:rsidRPr="00CC6EB3">
        <w:rPr>
          <w:rFonts w:eastAsia="Times New Roman" w:cs="Times New Roman"/>
          <w:bCs/>
          <w:szCs w:val="24"/>
          <w:lang w:eastAsia="ru-RU"/>
        </w:rPr>
        <w:t xml:space="preserve"> В.Н., Марков В.В., Миронов С.К., </w:t>
      </w:r>
      <w:proofErr w:type="spellStart"/>
      <w:r w:rsidRPr="00CC6EB3">
        <w:rPr>
          <w:rFonts w:eastAsia="Times New Roman" w:cs="Times New Roman"/>
          <w:bCs/>
          <w:szCs w:val="24"/>
          <w:lang w:eastAsia="ru-RU"/>
        </w:rPr>
        <w:t>Вангородский</w:t>
      </w:r>
      <w:proofErr w:type="spellEnd"/>
      <w:r w:rsidRPr="00CC6EB3">
        <w:rPr>
          <w:rFonts w:eastAsia="Times New Roman" w:cs="Times New Roman"/>
          <w:bCs/>
          <w:szCs w:val="24"/>
          <w:lang w:eastAsia="ru-RU"/>
        </w:rPr>
        <w:t xml:space="preserve"> С.Н. Основы безопасности жизнедеятельности: учебник для 10 класса общеобразовательных учреждений: - М.: «Дрофа», 2012. – 340 с.</w:t>
      </w:r>
    </w:p>
    <w:p w:rsid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Cs/>
          <w:szCs w:val="24"/>
          <w:lang w:eastAsia="ru-RU"/>
        </w:rPr>
        <w:t xml:space="preserve">5. Смирнов А.Т., </w:t>
      </w:r>
      <w:proofErr w:type="spellStart"/>
      <w:r w:rsidRPr="00CC6EB3">
        <w:rPr>
          <w:rFonts w:eastAsia="Times New Roman" w:cs="Times New Roman"/>
          <w:bCs/>
          <w:szCs w:val="24"/>
          <w:lang w:eastAsia="ru-RU"/>
        </w:rPr>
        <w:t>Шахраманьян</w:t>
      </w:r>
      <w:proofErr w:type="spellEnd"/>
      <w:r w:rsidRPr="00CC6EB3">
        <w:rPr>
          <w:rFonts w:eastAsia="Times New Roman" w:cs="Times New Roman"/>
          <w:bCs/>
          <w:szCs w:val="24"/>
          <w:lang w:eastAsia="ru-RU"/>
        </w:rPr>
        <w:t xml:space="preserve"> М.А., </w:t>
      </w:r>
      <w:proofErr w:type="spellStart"/>
      <w:r w:rsidRPr="00CC6EB3">
        <w:rPr>
          <w:rFonts w:eastAsia="Times New Roman" w:cs="Times New Roman"/>
          <w:bCs/>
          <w:szCs w:val="24"/>
          <w:lang w:eastAsia="ru-RU"/>
        </w:rPr>
        <w:t>Крючек</w:t>
      </w:r>
      <w:proofErr w:type="spellEnd"/>
      <w:r w:rsidRPr="00CC6EB3">
        <w:rPr>
          <w:rFonts w:eastAsia="Times New Roman" w:cs="Times New Roman"/>
          <w:bCs/>
          <w:szCs w:val="24"/>
          <w:lang w:eastAsia="ru-RU"/>
        </w:rPr>
        <w:t xml:space="preserve"> Н.А. Безопасность </w:t>
      </w:r>
      <w:proofErr w:type="gramStart"/>
      <w:r w:rsidRPr="00CC6EB3">
        <w:rPr>
          <w:rFonts w:eastAsia="Times New Roman" w:cs="Times New Roman"/>
          <w:bCs/>
          <w:szCs w:val="24"/>
          <w:lang w:eastAsia="ru-RU"/>
        </w:rPr>
        <w:t>жизнедеятельности:-</w:t>
      </w:r>
      <w:proofErr w:type="gramEnd"/>
      <w:r w:rsidRPr="00CC6EB3">
        <w:rPr>
          <w:rFonts w:eastAsia="Times New Roman" w:cs="Times New Roman"/>
          <w:bCs/>
          <w:szCs w:val="24"/>
          <w:lang w:eastAsia="ru-RU"/>
        </w:rPr>
        <w:t xml:space="preserve"> М.: Издательство «Просвещение», 2012. – 256 с.</w:t>
      </w:r>
    </w:p>
    <w:p w:rsidR="00B7706F" w:rsidRPr="00CC6EB3" w:rsidRDefault="00B7706F" w:rsidP="00CC6EB3">
      <w:pPr>
        <w:spacing w:after="0" w:line="240" w:lineRule="auto"/>
        <w:ind w:firstLine="709"/>
        <w:jc w:val="both"/>
        <w:rPr>
          <w:rFonts w:eastAsia="Times New Roman" w:cs="Times New Roman"/>
          <w:bCs/>
          <w:szCs w:val="24"/>
          <w:lang w:eastAsia="ru-RU"/>
        </w:rPr>
      </w:pPr>
    </w:p>
    <w:p w:rsidR="00B7706F" w:rsidRDefault="00B7706F" w:rsidP="00B7706F">
      <w:pPr>
        <w:pStyle w:val="24"/>
      </w:pPr>
      <w:bookmarkStart w:id="13" w:name="_Toc62559971"/>
      <w:bookmarkStart w:id="14" w:name="_Toc73091591"/>
      <w:bookmarkStart w:id="15" w:name="_Toc150501149"/>
      <w:r w:rsidRPr="006A76F3">
        <w:t>3.3. Кадровое обеспечение образовательного процесса</w:t>
      </w:r>
      <w:bookmarkEnd w:id="13"/>
      <w:bookmarkEnd w:id="14"/>
      <w:bookmarkEnd w:id="15"/>
    </w:p>
    <w:p w:rsidR="00B7706F" w:rsidRPr="006A76F3" w:rsidRDefault="00B7706F" w:rsidP="00B7706F">
      <w:pPr>
        <w:pStyle w:val="24"/>
      </w:pPr>
    </w:p>
    <w:p w:rsidR="00B7706F" w:rsidRPr="006A76F3" w:rsidRDefault="00B7706F" w:rsidP="00B7706F">
      <w:pPr>
        <w:widowControl w:val="0"/>
        <w:spacing w:after="0" w:line="240" w:lineRule="auto"/>
        <w:ind w:firstLine="709"/>
        <w:jc w:val="both"/>
        <w:rPr>
          <w:rFonts w:eastAsia="Calibri"/>
        </w:rPr>
      </w:pPr>
      <w:r w:rsidRPr="006A76F3">
        <w:rPr>
          <w:rFonts w:eastAsia="Calibri"/>
        </w:rPr>
        <w:t xml:space="preserve">Реализация программы учебной дисциплины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hyperlink r:id="rId13" w:history="1">
        <w:r w:rsidRPr="006A76F3">
          <w:rPr>
            <w:rFonts w:eastAsia="Calibri"/>
          </w:rPr>
          <w:t>06</w:t>
        </w:r>
      </w:hyperlink>
      <w:r w:rsidRPr="006A76F3">
        <w:rPr>
          <w:rFonts w:eastAsia="Calibri"/>
        </w:rPr>
        <w:t xml:space="preserve"> Связь, информационные и коммуникационные технологии (имеющих стаж работы в данной профессиональной области не менее 3 лет).</w:t>
      </w:r>
    </w:p>
    <w:p w:rsidR="00B7706F" w:rsidRPr="006A76F3" w:rsidRDefault="00B7706F" w:rsidP="00B7706F">
      <w:pPr>
        <w:widowControl w:val="0"/>
        <w:spacing w:after="0" w:line="240" w:lineRule="auto"/>
        <w:ind w:firstLine="709"/>
        <w:jc w:val="both"/>
        <w:rPr>
          <w:rFonts w:eastAsia="Calibri"/>
        </w:rPr>
      </w:pPr>
      <w:r w:rsidRPr="006A76F3">
        <w:rPr>
          <w:rFonts w:eastAsia="Calibri"/>
        </w:rPr>
        <w:t>Квалификация педагогических работников должна отвечать квалификационным требованиям, указанным в квалификационных справочниках.</w:t>
      </w:r>
    </w:p>
    <w:p w:rsidR="00B7706F" w:rsidRPr="006A76F3" w:rsidRDefault="00B7706F" w:rsidP="00B7706F">
      <w:pPr>
        <w:widowControl w:val="0"/>
        <w:spacing w:after="0" w:line="240" w:lineRule="auto"/>
        <w:ind w:firstLine="709"/>
        <w:jc w:val="both"/>
        <w:rPr>
          <w:rFonts w:eastAsia="Calibri"/>
          <w:color w:val="000000"/>
          <w:spacing w:val="3"/>
        </w:rPr>
      </w:pPr>
      <w:r w:rsidRPr="006A76F3">
        <w:rPr>
          <w:rFonts w:eastAsia="Calibri"/>
          <w:color w:val="000000"/>
          <w:spacing w:val="3"/>
        </w:rPr>
        <w:t>Требования к квалификации</w:t>
      </w:r>
      <w:r w:rsidRPr="006A76F3">
        <w:rPr>
          <w:rFonts w:eastAsia="Calibri"/>
          <w:spacing w:val="3"/>
        </w:rPr>
        <w:t xml:space="preserve"> педагогических работников</w:t>
      </w:r>
      <w:r w:rsidRPr="006A76F3">
        <w:rPr>
          <w:rFonts w:eastAsia="Calibri"/>
          <w:color w:val="000000"/>
          <w:spacing w:val="3"/>
        </w:rPr>
        <w:t xml:space="preserve">. Высшее профессиональное образование или среднее профессиональное образование по направлению подготовки </w:t>
      </w:r>
      <w:r w:rsidRPr="006A76F3">
        <w:rPr>
          <w:rFonts w:eastAsia="Calibri"/>
          <w:color w:val="000000"/>
          <w:spacing w:val="3"/>
        </w:rPr>
        <w:lastRenderedPageBreak/>
        <w:t xml:space="preserve">"Образование и педагогика" или в области, соответствующей </w:t>
      </w:r>
      <w:r w:rsidRPr="006A76F3">
        <w:rPr>
          <w:rFonts w:eastAsia="Calibri"/>
          <w:spacing w:val="3"/>
        </w:rPr>
        <w:t>преподаваемой дисциплине</w:t>
      </w:r>
      <w:r w:rsidRPr="006A76F3">
        <w:rPr>
          <w:rFonts w:eastAsia="Calibri"/>
          <w:color w:val="000000"/>
          <w:spacing w:val="3"/>
        </w:rPr>
        <w:t xml:space="preserve">,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B7706F" w:rsidRPr="006A76F3" w:rsidRDefault="00B7706F" w:rsidP="00B7706F">
      <w:pPr>
        <w:widowControl w:val="0"/>
        <w:spacing w:after="0" w:line="240" w:lineRule="auto"/>
        <w:ind w:firstLine="709"/>
        <w:jc w:val="both"/>
        <w:rPr>
          <w:rFonts w:ascii="Arial" w:eastAsia="Calibri" w:hAnsi="Arial" w:cs="Arial"/>
          <w:sz w:val="20"/>
          <w:szCs w:val="20"/>
        </w:rPr>
      </w:pPr>
      <w:r w:rsidRPr="006A76F3">
        <w:rPr>
          <w:rFonts w:eastAsia="Calibri"/>
          <w:spacing w:val="3"/>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hyperlink r:id="rId14" w:history="1">
        <w:r w:rsidRPr="00E54226">
          <w:rPr>
            <w:rFonts w:eastAsia="Calibri"/>
            <w:color w:val="000000"/>
          </w:rPr>
          <w:t>06</w:t>
        </w:r>
      </w:hyperlink>
      <w:r w:rsidRPr="00E54226">
        <w:rPr>
          <w:rFonts w:eastAsia="Calibri"/>
          <w:color w:val="000000"/>
        </w:rPr>
        <w:t xml:space="preserve"> Связь, информационные и коммуникационные технологии</w:t>
      </w:r>
      <w:r w:rsidRPr="00E54226">
        <w:rPr>
          <w:rFonts w:eastAsia="Calibri"/>
          <w:color w:val="000000"/>
          <w:spacing w:val="3"/>
        </w:rPr>
        <w:t xml:space="preserve">, </w:t>
      </w:r>
      <w:r w:rsidRPr="006A76F3">
        <w:rPr>
          <w:rFonts w:eastAsia="Calibri"/>
          <w:spacing w:val="3"/>
        </w:rPr>
        <w:t>не реже 1 раза в 3 года с учетом расширения спектра профессиональных компетенций.</w:t>
      </w:r>
      <w:r w:rsidRPr="006A76F3">
        <w:rPr>
          <w:rFonts w:ascii="Arial" w:eastAsia="Calibri" w:hAnsi="Arial" w:cs="Arial"/>
          <w:sz w:val="20"/>
          <w:szCs w:val="20"/>
        </w:rPr>
        <w:t xml:space="preserve"> </w:t>
      </w:r>
    </w:p>
    <w:p w:rsidR="00B7706F" w:rsidRDefault="00B7706F">
      <w:pPr>
        <w:rPr>
          <w:b/>
          <w:sz w:val="28"/>
          <w:szCs w:val="28"/>
        </w:rPr>
      </w:pPr>
    </w:p>
    <w:p w:rsidR="00CC6EB3" w:rsidRPr="00CC6EB3" w:rsidRDefault="00CC6EB3" w:rsidP="00B7706F">
      <w:pPr>
        <w:pStyle w:val="12"/>
        <w:rPr>
          <w:rFonts w:eastAsia="Times New Roman"/>
        </w:rPr>
      </w:pPr>
      <w:bookmarkStart w:id="16" w:name="_Toc150501150"/>
      <w:r w:rsidRPr="00CC6EB3">
        <w:rPr>
          <w:rFonts w:eastAsia="Times New Roman"/>
        </w:rPr>
        <w:t>4. КОНТРОЛЬ И ОЦЕНКА РЕЗУЛЬТАТОВ ОСВОЕНИЯ</w:t>
      </w:r>
      <w:bookmarkEnd w:id="16"/>
      <w:r w:rsidRPr="00CC6EB3">
        <w:rPr>
          <w:rFonts w:eastAsia="Times New Roman"/>
        </w:rPr>
        <w:t xml:space="preserve"> </w:t>
      </w:r>
    </w:p>
    <w:p w:rsidR="00CC6EB3" w:rsidRPr="00CC6EB3" w:rsidRDefault="00CC6EB3" w:rsidP="00B7706F">
      <w:pPr>
        <w:pStyle w:val="12"/>
        <w:rPr>
          <w:rFonts w:eastAsia="Times New Roman"/>
        </w:rPr>
      </w:pPr>
      <w:bookmarkStart w:id="17" w:name="_Toc150501151"/>
      <w:r w:rsidRPr="00CC6EB3">
        <w:rPr>
          <w:rFonts w:eastAsia="Times New Roman"/>
        </w:rPr>
        <w:t>УЧЕБНОЙ ДИСЦИПЛИНЫ</w:t>
      </w:r>
      <w:bookmarkEnd w:id="17"/>
    </w:p>
    <w:p w:rsidR="00CC6EB3" w:rsidRPr="00CC6EB3" w:rsidRDefault="00CC6EB3" w:rsidP="00CC6EB3">
      <w:pPr>
        <w:spacing w:after="200" w:line="276" w:lineRule="auto"/>
        <w:contextualSpacing/>
        <w:jc w:val="center"/>
        <w:rPr>
          <w:rFonts w:eastAsia="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3073"/>
        <w:gridCol w:w="3554"/>
      </w:tblGrid>
      <w:tr w:rsidR="00CC6EB3" w:rsidRPr="00CC6EB3" w:rsidTr="004F280B">
        <w:tc>
          <w:tcPr>
            <w:tcW w:w="1750" w:type="pct"/>
          </w:tcPr>
          <w:p w:rsidR="00CC6EB3" w:rsidRPr="00CC6EB3" w:rsidRDefault="00CC6EB3" w:rsidP="001E5C6A">
            <w:pPr>
              <w:spacing w:after="0" w:line="240" w:lineRule="auto"/>
              <w:jc w:val="center"/>
              <w:rPr>
                <w:rFonts w:eastAsia="Times New Roman" w:cs="Times New Roman"/>
                <w:szCs w:val="24"/>
                <w:lang w:eastAsia="ru-RU"/>
              </w:rPr>
            </w:pPr>
            <w:r w:rsidRPr="00CC6EB3">
              <w:rPr>
                <w:rFonts w:eastAsia="Times New Roman" w:cs="Times New Roman"/>
                <w:b/>
                <w:bCs/>
                <w:i/>
                <w:sz w:val="22"/>
                <w:lang w:eastAsia="ru-RU"/>
              </w:rPr>
              <w:t>Результаты обучения</w:t>
            </w:r>
          </w:p>
        </w:tc>
        <w:tc>
          <w:tcPr>
            <w:tcW w:w="1507" w:type="pct"/>
          </w:tcPr>
          <w:p w:rsidR="00CC6EB3" w:rsidRPr="00CC6EB3" w:rsidRDefault="00CC6EB3" w:rsidP="00CC6EB3">
            <w:pPr>
              <w:spacing w:after="200" w:line="240" w:lineRule="auto"/>
              <w:jc w:val="center"/>
              <w:rPr>
                <w:rFonts w:eastAsia="Times New Roman" w:cs="Times New Roman"/>
                <w:b/>
                <w:bCs/>
                <w:i/>
                <w:sz w:val="22"/>
                <w:lang w:eastAsia="ru-RU"/>
              </w:rPr>
            </w:pPr>
            <w:r w:rsidRPr="00CC6EB3">
              <w:rPr>
                <w:rFonts w:eastAsia="Times New Roman" w:cs="Times New Roman"/>
                <w:b/>
                <w:bCs/>
                <w:i/>
                <w:sz w:val="22"/>
                <w:lang w:eastAsia="ru-RU"/>
              </w:rPr>
              <w:t>Критерии оценки</w:t>
            </w:r>
          </w:p>
        </w:tc>
        <w:tc>
          <w:tcPr>
            <w:tcW w:w="1743" w:type="pct"/>
          </w:tcPr>
          <w:p w:rsidR="00CC6EB3" w:rsidRPr="00CC6EB3" w:rsidRDefault="00CC6EB3" w:rsidP="00CC6EB3">
            <w:pPr>
              <w:spacing w:after="200" w:line="240" w:lineRule="auto"/>
              <w:jc w:val="center"/>
              <w:rPr>
                <w:rFonts w:eastAsia="Times New Roman" w:cs="Times New Roman"/>
                <w:b/>
                <w:bCs/>
                <w:i/>
                <w:sz w:val="22"/>
                <w:lang w:eastAsia="ru-RU"/>
              </w:rPr>
            </w:pPr>
            <w:r w:rsidRPr="00CC6EB3">
              <w:rPr>
                <w:rFonts w:eastAsia="Times New Roman" w:cs="Times New Roman"/>
                <w:b/>
                <w:bCs/>
                <w:i/>
                <w:sz w:val="22"/>
                <w:lang w:eastAsia="ru-RU"/>
              </w:rPr>
              <w:t>Методы оценки</w:t>
            </w:r>
          </w:p>
        </w:tc>
      </w:tr>
      <w:tr w:rsidR="00CC6EB3" w:rsidRPr="00CC6EB3" w:rsidTr="004F280B">
        <w:tc>
          <w:tcPr>
            <w:tcW w:w="1750" w:type="pct"/>
          </w:tcPr>
          <w:p w:rsidR="00CC6EB3" w:rsidRPr="00CC6EB3" w:rsidRDefault="00CC6EB3" w:rsidP="00CC6EB3">
            <w:pPr>
              <w:widowControl w:val="0"/>
              <w:spacing w:after="0" w:line="240" w:lineRule="auto"/>
              <w:rPr>
                <w:rFonts w:eastAsia="Times New Roman" w:cs="Times New Roman"/>
                <w:bCs/>
                <w:szCs w:val="24"/>
                <w:lang w:eastAsia="ru-RU"/>
              </w:rPr>
            </w:pPr>
            <w:r w:rsidRPr="00CC6EB3">
              <w:rPr>
                <w:rFonts w:eastAsia="Times New Roman" w:cs="Times New Roman"/>
                <w:bCs/>
                <w:szCs w:val="24"/>
                <w:lang w:eastAsia="ru-RU"/>
              </w:rPr>
              <w:t>Перечень знаний, осваиваемых в рамках дисциплины</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виды чрезвычайных ситуаций;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порядок действий в случае возникновения чрезвычайных ситуаций;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основные виды потенциальных опасностей и их последствия в профессиональной деятельности и быту, принципы снижения вероятности их возникновения;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задачи и основные мероприятия гражданской обороны;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способы защиты населения от оружия массового поражения;</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меры пожарной безопасности;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правила безопасного поведения при пожарах;</w:t>
            </w:r>
          </w:p>
          <w:p w:rsidR="00CC6EB3" w:rsidRPr="00CC6EB3" w:rsidRDefault="00CC6EB3" w:rsidP="00CC6EB3">
            <w:pPr>
              <w:widowControl w:val="0"/>
              <w:spacing w:after="0" w:line="240" w:lineRule="auto"/>
              <w:rPr>
                <w:rFonts w:eastAsia="Times New Roman" w:cs="Times New Roman"/>
                <w:bCs/>
                <w:szCs w:val="24"/>
                <w:lang w:eastAsia="ru-RU"/>
              </w:rPr>
            </w:pPr>
            <w:r w:rsidRPr="00CC6EB3">
              <w:rPr>
                <w:rFonts w:eastAsia="Times New Roman" w:cs="Times New Roman"/>
                <w:szCs w:val="24"/>
                <w:lang w:eastAsia="ru-RU"/>
              </w:rPr>
              <w:t>- порядок и правила оказания доврачебной помощи пострадавшим.</w:t>
            </w:r>
          </w:p>
        </w:tc>
        <w:tc>
          <w:tcPr>
            <w:tcW w:w="1507" w:type="pct"/>
          </w:tcPr>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rPr>
            </w:pPr>
            <w:r w:rsidRPr="00CC6EB3">
              <w:rPr>
                <w:rFonts w:eastAsia="Times New Roman" w:cs="Times New Roman"/>
                <w:iCs/>
                <w:color w:val="000000"/>
                <w:szCs w:val="24"/>
              </w:rPr>
              <w:t xml:space="preserve">Полнота ответов, точность формулировок, не менее 70% правильных ответов. </w:t>
            </w:r>
          </w:p>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rPr>
            </w:pPr>
            <w:r w:rsidRPr="00CC6EB3">
              <w:rPr>
                <w:rFonts w:eastAsia="Times New Roman" w:cs="Times New Roman"/>
                <w:iCs/>
                <w:color w:val="000000"/>
                <w:szCs w:val="24"/>
              </w:rPr>
              <w:t>Актуальность темы, соответствие результатов поставленным целям, соответствие применения профессиональной терминологии.</w:t>
            </w:r>
          </w:p>
        </w:tc>
        <w:tc>
          <w:tcPr>
            <w:tcW w:w="1743" w:type="pct"/>
          </w:tcPr>
          <w:p w:rsidR="00CC6EB3" w:rsidRPr="00CC6EB3" w:rsidRDefault="00CC6EB3" w:rsidP="00CC6EB3">
            <w:pPr>
              <w:widowControl w:val="0"/>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Индивидуальный и фронтальный опрос.</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 xml:space="preserve">Оценка защиты практических заданий. </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Оценка выполнения и защиты рефератов.</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 xml:space="preserve"> Оценка участия в диспутах. Оценка на зачете.</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Дифференцированный зачёт</w:t>
            </w:r>
          </w:p>
          <w:p w:rsidR="00CC6EB3" w:rsidRPr="00CC6EB3" w:rsidRDefault="00CC6EB3" w:rsidP="00CC6EB3">
            <w:pPr>
              <w:widowControl w:val="0"/>
              <w:autoSpaceDE w:val="0"/>
              <w:autoSpaceDN w:val="0"/>
              <w:adjustRightInd w:val="0"/>
              <w:spacing w:after="0" w:line="240" w:lineRule="auto"/>
              <w:rPr>
                <w:rFonts w:eastAsia="Times New Roman" w:cs="Times New Roman"/>
                <w:iCs/>
                <w:color w:val="000000"/>
                <w:szCs w:val="24"/>
                <w:lang w:eastAsia="ru-RU"/>
              </w:rPr>
            </w:pPr>
          </w:p>
        </w:tc>
      </w:tr>
      <w:tr w:rsidR="00CC6EB3" w:rsidRPr="00CC6EB3" w:rsidTr="00CC6EB3">
        <w:trPr>
          <w:trHeight w:val="5319"/>
        </w:trPr>
        <w:tc>
          <w:tcPr>
            <w:tcW w:w="1750" w:type="pct"/>
          </w:tcPr>
          <w:p w:rsidR="00CC6EB3" w:rsidRPr="00CC6EB3" w:rsidRDefault="00CC6EB3" w:rsidP="00CC6EB3">
            <w:pPr>
              <w:widowControl w:val="0"/>
              <w:spacing w:after="0" w:line="240" w:lineRule="auto"/>
              <w:rPr>
                <w:rFonts w:eastAsia="Times New Roman" w:cs="Times New Roman"/>
                <w:bCs/>
                <w:szCs w:val="24"/>
                <w:lang w:eastAsia="ru-RU"/>
              </w:rPr>
            </w:pPr>
            <w:r w:rsidRPr="00CC6EB3">
              <w:rPr>
                <w:rFonts w:eastAsia="Times New Roman" w:cs="Times New Roman"/>
                <w:bCs/>
                <w:szCs w:val="24"/>
                <w:lang w:eastAsia="ru-RU"/>
              </w:rPr>
              <w:lastRenderedPageBreak/>
              <w:t>Перечень умений, осваиваемых в рамках дисциплины</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предпринимать профилактические меры на рабочем месте для снижения уровня опасностей для жизни и здоровья людей;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использовать средства индивидуальной и коллективной защиты при возникновении чрезвычайных ситуаций;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применять первичные средства пожаротушения;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оказывать доврачебную помощь пострадавшим.</w:t>
            </w:r>
          </w:p>
          <w:p w:rsidR="00CC6EB3" w:rsidRPr="00CC6EB3" w:rsidRDefault="00CC6EB3" w:rsidP="00CC6EB3">
            <w:pPr>
              <w:widowControl w:val="0"/>
              <w:spacing w:after="0" w:line="240" w:lineRule="auto"/>
              <w:rPr>
                <w:rFonts w:eastAsia="Times New Roman" w:cs="Times New Roman"/>
                <w:bCs/>
                <w:szCs w:val="24"/>
                <w:lang w:eastAsia="ru-RU"/>
              </w:rPr>
            </w:pPr>
          </w:p>
        </w:tc>
        <w:tc>
          <w:tcPr>
            <w:tcW w:w="1507" w:type="pct"/>
          </w:tcPr>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lang w:eastAsia="ru-RU"/>
              </w:rPr>
            </w:pPr>
            <w:r w:rsidRPr="00CC6EB3">
              <w:rPr>
                <w:rFonts w:eastAsia="Times New Roman" w:cs="Times New Roman"/>
                <w:iCs/>
                <w:color w:val="000000"/>
                <w:szCs w:val="24"/>
                <w:lang w:eastAsia="ru-RU"/>
              </w:rPr>
              <w:t>Правильность, полнота выполнения заданий, точность формулировок, соответствие требованиям.</w:t>
            </w:r>
          </w:p>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lang w:eastAsia="ru-RU"/>
              </w:rPr>
            </w:pPr>
            <w:r w:rsidRPr="00CC6EB3">
              <w:rPr>
                <w:rFonts w:eastAsia="Times New Roman" w:cs="Times New Roman"/>
                <w:iCs/>
                <w:color w:val="000000"/>
                <w:szCs w:val="24"/>
                <w:lang w:eastAsia="ru-RU"/>
              </w:rPr>
              <w:t xml:space="preserve">Адекватность, оптимальность выбора способов действий, методов, последовательностей действий и т.д. </w:t>
            </w:r>
          </w:p>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lang w:eastAsia="ru-RU"/>
              </w:rPr>
            </w:pPr>
            <w:r w:rsidRPr="00CC6EB3">
              <w:rPr>
                <w:rFonts w:eastAsia="Times New Roman" w:cs="Times New Roman"/>
                <w:iCs/>
                <w:color w:val="000000"/>
                <w:szCs w:val="24"/>
                <w:lang w:eastAsia="ru-RU"/>
              </w:rPr>
              <w:t>Точность оценки.</w:t>
            </w:r>
          </w:p>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lang w:eastAsia="ru-RU"/>
              </w:rPr>
            </w:pPr>
            <w:r w:rsidRPr="00CC6EB3">
              <w:rPr>
                <w:rFonts w:eastAsia="Times New Roman" w:cs="Times New Roman"/>
                <w:iCs/>
                <w:color w:val="000000"/>
                <w:szCs w:val="24"/>
                <w:lang w:eastAsia="ru-RU"/>
              </w:rPr>
              <w:t>Соответствие требованиям инструкций, регламентов.</w:t>
            </w:r>
          </w:p>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lang w:eastAsia="ru-RU"/>
              </w:rPr>
            </w:pPr>
            <w:r w:rsidRPr="00CC6EB3">
              <w:rPr>
                <w:rFonts w:eastAsia="Times New Roman" w:cs="Times New Roman"/>
                <w:iCs/>
                <w:color w:val="000000"/>
                <w:szCs w:val="24"/>
                <w:lang w:eastAsia="ru-RU"/>
              </w:rPr>
              <w:t xml:space="preserve">Рациональность действий и т.д. </w:t>
            </w:r>
          </w:p>
          <w:p w:rsidR="00CC6EB3" w:rsidRPr="00CC6EB3" w:rsidRDefault="00CC6EB3" w:rsidP="00CC6EB3">
            <w:pPr>
              <w:widowControl w:val="0"/>
              <w:spacing w:after="0" w:line="240" w:lineRule="auto"/>
              <w:rPr>
                <w:rFonts w:eastAsia="Times New Roman" w:cs="Times New Roman"/>
                <w:bCs/>
                <w:szCs w:val="24"/>
                <w:lang w:eastAsia="ru-RU"/>
              </w:rPr>
            </w:pPr>
            <w:r w:rsidRPr="00CC6EB3">
              <w:rPr>
                <w:rFonts w:eastAsia="Times New Roman" w:cs="Times New Roman"/>
                <w:iCs/>
                <w:color w:val="000000"/>
                <w:szCs w:val="24"/>
                <w:lang w:eastAsia="ru-RU"/>
              </w:rPr>
              <w:t xml:space="preserve"> Правильное выполнение заданий в полном объеме.</w:t>
            </w:r>
          </w:p>
        </w:tc>
        <w:tc>
          <w:tcPr>
            <w:tcW w:w="1743" w:type="pct"/>
          </w:tcPr>
          <w:p w:rsidR="00CC6EB3" w:rsidRPr="00CC6EB3" w:rsidRDefault="00CC6EB3" w:rsidP="00CC6EB3">
            <w:pPr>
              <w:widowControl w:val="0"/>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Индивидуальный и фронтальный опрос.</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 xml:space="preserve">Оценка защиты практических заданий. </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Оценка выполнения и защиты рефератов.</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 xml:space="preserve"> Оценка участия в диспутах. Оценка на зачете.</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Дифференцированный зачёт</w:t>
            </w:r>
          </w:p>
          <w:p w:rsidR="00CC6EB3" w:rsidRPr="00CC6EB3" w:rsidRDefault="00CC6EB3" w:rsidP="00CC6EB3">
            <w:pPr>
              <w:widowControl w:val="0"/>
              <w:autoSpaceDE w:val="0"/>
              <w:autoSpaceDN w:val="0"/>
              <w:adjustRightInd w:val="0"/>
              <w:spacing w:after="0" w:line="240" w:lineRule="auto"/>
              <w:rPr>
                <w:rFonts w:eastAsia="Times New Roman" w:cs="Times New Roman"/>
                <w:iCs/>
                <w:color w:val="000000"/>
                <w:szCs w:val="24"/>
                <w:lang w:eastAsia="ru-RU"/>
              </w:rPr>
            </w:pPr>
          </w:p>
        </w:tc>
      </w:tr>
    </w:tbl>
    <w:p w:rsidR="00593882" w:rsidRPr="004D6510" w:rsidRDefault="00593882" w:rsidP="001E5C6A">
      <w:pPr>
        <w:tabs>
          <w:tab w:val="left" w:pos="4530"/>
        </w:tabs>
        <w:rPr>
          <w:b/>
          <w:sz w:val="28"/>
          <w:szCs w:val="28"/>
        </w:rPr>
      </w:pPr>
    </w:p>
    <w:sectPr w:rsidR="00593882" w:rsidRPr="004D6510" w:rsidSect="00CC6EB3">
      <w:pgSz w:w="11906" w:h="16838"/>
      <w:pgMar w:top="1134" w:right="85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601" w:rsidRDefault="00A65601" w:rsidP="001E7084">
      <w:pPr>
        <w:spacing w:after="0" w:line="240" w:lineRule="auto"/>
      </w:pPr>
      <w:r>
        <w:separator/>
      </w:r>
    </w:p>
  </w:endnote>
  <w:endnote w:type="continuationSeparator" w:id="0">
    <w:p w:rsidR="00A65601" w:rsidRDefault="00A65601" w:rsidP="001E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660442"/>
      <w:docPartObj>
        <w:docPartGallery w:val="Page Numbers (Bottom of Page)"/>
        <w:docPartUnique/>
      </w:docPartObj>
    </w:sdtPr>
    <w:sdtEndPr/>
    <w:sdtContent>
      <w:p w:rsidR="00084DB7" w:rsidRDefault="00084DB7">
        <w:pPr>
          <w:pStyle w:val="a8"/>
          <w:jc w:val="right"/>
        </w:pPr>
        <w:r>
          <w:fldChar w:fldCharType="begin"/>
        </w:r>
        <w:r>
          <w:instrText>PAGE   \* MERGEFORMAT</w:instrText>
        </w:r>
        <w:r>
          <w:fldChar w:fldCharType="separate"/>
        </w:r>
        <w:r w:rsidR="006820B9">
          <w:rPr>
            <w:noProof/>
          </w:rPr>
          <w:t>2</w:t>
        </w:r>
        <w:r>
          <w:fldChar w:fldCharType="end"/>
        </w:r>
      </w:p>
    </w:sdtContent>
  </w:sdt>
  <w:p w:rsidR="00084DB7" w:rsidRDefault="00084D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601" w:rsidRDefault="00A65601" w:rsidP="001E7084">
      <w:pPr>
        <w:spacing w:after="0" w:line="240" w:lineRule="auto"/>
      </w:pPr>
      <w:r>
        <w:separator/>
      </w:r>
    </w:p>
  </w:footnote>
  <w:footnote w:type="continuationSeparator" w:id="0">
    <w:p w:rsidR="00A65601" w:rsidRDefault="00A65601" w:rsidP="001E7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5689E"/>
    <w:multiLevelType w:val="hybridMultilevel"/>
    <w:tmpl w:val="6A4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BB79BC"/>
    <w:multiLevelType w:val="hybridMultilevel"/>
    <w:tmpl w:val="0A56C2EC"/>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4A57F7"/>
    <w:multiLevelType w:val="hybridMultilevel"/>
    <w:tmpl w:val="CA4EC3F0"/>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7B"/>
    <w:rsid w:val="0000063E"/>
    <w:rsid w:val="00002310"/>
    <w:rsid w:val="0001452C"/>
    <w:rsid w:val="000206DA"/>
    <w:rsid w:val="00022BCC"/>
    <w:rsid w:val="000525E6"/>
    <w:rsid w:val="0006770E"/>
    <w:rsid w:val="000840C2"/>
    <w:rsid w:val="00084DB7"/>
    <w:rsid w:val="000A5DDE"/>
    <w:rsid w:val="000B330B"/>
    <w:rsid w:val="000D60B6"/>
    <w:rsid w:val="000E2C24"/>
    <w:rsid w:val="000F3664"/>
    <w:rsid w:val="00111DE8"/>
    <w:rsid w:val="00134627"/>
    <w:rsid w:val="00146D10"/>
    <w:rsid w:val="00157EF4"/>
    <w:rsid w:val="001720EC"/>
    <w:rsid w:val="00182ED6"/>
    <w:rsid w:val="001831C0"/>
    <w:rsid w:val="001E5C6A"/>
    <w:rsid w:val="001E7084"/>
    <w:rsid w:val="0022236A"/>
    <w:rsid w:val="00262287"/>
    <w:rsid w:val="002A7583"/>
    <w:rsid w:val="002C060B"/>
    <w:rsid w:val="002C2ED9"/>
    <w:rsid w:val="002E186B"/>
    <w:rsid w:val="002E342F"/>
    <w:rsid w:val="0034226E"/>
    <w:rsid w:val="00370435"/>
    <w:rsid w:val="003A64B7"/>
    <w:rsid w:val="003B5A15"/>
    <w:rsid w:val="003D467B"/>
    <w:rsid w:val="003F3B67"/>
    <w:rsid w:val="0040343D"/>
    <w:rsid w:val="00404DEA"/>
    <w:rsid w:val="00422CA0"/>
    <w:rsid w:val="00461AEC"/>
    <w:rsid w:val="00484A83"/>
    <w:rsid w:val="0048794F"/>
    <w:rsid w:val="0049730E"/>
    <w:rsid w:val="00497516"/>
    <w:rsid w:val="004B2235"/>
    <w:rsid w:val="004D6510"/>
    <w:rsid w:val="004F01A0"/>
    <w:rsid w:val="004F280B"/>
    <w:rsid w:val="00515D14"/>
    <w:rsid w:val="00520CAE"/>
    <w:rsid w:val="005872B8"/>
    <w:rsid w:val="00593882"/>
    <w:rsid w:val="005A2D45"/>
    <w:rsid w:val="005E151B"/>
    <w:rsid w:val="005E30BC"/>
    <w:rsid w:val="006258DF"/>
    <w:rsid w:val="00635790"/>
    <w:rsid w:val="006375B7"/>
    <w:rsid w:val="006820B9"/>
    <w:rsid w:val="006A42F0"/>
    <w:rsid w:val="006C5FF0"/>
    <w:rsid w:val="006D3664"/>
    <w:rsid w:val="006F767E"/>
    <w:rsid w:val="0071148E"/>
    <w:rsid w:val="0072281B"/>
    <w:rsid w:val="007729FE"/>
    <w:rsid w:val="00774208"/>
    <w:rsid w:val="00783D97"/>
    <w:rsid w:val="00784D81"/>
    <w:rsid w:val="00794EA2"/>
    <w:rsid w:val="007A0E9E"/>
    <w:rsid w:val="007A32F6"/>
    <w:rsid w:val="007C443C"/>
    <w:rsid w:val="00831657"/>
    <w:rsid w:val="00867F7A"/>
    <w:rsid w:val="008A6E58"/>
    <w:rsid w:val="008B0758"/>
    <w:rsid w:val="008D5EB4"/>
    <w:rsid w:val="008E7768"/>
    <w:rsid w:val="008F50E6"/>
    <w:rsid w:val="00941060"/>
    <w:rsid w:val="00965158"/>
    <w:rsid w:val="00982CC9"/>
    <w:rsid w:val="00984F31"/>
    <w:rsid w:val="009900F1"/>
    <w:rsid w:val="00993319"/>
    <w:rsid w:val="009A2914"/>
    <w:rsid w:val="009D0EAF"/>
    <w:rsid w:val="00A2060A"/>
    <w:rsid w:val="00A2224B"/>
    <w:rsid w:val="00A63B22"/>
    <w:rsid w:val="00A65601"/>
    <w:rsid w:val="00A776F9"/>
    <w:rsid w:val="00A95B8F"/>
    <w:rsid w:val="00AA17B6"/>
    <w:rsid w:val="00AA4B10"/>
    <w:rsid w:val="00AC5FF6"/>
    <w:rsid w:val="00AD6073"/>
    <w:rsid w:val="00B02D54"/>
    <w:rsid w:val="00B123B4"/>
    <w:rsid w:val="00B352B8"/>
    <w:rsid w:val="00B72869"/>
    <w:rsid w:val="00B7706F"/>
    <w:rsid w:val="00B84406"/>
    <w:rsid w:val="00B84662"/>
    <w:rsid w:val="00B929D6"/>
    <w:rsid w:val="00B93F6B"/>
    <w:rsid w:val="00BA0B11"/>
    <w:rsid w:val="00BA226B"/>
    <w:rsid w:val="00BD0F4A"/>
    <w:rsid w:val="00C938C8"/>
    <w:rsid w:val="00CB27DE"/>
    <w:rsid w:val="00CC6EB3"/>
    <w:rsid w:val="00CE0A9B"/>
    <w:rsid w:val="00CE4256"/>
    <w:rsid w:val="00CE43D3"/>
    <w:rsid w:val="00D3633F"/>
    <w:rsid w:val="00D36C7E"/>
    <w:rsid w:val="00D728A0"/>
    <w:rsid w:val="00DA2184"/>
    <w:rsid w:val="00DB64A0"/>
    <w:rsid w:val="00DC17F1"/>
    <w:rsid w:val="00DD4808"/>
    <w:rsid w:val="00DF0876"/>
    <w:rsid w:val="00E04C2C"/>
    <w:rsid w:val="00E05B5C"/>
    <w:rsid w:val="00E07F1A"/>
    <w:rsid w:val="00E204B8"/>
    <w:rsid w:val="00E24215"/>
    <w:rsid w:val="00E57419"/>
    <w:rsid w:val="00EF356D"/>
    <w:rsid w:val="00F137DD"/>
    <w:rsid w:val="00F27AE5"/>
    <w:rsid w:val="00F41814"/>
    <w:rsid w:val="00F4271D"/>
    <w:rsid w:val="00F4565D"/>
    <w:rsid w:val="00F46A66"/>
    <w:rsid w:val="00F83E62"/>
    <w:rsid w:val="00FA1405"/>
    <w:rsid w:val="00FA615F"/>
    <w:rsid w:val="00FB77C2"/>
    <w:rsid w:val="00FB7963"/>
    <w:rsid w:val="00FC5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DFFF41-75F9-4F81-9318-3FAEF96D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B27DE"/>
    <w:pPr>
      <w:keepNext/>
      <w:spacing w:before="240" w:after="60" w:line="240" w:lineRule="auto"/>
      <w:outlineLvl w:val="0"/>
    </w:pPr>
    <w:rPr>
      <w:rFonts w:asciiTheme="majorHAnsi" w:eastAsiaTheme="majorEastAsia" w:hAnsiTheme="majorHAnsi" w:cstheme="majorBidi"/>
      <w:b/>
      <w:bCs/>
      <w:kern w:val="32"/>
      <w:sz w:val="32"/>
      <w:szCs w:val="32"/>
      <w:lang w:eastAsia="ru-RU"/>
    </w:rPr>
  </w:style>
  <w:style w:type="paragraph" w:styleId="2">
    <w:name w:val="heading 2"/>
    <w:basedOn w:val="a"/>
    <w:next w:val="a"/>
    <w:link w:val="20"/>
    <w:unhideWhenUsed/>
    <w:qFormat/>
    <w:rsid w:val="00CB27D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6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0F4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0F4A"/>
    <w:rPr>
      <w:rFonts w:ascii="Segoe UI" w:hAnsi="Segoe UI" w:cs="Segoe UI"/>
      <w:sz w:val="18"/>
      <w:szCs w:val="18"/>
    </w:rPr>
  </w:style>
  <w:style w:type="paragraph" w:styleId="21">
    <w:name w:val="Body Text 2"/>
    <w:basedOn w:val="a"/>
    <w:link w:val="22"/>
    <w:rsid w:val="00DC17F1"/>
    <w:pPr>
      <w:spacing w:after="120" w:line="480" w:lineRule="auto"/>
    </w:pPr>
    <w:rPr>
      <w:rFonts w:eastAsia="Times New Roman" w:cs="Times New Roman"/>
      <w:szCs w:val="24"/>
      <w:lang w:eastAsia="ru-RU"/>
    </w:rPr>
  </w:style>
  <w:style w:type="character" w:customStyle="1" w:styleId="22">
    <w:name w:val="Основной текст 2 Знак"/>
    <w:basedOn w:val="a0"/>
    <w:link w:val="21"/>
    <w:rsid w:val="00DC17F1"/>
    <w:rPr>
      <w:rFonts w:eastAsia="Times New Roman" w:cs="Times New Roman"/>
      <w:szCs w:val="24"/>
      <w:lang w:eastAsia="ru-RU"/>
    </w:rPr>
  </w:style>
  <w:style w:type="paragraph" w:styleId="a6">
    <w:name w:val="header"/>
    <w:basedOn w:val="a"/>
    <w:link w:val="a7"/>
    <w:uiPriority w:val="99"/>
    <w:unhideWhenUsed/>
    <w:rsid w:val="001E708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E7084"/>
  </w:style>
  <w:style w:type="paragraph" w:styleId="a8">
    <w:name w:val="footer"/>
    <w:basedOn w:val="a"/>
    <w:link w:val="a9"/>
    <w:uiPriority w:val="99"/>
    <w:unhideWhenUsed/>
    <w:rsid w:val="001E70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7084"/>
  </w:style>
  <w:style w:type="paragraph" w:styleId="aa">
    <w:name w:val="Body Text"/>
    <w:basedOn w:val="a"/>
    <w:link w:val="ab"/>
    <w:uiPriority w:val="99"/>
    <w:semiHidden/>
    <w:unhideWhenUsed/>
    <w:rsid w:val="00CB27DE"/>
    <w:pPr>
      <w:spacing w:after="120"/>
    </w:pPr>
  </w:style>
  <w:style w:type="character" w:customStyle="1" w:styleId="ab">
    <w:name w:val="Основной текст Знак"/>
    <w:basedOn w:val="a0"/>
    <w:link w:val="aa"/>
    <w:uiPriority w:val="99"/>
    <w:semiHidden/>
    <w:rsid w:val="00CB27DE"/>
  </w:style>
  <w:style w:type="character" w:customStyle="1" w:styleId="10">
    <w:name w:val="Заголовок 1 Знак"/>
    <w:basedOn w:val="a0"/>
    <w:link w:val="1"/>
    <w:rsid w:val="00CB27DE"/>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rsid w:val="00CB27DE"/>
    <w:rPr>
      <w:rFonts w:asciiTheme="majorHAnsi" w:eastAsiaTheme="majorEastAsia" w:hAnsiTheme="majorHAnsi" w:cstheme="majorBidi"/>
      <w:color w:val="2E74B5" w:themeColor="accent1" w:themeShade="BF"/>
      <w:sz w:val="26"/>
      <w:szCs w:val="26"/>
      <w:lang w:eastAsia="ru-RU"/>
    </w:rPr>
  </w:style>
  <w:style w:type="character" w:styleId="ac">
    <w:name w:val="Hyperlink"/>
    <w:basedOn w:val="a0"/>
    <w:uiPriority w:val="99"/>
    <w:rsid w:val="00CB27DE"/>
    <w:rPr>
      <w:color w:val="0000FF"/>
      <w:u w:val="single"/>
    </w:rPr>
  </w:style>
  <w:style w:type="paragraph" w:styleId="ad">
    <w:name w:val="TOC Heading"/>
    <w:basedOn w:val="1"/>
    <w:next w:val="a"/>
    <w:uiPriority w:val="39"/>
    <w:unhideWhenUsed/>
    <w:qFormat/>
    <w:rsid w:val="00CB27DE"/>
    <w:pPr>
      <w:keepLines/>
      <w:spacing w:before="480" w:after="0" w:line="276" w:lineRule="auto"/>
      <w:outlineLvl w:val="9"/>
    </w:pPr>
    <w:rPr>
      <w:color w:val="2E74B5" w:themeColor="accent1" w:themeShade="BF"/>
      <w:kern w:val="0"/>
      <w:sz w:val="28"/>
      <w:szCs w:val="28"/>
    </w:rPr>
  </w:style>
  <w:style w:type="paragraph" w:styleId="11">
    <w:name w:val="toc 1"/>
    <w:basedOn w:val="a"/>
    <w:next w:val="a"/>
    <w:autoRedefine/>
    <w:uiPriority w:val="39"/>
    <w:rsid w:val="00CB27DE"/>
    <w:pPr>
      <w:tabs>
        <w:tab w:val="right" w:leader="dot" w:pos="9204"/>
      </w:tabs>
      <w:spacing w:after="100" w:line="276" w:lineRule="auto"/>
    </w:pPr>
    <w:rPr>
      <w:rFonts w:eastAsia="Times New Roman" w:cs="Times New Roman"/>
      <w:szCs w:val="24"/>
      <w:lang w:eastAsia="ru-RU"/>
    </w:rPr>
  </w:style>
  <w:style w:type="paragraph" w:customStyle="1" w:styleId="ConsPlusNormal">
    <w:name w:val="ConsPlusNormal"/>
    <w:rsid w:val="00CB27DE"/>
    <w:pPr>
      <w:widowControl w:val="0"/>
      <w:autoSpaceDE w:val="0"/>
      <w:autoSpaceDN w:val="0"/>
      <w:adjustRightInd w:val="0"/>
      <w:spacing w:after="0" w:line="240" w:lineRule="auto"/>
    </w:pPr>
    <w:rPr>
      <w:rFonts w:eastAsiaTheme="minorEastAsia" w:cs="Times New Roman"/>
      <w:szCs w:val="24"/>
      <w:lang w:eastAsia="ru-RU"/>
    </w:rPr>
  </w:style>
  <w:style w:type="paragraph" w:styleId="23">
    <w:name w:val="toc 2"/>
    <w:basedOn w:val="a"/>
    <w:next w:val="a"/>
    <w:autoRedefine/>
    <w:uiPriority w:val="39"/>
    <w:rsid w:val="00CB27DE"/>
    <w:pPr>
      <w:spacing w:after="100" w:line="240" w:lineRule="auto"/>
      <w:ind w:left="240"/>
    </w:pPr>
    <w:rPr>
      <w:rFonts w:eastAsia="Times New Roman" w:cs="Times New Roman"/>
      <w:szCs w:val="24"/>
      <w:lang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CC6EB3"/>
    <w:pPr>
      <w:spacing w:after="0" w:line="240" w:lineRule="auto"/>
    </w:pPr>
    <w:rPr>
      <w:rFonts w:eastAsia="Times New Roman" w:cs="Times New Roman"/>
      <w:sz w:val="20"/>
      <w:szCs w:val="20"/>
      <w:lang w:val="en-US"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CC6EB3"/>
    <w:rPr>
      <w:rFonts w:eastAsia="Times New Roman" w:cs="Times New Roman"/>
      <w:sz w:val="20"/>
      <w:szCs w:val="20"/>
      <w:lang w:val="en-US" w:eastAsia="ru-RU"/>
    </w:rPr>
  </w:style>
  <w:style w:type="character" w:styleId="af0">
    <w:name w:val="footnote reference"/>
    <w:uiPriority w:val="99"/>
    <w:rsid w:val="00CC6EB3"/>
    <w:rPr>
      <w:rFonts w:cs="Times New Roman"/>
      <w:vertAlign w:val="superscript"/>
    </w:rPr>
  </w:style>
  <w:style w:type="paragraph" w:styleId="af1">
    <w:name w:val="List Paragraph"/>
    <w:basedOn w:val="a"/>
    <w:uiPriority w:val="34"/>
    <w:qFormat/>
    <w:rsid w:val="00F41814"/>
    <w:pPr>
      <w:ind w:left="720"/>
      <w:contextualSpacing/>
    </w:pPr>
  </w:style>
  <w:style w:type="paragraph" w:customStyle="1" w:styleId="12">
    <w:name w:val="Стиль1"/>
    <w:basedOn w:val="1"/>
    <w:link w:val="13"/>
    <w:qFormat/>
    <w:rsid w:val="00B7706F"/>
    <w:pPr>
      <w:jc w:val="center"/>
    </w:pPr>
    <w:rPr>
      <w:rFonts w:ascii="Times New Roman" w:hAnsi="Times New Roman" w:cs="Times New Roman"/>
      <w:sz w:val="24"/>
      <w:szCs w:val="24"/>
    </w:rPr>
  </w:style>
  <w:style w:type="paragraph" w:customStyle="1" w:styleId="24">
    <w:name w:val="Стиль2"/>
    <w:basedOn w:val="2"/>
    <w:link w:val="25"/>
    <w:qFormat/>
    <w:rsid w:val="00B7706F"/>
    <w:pPr>
      <w:jc w:val="both"/>
    </w:pPr>
    <w:rPr>
      <w:rFonts w:ascii="Times New Roman" w:hAnsi="Times New Roman" w:cs="Times New Roman"/>
      <w:b/>
      <w:color w:val="auto"/>
      <w:sz w:val="24"/>
      <w:szCs w:val="24"/>
    </w:rPr>
  </w:style>
  <w:style w:type="character" w:customStyle="1" w:styleId="13">
    <w:name w:val="Стиль1 Знак"/>
    <w:basedOn w:val="10"/>
    <w:link w:val="12"/>
    <w:rsid w:val="00B7706F"/>
    <w:rPr>
      <w:rFonts w:asciiTheme="majorHAnsi" w:eastAsiaTheme="majorEastAsia" w:hAnsiTheme="majorHAnsi" w:cs="Times New Roman"/>
      <w:b/>
      <w:bCs/>
      <w:kern w:val="32"/>
      <w:sz w:val="32"/>
      <w:szCs w:val="24"/>
      <w:lang w:eastAsia="ru-RU"/>
    </w:rPr>
  </w:style>
  <w:style w:type="character" w:customStyle="1" w:styleId="25">
    <w:name w:val="Стиль2 Знак"/>
    <w:basedOn w:val="20"/>
    <w:link w:val="24"/>
    <w:rsid w:val="00B7706F"/>
    <w:rPr>
      <w:rFonts w:asciiTheme="majorHAnsi" w:eastAsiaTheme="majorEastAsia" w:hAnsiTheme="majorHAnsi" w:cs="Times New Roman"/>
      <w:b/>
      <w:color w:val="2E74B5" w:themeColor="accent1" w:themeShade="BF"/>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9A60968CB8B25936EAF39BF7B48084BF6D8288DA2DCFCD593AA90C32F269AF72237B4AC277099DEDc3z7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demia-moscow.ru/authors/detail/4423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moscow.ru/authors/detail/443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ademia-moscow.ru/authors/detail/4428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A60968CB8B25936EAF39BF7B48084BF6D8288DA2DCFCD593AA90C32F269AF72237B4AC277099DEDc3z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CF6FF-479B-4878-82D7-8C43FD95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18</Pages>
  <Words>3809</Words>
  <Characters>21717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Мирзоев </cp:lastModifiedBy>
  <cp:revision>29</cp:revision>
  <cp:lastPrinted>2025-01-19T15:09:00Z</cp:lastPrinted>
  <dcterms:created xsi:type="dcterms:W3CDTF">2023-11-10T06:12:00Z</dcterms:created>
  <dcterms:modified xsi:type="dcterms:W3CDTF">2025-10-01T07:00:00Z</dcterms:modified>
</cp:coreProperties>
</file>