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A0" w:rsidRPr="005703EA" w:rsidRDefault="00F914A0" w:rsidP="00994FE6">
      <w:pPr>
        <w:spacing w:after="0" w:line="276" w:lineRule="auto"/>
        <w:jc w:val="right"/>
        <w:rPr>
          <w:rFonts w:eastAsia="Arial Unicode MS"/>
          <w:color w:val="000000"/>
          <w:sz w:val="24"/>
          <w:szCs w:val="24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 xml:space="preserve">Приложение </w:t>
      </w:r>
    </w:p>
    <w:p w:rsidR="00F914A0" w:rsidRPr="005703EA" w:rsidRDefault="00F914A0" w:rsidP="00F914A0">
      <w:pPr>
        <w:keepNext/>
        <w:keepLines/>
        <w:spacing w:after="0" w:line="276" w:lineRule="auto"/>
        <w:jc w:val="right"/>
        <w:outlineLvl w:val="3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 xml:space="preserve">к ОПОП СПО </w:t>
      </w:r>
      <w:r w:rsidRPr="005703EA">
        <w:rPr>
          <w:rFonts w:eastAsia="Arial Unicode MS"/>
          <w:color w:val="000000"/>
          <w:sz w:val="24"/>
          <w:szCs w:val="24"/>
          <w:u w:val="single"/>
          <w:lang w:eastAsia="ru-RU"/>
        </w:rPr>
        <w:t xml:space="preserve">38.02.03 </w:t>
      </w:r>
    </w:p>
    <w:p w:rsidR="00F914A0" w:rsidRDefault="00F914A0" w:rsidP="00F914A0">
      <w:pPr>
        <w:keepNext/>
        <w:keepLines/>
        <w:spacing w:after="0" w:line="276" w:lineRule="auto"/>
        <w:jc w:val="right"/>
        <w:outlineLvl w:val="3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u w:val="single"/>
          <w:lang w:eastAsia="ru-RU"/>
        </w:rPr>
        <w:t>«Операционная деятельность в логистике»</w:t>
      </w:r>
    </w:p>
    <w:p w:rsidR="00994FE6" w:rsidRPr="005703EA" w:rsidRDefault="00994FE6" w:rsidP="00F914A0">
      <w:pPr>
        <w:keepNext/>
        <w:keepLines/>
        <w:spacing w:after="0" w:line="276" w:lineRule="auto"/>
        <w:jc w:val="right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F914A0" w:rsidRPr="005703EA" w:rsidRDefault="00F914A0" w:rsidP="00F914A0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914A0" w:rsidRPr="005703EA" w:rsidRDefault="00F914A0" w:rsidP="00F914A0">
      <w:pPr>
        <w:jc w:val="center"/>
        <w:rPr>
          <w:sz w:val="24"/>
          <w:szCs w:val="24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5703EA">
        <w:rPr>
          <w:rFonts w:eastAsia="Arial Unicode MS"/>
          <w:color w:val="000000"/>
          <w:sz w:val="24"/>
          <w:szCs w:val="24"/>
          <w:lang w:eastAsia="ru-RU"/>
        </w:rPr>
        <w:br/>
        <w:t>Республики Дагестан «Технический колледж</w:t>
      </w:r>
      <w:r w:rsidRPr="005703EA">
        <w:rPr>
          <w:rFonts w:eastAsia="Arial Unicode MS"/>
          <w:color w:val="000000"/>
        </w:rPr>
        <w:t xml:space="preserve"> </w:t>
      </w:r>
      <w:r w:rsidRPr="005703EA">
        <w:rPr>
          <w:rFonts w:eastAsia="Arial Unicode MS"/>
          <w:color w:val="000000"/>
          <w:sz w:val="24"/>
          <w:szCs w:val="24"/>
        </w:rPr>
        <w:t xml:space="preserve">им. Р.Н. </w:t>
      </w:r>
      <w:proofErr w:type="spellStart"/>
      <w:r w:rsidRPr="005703EA">
        <w:rPr>
          <w:rFonts w:eastAsia="Arial Unicode MS"/>
          <w:color w:val="000000"/>
          <w:sz w:val="24"/>
          <w:szCs w:val="24"/>
        </w:rPr>
        <w:t>Ашуралиева</w:t>
      </w:r>
      <w:proofErr w:type="spellEnd"/>
      <w:r w:rsidRPr="005703EA">
        <w:rPr>
          <w:rFonts w:eastAsia="Arial Unicode MS"/>
          <w:color w:val="000000"/>
          <w:sz w:val="24"/>
          <w:szCs w:val="24"/>
          <w:lang w:eastAsia="ru-RU"/>
        </w:rPr>
        <w:t>»</w:t>
      </w: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ind w:left="284"/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jc w:val="center"/>
        <w:rPr>
          <w:b/>
          <w:sz w:val="24"/>
          <w:szCs w:val="24"/>
          <w:lang w:eastAsia="ru-RU"/>
        </w:rPr>
      </w:pPr>
      <w:r w:rsidRPr="005703EA">
        <w:rPr>
          <w:b/>
          <w:sz w:val="24"/>
          <w:szCs w:val="24"/>
          <w:lang w:eastAsia="ru-RU"/>
        </w:rPr>
        <w:t>РАБОЧАЯ ПРОГРАММА УЧЕБНОЙ ДИСЦИПЛИНЫ</w:t>
      </w:r>
    </w:p>
    <w:p w:rsidR="00F914A0" w:rsidRPr="005703EA" w:rsidRDefault="00F914A0" w:rsidP="00F914A0">
      <w:pPr>
        <w:jc w:val="center"/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jc w:val="center"/>
        <w:rPr>
          <w:sz w:val="24"/>
          <w:szCs w:val="24"/>
          <w:u w:val="single"/>
          <w:lang w:eastAsia="ru-RU"/>
        </w:rPr>
      </w:pPr>
      <w:r w:rsidRPr="005703EA">
        <w:rPr>
          <w:rFonts w:eastAsia="Times New Roman"/>
          <w:sz w:val="24"/>
          <w:szCs w:val="24"/>
          <w:u w:val="single"/>
          <w:lang w:eastAsia="ru-RU"/>
        </w:rPr>
        <w:t>СГ.06. Основы финансовой грамотности</w:t>
      </w:r>
    </w:p>
    <w:p w:rsidR="00F914A0" w:rsidRPr="005703EA" w:rsidRDefault="00F914A0" w:rsidP="00F914A0">
      <w:pPr>
        <w:jc w:val="center"/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  <w:r w:rsidRPr="005703EA">
        <w:rPr>
          <w:sz w:val="24"/>
          <w:szCs w:val="24"/>
          <w:lang w:eastAsia="ru-RU"/>
        </w:rPr>
        <w:t xml:space="preserve">Специальность: </w:t>
      </w:r>
      <w:r w:rsidRPr="005703EA">
        <w:rPr>
          <w:sz w:val="24"/>
          <w:szCs w:val="24"/>
          <w:u w:val="single"/>
          <w:lang w:eastAsia="ru-RU"/>
        </w:rPr>
        <w:t>38.02.03 «Операционная деятельность в логистике»</w:t>
      </w:r>
    </w:p>
    <w:p w:rsidR="00F914A0" w:rsidRPr="005703EA" w:rsidRDefault="00F914A0" w:rsidP="00F914A0">
      <w:pPr>
        <w:rPr>
          <w:sz w:val="24"/>
          <w:szCs w:val="24"/>
          <w:u w:val="single"/>
          <w:lang w:eastAsia="ru-RU"/>
        </w:rPr>
      </w:pPr>
      <w:r w:rsidRPr="005703EA">
        <w:rPr>
          <w:sz w:val="24"/>
          <w:szCs w:val="24"/>
          <w:lang w:eastAsia="ru-RU"/>
        </w:rPr>
        <w:t xml:space="preserve">Квалификация выпускника: </w:t>
      </w:r>
      <w:r w:rsidRPr="005703EA">
        <w:rPr>
          <w:sz w:val="24"/>
          <w:szCs w:val="24"/>
          <w:u w:val="single"/>
          <w:lang w:eastAsia="ru-RU"/>
        </w:rPr>
        <w:t>операционный логист</w:t>
      </w: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jc w:val="center"/>
        <w:rPr>
          <w:rFonts w:eastAsia="Times New Roman"/>
          <w:bCs/>
          <w:sz w:val="24"/>
          <w:szCs w:val="24"/>
          <w:lang w:eastAsia="ru-RU"/>
        </w:rPr>
      </w:pPr>
      <w:r w:rsidRPr="005703EA">
        <w:rPr>
          <w:rFonts w:eastAsia="Times New Roman"/>
          <w:bCs/>
          <w:sz w:val="24"/>
          <w:szCs w:val="24"/>
          <w:lang w:eastAsia="ru-RU"/>
        </w:rPr>
        <w:t>Махачкала 2025 г.</w:t>
      </w:r>
    </w:p>
    <w:tbl>
      <w:tblPr>
        <w:tblW w:w="12762" w:type="dxa"/>
        <w:tblLayout w:type="fixed"/>
        <w:tblLook w:val="04A0" w:firstRow="1" w:lastRow="0" w:firstColumn="1" w:lastColumn="0" w:noHBand="0" w:noVBand="1"/>
      </w:tblPr>
      <w:tblGrid>
        <w:gridCol w:w="9039"/>
        <w:gridCol w:w="3723"/>
      </w:tblGrid>
      <w:tr w:rsidR="00F914A0" w:rsidRPr="005703EA" w:rsidTr="00852937">
        <w:trPr>
          <w:trHeight w:val="2828"/>
        </w:trPr>
        <w:tc>
          <w:tcPr>
            <w:tcW w:w="9039" w:type="dxa"/>
            <w:hideMark/>
          </w:tcPr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sz w:val="24"/>
              </w:rPr>
            </w:pPr>
            <w:bookmarkStart w:id="0" w:name="_Toc8738320"/>
            <w:r w:rsidRPr="005703EA">
              <w:rPr>
                <w:rFonts w:eastAsia="Arial Unicode MS"/>
                <w:sz w:val="24"/>
              </w:rPr>
              <w:lastRenderedPageBreak/>
              <w:t>ОДОБРЕНО</w:t>
            </w:r>
          </w:p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sz w:val="24"/>
              </w:rPr>
            </w:pPr>
            <w:r w:rsidRPr="005703EA">
              <w:rPr>
                <w:rFonts w:eastAsia="Arial Unicode MS"/>
                <w:sz w:val="24"/>
              </w:rPr>
              <w:t xml:space="preserve">предметной (цикловой) комиссией УГС </w:t>
            </w:r>
          </w:p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sz w:val="24"/>
              </w:rPr>
            </w:pPr>
            <w:r w:rsidRPr="005703EA">
              <w:rPr>
                <w:rFonts w:eastAsia="Arial Unicode MS"/>
                <w:sz w:val="24"/>
              </w:rPr>
              <w:t xml:space="preserve">38.00.00. Экономика и управление </w:t>
            </w:r>
          </w:p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  <w:sz w:val="24"/>
              </w:rPr>
            </w:pPr>
            <w:r w:rsidRPr="005703EA">
              <w:rPr>
                <w:rFonts w:eastAsia="Arial Unicode MS"/>
                <w:sz w:val="24"/>
              </w:rPr>
              <w:t>Председатель П(Ц)К</w:t>
            </w:r>
          </w:p>
          <w:p w:rsidR="00F914A0" w:rsidRPr="005703EA" w:rsidRDefault="00852937" w:rsidP="0085293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eastAsia="Arial Unicode MS"/>
                <w:sz w:val="24"/>
                <w:u w:val="single"/>
              </w:rPr>
            </w:pPr>
            <w:r>
              <w:rPr>
                <w:rFonts w:eastAsia="Calibri"/>
                <w:noProof/>
                <w:sz w:val="24"/>
                <w:lang w:eastAsia="ru-RU"/>
              </w:rPr>
              <w:t xml:space="preserve">_____________ </w:t>
            </w:r>
            <w:r w:rsidR="00F914A0" w:rsidRPr="005703EA">
              <w:rPr>
                <w:rFonts w:eastAsia="Arial Unicode MS"/>
                <w:sz w:val="24"/>
                <w:u w:val="single"/>
              </w:rPr>
              <w:t>Э.Р. Амалатова</w:t>
            </w:r>
          </w:p>
          <w:p w:rsidR="00F914A0" w:rsidRPr="005703EA" w:rsidRDefault="00F914A0" w:rsidP="00852937">
            <w:pPr>
              <w:keepNext/>
              <w:keepLines/>
              <w:spacing w:before="120" w:line="254" w:lineRule="auto"/>
              <w:outlineLvl w:val="3"/>
              <w:rPr>
                <w:rFonts w:eastAsia="Arial Unicode MS"/>
              </w:rPr>
            </w:pPr>
            <w:r w:rsidRPr="005703EA">
              <w:rPr>
                <w:sz w:val="24"/>
              </w:rPr>
              <w:t>Протокол № 9 от 30 апреля 2025 г.</w:t>
            </w:r>
            <w:r w:rsidRPr="005703EA">
              <w:rPr>
                <w:rFonts w:ascii="Calibri" w:eastAsia="Arial Unicode MS" w:hAnsi="Calibri"/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3723" w:type="dxa"/>
          </w:tcPr>
          <w:p w:rsidR="00F914A0" w:rsidRPr="005703EA" w:rsidRDefault="00F914A0" w:rsidP="00852937">
            <w:pPr>
              <w:keepNext/>
              <w:keepLines/>
              <w:spacing w:line="360" w:lineRule="auto"/>
              <w:ind w:left="597"/>
              <w:outlineLvl w:val="3"/>
              <w:rPr>
                <w:rFonts w:eastAsia="Arial Unicode MS"/>
                <w:b/>
              </w:rPr>
            </w:pPr>
          </w:p>
        </w:tc>
      </w:tr>
    </w:tbl>
    <w:p w:rsidR="00F914A0" w:rsidRPr="005703EA" w:rsidRDefault="00F914A0" w:rsidP="00F914A0">
      <w:pPr>
        <w:keepNext/>
        <w:keepLines/>
        <w:spacing w:after="0" w:line="240" w:lineRule="auto"/>
        <w:ind w:firstLine="708"/>
        <w:jc w:val="both"/>
        <w:outlineLvl w:val="3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Times New Roman"/>
          <w:sz w:val="24"/>
          <w:szCs w:val="24"/>
          <w:lang w:eastAsia="ru-RU"/>
        </w:rPr>
        <w:t>Рабочая программа учебной дисциплины СГ.06. Основы финансовой грамотности разработана на основе:</w:t>
      </w:r>
    </w:p>
    <w:p w:rsidR="00F914A0" w:rsidRPr="005703EA" w:rsidRDefault="00F914A0" w:rsidP="00F914A0">
      <w:pPr>
        <w:pStyle w:val="a3"/>
        <w:keepNext/>
        <w:keepLines/>
        <w:widowControl w:val="0"/>
        <w:numPr>
          <w:ilvl w:val="0"/>
          <w:numId w:val="39"/>
        </w:numPr>
        <w:autoSpaceDE w:val="0"/>
        <w:autoSpaceDN w:val="0"/>
        <w:spacing w:before="2" w:after="0" w:line="240" w:lineRule="auto"/>
        <w:ind w:left="709"/>
        <w:contextualSpacing w:val="0"/>
        <w:jc w:val="both"/>
        <w:outlineLvl w:val="3"/>
        <w:rPr>
          <w:sz w:val="24"/>
          <w:szCs w:val="24"/>
        </w:rPr>
      </w:pPr>
      <w:r w:rsidRPr="005703EA">
        <w:rPr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логистике, утвержденного приказом Министерства просвещения Российской Федерации от 21 апреля 2022 г. N 257, (зарегистрирован Министерством юстиции РФ 2 июня 2022 г. рег. № 68712) (ред. от 03.07.2024 г.);</w:t>
      </w:r>
    </w:p>
    <w:p w:rsidR="00F914A0" w:rsidRPr="005703EA" w:rsidRDefault="00F914A0" w:rsidP="00F914A0">
      <w:pPr>
        <w:pStyle w:val="a3"/>
        <w:keepNext/>
        <w:keepLines/>
        <w:widowControl w:val="0"/>
        <w:autoSpaceDE w:val="0"/>
        <w:autoSpaceDN w:val="0"/>
        <w:spacing w:before="2" w:after="0" w:line="240" w:lineRule="auto"/>
        <w:ind w:left="709"/>
        <w:contextualSpacing w:val="0"/>
        <w:jc w:val="both"/>
        <w:outlineLvl w:val="3"/>
        <w:rPr>
          <w:sz w:val="24"/>
          <w:szCs w:val="24"/>
        </w:rPr>
      </w:pPr>
    </w:p>
    <w:p w:rsidR="00F914A0" w:rsidRPr="005703EA" w:rsidRDefault="00F914A0" w:rsidP="00F914A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Times New Roman"/>
          <w:sz w:val="24"/>
          <w:szCs w:val="24"/>
          <w:lang w:eastAsia="ru-RU"/>
        </w:rPr>
        <w:t>с учетом:</w:t>
      </w:r>
    </w:p>
    <w:p w:rsidR="00F914A0" w:rsidRPr="00F914A0" w:rsidRDefault="00F914A0" w:rsidP="00852937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contextualSpacing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F914A0">
        <w:rPr>
          <w:rFonts w:eastAsia="Times New Roman"/>
          <w:sz w:val="24"/>
          <w:lang w:eastAsia="ru-RU"/>
        </w:rPr>
        <w:t xml:space="preserve">Примерной основной образовательной программы по специальности </w:t>
      </w:r>
      <w:r w:rsidRPr="00F914A0">
        <w:rPr>
          <w:rFonts w:eastAsia="Arial Unicode MS"/>
          <w:sz w:val="24"/>
          <w:lang w:eastAsia="ru-RU"/>
        </w:rPr>
        <w:t>38.02.01 «Экономика и бухгалтерский учет (по отраслям)»</w:t>
      </w:r>
      <w:r w:rsidRPr="00F914A0">
        <w:rPr>
          <w:rFonts w:eastAsia="SimSun"/>
          <w:sz w:val="24"/>
          <w:lang w:eastAsia="ru-RU"/>
        </w:rPr>
        <w:t xml:space="preserve">, разработанной </w:t>
      </w:r>
      <w:r w:rsidRPr="00F914A0">
        <w:rPr>
          <w:rFonts w:eastAsia="Times New Roman"/>
          <w:sz w:val="24"/>
          <w:lang w:eastAsia="ru-RU"/>
        </w:rPr>
        <w:t>Федеральным учебно-методическим объединением в системе среднего профессионального образования УГПС 38.00.00 Экономика и управление (проект)</w:t>
      </w:r>
    </w:p>
    <w:p w:rsidR="00F914A0" w:rsidRDefault="00F914A0" w:rsidP="00F914A0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eastAsia="Times New Roman"/>
          <w:sz w:val="24"/>
          <w:lang w:eastAsia="ru-RU"/>
        </w:rPr>
      </w:pPr>
    </w:p>
    <w:p w:rsidR="00F914A0" w:rsidRPr="00F914A0" w:rsidRDefault="00F914A0" w:rsidP="00F914A0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SimSun"/>
          <w:sz w:val="24"/>
          <w:szCs w:val="24"/>
          <w:lang w:eastAsia="ru-RU"/>
        </w:rPr>
        <w:t>в соответствии с рабочим учебным планом образовательной организации на 2025/2026 учебный год.</w:t>
      </w:r>
    </w:p>
    <w:p w:rsidR="00F914A0" w:rsidRPr="005703EA" w:rsidRDefault="00F914A0" w:rsidP="00F914A0">
      <w:pPr>
        <w:keepNext/>
        <w:keepLines/>
        <w:autoSpaceDN w:val="0"/>
        <w:spacing w:after="0" w:line="240" w:lineRule="auto"/>
        <w:jc w:val="both"/>
        <w:outlineLvl w:val="3"/>
        <w:rPr>
          <w:sz w:val="24"/>
          <w:szCs w:val="24"/>
        </w:rPr>
      </w:pPr>
    </w:p>
    <w:p w:rsidR="00F914A0" w:rsidRPr="005703EA" w:rsidRDefault="00F914A0" w:rsidP="00F914A0">
      <w:pPr>
        <w:keepNext/>
        <w:keepLines/>
        <w:autoSpaceDN w:val="0"/>
        <w:spacing w:after="0" w:line="240" w:lineRule="auto"/>
        <w:jc w:val="both"/>
        <w:outlineLvl w:val="3"/>
        <w:rPr>
          <w:sz w:val="24"/>
          <w:szCs w:val="24"/>
        </w:rPr>
      </w:pPr>
    </w:p>
    <w:p w:rsidR="00F914A0" w:rsidRPr="005703EA" w:rsidRDefault="00F914A0" w:rsidP="00F914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Times New Roman"/>
          <w:sz w:val="24"/>
          <w:szCs w:val="24"/>
          <w:lang w:eastAsia="ru-RU"/>
        </w:rPr>
        <w:t>Разработчик:</w:t>
      </w:r>
    </w:p>
    <w:p w:rsidR="00F914A0" w:rsidRPr="005703EA" w:rsidRDefault="00F914A0" w:rsidP="00F914A0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5703EA">
        <w:rPr>
          <w:rFonts w:eastAsia="Times New Roman"/>
          <w:sz w:val="24"/>
          <w:szCs w:val="24"/>
          <w:lang w:eastAsia="ru-RU"/>
        </w:rPr>
        <w:t>Токаева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4"/>
          <w:szCs w:val="24"/>
          <w:lang w:eastAsia="ru-RU"/>
        </w:rPr>
        <w:t>Ногулханум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4"/>
          <w:szCs w:val="24"/>
          <w:lang w:eastAsia="ru-RU"/>
        </w:rPr>
        <w:t>Имнияминовна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 xml:space="preserve">, преподаватель ГБПОУ РД «Технический колледж им. Р.Н. </w:t>
      </w:r>
      <w:proofErr w:type="spellStart"/>
      <w:r w:rsidRPr="005703EA">
        <w:rPr>
          <w:rFonts w:eastAsia="Times New Roman"/>
          <w:sz w:val="24"/>
          <w:szCs w:val="24"/>
          <w:lang w:eastAsia="ru-RU"/>
        </w:rPr>
        <w:t>Ашуралиева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>»</w:t>
      </w:r>
    </w:p>
    <w:p w:rsidR="00F914A0" w:rsidRPr="005703EA" w:rsidRDefault="00F914A0" w:rsidP="00F914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b/>
          <w:i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b/>
          <w:i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b/>
          <w:i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sz w:val="20"/>
          <w:szCs w:val="20"/>
          <w:lang w:eastAsia="ru-RU"/>
        </w:rPr>
      </w:pPr>
      <w:r w:rsidRPr="005703EA">
        <w:rPr>
          <w:rFonts w:eastAsia="Times New Roman"/>
          <w:b/>
          <w:i/>
          <w:sz w:val="20"/>
          <w:szCs w:val="20"/>
          <w:lang w:eastAsia="ru-RU"/>
        </w:rPr>
        <w:t>©</w:t>
      </w:r>
      <w:r w:rsidRPr="005703E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5703EA">
        <w:rPr>
          <w:rFonts w:eastAsia="Times New Roman"/>
          <w:sz w:val="20"/>
          <w:szCs w:val="24"/>
          <w:lang w:eastAsia="ru-RU"/>
        </w:rPr>
        <w:t>Токаева</w:t>
      </w:r>
      <w:proofErr w:type="spellEnd"/>
      <w:r w:rsidRPr="005703EA">
        <w:rPr>
          <w:rFonts w:eastAsia="Times New Roman"/>
          <w:sz w:val="20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0"/>
          <w:szCs w:val="24"/>
          <w:lang w:eastAsia="ru-RU"/>
        </w:rPr>
        <w:t>Ногулханум</w:t>
      </w:r>
      <w:proofErr w:type="spellEnd"/>
      <w:r w:rsidRPr="005703EA">
        <w:rPr>
          <w:rFonts w:eastAsia="Times New Roman"/>
          <w:sz w:val="20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0"/>
          <w:szCs w:val="24"/>
          <w:lang w:eastAsia="ru-RU"/>
        </w:rPr>
        <w:t>Имнияминовна</w:t>
      </w:r>
      <w:proofErr w:type="spellEnd"/>
      <w:r w:rsidRPr="005703EA">
        <w:rPr>
          <w:rFonts w:eastAsia="Times New Roman"/>
          <w:sz w:val="20"/>
          <w:szCs w:val="20"/>
          <w:lang w:eastAsia="ru-RU"/>
        </w:rPr>
        <w:t>, 2025</w:t>
      </w: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  <w:r w:rsidRPr="005703EA">
        <w:rPr>
          <w:rFonts w:eastAsia="Times New Roman"/>
          <w:sz w:val="20"/>
          <w:szCs w:val="20"/>
          <w:lang w:eastAsia="ru-RU"/>
        </w:rPr>
        <w:t xml:space="preserve">© ГБПОУ РД «Технический колледж им. Р.Н. </w:t>
      </w:r>
      <w:proofErr w:type="spellStart"/>
      <w:r w:rsidRPr="005703EA">
        <w:rPr>
          <w:rFonts w:eastAsia="Times New Roman"/>
          <w:sz w:val="20"/>
          <w:szCs w:val="20"/>
          <w:lang w:eastAsia="ru-RU"/>
        </w:rPr>
        <w:t>Ашуралиева</w:t>
      </w:r>
      <w:proofErr w:type="spellEnd"/>
      <w:r w:rsidRPr="005703EA">
        <w:rPr>
          <w:rFonts w:eastAsia="Times New Roman"/>
          <w:sz w:val="20"/>
          <w:szCs w:val="20"/>
          <w:lang w:eastAsia="ru-RU"/>
        </w:rPr>
        <w:t>» 2025</w:t>
      </w: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</w:p>
    <w:p w:rsidR="00F914A0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</w:p>
    <w:bookmarkEnd w:id="0"/>
    <w:p w:rsidR="00D03AAF" w:rsidRDefault="00D03AAF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A73B23" w:rsidRPr="00AE6D59" w:rsidRDefault="00A73B23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334F00" w:rsidRPr="00FC7762" w:rsidRDefault="00334F00" w:rsidP="00334F00">
      <w:pPr>
        <w:spacing w:after="200" w:line="276" w:lineRule="auto"/>
        <w:jc w:val="center"/>
        <w:rPr>
          <w:rFonts w:eastAsia="Times New Roman"/>
          <w:b/>
          <w:lang w:eastAsia="ru-RU"/>
        </w:rPr>
      </w:pPr>
      <w:r w:rsidRPr="00FC7762">
        <w:rPr>
          <w:rFonts w:eastAsia="Calibri"/>
          <w:b/>
        </w:rPr>
        <w:lastRenderedPageBreak/>
        <w:t>СОДЕРЖАНИЕ</w:t>
      </w:r>
    </w:p>
    <w:p w:rsidR="00334F00" w:rsidRPr="00334F00" w:rsidRDefault="00334F00" w:rsidP="00142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sz w:val="20"/>
          <w:szCs w:val="20"/>
          <w:highlight w:val="yellow"/>
        </w:rPr>
      </w:pPr>
    </w:p>
    <w:p w:rsidR="00A44BDE" w:rsidRDefault="00A057B6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A057B6">
        <w:rPr>
          <w:rFonts w:eastAsia="Times New Roman"/>
          <w:b w:val="0"/>
          <w:lang w:eastAsia="ru-RU"/>
        </w:rPr>
        <w:fldChar w:fldCharType="begin"/>
      </w:r>
      <w:r w:rsidRPr="00A057B6">
        <w:rPr>
          <w:rFonts w:eastAsia="Times New Roman"/>
          <w:b w:val="0"/>
          <w:lang w:eastAsia="ru-RU"/>
        </w:rPr>
        <w:instrText xml:space="preserve"> TOC \o "2-3" \h \z \t "Стиль1;1;Стиль2;2;Стиль3;3" </w:instrText>
      </w:r>
      <w:r w:rsidRPr="00A057B6">
        <w:rPr>
          <w:rFonts w:eastAsia="Times New Roman"/>
          <w:b w:val="0"/>
          <w:lang w:eastAsia="ru-RU"/>
        </w:rPr>
        <w:fldChar w:fldCharType="separate"/>
      </w:r>
      <w:hyperlink w:anchor="_Toc206544136" w:history="1">
        <w:r w:rsidR="00A44BDE" w:rsidRPr="00892A2A">
          <w:rPr>
            <w:rStyle w:val="ae"/>
            <w:rFonts w:eastAsiaTheme="minorHAnsi"/>
          </w:rPr>
          <w:t>1.</w:t>
        </w:r>
        <w:r w:rsidR="00A44BDE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A44BDE" w:rsidRPr="00892A2A">
          <w:rPr>
            <w:rStyle w:val="ae"/>
          </w:rPr>
          <w:t>ОБЩАЯ ХАРАКТЕРИСТИКА РАБОЧЕЙ ПРОГРАММЫ УЧЕБНОЙ ДИСЦИПЛИНЫ</w:t>
        </w:r>
        <w:r w:rsidR="00A44BDE" w:rsidRPr="00892A2A">
          <w:rPr>
            <w:rStyle w:val="ae"/>
            <w:caps/>
          </w:rPr>
          <w:t xml:space="preserve"> </w:t>
        </w:r>
        <w:r w:rsidR="00A44BDE" w:rsidRPr="00892A2A">
          <w:rPr>
            <w:rStyle w:val="ae"/>
          </w:rPr>
          <w:t>«</w:t>
        </w:r>
        <w:r w:rsidR="00852937">
          <w:rPr>
            <w:rStyle w:val="ae"/>
          </w:rPr>
          <w:t>СГ.06</w:t>
        </w:r>
        <w:r w:rsidR="00A44BDE" w:rsidRPr="00892A2A">
          <w:rPr>
            <w:rStyle w:val="ae"/>
          </w:rPr>
          <w:t xml:space="preserve"> ОСНОВЫ ФИНАНСОВОЙ </w:t>
        </w:r>
        <w:r w:rsidR="00852937">
          <w:rPr>
            <w:rStyle w:val="ae"/>
          </w:rPr>
          <w:t>ГРАМОТНОСТИ</w:t>
        </w:r>
        <w:r w:rsidR="00A44BDE" w:rsidRPr="00892A2A">
          <w:rPr>
            <w:rStyle w:val="ae"/>
          </w:rPr>
          <w:t>»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_Toc206544136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C75A56">
          <w:rPr>
            <w:webHidden/>
          </w:rPr>
          <w:t>4</w:t>
        </w:r>
        <w:r w:rsidR="00A44BDE">
          <w:rPr>
            <w:webHidden/>
          </w:rPr>
          <w:fldChar w:fldCharType="end"/>
        </w:r>
      </w:hyperlink>
    </w:p>
    <w:p w:rsidR="00A44BDE" w:rsidRDefault="003B0652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37" w:history="1">
        <w:r w:rsidR="00A44BDE" w:rsidRPr="00892A2A">
          <w:rPr>
            <w:rStyle w:val="ae"/>
            <w:noProof/>
          </w:rPr>
          <w:t xml:space="preserve">1.1. </w:t>
        </w:r>
        <w:r w:rsidR="00A44BDE" w:rsidRPr="00892A2A">
          <w:rPr>
            <w:rStyle w:val="ae"/>
            <w:rFonts w:eastAsia="PMingLiU"/>
            <w:noProof/>
          </w:rPr>
          <w:t>Место дисциплины в структуре основной профессиональной образовательной программы</w:t>
        </w:r>
        <w:r w:rsidR="00A44BDE" w:rsidRPr="00892A2A">
          <w:rPr>
            <w:rStyle w:val="ae"/>
            <w:noProof/>
          </w:rPr>
          <w:t>: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_Toc206544137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4</w:t>
        </w:r>
        <w:r w:rsidR="00A44BDE">
          <w:rPr>
            <w:noProof/>
            <w:webHidden/>
          </w:rPr>
          <w:fldChar w:fldCharType="end"/>
        </w:r>
      </w:hyperlink>
    </w:p>
    <w:p w:rsidR="00A44BDE" w:rsidRDefault="003B0652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38" w:history="1">
        <w:r w:rsidR="00A44BDE" w:rsidRPr="00892A2A">
          <w:rPr>
            <w:rStyle w:val="ae"/>
            <w:rFonts w:eastAsia="PMingLiU"/>
            <w:noProof/>
          </w:rPr>
          <w:t>1.2. Цель и планируемые результаты освоения дисциплины: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_Toc206544138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4</w:t>
        </w:r>
        <w:r w:rsidR="00A44BDE">
          <w:rPr>
            <w:noProof/>
            <w:webHidden/>
          </w:rPr>
          <w:fldChar w:fldCharType="end"/>
        </w:r>
      </w:hyperlink>
    </w:p>
    <w:p w:rsidR="00A44BDE" w:rsidRDefault="003B0652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6544139" w:history="1">
        <w:r w:rsidR="00A44BDE" w:rsidRPr="00892A2A">
          <w:rPr>
            <w:rStyle w:val="ae"/>
          </w:rPr>
          <w:t>2. СТРУКТУРА И СОДЕРЖАНИЕ УЧЕБНОЙ ДИСЦИПЛИНЫ</w:t>
        </w:r>
        <w:r w:rsidR="00A44BDE">
          <w:rPr>
            <w:webHidden/>
          </w:rPr>
          <w:tab/>
        </w:r>
      </w:hyperlink>
      <w:r w:rsidR="00852937">
        <w:t>5</w:t>
      </w:r>
    </w:p>
    <w:p w:rsidR="00A44BDE" w:rsidRDefault="003B0652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0" w:history="1">
        <w:r w:rsidR="00A44BDE" w:rsidRPr="00892A2A">
          <w:rPr>
            <w:rStyle w:val="ae"/>
            <w:noProof/>
          </w:rPr>
          <w:t>2.1. Объем учебной дисциплины и виды учебной работы</w:t>
        </w:r>
        <w:r w:rsidR="00A44BDE">
          <w:rPr>
            <w:noProof/>
            <w:webHidden/>
          </w:rPr>
          <w:tab/>
        </w:r>
      </w:hyperlink>
      <w:r w:rsidR="00852937">
        <w:rPr>
          <w:noProof/>
        </w:rPr>
        <w:t>5</w:t>
      </w:r>
    </w:p>
    <w:p w:rsidR="00A44BDE" w:rsidRDefault="003B0652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1" w:history="1">
        <w:r w:rsidR="00A44BDE" w:rsidRPr="00892A2A">
          <w:rPr>
            <w:rStyle w:val="ae"/>
            <w:noProof/>
          </w:rPr>
          <w:t>2.2. Тематический план и содержание учебной дисциплины</w:t>
        </w:r>
        <w:r w:rsidR="00A44BDE" w:rsidRPr="00892A2A">
          <w:rPr>
            <w:rStyle w:val="ae"/>
            <w:caps/>
            <w:noProof/>
          </w:rPr>
          <w:t xml:space="preserve"> </w:t>
        </w:r>
        <w:r w:rsidR="00A44BDE" w:rsidRPr="00892A2A">
          <w:rPr>
            <w:rStyle w:val="ae"/>
            <w:rFonts w:eastAsia="Calibri"/>
            <w:noProof/>
          </w:rPr>
          <w:t>«</w:t>
        </w:r>
        <w:r w:rsidR="00852937">
          <w:rPr>
            <w:rStyle w:val="ae"/>
            <w:noProof/>
          </w:rPr>
          <w:t xml:space="preserve">СГ.06 </w:t>
        </w:r>
        <w:r w:rsidR="00A44BDE" w:rsidRPr="00892A2A">
          <w:rPr>
            <w:rStyle w:val="ae"/>
            <w:noProof/>
          </w:rPr>
          <w:t>ОСНОВЫ</w:t>
        </w:r>
        <w:r w:rsidR="00852937">
          <w:rPr>
            <w:rStyle w:val="ae"/>
            <w:noProof/>
          </w:rPr>
          <w:t xml:space="preserve"> ФИНАНСОВОЙ ГРАМОТНОСТИ</w:t>
        </w:r>
        <w:r w:rsidR="00A44BDE" w:rsidRPr="00892A2A">
          <w:rPr>
            <w:rStyle w:val="ae"/>
            <w:rFonts w:eastAsia="Calibri"/>
            <w:noProof/>
          </w:rPr>
          <w:t>»</w:t>
        </w:r>
        <w:r w:rsidR="00A44BDE">
          <w:rPr>
            <w:noProof/>
            <w:webHidden/>
          </w:rPr>
          <w:tab/>
        </w:r>
      </w:hyperlink>
      <w:r w:rsidR="00852937">
        <w:rPr>
          <w:noProof/>
        </w:rPr>
        <w:t>6</w:t>
      </w:r>
    </w:p>
    <w:p w:rsidR="00A44BDE" w:rsidRDefault="003B0652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6544142" w:history="1">
        <w:r w:rsidR="00A44BDE" w:rsidRPr="00892A2A">
          <w:rPr>
            <w:rStyle w:val="ae"/>
          </w:rPr>
          <w:t>3. УСЛОВИЯ РЕАЛИЗАЦИИ ПРОГРАММЫ ДИСЦИПЛИНЫ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_Toc206544142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C75A56">
          <w:rPr>
            <w:webHidden/>
          </w:rPr>
          <w:t>1</w:t>
        </w:r>
        <w:r w:rsidR="00A44BDE">
          <w:rPr>
            <w:webHidden/>
          </w:rPr>
          <w:fldChar w:fldCharType="end"/>
        </w:r>
      </w:hyperlink>
      <w:r w:rsidR="00852937">
        <w:t>0</w:t>
      </w:r>
    </w:p>
    <w:p w:rsidR="00A44BDE" w:rsidRDefault="003B0652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3" w:history="1">
        <w:r w:rsidR="00A44BDE" w:rsidRPr="00892A2A">
          <w:rPr>
            <w:rStyle w:val="ae"/>
            <w:rFonts w:eastAsia="PMingLiU"/>
            <w:noProof/>
          </w:rPr>
          <w:t>3.1. Материально-техническое обеспечение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_Toc206544143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1</w:t>
        </w:r>
        <w:r w:rsidR="00A44BDE">
          <w:rPr>
            <w:noProof/>
            <w:webHidden/>
          </w:rPr>
          <w:fldChar w:fldCharType="end"/>
        </w:r>
      </w:hyperlink>
      <w:r w:rsidR="00852937">
        <w:rPr>
          <w:noProof/>
        </w:rPr>
        <w:t>0</w:t>
      </w:r>
    </w:p>
    <w:p w:rsidR="00A44BDE" w:rsidRDefault="003B0652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4" w:history="1">
        <w:r w:rsidR="00A44BDE" w:rsidRPr="00892A2A">
          <w:rPr>
            <w:rStyle w:val="ae"/>
            <w:rFonts w:eastAsia="Calibri"/>
            <w:noProof/>
          </w:rPr>
          <w:t>3.2. Информационное обеспечение реализации программы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_Toc206544144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1</w:t>
        </w:r>
        <w:r w:rsidR="00A44BDE">
          <w:rPr>
            <w:noProof/>
            <w:webHidden/>
          </w:rPr>
          <w:fldChar w:fldCharType="end"/>
        </w:r>
      </w:hyperlink>
      <w:r w:rsidR="00702A7B">
        <w:rPr>
          <w:noProof/>
        </w:rPr>
        <w:t>0</w:t>
      </w:r>
    </w:p>
    <w:p w:rsidR="00A44BDE" w:rsidRDefault="003B0652" w:rsidP="00A44BDE">
      <w:pPr>
        <w:pStyle w:val="31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5" w:history="1">
        <w:r w:rsidR="00A44BDE" w:rsidRPr="00892A2A">
          <w:rPr>
            <w:rStyle w:val="ae"/>
            <w:noProof/>
          </w:rPr>
          <w:t>3.2.1. Основные печатные издания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_Toc206544145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1</w:t>
        </w:r>
        <w:r w:rsidR="00A44BDE">
          <w:rPr>
            <w:noProof/>
            <w:webHidden/>
          </w:rPr>
          <w:fldChar w:fldCharType="end"/>
        </w:r>
      </w:hyperlink>
      <w:r w:rsidR="00702A7B">
        <w:rPr>
          <w:noProof/>
        </w:rPr>
        <w:t>0</w:t>
      </w:r>
    </w:p>
    <w:p w:rsidR="00A44BDE" w:rsidRDefault="003B0652" w:rsidP="00A44BDE">
      <w:pPr>
        <w:pStyle w:val="31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6" w:history="1">
        <w:r w:rsidR="00A44BDE" w:rsidRPr="00892A2A">
          <w:rPr>
            <w:rStyle w:val="ae"/>
            <w:noProof/>
          </w:rPr>
          <w:t>3.2.2. Электронные издания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_Toc206544146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1</w:t>
        </w:r>
        <w:r w:rsidR="00A44BDE">
          <w:rPr>
            <w:noProof/>
            <w:webHidden/>
          </w:rPr>
          <w:fldChar w:fldCharType="end"/>
        </w:r>
      </w:hyperlink>
      <w:r w:rsidR="00702A7B">
        <w:rPr>
          <w:noProof/>
        </w:rPr>
        <w:t>0</w:t>
      </w:r>
    </w:p>
    <w:p w:rsidR="00A44BDE" w:rsidRDefault="003B0652" w:rsidP="00A44BDE">
      <w:pPr>
        <w:pStyle w:val="31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7" w:history="1">
        <w:r w:rsidR="00A44BDE" w:rsidRPr="00892A2A">
          <w:rPr>
            <w:rStyle w:val="ae"/>
            <w:noProof/>
          </w:rPr>
          <w:t>3.2.3. Дополнительные источники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_Toc206544147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C75A56">
          <w:rPr>
            <w:noProof/>
            <w:webHidden/>
          </w:rPr>
          <w:t>1</w:t>
        </w:r>
        <w:r w:rsidR="00A44BDE">
          <w:rPr>
            <w:noProof/>
            <w:webHidden/>
          </w:rPr>
          <w:fldChar w:fldCharType="end"/>
        </w:r>
      </w:hyperlink>
      <w:r w:rsidR="00702A7B">
        <w:rPr>
          <w:noProof/>
        </w:rPr>
        <w:t>1</w:t>
      </w:r>
    </w:p>
    <w:p w:rsidR="00A44BDE" w:rsidRDefault="003B0652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6544148" w:history="1">
        <w:r w:rsidR="00A44BDE" w:rsidRPr="00892A2A">
          <w:rPr>
            <w:rStyle w:val="ae"/>
          </w:rPr>
          <w:t>4. КОНТРОЛЬ И ОЦЕНКА РЕЗУЛЬТАТОВ ОСВОЕНИЯ УЧЕБНОЙ ДИСЦИПЛИНЫ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_Toc206544148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C75A56">
          <w:rPr>
            <w:webHidden/>
          </w:rPr>
          <w:t>1</w:t>
        </w:r>
        <w:r w:rsidR="00A44BDE">
          <w:rPr>
            <w:webHidden/>
          </w:rPr>
          <w:fldChar w:fldCharType="end"/>
        </w:r>
      </w:hyperlink>
      <w:r w:rsidR="00702A7B">
        <w:t>3</w:t>
      </w:r>
    </w:p>
    <w:p w:rsidR="00334F00" w:rsidRPr="00A057B6" w:rsidRDefault="00A057B6" w:rsidP="00A44BD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  <w:sz w:val="24"/>
          <w:szCs w:val="24"/>
        </w:rPr>
      </w:pPr>
      <w:r w:rsidRPr="00A057B6">
        <w:rPr>
          <w:rFonts w:eastAsia="Times New Roman"/>
          <w:b/>
          <w:noProof/>
          <w:sz w:val="24"/>
          <w:szCs w:val="24"/>
          <w:lang w:eastAsia="ru-RU"/>
        </w:rPr>
        <w:fldChar w:fldCharType="end"/>
      </w:r>
    </w:p>
    <w:p w:rsidR="00334F00" w:rsidRPr="00334F00" w:rsidRDefault="00334F00" w:rsidP="00142F30">
      <w:pPr>
        <w:spacing w:after="200" w:line="276" w:lineRule="auto"/>
        <w:jc w:val="both"/>
        <w:rPr>
          <w:rFonts w:eastAsia="Calibri"/>
        </w:rPr>
      </w:pPr>
      <w:r w:rsidRPr="00334F00">
        <w:rPr>
          <w:rFonts w:eastAsia="Calibri"/>
        </w:rPr>
        <w:br w:type="page"/>
      </w:r>
    </w:p>
    <w:p w:rsidR="00B31BE8" w:rsidRPr="00FE47C2" w:rsidRDefault="007E1850" w:rsidP="00C75A56">
      <w:pPr>
        <w:pStyle w:val="1"/>
        <w:ind w:left="0" w:firstLine="0"/>
        <w:rPr>
          <w:rFonts w:eastAsiaTheme="minorHAnsi"/>
          <w:sz w:val="22"/>
        </w:rPr>
      </w:pPr>
      <w:bookmarkStart w:id="1" w:name="_Toc206544136"/>
      <w:r w:rsidRPr="00FE47C2">
        <w:lastRenderedPageBreak/>
        <w:t>ОБЩАЯ ХАРАКТЕРИСТИКА РАБОЧЕЙ ПРОГРАММЫ УЧЕБНОЙ ДИСЦИПЛИНЫ</w:t>
      </w:r>
      <w:r w:rsidRPr="00FE47C2">
        <w:rPr>
          <w:rFonts w:eastAsia="Calibri"/>
          <w:caps/>
        </w:rPr>
        <w:t xml:space="preserve"> </w:t>
      </w:r>
      <w:r w:rsidR="00B31BE8" w:rsidRPr="00FE47C2">
        <w:rPr>
          <w:rFonts w:eastAsia="Calibri"/>
        </w:rPr>
        <w:t>«</w:t>
      </w:r>
      <w:r w:rsidR="0077067A">
        <w:t>СГ.</w:t>
      </w:r>
      <w:r w:rsidR="00852937">
        <w:t xml:space="preserve">06 </w:t>
      </w:r>
      <w:r w:rsidR="00244BCD" w:rsidRPr="00FE47C2">
        <w:t>ОСНОВЫ ФИНАНСОВОЙ ГРАМОТНОСТИ</w:t>
      </w:r>
      <w:r w:rsidR="00244BCD" w:rsidRPr="00FE47C2">
        <w:rPr>
          <w:rFonts w:eastAsia="Calibri"/>
        </w:rPr>
        <w:t>»</w:t>
      </w:r>
      <w:bookmarkEnd w:id="1"/>
    </w:p>
    <w:p w:rsidR="007E1850" w:rsidRPr="007E1850" w:rsidRDefault="007E1850" w:rsidP="007E1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/>
          <w:caps/>
          <w:sz w:val="24"/>
          <w:szCs w:val="24"/>
        </w:rPr>
      </w:pPr>
    </w:p>
    <w:p w:rsidR="00B31BE8" w:rsidRPr="007E1850" w:rsidRDefault="007E1850" w:rsidP="000D640F">
      <w:pPr>
        <w:pStyle w:val="21"/>
        <w:rPr>
          <w:rFonts w:eastAsia="PMingLiU"/>
        </w:rPr>
      </w:pPr>
      <w:bookmarkStart w:id="2" w:name="_Toc436307727"/>
      <w:bookmarkStart w:id="3" w:name="_Toc436469878"/>
      <w:bookmarkStart w:id="4" w:name="_Toc206544137"/>
      <w:r>
        <w:t>1.1.</w:t>
      </w:r>
      <w:r w:rsidR="00B31BE8" w:rsidRPr="001E19B7">
        <w:t xml:space="preserve"> </w:t>
      </w:r>
      <w:bookmarkStart w:id="5" w:name="_Toc531704637"/>
      <w:bookmarkStart w:id="6" w:name="_Toc7863333"/>
      <w:bookmarkStart w:id="7" w:name="_Toc25789693"/>
      <w:bookmarkEnd w:id="2"/>
      <w:bookmarkEnd w:id="3"/>
      <w:r w:rsidRPr="00900F94">
        <w:rPr>
          <w:rFonts w:eastAsia="PMingLiU"/>
        </w:rPr>
        <w:t>Место дисциплины в структуре основной профессиональной образовательной программы</w:t>
      </w:r>
      <w:bookmarkEnd w:id="5"/>
      <w:bookmarkEnd w:id="6"/>
      <w:bookmarkEnd w:id="7"/>
      <w:r w:rsidR="0092679B">
        <w:t>:</w:t>
      </w:r>
      <w:bookmarkEnd w:id="4"/>
    </w:p>
    <w:p w:rsidR="0092679B" w:rsidRPr="006E5256" w:rsidRDefault="0092679B" w:rsidP="006E5256">
      <w:pPr>
        <w:keepNext/>
        <w:keepLines/>
        <w:ind w:firstLine="709"/>
        <w:jc w:val="both"/>
        <w:outlineLvl w:val="3"/>
        <w:rPr>
          <w:sz w:val="24"/>
          <w:szCs w:val="24"/>
        </w:rPr>
      </w:pPr>
      <w:bookmarkStart w:id="8" w:name="_Toc7863334"/>
      <w:bookmarkStart w:id="9" w:name="_Toc25789694"/>
      <w:r w:rsidRPr="006E5256">
        <w:rPr>
          <w:sz w:val="24"/>
          <w:szCs w:val="24"/>
        </w:rPr>
        <w:t>Учебная дисциплина «</w:t>
      </w:r>
      <w:r w:rsidR="006E5256" w:rsidRPr="006E5256">
        <w:rPr>
          <w:sz w:val="24"/>
          <w:szCs w:val="24"/>
        </w:rPr>
        <w:t>Основы финансовой грамотности</w:t>
      </w:r>
      <w:r w:rsidRPr="006E5256">
        <w:rPr>
          <w:sz w:val="24"/>
          <w:szCs w:val="24"/>
        </w:rPr>
        <w:t xml:space="preserve">» является </w:t>
      </w:r>
      <w:r w:rsidR="00B92C5D">
        <w:rPr>
          <w:sz w:val="24"/>
          <w:szCs w:val="24"/>
        </w:rPr>
        <w:t xml:space="preserve">вариативной </w:t>
      </w:r>
      <w:bookmarkStart w:id="10" w:name="_GoBack"/>
      <w:bookmarkEnd w:id="10"/>
      <w:r w:rsidRPr="006E5256">
        <w:rPr>
          <w:sz w:val="24"/>
          <w:szCs w:val="24"/>
        </w:rPr>
        <w:t xml:space="preserve">частью </w:t>
      </w:r>
      <w:r w:rsidR="00067337">
        <w:rPr>
          <w:sz w:val="24"/>
          <w:szCs w:val="24"/>
        </w:rPr>
        <w:t>социально-гуманитарного</w:t>
      </w:r>
      <w:r w:rsidRPr="006E5256">
        <w:rPr>
          <w:sz w:val="24"/>
          <w:szCs w:val="24"/>
        </w:rPr>
        <w:t xml:space="preserve"> цикла примерной образовательной программы в соответствии с ФГОС СПО </w:t>
      </w:r>
      <w:r w:rsidRPr="006E5256">
        <w:rPr>
          <w:iCs/>
          <w:sz w:val="24"/>
          <w:szCs w:val="24"/>
        </w:rPr>
        <w:t>по</w:t>
      </w:r>
      <w:r w:rsidR="00852937">
        <w:rPr>
          <w:iCs/>
          <w:sz w:val="24"/>
          <w:szCs w:val="24"/>
        </w:rPr>
        <w:t xml:space="preserve"> специальности</w:t>
      </w:r>
      <w:r w:rsidRPr="006E5256">
        <w:rPr>
          <w:iCs/>
          <w:sz w:val="24"/>
          <w:szCs w:val="24"/>
        </w:rPr>
        <w:t xml:space="preserve"> </w:t>
      </w:r>
      <w:r w:rsidR="00852937" w:rsidRPr="005703EA">
        <w:rPr>
          <w:sz w:val="24"/>
          <w:szCs w:val="24"/>
        </w:rPr>
        <w:t>38.02.03 Операционная деятельность в логистике</w:t>
      </w:r>
      <w:r w:rsidRPr="006E5256">
        <w:rPr>
          <w:iCs/>
          <w:color w:val="000000"/>
          <w:sz w:val="24"/>
          <w:szCs w:val="24"/>
        </w:rPr>
        <w:t>.</w:t>
      </w:r>
    </w:p>
    <w:p w:rsidR="005176DA" w:rsidRPr="005176DA" w:rsidRDefault="005176DA" w:rsidP="005176DA">
      <w:pPr>
        <w:pStyle w:val="2"/>
        <w:spacing w:after="120"/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</w:pPr>
      <w:bookmarkStart w:id="11" w:name="_Toc206544138"/>
      <w:r w:rsidRPr="000D640F">
        <w:rPr>
          <w:rStyle w:val="22"/>
          <w:rFonts w:ascii="Times New Roman" w:eastAsia="PMingLiU" w:hAnsi="Times New Roman" w:cs="Times New Roman"/>
          <w:b/>
          <w:color w:val="auto"/>
        </w:rPr>
        <w:t>1.2. Цель и планируемые результаты освоения дисциплины</w:t>
      </w:r>
      <w:r w:rsidRPr="005176DA"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  <w:t>:</w:t>
      </w:r>
      <w:bookmarkEnd w:id="8"/>
      <w:bookmarkEnd w:id="9"/>
      <w:bookmarkEnd w:id="11"/>
    </w:p>
    <w:p w:rsidR="00100BA1" w:rsidRPr="00100BA1" w:rsidRDefault="00100BA1" w:rsidP="00100BA1">
      <w:pPr>
        <w:widowControl w:val="0"/>
        <w:autoSpaceDE w:val="0"/>
        <w:autoSpaceDN w:val="0"/>
        <w:jc w:val="both"/>
        <w:rPr>
          <w:sz w:val="24"/>
        </w:rPr>
      </w:pPr>
      <w:r w:rsidRPr="00100BA1">
        <w:rPr>
          <w:spacing w:val="-1"/>
          <w:sz w:val="24"/>
        </w:rPr>
        <w:t>Освоение дисциплины должно способствовать формированию общих компетенций: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>
        <w:rPr>
          <w:sz w:val="24"/>
        </w:rPr>
        <w:t xml:space="preserve"> правовой и </w:t>
      </w:r>
      <w:r w:rsidRPr="00100BA1">
        <w:rPr>
          <w:sz w:val="24"/>
        </w:rPr>
        <w:t xml:space="preserve">финансовой грамотности в различных жизненных ситуациях;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04. Эффективно взаимодействовать и работать в коллективе и команде;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  <w:r w:rsidRPr="00100BA1">
        <w:rPr>
          <w:sz w:val="22"/>
        </w:rPr>
        <w:t xml:space="preserve"> ценностей</w:t>
      </w:r>
      <w:r w:rsidRPr="00100BA1">
        <w:rPr>
          <w:sz w:val="24"/>
        </w:rPr>
        <w:t xml:space="preserve">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100BA1" w:rsidRDefault="00100BA1" w:rsidP="00100BA1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09. Пользоваться профессиональной документацией на государственном и иностранном языках.</w:t>
      </w:r>
    </w:p>
    <w:p w:rsidR="00AE6D59" w:rsidRDefault="00AE6D59" w:rsidP="00AE6D59">
      <w:pPr>
        <w:pStyle w:val="a5"/>
        <w:ind w:firstLine="709"/>
        <w:jc w:val="both"/>
        <w:rPr>
          <w:sz w:val="24"/>
          <w:szCs w:val="24"/>
        </w:rPr>
      </w:pPr>
    </w:p>
    <w:p w:rsidR="00100BA1" w:rsidRPr="00AE6D59" w:rsidRDefault="00100BA1" w:rsidP="00AE6D59">
      <w:pPr>
        <w:pStyle w:val="a5"/>
        <w:ind w:firstLine="709"/>
        <w:jc w:val="both"/>
        <w:rPr>
          <w:sz w:val="24"/>
          <w:szCs w:val="24"/>
        </w:rPr>
      </w:pPr>
      <w:r w:rsidRPr="00AE6D59">
        <w:rPr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FB7280" w:rsidRPr="00EC15F8" w:rsidRDefault="003522BD" w:rsidP="00F41015">
      <w:pPr>
        <w:pStyle w:val="s1"/>
        <w:shd w:val="clear" w:color="auto" w:fill="FFFFFF"/>
        <w:spacing w:before="0" w:beforeAutospacing="0" w:after="0" w:afterAutospacing="0"/>
        <w:ind w:firstLine="709"/>
      </w:pPr>
      <w:r>
        <w:t>ПК 4.2</w:t>
      </w:r>
      <w:r w:rsidR="00FB7280" w:rsidRPr="00EC15F8">
        <w:t xml:space="preserve">. </w:t>
      </w:r>
      <w:r>
        <w:rPr>
          <w:color w:val="000000"/>
          <w:shd w:val="clear" w:color="auto" w:fill="FFFFFF"/>
        </w:rPr>
        <w:t>Осуществлять координацию и управление работой на буровой площадке</w:t>
      </w:r>
      <w:r w:rsidR="00FB7280" w:rsidRPr="00EC15F8">
        <w:t>;</w:t>
      </w:r>
    </w:p>
    <w:p w:rsidR="00FB7280" w:rsidRPr="00EC15F8" w:rsidRDefault="003522BD" w:rsidP="00F4101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4.3</w:t>
      </w:r>
      <w:r w:rsidR="00FB7280" w:rsidRPr="00EC15F8">
        <w:t xml:space="preserve">. </w:t>
      </w:r>
      <w:r>
        <w:rPr>
          <w:color w:val="000000"/>
          <w:shd w:val="clear" w:color="auto" w:fill="FFFFFF"/>
        </w:rPr>
        <w:t>Руководить персоналом при возникновении нештатных и аварийных ситуаций</w:t>
      </w:r>
      <w:r w:rsidR="00FB7280" w:rsidRPr="00EC15F8">
        <w:t>;</w:t>
      </w:r>
    </w:p>
    <w:p w:rsidR="00FB7280" w:rsidRPr="00EC15F8" w:rsidRDefault="003522BD" w:rsidP="00F4101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4.4</w:t>
      </w:r>
      <w:r w:rsidR="00FB7280" w:rsidRPr="00EC15F8">
        <w:t xml:space="preserve">. </w:t>
      </w:r>
      <w:r>
        <w:rPr>
          <w:color w:val="000000"/>
          <w:shd w:val="clear" w:color="auto" w:fill="FFFFFF"/>
        </w:rPr>
        <w:t>Контролировать и анализировать процесс и результаты деятельности персонала</w:t>
      </w:r>
      <w:r>
        <w:t>.</w:t>
      </w:r>
    </w:p>
    <w:p w:rsidR="005176DA" w:rsidRPr="005176DA" w:rsidRDefault="00AF2668" w:rsidP="00AF2668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854CF3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65"/>
        <w:gridCol w:w="3827"/>
      </w:tblGrid>
      <w:tr w:rsidR="00AF2668" w:rsidRPr="007D3632" w:rsidTr="00AF2668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Код</w:t>
            </w:r>
          </w:p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ПК, ОК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Знания</w:t>
            </w:r>
          </w:p>
        </w:tc>
      </w:tr>
      <w:tr w:rsidR="00AF2668" w:rsidRPr="007D3632" w:rsidTr="00AF2668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 w:rsidRPr="007D3632">
              <w:rPr>
                <w:iCs/>
                <w:sz w:val="22"/>
                <w:szCs w:val="24"/>
              </w:rPr>
              <w:t xml:space="preserve">ОК </w:t>
            </w:r>
            <w:r w:rsidR="00F41015">
              <w:rPr>
                <w:iCs/>
                <w:sz w:val="22"/>
                <w:szCs w:val="24"/>
              </w:rPr>
              <w:t>01-06,09</w:t>
            </w:r>
          </w:p>
          <w:p w:rsidR="00AF2668" w:rsidRPr="007D3632" w:rsidRDefault="00AF2668" w:rsidP="003F7D95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</w:rPr>
            </w:pPr>
          </w:p>
          <w:p w:rsidR="00AF2668" w:rsidRPr="007D3632" w:rsidRDefault="00F41015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ПК 4.2-4</w:t>
            </w:r>
            <w:r w:rsidR="00034311" w:rsidRPr="007D3632">
              <w:rPr>
                <w:color w:val="000000"/>
                <w:sz w:val="22"/>
                <w:szCs w:val="24"/>
              </w:rPr>
              <w:t xml:space="preserve">.4 </w:t>
            </w:r>
          </w:p>
          <w:p w:rsidR="00AF2668" w:rsidRPr="007D3632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D0057F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D0057F">
              <w:rPr>
                <w:bCs/>
                <w:iCs/>
                <w:sz w:val="24"/>
                <w:szCs w:val="24"/>
                <w:u w:val="single"/>
              </w:rPr>
              <w:t>Уметь: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применять теоретические знания по финансовой грамотности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для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практической дея</w:t>
            </w:r>
            <w:r w:rsidR="00D0057F" w:rsidRPr="00D0057F">
              <w:rPr>
                <w:sz w:val="24"/>
                <w:szCs w:val="24"/>
              </w:rPr>
              <w:t>тельности и повседневной жизни;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взаимодействовать в коллективе и работать в команде; 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lastRenderedPageBreak/>
              <w:t>рационально планировать свои доходы и расходы; грамотно применяет полученные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знания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для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оценки собственных экономических действий в качестве потребителя, налогоплательщика, страхова</w:t>
            </w:r>
            <w:r w:rsidR="00D0057F" w:rsidRPr="00D0057F">
              <w:rPr>
                <w:sz w:val="24"/>
                <w:szCs w:val="24"/>
              </w:rPr>
              <w:t>теля, члена семьи и гражданина;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валютной</w:t>
            </w:r>
            <w:r w:rsidR="00D0057F" w:rsidRPr="00D0057F">
              <w:rPr>
                <w:sz w:val="24"/>
                <w:szCs w:val="24"/>
              </w:rPr>
              <w:t xml:space="preserve"> биржами;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анализирует состояние финансовых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рынков,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 xml:space="preserve">используя </w:t>
            </w:r>
            <w:r w:rsidR="00D0057F" w:rsidRPr="00D0057F">
              <w:rPr>
                <w:sz w:val="24"/>
                <w:szCs w:val="24"/>
              </w:rPr>
              <w:t>различные источники информации;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определять назначение</w:t>
            </w:r>
            <w:r w:rsidR="00D0057F" w:rsidRPr="00D0057F">
              <w:rPr>
                <w:sz w:val="24"/>
                <w:szCs w:val="24"/>
              </w:rPr>
              <w:t xml:space="preserve"> полученные знания для расчёта НДФЛ, налоговых вычетов, заполнения налоговой декларации;</w:t>
            </w:r>
          </w:p>
          <w:p w:rsidR="00D0057F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 </w:t>
            </w:r>
          </w:p>
          <w:p w:rsidR="00D0057F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планировать и анализировать семейный бюджет и личный финансовый план; </w:t>
            </w:r>
          </w:p>
          <w:p w:rsidR="00D0057F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составлять обоснование бизнес-идеи; </w:t>
            </w:r>
          </w:p>
          <w:p w:rsidR="00AF2668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iCs/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применять полученные знания для увеличения пенсионных накоплений.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7D3632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  <w:u w:val="single"/>
              </w:rPr>
            </w:pPr>
            <w:r w:rsidRPr="007D3632">
              <w:rPr>
                <w:iCs/>
                <w:sz w:val="22"/>
                <w:szCs w:val="24"/>
                <w:u w:val="single"/>
              </w:rPr>
              <w:lastRenderedPageBreak/>
              <w:t>Знать: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основные понятия финансовой грамотности и основные законодательные акты, регламентирующие её вопросы;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lastRenderedPageBreak/>
              <w:t>виды принятия решений в условиях ограниченности ресурсов;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основные виды планирования;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устройство банковской системы,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основные виды банковских операций;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сущность понятий «депозит» и «кредит», их виды и принципы;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схемы кредитования физических лиц;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устройство налоговой системы, виды налогообложения физических</w:t>
            </w:r>
            <w:r>
              <w:rPr>
                <w:sz w:val="24"/>
              </w:rPr>
              <w:t xml:space="preserve"> </w:t>
            </w:r>
            <w:r w:rsidRPr="00165E1D">
              <w:rPr>
                <w:sz w:val="24"/>
              </w:rPr>
              <w:t>лиц;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признаки финансового мошенничества;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основные виды ценных бумаг и их доходность;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формирование инвестиционного портфеля;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классификацию инвестиций, основные разделы бизнес-плана;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виды страхования; </w:t>
            </w:r>
          </w:p>
          <w:p w:rsidR="007D3632" w:rsidRPr="007D3632" w:rsidRDefault="00165E1D" w:rsidP="007D3632">
            <w:pPr>
              <w:suppressAutoHyphens/>
              <w:spacing w:after="0"/>
              <w:ind w:firstLine="320"/>
              <w:jc w:val="both"/>
              <w:rPr>
                <w:iCs/>
                <w:sz w:val="22"/>
                <w:szCs w:val="24"/>
              </w:rPr>
            </w:pPr>
            <w:r w:rsidRPr="00165E1D">
              <w:rPr>
                <w:sz w:val="24"/>
              </w:rPr>
              <w:t>виды пенсий, способы увеличения пенсий.</w:t>
            </w:r>
          </w:p>
        </w:tc>
      </w:tr>
    </w:tbl>
    <w:p w:rsidR="00C75A56" w:rsidRDefault="00C75A56" w:rsidP="00165E1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75A56" w:rsidRPr="00C068B0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:rsidR="00B31BE8" w:rsidRDefault="00B31BE8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  <w:bookmarkStart w:id="12" w:name="_Toc206544139"/>
      <w:r w:rsidRPr="00BB57CF">
        <w:rPr>
          <w:rFonts w:eastAsia="Calibri"/>
        </w:rPr>
        <w:t>2. СТРУКТУРА И СОДЕРЖАНИЕ УЧЕБНОЙ ДИСЦИПЛИНЫ</w:t>
      </w:r>
      <w:bookmarkEnd w:id="12"/>
    </w:p>
    <w:p w:rsidR="00AE6D59" w:rsidRPr="00BB57CF" w:rsidRDefault="00AE6D59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</w:p>
    <w:p w:rsidR="00AE6D59" w:rsidRDefault="00B31BE8" w:rsidP="000D640F">
      <w:pPr>
        <w:pStyle w:val="21"/>
      </w:pPr>
      <w:bookmarkStart w:id="13" w:name="_Toc206544140"/>
      <w:r w:rsidRPr="00BB57CF">
        <w:t>2.1. Объем учебной дисциплины и виды учебной работы</w:t>
      </w:r>
      <w:bookmarkEnd w:id="13"/>
    </w:p>
    <w:p w:rsidR="00A057B6" w:rsidRPr="00BB57CF" w:rsidRDefault="00A057B6" w:rsidP="000D640F">
      <w:pPr>
        <w:pStyle w:val="21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3"/>
        <w:gridCol w:w="1843"/>
      </w:tblGrid>
      <w:tr w:rsidR="00B31BE8" w:rsidRPr="001E19B7" w:rsidTr="003635A5">
        <w:trPr>
          <w:trHeight w:val="400"/>
        </w:trPr>
        <w:tc>
          <w:tcPr>
            <w:tcW w:w="7933" w:type="dxa"/>
            <w:vAlign w:val="center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Объем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1E19B7">
              <w:rPr>
                <w:rFonts w:eastAsia="Calibri"/>
                <w:sz w:val="24"/>
                <w:szCs w:val="24"/>
              </w:rPr>
              <w:t>час</w:t>
            </w:r>
            <w:r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43" w:type="dxa"/>
          </w:tcPr>
          <w:p w:rsidR="00B31BE8" w:rsidRPr="001E19B7" w:rsidRDefault="00165E1D" w:rsidP="007B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7B5869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B31BE8" w:rsidRPr="001E19B7" w:rsidRDefault="00165E1D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EE1E7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:rsidR="00B31BE8" w:rsidRPr="001E19B7" w:rsidRDefault="00165E1D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E1E73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курсовая работа (проект)  </w:t>
            </w:r>
            <w:r w:rsidRPr="001E19B7">
              <w:rPr>
                <w:rFonts w:eastAsia="Calibri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rPr>
          <w:trHeight w:val="209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1BE8" w:rsidRPr="001E19B7" w:rsidRDefault="007B5869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084DB2" w:rsidRPr="001E19B7" w:rsidTr="003635A5">
        <w:trPr>
          <w:trHeight w:val="322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:rsidR="00084DB2" w:rsidRPr="001E19B7" w:rsidRDefault="00084DB2" w:rsidP="0070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iCs/>
                <w:sz w:val="22"/>
                <w:szCs w:val="22"/>
              </w:rPr>
              <w:t xml:space="preserve">Промежуточная </w:t>
            </w:r>
            <w:r w:rsidRPr="001E19B7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аттестация в форме </w:t>
            </w:r>
            <w:r w:rsidR="00702A7B">
              <w:rPr>
                <w:rFonts w:eastAsia="Calibri"/>
                <w:iCs/>
                <w:sz w:val="24"/>
                <w:szCs w:val="24"/>
              </w:rPr>
              <w:t>дифференцированного зачета</w:t>
            </w:r>
            <w:r w:rsidRPr="001E19B7">
              <w:rPr>
                <w:rFonts w:eastAsia="Calibr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84DB2" w:rsidRPr="003635A5" w:rsidRDefault="00A6248A" w:rsidP="003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B31BE8" w:rsidSect="0063444B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06B2" w:rsidRPr="00CB36D1" w:rsidRDefault="006706B2" w:rsidP="006706B2">
      <w:pPr>
        <w:pStyle w:val="21"/>
        <w:rPr>
          <w:rFonts w:eastAsia="Calibri"/>
        </w:rPr>
      </w:pPr>
      <w:bookmarkStart w:id="14" w:name="_Toc175436599"/>
      <w:r>
        <w:lastRenderedPageBreak/>
        <w:t xml:space="preserve">2.2. </w:t>
      </w:r>
      <w:r w:rsidRPr="00CB36D1">
        <w:t>Тематический план и содержание учебной дисциплины</w:t>
      </w:r>
      <w:r w:rsidRPr="00CB36D1">
        <w:rPr>
          <w:caps/>
        </w:rPr>
        <w:t xml:space="preserve"> </w:t>
      </w:r>
      <w:r>
        <w:rPr>
          <w:rFonts w:eastAsia="Calibri"/>
        </w:rPr>
        <w:t>«СГ.05</w:t>
      </w:r>
      <w:r w:rsidRPr="00CB36D1">
        <w:rPr>
          <w:rFonts w:eastAsia="Calibri"/>
        </w:rPr>
        <w:t xml:space="preserve"> </w:t>
      </w:r>
      <w:r w:rsidRPr="00CB36D1">
        <w:t>ОСНОВЫ ФИНАНСОВОЙ ГРАМОТНОСТИ</w:t>
      </w:r>
      <w:r w:rsidRPr="00CB36D1">
        <w:rPr>
          <w:rFonts w:eastAsia="Calibri"/>
        </w:rPr>
        <w:t>»</w:t>
      </w:r>
      <w:bookmarkEnd w:id="14"/>
    </w:p>
    <w:tbl>
      <w:tblPr>
        <w:tblpPr w:leftFromText="180" w:rightFromText="180" w:vertAnchor="text" w:tblpX="-176" w:tblpY="1"/>
        <w:tblOverlap w:val="never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40"/>
        <w:gridCol w:w="27"/>
        <w:gridCol w:w="93"/>
        <w:gridCol w:w="8707"/>
        <w:gridCol w:w="1417"/>
        <w:gridCol w:w="1890"/>
      </w:tblGrid>
      <w:tr w:rsidR="006706B2" w:rsidRPr="00B31BE8" w:rsidTr="00A23DD0">
        <w:trPr>
          <w:trHeight w:val="440"/>
        </w:trPr>
        <w:tc>
          <w:tcPr>
            <w:tcW w:w="2263" w:type="dxa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7" w:type="dxa"/>
            <w:gridSpan w:val="4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vAlign w:val="center"/>
          </w:tcPr>
          <w:p w:rsidR="006706B2" w:rsidRPr="00832A6E" w:rsidRDefault="006706B2" w:rsidP="00A23DD0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706B2" w:rsidRPr="00832A6E" w:rsidRDefault="006706B2" w:rsidP="00A23DD0">
            <w:pPr>
              <w:spacing w:after="0"/>
              <w:jc w:val="center"/>
              <w:rPr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  <w:p w:rsidR="006706B2" w:rsidRPr="00832A6E" w:rsidRDefault="006706B2" w:rsidP="00A23DD0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06B2" w:rsidRPr="00B31BE8" w:rsidTr="00A23DD0">
        <w:tc>
          <w:tcPr>
            <w:tcW w:w="2263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4</w:t>
            </w:r>
          </w:p>
        </w:tc>
      </w:tr>
      <w:tr w:rsidR="006706B2" w:rsidRPr="00B27A5A" w:rsidTr="00A23DD0">
        <w:trPr>
          <w:trHeight w:val="272"/>
        </w:trPr>
        <w:tc>
          <w:tcPr>
            <w:tcW w:w="11630" w:type="dxa"/>
            <w:gridSpan w:val="5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 xml:space="preserve">Раздел 1.  </w:t>
            </w:r>
            <w:r w:rsidRPr="00854CF3">
              <w:rPr>
                <w:b/>
                <w:bCs/>
                <w:sz w:val="24"/>
                <w:szCs w:val="24"/>
              </w:rPr>
              <w:t xml:space="preserve"> </w:t>
            </w:r>
            <w:r w:rsidRPr="00832A6E">
              <w:rPr>
                <w:b/>
                <w:bCs/>
                <w:sz w:val="22"/>
                <w:szCs w:val="24"/>
              </w:rPr>
              <w:t>Роль и значение финансовой грамотности при принятии стратегических решений в условиях ограниченности ресурсов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6B2" w:rsidRPr="005E47FC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4/2</w:t>
            </w:r>
          </w:p>
        </w:tc>
        <w:tc>
          <w:tcPr>
            <w:tcW w:w="1890" w:type="dxa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3603">
              <w:rPr>
                <w:rFonts w:eastAsia="Calibri"/>
                <w:b/>
                <w:bCs/>
                <w:sz w:val="22"/>
                <w:szCs w:val="22"/>
              </w:rPr>
              <w:t>Тема 1.1.</w:t>
            </w:r>
          </w:p>
          <w:p w:rsidR="006706B2" w:rsidRPr="00854CF3" w:rsidRDefault="006706B2" w:rsidP="00A23DD0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Сущность</w:t>
            </w:r>
          </w:p>
          <w:p w:rsidR="006706B2" w:rsidRPr="00854CF3" w:rsidRDefault="006706B2" w:rsidP="00A23DD0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финансовой</w:t>
            </w:r>
          </w:p>
          <w:p w:rsidR="006706B2" w:rsidRPr="00C766C1" w:rsidRDefault="006706B2" w:rsidP="00A23DD0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грамотности на</w:t>
            </w:r>
            <w:r>
              <w:rPr>
                <w:sz w:val="24"/>
                <w:szCs w:val="24"/>
              </w:rPr>
              <w:t xml:space="preserve">селения, </w:t>
            </w:r>
            <w:r w:rsidRPr="00854CF3">
              <w:rPr>
                <w:sz w:val="24"/>
                <w:szCs w:val="24"/>
              </w:rPr>
              <w:t>ее цели и задачи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3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40B22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06B2" w:rsidRPr="00C766C1" w:rsidRDefault="006706B2" w:rsidP="00A23DD0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>Сущность понятия финансовой грамотности. Цели и задачи формирования финансовой грамотности. Содержание основных понятий финансовой грамотности: человеческий капитал, потребности, блага и услуги, ресурсы, деньги, финансы, сбережения, кредит, налоги, баланс, активы, пассивы, доходы, расходы, прибыль, выручка, бюджет и его виды, дефицит, профицит</w:t>
            </w:r>
          </w:p>
          <w:p w:rsidR="006706B2" w:rsidRPr="00EB20C9" w:rsidRDefault="006706B2" w:rsidP="00A23DD0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 xml:space="preserve">Ограниченность ресурсов и проблема их выбора. Понятие планирования и его виды: краткосрочное, среднесрочное и долгосрочное. </w:t>
            </w:r>
            <w:r w:rsidRPr="00C766C1">
              <w:rPr>
                <w:rFonts w:eastAsia="Calibri"/>
                <w:sz w:val="22"/>
                <w:szCs w:val="24"/>
                <w:lang w:val="en-US"/>
              </w:rPr>
              <w:t>SWOT</w:t>
            </w:r>
            <w:r w:rsidRPr="00C766C1">
              <w:rPr>
                <w:rFonts w:eastAsia="Calibri"/>
                <w:sz w:val="22"/>
                <w:szCs w:val="24"/>
              </w:rPr>
              <w:t xml:space="preserve"> – анализ</w:t>
            </w:r>
            <w:r>
              <w:rPr>
                <w:rFonts w:eastAsia="Calibri"/>
                <w:sz w:val="22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6706B2" w:rsidRPr="00E40B2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9A63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6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706B2" w:rsidRPr="007F437D" w:rsidRDefault="006706B2" w:rsidP="00A23DD0">
            <w:pPr>
              <w:widowControl w:val="0"/>
              <w:tabs>
                <w:tab w:val="left" w:pos="0"/>
                <w:tab w:val="left" w:pos="18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</w:tcBorders>
          </w:tcPr>
          <w:p w:rsidR="006706B2" w:rsidRPr="009A63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1. </w:t>
            </w:r>
            <w:r w:rsidRPr="00854CF3">
              <w:rPr>
                <w:bCs/>
                <w:iCs/>
                <w:sz w:val="24"/>
                <w:szCs w:val="24"/>
              </w:rPr>
              <w:t xml:space="preserve">Проведение SWOT – анализа при принятии решения поступления в </w:t>
            </w:r>
            <w:r>
              <w:rPr>
                <w:bCs/>
                <w:iCs/>
                <w:sz w:val="24"/>
                <w:szCs w:val="24"/>
              </w:rPr>
              <w:t>учреждение среднего профессионального образования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1840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92"/>
        </w:trPr>
        <w:tc>
          <w:tcPr>
            <w:tcW w:w="11630" w:type="dxa"/>
            <w:gridSpan w:val="5"/>
            <w:tcBorders>
              <w:bottom w:val="single" w:sz="4" w:space="0" w:color="auto"/>
            </w:tcBorders>
          </w:tcPr>
          <w:p w:rsidR="006706B2" w:rsidRPr="008B2FC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2. Место России в международной банковской системе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6B2" w:rsidRPr="00205B39" w:rsidRDefault="00816346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</w:t>
            </w:r>
            <w:r w:rsidR="006706B2" w:rsidRPr="00205B39"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2.1</w:t>
            </w:r>
            <w:r w:rsidRPr="008F3603">
              <w:rPr>
                <w:rFonts w:eastAsia="Calibri"/>
                <w:b/>
                <w:sz w:val="22"/>
                <w:szCs w:val="22"/>
              </w:rPr>
              <w:t xml:space="preserve">.  </w:t>
            </w:r>
            <w:r w:rsidRPr="00854CF3">
              <w:rPr>
                <w:sz w:val="24"/>
                <w:szCs w:val="24"/>
              </w:rPr>
              <w:t xml:space="preserve"> Банковская система Российской Федерации: структура, функции и виды банковских </w:t>
            </w:r>
            <w:r w:rsidRPr="00854CF3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5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B90B89" w:rsidRDefault="00B90B89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Pr="002B7BF5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800" w:type="dxa"/>
            <w:gridSpan w:val="2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История возникновения банков. Роль банков в создании и функционировании рынка капитала. Структура современной банковской системы и ее функции. Виды банковских организаций. Понятие ключевой ставки. Правовые основы банковской деятельности</w:t>
            </w:r>
          </w:p>
        </w:tc>
        <w:tc>
          <w:tcPr>
            <w:tcW w:w="1417" w:type="dxa"/>
            <w:vMerge/>
          </w:tcPr>
          <w:p w:rsidR="006706B2" w:rsidRPr="00E40B2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7C58CC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7C58CC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7C58CC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7C58CC">
              <w:rPr>
                <w:rFonts w:eastAsia="Calibri"/>
                <w:b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7C58CC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7C58CC"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85"/>
        </w:trPr>
        <w:tc>
          <w:tcPr>
            <w:tcW w:w="2263" w:type="dxa"/>
            <w:vMerge w:val="restart"/>
          </w:tcPr>
          <w:p w:rsidR="006706B2" w:rsidRPr="008F3603" w:rsidRDefault="00B90B89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Тема </w:t>
            </w:r>
            <w:r w:rsidR="006706B2">
              <w:rPr>
                <w:rFonts w:eastAsia="Calibri"/>
                <w:b/>
                <w:sz w:val="22"/>
                <w:szCs w:val="22"/>
              </w:rPr>
              <w:t>2.2</w:t>
            </w:r>
            <w:r w:rsidR="006706B2"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Основные виды банковских операций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9C0939" w:rsidRDefault="00B90B89" w:rsidP="00B90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994FE6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994FE6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765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EF2DF9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>Депозит и его виды. Экономическая сущность понятий: сбережения, депозитная карта, вкладчик, индекс потребительских цен, инфляция, номинальная и реальная ставки по депозиту, капитализация, ликвидность</w:t>
            </w:r>
          </w:p>
        </w:tc>
        <w:tc>
          <w:tcPr>
            <w:tcW w:w="1417" w:type="dxa"/>
            <w:vMerge/>
          </w:tcPr>
          <w:p w:rsidR="006706B2" w:rsidRPr="00E40B2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435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800" w:type="dxa"/>
            <w:gridSpan w:val="2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 xml:space="preserve">Кредит и его виды. Принципы кредитования. Виды схем погашения платежей по кредиту.  Содержание основных понятий банковских операций: заемщик, кредитор, кредитная история, кредитный договор, </w:t>
            </w:r>
            <w:proofErr w:type="spellStart"/>
            <w:r w:rsidRPr="00854CF3">
              <w:rPr>
                <w:rFonts w:eastAsia="Calibri"/>
                <w:bCs/>
                <w:sz w:val="24"/>
                <w:szCs w:val="24"/>
              </w:rPr>
              <w:t>микрофинансовые</w:t>
            </w:r>
            <w:proofErr w:type="spellEnd"/>
            <w:r w:rsidRPr="00854CF3">
              <w:rPr>
                <w:rFonts w:eastAsia="Calibri"/>
                <w:bCs/>
                <w:sz w:val="24"/>
                <w:szCs w:val="24"/>
              </w:rPr>
              <w:t xml:space="preserve"> организации, кредитные риски</w:t>
            </w:r>
            <w:r w:rsidR="00DF6EDD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F6EDD" w:rsidRPr="00854CF3">
              <w:rPr>
                <w:rFonts w:eastAsia="Calibri"/>
                <w:bCs/>
                <w:sz w:val="24"/>
                <w:szCs w:val="24"/>
              </w:rPr>
              <w:t>Расчетно-кассовые операции и их значение. Виды платежных средств: чеки, электронные деньги, банковская ячейка, денежные переводы, овердрафт. Риски при использовании интернет-банкинга. Финансовое мошенничество и правила личной финансовой безопасности</w:t>
            </w:r>
          </w:p>
        </w:tc>
        <w:tc>
          <w:tcPr>
            <w:tcW w:w="1417" w:type="dxa"/>
            <w:vMerge/>
          </w:tcPr>
          <w:p w:rsidR="006706B2" w:rsidRPr="00E40B2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76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6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96414">
              <w:rPr>
                <w:rFonts w:eastAsia="Calibri"/>
                <w:b/>
                <w:bCs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2B4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420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9758DB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  <w:r w:rsidR="006706B2" w:rsidRPr="009758DB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996414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2. </w:t>
            </w:r>
            <w:r w:rsidRPr="00854CF3">
              <w:rPr>
                <w:bCs/>
                <w:sz w:val="24"/>
                <w:szCs w:val="24"/>
              </w:rPr>
              <w:t xml:space="preserve">Решение кейса «Выявление целесообразности кредитования в банке на основе расчета </w:t>
            </w:r>
            <w:proofErr w:type="spellStart"/>
            <w:r w:rsidRPr="00854CF3">
              <w:rPr>
                <w:bCs/>
                <w:sz w:val="24"/>
                <w:szCs w:val="24"/>
              </w:rPr>
              <w:t>аннуитетных</w:t>
            </w:r>
            <w:proofErr w:type="spellEnd"/>
            <w:r w:rsidRPr="00854CF3">
              <w:rPr>
                <w:bCs/>
                <w:sz w:val="24"/>
                <w:szCs w:val="24"/>
              </w:rPr>
              <w:t xml:space="preserve"> платежей»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1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nil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0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562F21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62F21">
              <w:rPr>
                <w:rFonts w:eastAsia="Calibri"/>
                <w:bCs/>
                <w:sz w:val="24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06B2" w:rsidRPr="00B27A5A" w:rsidRDefault="007B5869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70"/>
        </w:trPr>
        <w:tc>
          <w:tcPr>
            <w:tcW w:w="11630" w:type="dxa"/>
            <w:gridSpan w:val="5"/>
          </w:tcPr>
          <w:p w:rsidR="006706B2" w:rsidRPr="0071640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Раздел 3</w:t>
            </w:r>
            <w:r w:rsidRPr="0071640F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854CF3">
              <w:rPr>
                <w:b/>
                <w:bCs/>
                <w:sz w:val="24"/>
                <w:szCs w:val="24"/>
              </w:rPr>
              <w:t xml:space="preserve"> Налоговая система Российской Федерации</w:t>
            </w:r>
          </w:p>
        </w:tc>
        <w:tc>
          <w:tcPr>
            <w:tcW w:w="1417" w:type="dxa"/>
          </w:tcPr>
          <w:p w:rsidR="006706B2" w:rsidRPr="00415917" w:rsidRDefault="0048330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="006706B2"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shd w:val="clear" w:color="auto" w:fill="auto"/>
          </w:tcPr>
          <w:p w:rsidR="006706B2" w:rsidRPr="0047405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7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3</w:t>
            </w:r>
            <w:r w:rsidRPr="008F3603">
              <w:rPr>
                <w:rFonts w:eastAsia="Calibri"/>
                <w:b/>
                <w:sz w:val="22"/>
                <w:szCs w:val="22"/>
              </w:rPr>
              <w:t>.1.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Система налогообложения физических лиц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B27A5A" w:rsidRDefault="00BE3B5F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8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BE3B5F" w:rsidP="002B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8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="006706B2"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bottom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Экономическая сущность понятия налог. Субъект, объект и предмет налогообложения. Принципы построения налоговой с</w:t>
            </w:r>
            <w:r w:rsidR="00BE3B5F">
              <w:rPr>
                <w:rFonts w:eastAsia="Calibri"/>
                <w:sz w:val="24"/>
                <w:szCs w:val="24"/>
              </w:rPr>
              <w:t>истемы, ее структура и функции.</w:t>
            </w:r>
            <w:r w:rsidR="00A23DD0">
              <w:rPr>
                <w:rFonts w:eastAsia="Calibri"/>
                <w:sz w:val="24"/>
                <w:szCs w:val="24"/>
              </w:rPr>
              <w:t xml:space="preserve"> </w:t>
            </w:r>
            <w:r w:rsidR="00BE3B5F" w:rsidRPr="00854CF3">
              <w:rPr>
                <w:rFonts w:eastAsia="Calibri"/>
                <w:sz w:val="24"/>
                <w:szCs w:val="24"/>
              </w:rPr>
              <w:t>Классификация налогов по уровню управления. Виды налогов для физических лиц. Налоговая декларация. Налоговые льготы и налоговые вычеты для физических лиц</w:t>
            </w:r>
          </w:p>
        </w:tc>
        <w:tc>
          <w:tcPr>
            <w:tcW w:w="1417" w:type="dxa"/>
            <w:vMerge/>
          </w:tcPr>
          <w:p w:rsidR="006706B2" w:rsidRPr="009C0939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4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9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DD2D20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D2D2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2B4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6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3. </w:t>
            </w:r>
            <w:r>
              <w:rPr>
                <w:rFonts w:eastAsia="Calibri"/>
                <w:bCs/>
                <w:sz w:val="22"/>
                <w:szCs w:val="22"/>
              </w:rPr>
              <w:t>Расчёт налогов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29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3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1"/>
        </w:trPr>
        <w:tc>
          <w:tcPr>
            <w:tcW w:w="11630" w:type="dxa"/>
            <w:gridSpan w:val="5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1417" w:type="dxa"/>
          </w:tcPr>
          <w:p w:rsidR="006706B2" w:rsidRPr="00D31BA7" w:rsidRDefault="00816346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10</w:t>
            </w:r>
            <w:r w:rsidR="006706B2">
              <w:rPr>
                <w:rFonts w:eastAsia="Calibri"/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1890" w:type="dxa"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300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4.1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Формирование стратегии инвестирования</w:t>
            </w:r>
          </w:p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2B4A0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B4A0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lastRenderedPageBreak/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2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9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Сущность и значение инвестиций. Участники, субъекты и объекты инвестиционного процесса. Реальные и финансовые инвестиции и их классификация. Валютная и фондовая биржи. Инвестиционный портфель. Паевые инвестиционные фонды (</w:t>
            </w:r>
            <w:proofErr w:type="spellStart"/>
            <w:r w:rsidRPr="00854CF3">
              <w:rPr>
                <w:rFonts w:eastAsia="Calibri"/>
                <w:sz w:val="24"/>
                <w:szCs w:val="24"/>
              </w:rPr>
              <w:t>ПИФы</w:t>
            </w:r>
            <w:proofErr w:type="spellEnd"/>
            <w:r w:rsidRPr="00854CF3">
              <w:rPr>
                <w:rFonts w:eastAsia="Calibri"/>
                <w:sz w:val="24"/>
                <w:szCs w:val="24"/>
              </w:rPr>
              <w:t xml:space="preserve">) как способ инвестирования денежных средств физических лиц. Финансовые пирамиды. </w:t>
            </w:r>
            <w:proofErr w:type="spellStart"/>
            <w:r w:rsidRPr="00854CF3">
              <w:rPr>
                <w:rFonts w:eastAsia="Calibri"/>
                <w:sz w:val="24"/>
                <w:szCs w:val="24"/>
              </w:rPr>
              <w:t>Криптовалюта</w:t>
            </w:r>
            <w:proofErr w:type="spellEnd"/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8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7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F407B0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407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6706B2" w:rsidRPr="00F407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3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7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4.2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 и производных финансовых инструментов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442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10</w:t>
            </w:r>
            <w:r w:rsidR="006706B2"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бумаг: акции, облигации, векселя. Производные финансовые инструменты: фьючерс, опцион. Понятие доходности ценных бумаг</w:t>
            </w:r>
          </w:p>
        </w:tc>
        <w:tc>
          <w:tcPr>
            <w:tcW w:w="1417" w:type="dxa"/>
            <w:vMerge/>
          </w:tcPr>
          <w:p w:rsidR="006706B2" w:rsidRPr="00CA04C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bottom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3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F407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407B0">
              <w:rPr>
                <w:rFonts w:eastAsia="Calibri"/>
                <w:b/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F407B0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</w:t>
            </w:r>
            <w:r w:rsidR="006706B2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F407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4. </w:t>
            </w:r>
            <w:r w:rsidRPr="00854CF3">
              <w:rPr>
                <w:bCs/>
                <w:sz w:val="24"/>
                <w:szCs w:val="24"/>
              </w:rPr>
              <w:t>Решение кейса «Финансист. Покупка ценных бумаг и формирование инвестиционного портфеля»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634D5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4.3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Способы принятия финансовых решений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B311A4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Личное финансовое планирование. Личный и семейный бюджеты. Понятие предпринимательской деятельности. </w:t>
            </w:r>
            <w:proofErr w:type="spellStart"/>
            <w:r w:rsidRPr="00854CF3">
              <w:rPr>
                <w:bCs/>
                <w:sz w:val="24"/>
                <w:szCs w:val="24"/>
              </w:rPr>
              <w:t>Стартап</w:t>
            </w:r>
            <w:proofErr w:type="spellEnd"/>
            <w:r w:rsidRPr="00854CF3">
              <w:rPr>
                <w:bCs/>
                <w:sz w:val="24"/>
                <w:szCs w:val="24"/>
              </w:rPr>
              <w:t>, бизнес-идея, бизнес-инкубатор. Основные понятия и разделы бизнес-плана. Период окупаемости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706B2" w:rsidRPr="009C0939" w:rsidRDefault="006706B2" w:rsidP="00A23DD0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7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7A5A">
              <w:rPr>
                <w:rFonts w:eastAsia="Calibri"/>
                <w:color w:val="000000"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2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20123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0123A">
              <w:rPr>
                <w:rFonts w:eastAsia="Calibri"/>
                <w:b/>
                <w:color w:val="000000"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9D2B28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13</w:t>
            </w:r>
            <w:r w:rsidR="006706B2" w:rsidRPr="009D2B28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20123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5. </w:t>
            </w:r>
            <w:r w:rsidRPr="00854CF3">
              <w:rPr>
                <w:bCs/>
                <w:sz w:val="24"/>
                <w:szCs w:val="24"/>
              </w:rPr>
              <w:t>Составление личного бюджета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73657E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3657E">
              <w:rPr>
                <w:rFonts w:eastAsia="Calibri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B27A5A" w:rsidRDefault="007B5869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0"/>
        </w:trPr>
        <w:tc>
          <w:tcPr>
            <w:tcW w:w="116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06B2" w:rsidRPr="00854CF3" w:rsidRDefault="006706B2" w:rsidP="00A23DD0">
            <w:pPr>
              <w:spacing w:after="0"/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5. Страхование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AE6D59" w:rsidRDefault="0048330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8/4</w:t>
            </w:r>
          </w:p>
        </w:tc>
        <w:tc>
          <w:tcPr>
            <w:tcW w:w="1890" w:type="dxa"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Тема </w:t>
            </w:r>
            <w:r w:rsidRPr="008F3603">
              <w:rPr>
                <w:rFonts w:eastAsia="Calibri"/>
                <w:b/>
                <w:sz w:val="22"/>
                <w:szCs w:val="22"/>
              </w:rPr>
              <w:t>5.</w:t>
            </w: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 xml:space="preserve">Структура страхового рынка в Российской </w:t>
            </w:r>
            <w:r w:rsidRPr="00854CF3">
              <w:rPr>
                <w:sz w:val="24"/>
                <w:szCs w:val="24"/>
              </w:rPr>
              <w:lastRenderedPageBreak/>
              <w:t>Федерации и виды страховых услуг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lastRenderedPageBreak/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14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 xml:space="preserve">Экономическая сущность страхования. Функции и принципы страхования.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</w:t>
            </w:r>
            <w:r w:rsidRPr="00854CF3">
              <w:rPr>
                <w:sz w:val="24"/>
                <w:szCs w:val="24"/>
              </w:rPr>
              <w:lastRenderedPageBreak/>
              <w:t>страховая премия, страховые продукты. 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Страховые риски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6722EF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706B2" w:rsidRPr="006722EF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15</w:t>
            </w:r>
            <w:r w:rsidR="006706B2" w:rsidRPr="006722E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27" w:type="dxa"/>
            <w:gridSpan w:val="3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6. </w:t>
            </w:r>
            <w:r w:rsidRPr="00854CF3">
              <w:rPr>
                <w:bCs/>
                <w:iCs/>
                <w:sz w:val="24"/>
                <w:szCs w:val="24"/>
              </w:rPr>
              <w:t>Деловая игра «Заключение договора страхования автомобиля»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Тема </w:t>
            </w:r>
            <w:r w:rsidRPr="008F3603">
              <w:rPr>
                <w:rFonts w:eastAsia="Calibri"/>
                <w:b/>
                <w:sz w:val="22"/>
                <w:szCs w:val="22"/>
              </w:rPr>
              <w:t>5.</w:t>
            </w: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Пенсионное страхование как форма социальной защиты населения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06B2" w:rsidRPr="009C0939" w:rsidRDefault="00C7698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Государственная пенсионная система в России. Обязательное пенсионное страхование. Государственное пенсионное обеспечение. </w:t>
            </w:r>
            <w:r>
              <w:rPr>
                <w:bCs/>
                <w:sz w:val="24"/>
                <w:szCs w:val="24"/>
              </w:rPr>
              <w:t>Социальный</w:t>
            </w:r>
            <w:r w:rsidRPr="00854CF3">
              <w:rPr>
                <w:bCs/>
                <w:sz w:val="24"/>
                <w:szCs w:val="24"/>
              </w:rPr>
              <w:t xml:space="preserve"> фонд Российской Федерации, негосударственный пенсионный фонд и их функции. Пенсионные накопления. Страховые взносы. Виды пенсий и инструменты по увеличению пенсионных накоплений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23DD0" w:rsidRPr="00B27A5A" w:rsidTr="00A23DD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A23DD0" w:rsidRPr="00B121A2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121A2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3DD0" w:rsidRPr="00B27A5A" w:rsidRDefault="00C7698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23DD0" w:rsidRPr="00B27A5A" w:rsidTr="00A23DD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</w:tcBorders>
          </w:tcPr>
          <w:p w:rsidR="00A23DD0" w:rsidRPr="006722EF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17.</w:t>
            </w:r>
          </w:p>
        </w:tc>
        <w:tc>
          <w:tcPr>
            <w:tcW w:w="8707" w:type="dxa"/>
            <w:tcBorders>
              <w:left w:val="single" w:sz="4" w:space="0" w:color="auto"/>
            </w:tcBorders>
          </w:tcPr>
          <w:p w:rsidR="00A23DD0" w:rsidRPr="006722EF" w:rsidRDefault="00C7698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7 Расчёт пенсий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3DD0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415917" w:rsidTr="00A23DD0">
        <w:trPr>
          <w:trHeight w:val="80"/>
        </w:trPr>
        <w:tc>
          <w:tcPr>
            <w:tcW w:w="1163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6B2" w:rsidRPr="00415917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Default="006706B2" w:rsidP="00A23DD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706B2" w:rsidRPr="00415917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</w:tr>
      <w:tr w:rsidR="006706B2" w:rsidRPr="00415917" w:rsidTr="00A23DD0">
        <w:trPr>
          <w:trHeight w:val="80"/>
        </w:trPr>
        <w:tc>
          <w:tcPr>
            <w:tcW w:w="1163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6B2" w:rsidRPr="00415917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Default="00CC0A65" w:rsidP="00A23DD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890" w:type="dxa"/>
            <w:shd w:val="clear" w:color="auto" w:fill="auto"/>
          </w:tcPr>
          <w:p w:rsidR="006706B2" w:rsidRPr="00415917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:rsidR="00DF6EDD" w:rsidRDefault="00DF6EDD" w:rsidP="006706B2"/>
    <w:p w:rsidR="00DF6EDD" w:rsidRDefault="00DF6EDD" w:rsidP="00DF6EDD">
      <w:pPr>
        <w:tabs>
          <w:tab w:val="left" w:pos="6450"/>
        </w:tabs>
      </w:pPr>
    </w:p>
    <w:p w:rsidR="00C45CB9" w:rsidRDefault="00C45CB9" w:rsidP="00DF6EDD">
      <w:pPr>
        <w:tabs>
          <w:tab w:val="left" w:pos="6450"/>
        </w:tabs>
        <w:sectPr w:rsidR="00C45CB9" w:rsidSect="002A76CD">
          <w:pgSz w:w="16838" w:h="11906" w:orient="landscape"/>
          <w:pgMar w:top="567" w:right="1134" w:bottom="850" w:left="1134" w:header="708" w:footer="708" w:gutter="0"/>
          <w:cols w:space="708"/>
          <w:docGrid w:linePitch="382"/>
        </w:sectPr>
      </w:pPr>
    </w:p>
    <w:p w:rsidR="00135723" w:rsidRPr="000D640F" w:rsidRDefault="00C45CB9" w:rsidP="000D640F">
      <w:pPr>
        <w:pStyle w:val="1"/>
        <w:numPr>
          <w:ilvl w:val="0"/>
          <w:numId w:val="0"/>
        </w:numPr>
        <w:jc w:val="left"/>
      </w:pPr>
      <w:bookmarkStart w:id="15" w:name="_Toc25789698"/>
      <w:bookmarkStart w:id="16" w:name="_Toc206544142"/>
      <w:r>
        <w:lastRenderedPageBreak/>
        <w:t>3</w:t>
      </w:r>
      <w:r w:rsidR="00135723" w:rsidRPr="000D640F">
        <w:t>. УСЛОВИЯ РЕАЛИЗАЦИИ ПРОГРАММЫ ДИСЦИПЛИНЫ</w:t>
      </w:r>
      <w:bookmarkEnd w:id="15"/>
      <w:bookmarkEnd w:id="16"/>
    </w:p>
    <w:p w:rsidR="00135723" w:rsidRPr="00135723" w:rsidRDefault="00135723" w:rsidP="00135723">
      <w:pPr>
        <w:pStyle w:val="1"/>
        <w:numPr>
          <w:ilvl w:val="0"/>
          <w:numId w:val="0"/>
        </w:numPr>
        <w:ind w:left="720" w:hanging="360"/>
      </w:pPr>
    </w:p>
    <w:p w:rsidR="00135723" w:rsidRPr="000D640F" w:rsidRDefault="00135723" w:rsidP="000D640F">
      <w:pPr>
        <w:pStyle w:val="21"/>
        <w:rPr>
          <w:rFonts w:eastAsia="PMingLiU"/>
        </w:rPr>
      </w:pPr>
      <w:bookmarkStart w:id="17" w:name="_Toc7859189"/>
      <w:bookmarkStart w:id="18" w:name="_Toc7863339"/>
      <w:bookmarkStart w:id="19" w:name="_Toc25789699"/>
      <w:bookmarkStart w:id="20" w:name="_Toc206544143"/>
      <w:bookmarkStart w:id="21" w:name="_Toc531704643"/>
      <w:r w:rsidRPr="000D640F">
        <w:rPr>
          <w:rFonts w:eastAsia="PMingLiU"/>
        </w:rPr>
        <w:t>3.1. Материально-техническое обеспечение</w:t>
      </w:r>
      <w:bookmarkEnd w:id="17"/>
      <w:bookmarkEnd w:id="18"/>
      <w:bookmarkEnd w:id="19"/>
      <w:bookmarkEnd w:id="20"/>
    </w:p>
    <w:bookmarkEnd w:id="21"/>
    <w:p w:rsidR="00135723" w:rsidRPr="00135723" w:rsidRDefault="00135723" w:rsidP="00135723">
      <w:pPr>
        <w:pStyle w:val="21"/>
        <w:rPr>
          <w:bCs/>
        </w:rPr>
      </w:pPr>
    </w:p>
    <w:p w:rsidR="00135723" w:rsidRPr="008F4C8A" w:rsidRDefault="00135723" w:rsidP="008F4C8A">
      <w:pPr>
        <w:pStyle w:val="a5"/>
        <w:ind w:firstLine="709"/>
        <w:jc w:val="both"/>
        <w:rPr>
          <w:sz w:val="24"/>
        </w:rPr>
      </w:pPr>
      <w:r w:rsidRPr="008F4C8A">
        <w:rPr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986574" w:rsidRPr="00E36923" w:rsidRDefault="00986574" w:rsidP="0098657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854CF3">
        <w:rPr>
          <w:bCs/>
          <w:sz w:val="24"/>
          <w:szCs w:val="24"/>
        </w:rPr>
        <w:t xml:space="preserve">Кабинет </w:t>
      </w:r>
      <w:r w:rsidRPr="00854CF3">
        <w:rPr>
          <w:bCs/>
          <w:iCs/>
          <w:sz w:val="24"/>
          <w:szCs w:val="24"/>
        </w:rPr>
        <w:t>«Безопасности жизнедеятельности и охраны труда»</w:t>
      </w:r>
      <w:r w:rsidRPr="00854CF3">
        <w:rPr>
          <w:iCs/>
          <w:sz w:val="24"/>
          <w:szCs w:val="24"/>
        </w:rPr>
        <w:t xml:space="preserve">, </w:t>
      </w:r>
      <w:r w:rsidRPr="00854CF3">
        <w:rPr>
          <w:sz w:val="24"/>
          <w:szCs w:val="24"/>
        </w:rPr>
        <w:t>оснащенный</w:t>
      </w:r>
      <w:r>
        <w:rPr>
          <w:sz w:val="24"/>
          <w:szCs w:val="24"/>
        </w:rPr>
        <w:t xml:space="preserve"> </w:t>
      </w:r>
      <w:r w:rsidRPr="00E36923">
        <w:rPr>
          <w:iCs/>
          <w:sz w:val="24"/>
          <w:szCs w:val="24"/>
        </w:rPr>
        <w:t>о</w:t>
      </w:r>
      <w:r w:rsidRPr="00E36923">
        <w:rPr>
          <w:bCs/>
          <w:iCs/>
          <w:sz w:val="24"/>
          <w:szCs w:val="24"/>
        </w:rPr>
        <w:t>борудованием</w:t>
      </w:r>
      <w:r w:rsidRPr="00854CF3">
        <w:rPr>
          <w:bCs/>
          <w:i/>
          <w:sz w:val="24"/>
          <w:szCs w:val="24"/>
        </w:rPr>
        <w:t xml:space="preserve">: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посадочные места по количеству обучающихся;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рабочее место преподавателя;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стенды;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986574">
        <w:rPr>
          <w:iCs/>
          <w:sz w:val="24"/>
          <w:szCs w:val="24"/>
        </w:rPr>
        <w:t>техническими средствами обучения: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компьютер (ноутбук) с лицензионным программным обеспечением;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мультимедийный проектор;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мультимедийный экран.</w:t>
      </w:r>
    </w:p>
    <w:p w:rsidR="00467C7F" w:rsidRPr="008F4C8A" w:rsidRDefault="00467C7F" w:rsidP="00986574">
      <w:pPr>
        <w:pStyle w:val="a5"/>
        <w:jc w:val="both"/>
        <w:rPr>
          <w:rFonts w:eastAsia="Calibri"/>
          <w:sz w:val="24"/>
        </w:rPr>
      </w:pPr>
    </w:p>
    <w:p w:rsidR="00135723" w:rsidRDefault="00135723" w:rsidP="00FC7762">
      <w:pPr>
        <w:pStyle w:val="21"/>
        <w:rPr>
          <w:rFonts w:eastAsia="Calibri"/>
        </w:rPr>
      </w:pPr>
      <w:bookmarkStart w:id="22" w:name="_Toc25789700"/>
      <w:bookmarkStart w:id="23" w:name="_Toc206544144"/>
      <w:r w:rsidRPr="000D640F">
        <w:rPr>
          <w:rFonts w:eastAsia="Calibri"/>
        </w:rPr>
        <w:t>3.2. Информационное обеспечение реализации программы</w:t>
      </w:r>
      <w:bookmarkEnd w:id="22"/>
      <w:bookmarkEnd w:id="23"/>
    </w:p>
    <w:p w:rsidR="00986574" w:rsidRDefault="00986574" w:rsidP="00986574">
      <w:pPr>
        <w:suppressAutoHyphens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86574" w:rsidRPr="000D640F" w:rsidRDefault="00986574" w:rsidP="00FC7762">
      <w:pPr>
        <w:pStyle w:val="21"/>
        <w:rPr>
          <w:rFonts w:eastAsia="Calibri"/>
        </w:rPr>
      </w:pPr>
    </w:p>
    <w:p w:rsidR="00135723" w:rsidRPr="00135723" w:rsidRDefault="00135723" w:rsidP="00FC7762">
      <w:pPr>
        <w:pStyle w:val="3"/>
      </w:pPr>
      <w:bookmarkStart w:id="24" w:name="_Toc206544145"/>
      <w:bookmarkStart w:id="25" w:name="_Hlk7821185"/>
      <w:r w:rsidRPr="00135723">
        <w:t xml:space="preserve">3.2.1. </w:t>
      </w:r>
      <w:r w:rsidR="00FC7762">
        <w:t>Основные печатные издания</w:t>
      </w:r>
      <w:bookmarkEnd w:id="24"/>
    </w:p>
    <w:bookmarkEnd w:id="25"/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Богаченко В. Основы финансовой грамотности / В. Богаченко, И. Бурейко, Н. </w:t>
      </w:r>
      <w:proofErr w:type="spellStart"/>
      <w:r>
        <w:rPr>
          <w:sz w:val="24"/>
          <w:szCs w:val="24"/>
        </w:rPr>
        <w:t>Жиляскова</w:t>
      </w:r>
      <w:proofErr w:type="spellEnd"/>
      <w:r w:rsidR="0043164A">
        <w:rPr>
          <w:sz w:val="24"/>
          <w:szCs w:val="24"/>
        </w:rPr>
        <w:t>. – Ростов-на-Дону: Феникс, 2024</w:t>
      </w:r>
      <w:r>
        <w:rPr>
          <w:sz w:val="24"/>
          <w:szCs w:val="24"/>
        </w:rPr>
        <w:t>. – 159 с.</w:t>
      </w:r>
    </w:p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E67155">
        <w:rPr>
          <w:sz w:val="24"/>
          <w:szCs w:val="24"/>
        </w:rPr>
        <w:t xml:space="preserve">  — Санкт-</w:t>
      </w:r>
      <w:proofErr w:type="gramStart"/>
      <w:r w:rsidR="00E67155">
        <w:rPr>
          <w:sz w:val="24"/>
          <w:szCs w:val="24"/>
        </w:rPr>
        <w:t>Петербург :</w:t>
      </w:r>
      <w:proofErr w:type="gramEnd"/>
      <w:r w:rsidR="00E67155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</w:t>
      </w:r>
    </w:p>
    <w:p w:rsidR="00FC7762" w:rsidRPr="00914F77" w:rsidRDefault="005F758B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Каджаева</w:t>
      </w:r>
      <w:proofErr w:type="spellEnd"/>
      <w:r w:rsidRPr="00914F77">
        <w:rPr>
          <w:sz w:val="24"/>
          <w:szCs w:val="24"/>
        </w:rPr>
        <w:t xml:space="preserve"> М.Р., Дубровская </w:t>
      </w:r>
      <w:proofErr w:type="spellStart"/>
      <w:r w:rsidRPr="00914F77">
        <w:rPr>
          <w:sz w:val="24"/>
          <w:szCs w:val="24"/>
        </w:rPr>
        <w:t>Л.В.</w:t>
      </w:r>
      <w:r w:rsidR="00FC7762" w:rsidRPr="00914F77">
        <w:rPr>
          <w:sz w:val="24"/>
          <w:szCs w:val="24"/>
        </w:rPr>
        <w:t>Финансовая</w:t>
      </w:r>
      <w:proofErr w:type="spellEnd"/>
      <w:r w:rsidR="00FC7762" w:rsidRPr="00914F77">
        <w:rPr>
          <w:sz w:val="24"/>
          <w:szCs w:val="24"/>
        </w:rPr>
        <w:t xml:space="preserve"> грамотность: практикум. – М.: Издательский це</w:t>
      </w:r>
      <w:r w:rsidRPr="00914F77">
        <w:rPr>
          <w:sz w:val="24"/>
          <w:szCs w:val="24"/>
        </w:rPr>
        <w:t>нтр «Академия», 2025. – 96</w:t>
      </w:r>
      <w:r w:rsidR="00FC7762" w:rsidRPr="00914F77">
        <w:rPr>
          <w:sz w:val="24"/>
          <w:szCs w:val="24"/>
        </w:rPr>
        <w:t xml:space="preserve"> с. </w:t>
      </w:r>
    </w:p>
    <w:p w:rsidR="00FC7762" w:rsidRPr="00914F77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Фрицлер</w:t>
      </w:r>
      <w:proofErr w:type="spellEnd"/>
      <w:r w:rsidRPr="00914F77">
        <w:rPr>
          <w:sz w:val="24"/>
          <w:szCs w:val="24"/>
        </w:rPr>
        <w:t>, А.В.</w:t>
      </w:r>
      <w:r w:rsidR="0099673E" w:rsidRPr="00914F77">
        <w:rPr>
          <w:sz w:val="24"/>
          <w:szCs w:val="24"/>
        </w:rPr>
        <w:t>, Тарханова Е.А.</w:t>
      </w:r>
      <w:r w:rsidRPr="00914F77">
        <w:rPr>
          <w:sz w:val="24"/>
          <w:szCs w:val="24"/>
        </w:rPr>
        <w:t xml:space="preserve"> Основы финансовой грамотности: учебное пособие для среднего профессионального образования/ А.В. </w:t>
      </w:r>
      <w:proofErr w:type="spellStart"/>
      <w:r w:rsidRPr="00914F77">
        <w:rPr>
          <w:sz w:val="24"/>
          <w:szCs w:val="24"/>
        </w:rPr>
        <w:t>Фрицлер</w:t>
      </w:r>
      <w:proofErr w:type="spellEnd"/>
      <w:r w:rsidRPr="00914F77">
        <w:rPr>
          <w:sz w:val="24"/>
          <w:szCs w:val="24"/>
        </w:rPr>
        <w:t xml:space="preserve">, Е.А. </w:t>
      </w:r>
      <w:r w:rsidR="005D25FE" w:rsidRPr="00914F77">
        <w:rPr>
          <w:sz w:val="24"/>
          <w:szCs w:val="24"/>
        </w:rPr>
        <w:t xml:space="preserve">Тарханова. – Москва: </w:t>
      </w:r>
      <w:proofErr w:type="spellStart"/>
      <w:r w:rsidR="005D25FE" w:rsidRPr="00914F77">
        <w:rPr>
          <w:sz w:val="24"/>
          <w:szCs w:val="24"/>
        </w:rPr>
        <w:t>Юрайт</w:t>
      </w:r>
      <w:proofErr w:type="spellEnd"/>
      <w:r w:rsidR="005D25FE" w:rsidRPr="00914F77">
        <w:rPr>
          <w:sz w:val="24"/>
          <w:szCs w:val="24"/>
        </w:rPr>
        <w:t>, 2024. – 148</w:t>
      </w:r>
      <w:r w:rsidRPr="00914F77">
        <w:rPr>
          <w:sz w:val="24"/>
          <w:szCs w:val="24"/>
        </w:rPr>
        <w:t xml:space="preserve"> с. </w:t>
      </w:r>
    </w:p>
    <w:p w:rsidR="00914F77" w:rsidRPr="00914F77" w:rsidRDefault="00914F77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Кисова</w:t>
      </w:r>
      <w:proofErr w:type="spellEnd"/>
      <w:r w:rsidRPr="00914F77">
        <w:rPr>
          <w:sz w:val="24"/>
          <w:szCs w:val="24"/>
        </w:rPr>
        <w:t xml:space="preserve">, А. Е. Основы предпринимательской </w:t>
      </w:r>
      <w:proofErr w:type="gramStart"/>
      <w:r w:rsidRPr="00914F77">
        <w:rPr>
          <w:sz w:val="24"/>
          <w:szCs w:val="24"/>
        </w:rPr>
        <w:t>деятельности :</w:t>
      </w:r>
      <w:proofErr w:type="gramEnd"/>
      <w:r w:rsidRPr="00914F77">
        <w:rPr>
          <w:sz w:val="24"/>
          <w:szCs w:val="24"/>
        </w:rPr>
        <w:t xml:space="preserve"> учебное пособие для СПО / А. Е. </w:t>
      </w:r>
      <w:proofErr w:type="spellStart"/>
      <w:r w:rsidRPr="00914F77">
        <w:rPr>
          <w:sz w:val="24"/>
          <w:szCs w:val="24"/>
        </w:rPr>
        <w:t>Кисова</w:t>
      </w:r>
      <w:proofErr w:type="spellEnd"/>
      <w:r w:rsidRPr="00914F77">
        <w:rPr>
          <w:sz w:val="24"/>
          <w:szCs w:val="24"/>
        </w:rPr>
        <w:t xml:space="preserve">, К. В. </w:t>
      </w:r>
      <w:proofErr w:type="spellStart"/>
      <w:r w:rsidRPr="00914F77">
        <w:rPr>
          <w:sz w:val="24"/>
          <w:szCs w:val="24"/>
        </w:rPr>
        <w:t>Барсукова</w:t>
      </w:r>
      <w:proofErr w:type="spellEnd"/>
      <w:r w:rsidRPr="00914F77">
        <w:rPr>
          <w:sz w:val="24"/>
          <w:szCs w:val="24"/>
        </w:rPr>
        <w:t xml:space="preserve">. — 2- е изд. — Липецк, Саратов: Липецкий государственный технический университет, Профобразование, 2022. — 104 c. </w:t>
      </w:r>
    </w:p>
    <w:p w:rsidR="00914F77" w:rsidRPr="00914F77" w:rsidRDefault="00914F77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914F77">
        <w:rPr>
          <w:sz w:val="24"/>
          <w:szCs w:val="24"/>
        </w:rPr>
        <w:t xml:space="preserve">Морозов, Г. Б. Предпринимательская </w:t>
      </w:r>
      <w:proofErr w:type="gramStart"/>
      <w:r w:rsidRPr="00914F77">
        <w:rPr>
          <w:sz w:val="24"/>
          <w:szCs w:val="24"/>
        </w:rPr>
        <w:t>деятельность :</w:t>
      </w:r>
      <w:proofErr w:type="gramEnd"/>
      <w:r w:rsidRPr="00914F77">
        <w:rPr>
          <w:sz w:val="24"/>
          <w:szCs w:val="24"/>
        </w:rPr>
        <w:t xml:space="preserve"> учебник и практикум для среднего профессионального образования / Г. Б. Морозов. — 4- е изд., </w:t>
      </w:r>
      <w:proofErr w:type="spellStart"/>
      <w:r w:rsidRPr="00914F77">
        <w:rPr>
          <w:sz w:val="24"/>
          <w:szCs w:val="24"/>
        </w:rPr>
        <w:t>перераб</w:t>
      </w:r>
      <w:proofErr w:type="spellEnd"/>
      <w:r w:rsidRPr="00914F77">
        <w:rPr>
          <w:sz w:val="24"/>
          <w:szCs w:val="24"/>
        </w:rPr>
        <w:t xml:space="preserve">. и доп. — Москва: Издательство </w:t>
      </w:r>
      <w:proofErr w:type="spellStart"/>
      <w:r w:rsidRPr="00914F77">
        <w:rPr>
          <w:sz w:val="24"/>
          <w:szCs w:val="24"/>
        </w:rPr>
        <w:t>Юрайт</w:t>
      </w:r>
      <w:proofErr w:type="spellEnd"/>
      <w:r w:rsidRPr="00914F77">
        <w:rPr>
          <w:sz w:val="24"/>
          <w:szCs w:val="24"/>
        </w:rPr>
        <w:t>, 2024.</w:t>
      </w:r>
    </w:p>
    <w:p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4"/>
          <w:szCs w:val="24"/>
        </w:rPr>
      </w:pPr>
    </w:p>
    <w:p w:rsidR="00FC7762" w:rsidRDefault="00FC7762" w:rsidP="00FC7762">
      <w:pPr>
        <w:pStyle w:val="3"/>
      </w:pPr>
      <w:bookmarkStart w:id="26" w:name="_Toc206544146"/>
      <w:r>
        <w:t>3.2.2. Электронные издания</w:t>
      </w:r>
      <w:bookmarkEnd w:id="26"/>
      <w:r>
        <w:t xml:space="preserve"> 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Борисов, Е. Ф.  Основы </w:t>
      </w:r>
      <w:proofErr w:type="gramStart"/>
      <w:r>
        <w:rPr>
          <w:sz w:val="24"/>
          <w:szCs w:val="24"/>
        </w:rPr>
        <w:t>экономики :</w:t>
      </w:r>
      <w:proofErr w:type="gramEnd"/>
      <w:r>
        <w:rPr>
          <w:sz w:val="24"/>
          <w:szCs w:val="24"/>
        </w:rPr>
        <w:t xml:space="preserve"> учебник и практикум для среднего профессионального образования / Е. Ф. Борисов. — 7-е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</w:t>
      </w:r>
      <w:proofErr w:type="gramStart"/>
      <w:r>
        <w:rPr>
          <w:sz w:val="24"/>
          <w:szCs w:val="24"/>
        </w:rPr>
        <w:t>М</w:t>
      </w:r>
      <w:r w:rsidR="00720720">
        <w:rPr>
          <w:sz w:val="24"/>
          <w:szCs w:val="24"/>
        </w:rPr>
        <w:t>осква :</w:t>
      </w:r>
      <w:proofErr w:type="gramEnd"/>
      <w:r w:rsidR="00720720">
        <w:rPr>
          <w:sz w:val="24"/>
          <w:szCs w:val="24"/>
        </w:rPr>
        <w:t xml:space="preserve"> Издательство </w:t>
      </w:r>
      <w:proofErr w:type="spellStart"/>
      <w:r w:rsidR="00720720">
        <w:rPr>
          <w:sz w:val="24"/>
          <w:szCs w:val="24"/>
        </w:rPr>
        <w:t>Юрайт</w:t>
      </w:r>
      <w:proofErr w:type="spellEnd"/>
      <w:r w:rsidR="00720720">
        <w:rPr>
          <w:sz w:val="24"/>
          <w:szCs w:val="24"/>
        </w:rPr>
        <w:t>, 2022</w:t>
      </w:r>
      <w:r>
        <w:rPr>
          <w:sz w:val="24"/>
          <w:szCs w:val="24"/>
        </w:rPr>
        <w:t xml:space="preserve">. — 383 с. — (Профессиональное образование). — ISBN 978-5-534-02043-4.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9" w:history="1">
        <w:r>
          <w:rPr>
            <w:rStyle w:val="ae"/>
            <w:sz w:val="24"/>
            <w:szCs w:val="24"/>
          </w:rPr>
          <w:t>https://urait.ru/bcode/469422</w:t>
        </w:r>
      </w:hyperlink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720720">
        <w:rPr>
          <w:sz w:val="24"/>
          <w:szCs w:val="24"/>
        </w:rPr>
        <w:t xml:space="preserve">  — Санкт-</w:t>
      </w:r>
      <w:proofErr w:type="gramStart"/>
      <w:r w:rsidR="00720720">
        <w:rPr>
          <w:sz w:val="24"/>
          <w:szCs w:val="24"/>
        </w:rPr>
        <w:t>Петербург :</w:t>
      </w:r>
      <w:proofErr w:type="gramEnd"/>
      <w:r w:rsidR="00720720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— ISBN 978-5-8114-8953-4.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</w:t>
      </w:r>
      <w:r>
        <w:rPr>
          <w:sz w:val="24"/>
          <w:szCs w:val="24"/>
        </w:rPr>
        <w:lastRenderedPageBreak/>
        <w:t xml:space="preserve">Лань : электронно-библиотечная система. — URL: https://e.lanbook.com/book/185907 (дата обращения: 24.11.2021). — Режим доступа: для </w:t>
      </w:r>
      <w:proofErr w:type="spellStart"/>
      <w:r>
        <w:rPr>
          <w:sz w:val="24"/>
          <w:szCs w:val="24"/>
        </w:rPr>
        <w:t>авториз</w:t>
      </w:r>
      <w:proofErr w:type="spellEnd"/>
      <w:r>
        <w:rPr>
          <w:sz w:val="24"/>
          <w:szCs w:val="24"/>
        </w:rPr>
        <w:t>. пользователей.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Финансовая грамотность: электронный учебно-методический комплекс/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– 1-е изд., - Москва: Изд</w:t>
      </w:r>
      <w:r w:rsidR="003F7D95">
        <w:rPr>
          <w:sz w:val="24"/>
          <w:szCs w:val="24"/>
        </w:rPr>
        <w:t>ательский центр «Академия», 2023</w:t>
      </w:r>
      <w:r w:rsidR="00626AC5">
        <w:rPr>
          <w:sz w:val="24"/>
          <w:szCs w:val="24"/>
        </w:rPr>
        <w:t>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Пансков</w:t>
      </w:r>
      <w:proofErr w:type="spellEnd"/>
      <w:r>
        <w:rPr>
          <w:sz w:val="24"/>
          <w:szCs w:val="24"/>
        </w:rPr>
        <w:t xml:space="preserve">, В. Г.  Налоги и налогообложение. </w:t>
      </w:r>
      <w:proofErr w:type="gramStart"/>
      <w:r>
        <w:rPr>
          <w:sz w:val="24"/>
          <w:szCs w:val="24"/>
        </w:rPr>
        <w:t>Практикум :</w:t>
      </w:r>
      <w:proofErr w:type="gramEnd"/>
      <w:r>
        <w:rPr>
          <w:sz w:val="24"/>
          <w:szCs w:val="24"/>
        </w:rPr>
        <w:t xml:space="preserve"> учебное пособие для среднего профессионального образования / В. Г. </w:t>
      </w:r>
      <w:proofErr w:type="spellStart"/>
      <w:r>
        <w:rPr>
          <w:sz w:val="24"/>
          <w:szCs w:val="24"/>
        </w:rPr>
        <w:t>Пансков</w:t>
      </w:r>
      <w:proofErr w:type="spellEnd"/>
      <w:r>
        <w:rPr>
          <w:sz w:val="24"/>
          <w:szCs w:val="24"/>
        </w:rPr>
        <w:t>, Т. А. Л</w:t>
      </w:r>
      <w:r w:rsidR="00626AC5">
        <w:rPr>
          <w:sz w:val="24"/>
          <w:szCs w:val="24"/>
        </w:rPr>
        <w:t xml:space="preserve">евочкина. — </w:t>
      </w:r>
      <w:proofErr w:type="gramStart"/>
      <w:r w:rsidR="00626AC5">
        <w:rPr>
          <w:sz w:val="24"/>
          <w:szCs w:val="24"/>
        </w:rPr>
        <w:t>Москва :</w:t>
      </w:r>
      <w:proofErr w:type="gramEnd"/>
      <w:r w:rsidR="00626AC5">
        <w:rPr>
          <w:sz w:val="24"/>
          <w:szCs w:val="24"/>
        </w:rPr>
        <w:t xml:space="preserve"> </w:t>
      </w:r>
      <w:proofErr w:type="spellStart"/>
      <w:r w:rsidR="00626AC5">
        <w:rPr>
          <w:sz w:val="24"/>
          <w:szCs w:val="24"/>
        </w:rPr>
        <w:t>Юрайт</w:t>
      </w:r>
      <w:proofErr w:type="spellEnd"/>
      <w:r w:rsidR="00626AC5">
        <w:rPr>
          <w:sz w:val="24"/>
          <w:szCs w:val="24"/>
        </w:rPr>
        <w:t>, 2024</w:t>
      </w:r>
      <w:r>
        <w:rPr>
          <w:sz w:val="24"/>
          <w:szCs w:val="24"/>
        </w:rPr>
        <w:t>. — 319 с. — (Профессиональное образование). — ISBN 978-5-534-01097-8. — URL: ht</w:t>
      </w:r>
      <w:r w:rsidR="00626AC5">
        <w:rPr>
          <w:sz w:val="24"/>
          <w:szCs w:val="24"/>
        </w:rPr>
        <w:t>tps://urait.ru/bcode/469486</w:t>
      </w:r>
      <w:r>
        <w:rPr>
          <w:sz w:val="24"/>
          <w:szCs w:val="24"/>
        </w:rPr>
        <w:t xml:space="preserve">— Режим </w:t>
      </w:r>
      <w:proofErr w:type="gramStart"/>
      <w:r>
        <w:rPr>
          <w:sz w:val="24"/>
          <w:szCs w:val="24"/>
        </w:rPr>
        <w:t>доступа :</w:t>
      </w:r>
      <w:proofErr w:type="gramEnd"/>
      <w:r>
        <w:rPr>
          <w:sz w:val="24"/>
          <w:szCs w:val="24"/>
        </w:rPr>
        <w:t xml:space="preserve"> Электронно-библиотечная система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</w:t>
      </w:r>
      <w:proofErr w:type="spellStart"/>
      <w:r>
        <w:rPr>
          <w:sz w:val="24"/>
          <w:szCs w:val="24"/>
        </w:rPr>
        <w:t>Шимко</w:t>
      </w:r>
      <w:proofErr w:type="spellEnd"/>
      <w:r>
        <w:rPr>
          <w:sz w:val="24"/>
          <w:szCs w:val="24"/>
        </w:rPr>
        <w:t xml:space="preserve">, П. Д.  Основы экономики практикум для среднего профессионального образования / П. Д. </w:t>
      </w:r>
      <w:proofErr w:type="spellStart"/>
      <w:r>
        <w:rPr>
          <w:sz w:val="24"/>
          <w:szCs w:val="24"/>
        </w:rPr>
        <w:t>Шимко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14DD1">
        <w:rPr>
          <w:sz w:val="24"/>
          <w:szCs w:val="24"/>
        </w:rPr>
        <w:t>КноРус</w:t>
      </w:r>
      <w:proofErr w:type="spellEnd"/>
      <w:r w:rsidR="00614DD1">
        <w:rPr>
          <w:sz w:val="24"/>
          <w:szCs w:val="24"/>
        </w:rPr>
        <w:t>, 2023</w:t>
      </w:r>
      <w:r>
        <w:rPr>
          <w:sz w:val="24"/>
          <w:szCs w:val="24"/>
        </w:rPr>
        <w:t xml:space="preserve">. — </w:t>
      </w:r>
      <w:r w:rsidR="00614DD1">
        <w:rPr>
          <w:sz w:val="24"/>
          <w:szCs w:val="24"/>
        </w:rPr>
        <w:t>200</w:t>
      </w:r>
      <w:r>
        <w:rPr>
          <w:sz w:val="24"/>
          <w:szCs w:val="24"/>
        </w:rPr>
        <w:t xml:space="preserve"> с. — (Профессиональное образование). — ISBN 978-5-534-01368-9.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0" w:history="1">
        <w:r>
          <w:rPr>
            <w:rStyle w:val="ae"/>
            <w:sz w:val="24"/>
            <w:szCs w:val="24"/>
          </w:rPr>
          <w:t>https://urait.ru/bcode/469930</w:t>
        </w:r>
      </w:hyperlink>
    </w:p>
    <w:p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30"/>
        </w:rPr>
      </w:pPr>
    </w:p>
    <w:p w:rsidR="00914F77" w:rsidRPr="00914F77" w:rsidRDefault="00FC7762" w:rsidP="00914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C7762">
        <w:rPr>
          <w:rStyle w:val="30"/>
        </w:rPr>
        <w:t xml:space="preserve"> </w:t>
      </w:r>
      <w:bookmarkStart w:id="27" w:name="_Toc206544147"/>
      <w:r w:rsidRPr="00FC7762">
        <w:rPr>
          <w:rStyle w:val="30"/>
        </w:rPr>
        <w:t>3.2.3.</w:t>
      </w:r>
      <w:r>
        <w:rPr>
          <w:rStyle w:val="30"/>
        </w:rPr>
        <w:t xml:space="preserve"> </w:t>
      </w:r>
      <w:r w:rsidR="00135723" w:rsidRPr="00FC7762">
        <w:rPr>
          <w:rStyle w:val="30"/>
        </w:rPr>
        <w:t>Дополнительные источники</w:t>
      </w:r>
      <w:bookmarkEnd w:id="27"/>
      <w:r w:rsidR="00135723" w:rsidRPr="00135723">
        <w:rPr>
          <w:iCs/>
          <w:sz w:val="24"/>
          <w:szCs w:val="24"/>
        </w:rPr>
        <w:t xml:space="preserve">: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Инвестиционный интернет-портал </w:t>
      </w:r>
      <w:proofErr w:type="spellStart"/>
      <w:proofErr w:type="gramStart"/>
      <w:r w:rsidRPr="00914F77">
        <w:rPr>
          <w:rFonts w:eastAsia="Calibri"/>
          <w:bCs/>
          <w:sz w:val="24"/>
          <w:szCs w:val="24"/>
        </w:rPr>
        <w:t>Investfunds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[Электронный ресурс] </w:t>
      </w:r>
      <w:r w:rsidR="00914F77" w:rsidRPr="00914F77">
        <w:rPr>
          <w:rFonts w:eastAsia="Calibri"/>
          <w:bCs/>
          <w:sz w:val="24"/>
          <w:szCs w:val="24"/>
        </w:rPr>
        <w:t xml:space="preserve">- URL: https://investfunds.ru/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Информационная система </w:t>
      </w:r>
      <w:proofErr w:type="spellStart"/>
      <w:proofErr w:type="gramStart"/>
      <w:r w:rsidRPr="00914F77">
        <w:rPr>
          <w:rFonts w:eastAsia="Calibri"/>
          <w:bCs/>
          <w:sz w:val="24"/>
          <w:szCs w:val="24"/>
        </w:rPr>
        <w:t>Bloomberg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официальный сайт. [Электронный ресурс] - URL: http://www.bloomberg.com</w:t>
      </w:r>
      <w:r w:rsidR="00914F77" w:rsidRPr="00914F77">
        <w:rPr>
          <w:rFonts w:eastAsia="Calibri"/>
          <w:bCs/>
          <w:sz w:val="24"/>
          <w:szCs w:val="24"/>
        </w:rPr>
        <w:t xml:space="preserve"> (дата обращения: 27.07.2021).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С. В. Финансовый менеджмент. Расчет, моделирование и планирование финансовых показателей. Учебное пособие для СПО, 1-е изд. / С. В. </w:t>
      </w: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>.  — Санкт-</w:t>
      </w:r>
      <w:proofErr w:type="gramStart"/>
      <w:r w:rsidRPr="00914F77">
        <w:rPr>
          <w:rFonts w:eastAsia="Calibri"/>
          <w:bCs/>
          <w:sz w:val="24"/>
          <w:szCs w:val="24"/>
        </w:rPr>
        <w:t>Петербург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Лань, 2022. — 520 с. — ISBN 978-5-8114-5723-6 — </w:t>
      </w:r>
      <w:proofErr w:type="gramStart"/>
      <w:r w:rsidRPr="00914F77">
        <w:rPr>
          <w:rFonts w:eastAsia="Calibri"/>
          <w:bCs/>
          <w:sz w:val="24"/>
          <w:szCs w:val="24"/>
        </w:rPr>
        <w:t>Текст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https://e.lanbook.com/book/146805 (дата обращения: 24.11.2021). — Режим дост</w:t>
      </w:r>
      <w:r w:rsidR="00914F77" w:rsidRPr="00914F77">
        <w:rPr>
          <w:rFonts w:eastAsia="Calibri"/>
          <w:bCs/>
          <w:sz w:val="24"/>
          <w:szCs w:val="24"/>
        </w:rPr>
        <w:t xml:space="preserve">упа: для </w:t>
      </w:r>
      <w:proofErr w:type="spellStart"/>
      <w:r w:rsidR="00914F77" w:rsidRPr="00914F77">
        <w:rPr>
          <w:rFonts w:eastAsia="Calibri"/>
          <w:bCs/>
          <w:sz w:val="24"/>
          <w:szCs w:val="24"/>
        </w:rPr>
        <w:t>авториз</w:t>
      </w:r>
      <w:proofErr w:type="spellEnd"/>
      <w:r w:rsidR="00914F77" w:rsidRPr="00914F77">
        <w:rPr>
          <w:rFonts w:eastAsia="Calibri"/>
          <w:bCs/>
          <w:sz w:val="24"/>
          <w:szCs w:val="24"/>
        </w:rPr>
        <w:t>. Пользователей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С. В. Финансовый менеджмент. Лабораторный практикум. Учебное пособие для СПО, 1-е изд. / С.В. </w:t>
      </w: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— Санкт-</w:t>
      </w:r>
      <w:proofErr w:type="gramStart"/>
      <w:r w:rsidRPr="00914F77">
        <w:rPr>
          <w:rFonts w:eastAsia="Calibri"/>
          <w:bCs/>
          <w:sz w:val="24"/>
          <w:szCs w:val="24"/>
        </w:rPr>
        <w:t>Петербург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Лань, 2020. — 520 с. — ISBN 978-5-8114-5723-6 — </w:t>
      </w:r>
      <w:proofErr w:type="gramStart"/>
      <w:r w:rsidRPr="00914F77">
        <w:rPr>
          <w:rFonts w:eastAsia="Calibri"/>
          <w:bCs/>
          <w:sz w:val="24"/>
          <w:szCs w:val="24"/>
        </w:rPr>
        <w:t>Текст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https://e.lanbook.com/book/146806 (дата обращения: 24.11.2021). — Режим доступа: для </w:t>
      </w:r>
      <w:proofErr w:type="spellStart"/>
      <w:r w:rsidRPr="00914F77">
        <w:rPr>
          <w:rFonts w:eastAsia="Calibri"/>
          <w:bCs/>
          <w:sz w:val="24"/>
          <w:szCs w:val="24"/>
        </w:rPr>
        <w:t>авториз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. </w:t>
      </w:r>
      <w:r w:rsidR="00914F77" w:rsidRPr="00914F77">
        <w:rPr>
          <w:rFonts w:eastAsia="Calibri"/>
          <w:bCs/>
          <w:sz w:val="24"/>
          <w:szCs w:val="24"/>
        </w:rPr>
        <w:t>П</w:t>
      </w:r>
      <w:r w:rsidRPr="00914F77">
        <w:rPr>
          <w:rFonts w:eastAsia="Calibri"/>
          <w:bCs/>
          <w:sz w:val="24"/>
          <w:szCs w:val="24"/>
        </w:rPr>
        <w:t>ользователей</w:t>
      </w:r>
    </w:p>
    <w:p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r w:rsidRPr="00914F77">
        <w:rPr>
          <w:sz w:val="24"/>
        </w:rPr>
        <w:t xml:space="preserve">Кузьмина, Е. Е. Предпринимательская </w:t>
      </w:r>
      <w:proofErr w:type="gramStart"/>
      <w:r w:rsidRPr="00914F77">
        <w:rPr>
          <w:sz w:val="24"/>
        </w:rPr>
        <w:t>деятельность :</w:t>
      </w:r>
      <w:proofErr w:type="gramEnd"/>
      <w:r w:rsidRPr="00914F77">
        <w:rPr>
          <w:sz w:val="24"/>
        </w:rPr>
        <w:t xml:space="preserve"> учебное пособие для среднего профессионального образования / Е. Е. Кузьмина. — 5- е изд., </w:t>
      </w:r>
      <w:proofErr w:type="spellStart"/>
      <w:r w:rsidRPr="00914F77">
        <w:rPr>
          <w:sz w:val="24"/>
        </w:rPr>
        <w:t>перераб</w:t>
      </w:r>
      <w:proofErr w:type="spellEnd"/>
      <w:r w:rsidRPr="00914F77">
        <w:rPr>
          <w:sz w:val="24"/>
        </w:rPr>
        <w:t xml:space="preserve">. и доп.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>, 2024. — 469 с. </w:t>
      </w:r>
    </w:p>
    <w:p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r w:rsidRPr="00914F77">
        <w:rPr>
          <w:sz w:val="24"/>
        </w:rPr>
        <w:t xml:space="preserve">Разумовская, Е. В. Предпринимательское </w:t>
      </w:r>
      <w:proofErr w:type="gramStart"/>
      <w:r w:rsidRPr="00914F77">
        <w:rPr>
          <w:sz w:val="24"/>
        </w:rPr>
        <w:t>право :</w:t>
      </w:r>
      <w:proofErr w:type="gramEnd"/>
      <w:r w:rsidRPr="00914F77">
        <w:rPr>
          <w:sz w:val="24"/>
        </w:rPr>
        <w:t xml:space="preserve"> учебник для среднего профессионального образования / Е. В. Разумовская. — 4- е изд., </w:t>
      </w:r>
      <w:proofErr w:type="spellStart"/>
      <w:r w:rsidRPr="00914F77">
        <w:rPr>
          <w:sz w:val="24"/>
        </w:rPr>
        <w:t>перераб</w:t>
      </w:r>
      <w:proofErr w:type="spellEnd"/>
      <w:r w:rsidRPr="00914F77">
        <w:rPr>
          <w:sz w:val="24"/>
        </w:rPr>
        <w:t xml:space="preserve">. и доп.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 xml:space="preserve">, 2024. —241 с.  </w:t>
      </w:r>
    </w:p>
    <w:p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proofErr w:type="spellStart"/>
      <w:r w:rsidRPr="00914F77">
        <w:rPr>
          <w:sz w:val="24"/>
        </w:rPr>
        <w:t>Чеберко</w:t>
      </w:r>
      <w:proofErr w:type="spellEnd"/>
      <w:r w:rsidRPr="00914F77">
        <w:rPr>
          <w:sz w:val="24"/>
        </w:rPr>
        <w:t xml:space="preserve">, Е. Ф. Основы предпринимательской </w:t>
      </w:r>
      <w:proofErr w:type="gramStart"/>
      <w:r w:rsidRPr="00914F77">
        <w:rPr>
          <w:sz w:val="24"/>
        </w:rPr>
        <w:t>деятельности :</w:t>
      </w:r>
      <w:proofErr w:type="gramEnd"/>
      <w:r w:rsidRPr="00914F77">
        <w:rPr>
          <w:sz w:val="24"/>
        </w:rPr>
        <w:t xml:space="preserve"> учебник и практикум для среднего профессионального образования / Е. Ф. </w:t>
      </w:r>
      <w:proofErr w:type="spellStart"/>
      <w:r w:rsidRPr="00914F77">
        <w:rPr>
          <w:sz w:val="24"/>
        </w:rPr>
        <w:t>Чеберко</w:t>
      </w:r>
      <w:proofErr w:type="spellEnd"/>
      <w:r w:rsidRPr="00914F77">
        <w:rPr>
          <w:sz w:val="24"/>
        </w:rPr>
        <w:t xml:space="preserve">. — 2- е изд.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>, 2024. — 458 с. </w:t>
      </w:r>
    </w:p>
    <w:p w:rsidR="00914F77" w:rsidRDefault="00986574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Московская биржа</w:t>
      </w:r>
      <w:r w:rsidR="00FC7762" w:rsidRPr="00914F77">
        <w:rPr>
          <w:rFonts w:eastAsia="Calibri"/>
          <w:bCs/>
          <w:sz w:val="24"/>
          <w:szCs w:val="24"/>
        </w:rPr>
        <w:t xml:space="preserve">: официальный сайт. [Электронный ресурс] - URL: moex.com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Правительство Российской </w:t>
      </w:r>
      <w:proofErr w:type="gramStart"/>
      <w:r w:rsidRPr="00914F77">
        <w:rPr>
          <w:rFonts w:eastAsia="Calibri"/>
          <w:bCs/>
          <w:sz w:val="24"/>
          <w:szCs w:val="24"/>
        </w:rPr>
        <w:t>Федерации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официальный сайт. [Электронный ресурс] - URL: http://government.ru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Рейтинговое агентство Эксперт [Электронный ресурс] - URL: http://www. raexpert.ru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СПАРК – Система профессионального анализа рынков и компаний [Электронный ресурс] - URL: http://www.spark-interfax.ru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Справочно-пр</w:t>
      </w:r>
      <w:r w:rsidR="00914F77" w:rsidRPr="00914F77">
        <w:rPr>
          <w:rFonts w:eastAsia="Calibri"/>
          <w:bCs/>
          <w:sz w:val="24"/>
          <w:szCs w:val="24"/>
        </w:rPr>
        <w:t>авовая система Консультант плюс</w:t>
      </w:r>
      <w:r w:rsidRPr="00914F77">
        <w:rPr>
          <w:rFonts w:eastAsia="Calibri"/>
          <w:bCs/>
          <w:sz w:val="24"/>
          <w:szCs w:val="24"/>
        </w:rPr>
        <w:t xml:space="preserve">: официальный сайт [Электронный ресурс] - </w:t>
      </w:r>
      <w:proofErr w:type="gramStart"/>
      <w:r w:rsidRPr="00914F77">
        <w:rPr>
          <w:rFonts w:eastAsia="Calibri"/>
          <w:bCs/>
          <w:sz w:val="24"/>
          <w:szCs w:val="24"/>
        </w:rPr>
        <w:t>URL:  http://www.consultant.ru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Федеральной службы государственной статистики (Росстат): официальный сайт [Электронный ресурс] - </w:t>
      </w:r>
      <w:proofErr w:type="gramStart"/>
      <w:r w:rsidRPr="00914F77">
        <w:rPr>
          <w:rFonts w:eastAsia="Calibri"/>
          <w:bCs/>
          <w:sz w:val="24"/>
          <w:szCs w:val="24"/>
        </w:rPr>
        <w:t>URL:  http://www.gks.ru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lastRenderedPageBreak/>
        <w:t xml:space="preserve">Учебное пособие «Азбука предпринимателя» для потенциальных и начинающих предпринимателей/АО «Корпорация «МСП» – Москва: АО «Корпорация «МСП», 2016. – 140 с.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Центральный банк России </w:t>
      </w:r>
      <w:bookmarkStart w:id="28" w:name="_Hlk95473262"/>
      <w:r w:rsidRPr="00914F77">
        <w:rPr>
          <w:rFonts w:eastAsia="Calibri"/>
          <w:bCs/>
          <w:sz w:val="24"/>
          <w:szCs w:val="24"/>
        </w:rPr>
        <w:t xml:space="preserve">[Электронный ресурс] - URL: </w:t>
      </w:r>
      <w:bookmarkEnd w:id="28"/>
      <w:r w:rsidRPr="00914F77">
        <w:rPr>
          <w:rFonts w:eastAsia="Calibri"/>
          <w:bCs/>
          <w:sz w:val="24"/>
          <w:szCs w:val="24"/>
        </w:rPr>
        <w:fldChar w:fldCharType="begin"/>
      </w:r>
      <w:r w:rsidRPr="00914F77">
        <w:rPr>
          <w:rFonts w:eastAsia="Calibri"/>
          <w:bCs/>
          <w:sz w:val="24"/>
          <w:szCs w:val="24"/>
        </w:rPr>
        <w:instrText xml:space="preserve"> HYPERLINK "https://fincult.info/" </w:instrText>
      </w:r>
      <w:r w:rsidRPr="00914F77">
        <w:rPr>
          <w:rFonts w:eastAsia="Calibri"/>
          <w:bCs/>
          <w:sz w:val="24"/>
          <w:szCs w:val="24"/>
        </w:rPr>
        <w:fldChar w:fldCharType="separate"/>
      </w:r>
      <w:r w:rsidRPr="00914F77">
        <w:rPr>
          <w:rStyle w:val="ae"/>
          <w:rFonts w:eastAsia="Calibri"/>
          <w:bCs/>
          <w:sz w:val="24"/>
          <w:szCs w:val="24"/>
        </w:rPr>
        <w:t>https://fincult.info/</w:t>
      </w:r>
      <w:r w:rsidRPr="00914F77">
        <w:rPr>
          <w:rFonts w:eastAsia="Calibri"/>
          <w:bCs/>
          <w:sz w:val="24"/>
          <w:szCs w:val="24"/>
        </w:rPr>
        <w:fldChar w:fldCharType="end"/>
      </w:r>
    </w:p>
    <w:p w:rsidR="00C75A56" w:rsidRPr="00816346" w:rsidRDefault="00FC7762" w:rsidP="00135723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Экономический факультет МГУ [Электронный ресурс] - URL: https://finuch.ru/</w:t>
      </w: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816346" w:rsidRDefault="00816346" w:rsidP="00135723">
      <w:pPr>
        <w:rPr>
          <w:sz w:val="24"/>
          <w:szCs w:val="24"/>
        </w:rPr>
      </w:pPr>
    </w:p>
    <w:p w:rsidR="00816346" w:rsidRDefault="00816346" w:rsidP="00135723">
      <w:pPr>
        <w:rPr>
          <w:sz w:val="24"/>
          <w:szCs w:val="24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  <w:bookmarkStart w:id="29" w:name="_Toc25789701"/>
      <w:bookmarkStart w:id="30" w:name="_Toc206544148"/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Default="00816346" w:rsidP="00A057B6">
      <w:pPr>
        <w:pStyle w:val="1"/>
        <w:numPr>
          <w:ilvl w:val="0"/>
          <w:numId w:val="0"/>
        </w:numPr>
        <w:jc w:val="left"/>
        <w:rPr>
          <w:rFonts w:eastAsiaTheme="minorHAnsi"/>
          <w:b w:val="0"/>
          <w:bCs w:val="0"/>
          <w:lang w:eastAsia="en-US"/>
        </w:rPr>
      </w:pPr>
    </w:p>
    <w:p w:rsidR="00816346" w:rsidRPr="000D640F" w:rsidRDefault="00816346" w:rsidP="00816346">
      <w:pPr>
        <w:pStyle w:val="1"/>
        <w:numPr>
          <w:ilvl w:val="0"/>
          <w:numId w:val="0"/>
        </w:numPr>
        <w:jc w:val="left"/>
      </w:pPr>
      <w:r w:rsidRPr="000D640F">
        <w:lastRenderedPageBreak/>
        <w:t>4. КОНТРОЛЬ И ОЦЕНКА РЕЗУЛЬТАТОВ ОСВОЕНИЯ УЧЕБНОЙ ДИСЦИПЛИНЫ</w:t>
      </w:r>
    </w:p>
    <w:p w:rsidR="00816346" w:rsidRPr="00135723" w:rsidRDefault="00816346" w:rsidP="00816346">
      <w:pPr>
        <w:rPr>
          <w:sz w:val="24"/>
          <w:szCs w:val="24"/>
        </w:rPr>
      </w:pPr>
    </w:p>
    <w:p w:rsidR="00816346" w:rsidRPr="00135723" w:rsidRDefault="00816346" w:rsidP="00816346">
      <w:pPr>
        <w:ind w:firstLine="567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Контроль</w:t>
      </w:r>
      <w:r w:rsidRPr="00135723">
        <w:rPr>
          <w:sz w:val="24"/>
          <w:szCs w:val="24"/>
        </w:rPr>
        <w:t xml:space="preserve"> </w:t>
      </w:r>
      <w:r w:rsidRPr="00135723">
        <w:rPr>
          <w:b/>
          <w:sz w:val="24"/>
          <w:szCs w:val="24"/>
        </w:rPr>
        <w:t>и оценка</w:t>
      </w:r>
      <w:r w:rsidRPr="00135723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16346" w:rsidRPr="00135723" w:rsidRDefault="00816346" w:rsidP="008163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Промежуточным контролем</w:t>
      </w:r>
      <w:r w:rsidRPr="00135723">
        <w:rPr>
          <w:sz w:val="24"/>
          <w:szCs w:val="24"/>
        </w:rPr>
        <w:t xml:space="preserve"> освоения обучающимися дисциплины является </w:t>
      </w:r>
      <w:r>
        <w:rPr>
          <w:rFonts w:eastAsia="Calibri"/>
          <w:iCs/>
          <w:sz w:val="24"/>
          <w:szCs w:val="24"/>
        </w:rPr>
        <w:t>дифференцированный зачет</w:t>
      </w:r>
      <w:r w:rsidRPr="00135723">
        <w:rPr>
          <w:sz w:val="24"/>
          <w:szCs w:val="24"/>
        </w:rPr>
        <w:t>.</w:t>
      </w:r>
    </w:p>
    <w:p w:rsidR="00816346" w:rsidRPr="00135723" w:rsidRDefault="00816346" w:rsidP="0081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3696"/>
        <w:gridCol w:w="1699"/>
      </w:tblGrid>
      <w:tr w:rsidR="00816346" w:rsidRPr="00135723" w:rsidTr="00816346"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46" w:rsidRPr="00135723" w:rsidRDefault="00816346" w:rsidP="007C58CC">
            <w:pPr>
              <w:jc w:val="both"/>
              <w:rPr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46" w:rsidRPr="00135723" w:rsidRDefault="00816346" w:rsidP="007C58C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46" w:rsidRPr="00135723" w:rsidRDefault="00816346" w:rsidP="007C58C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816346" w:rsidRPr="00135723" w:rsidTr="007C58CC">
        <w:trPr>
          <w:trHeight w:val="2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46" w:rsidRPr="00135723" w:rsidRDefault="00816346" w:rsidP="007C58CC">
            <w:pPr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816346" w:rsidRPr="00135723" w:rsidTr="00816346">
        <w:trPr>
          <w:trHeight w:val="2966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Знать: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виды принятия решений в условиях ограниченности ресурсов;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планирования;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банковской системы, основные виды банков и их операций;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сущность понятий «депозит» и «кредит», их виды и принципы;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схемы кредитования физических лиц;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налоговой системы, виды налогообложения физических лиц;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признаки финансового мошенничества;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ценных бумаг и их доходность;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формирование инвестиционного портфеля;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классификацию инвестиций, основные разделы бизнес-плана;</w:t>
            </w:r>
          </w:p>
          <w:p w:rsidR="00816346" w:rsidRPr="00400EA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виды </w:t>
            </w:r>
            <w:r w:rsidRPr="00400EA3">
              <w:rPr>
                <w:bCs/>
                <w:iCs/>
                <w:sz w:val="24"/>
                <w:szCs w:val="24"/>
              </w:rPr>
              <w:t>страхования;</w:t>
            </w:r>
          </w:p>
          <w:p w:rsidR="00816346" w:rsidRPr="00400EA3" w:rsidRDefault="00816346" w:rsidP="007C58CC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400EA3">
              <w:rPr>
                <w:bCs/>
                <w:iCs/>
                <w:sz w:val="24"/>
                <w:szCs w:val="24"/>
              </w:rPr>
              <w:t>виды пенсий, способы увеличения пенсий;</w:t>
            </w:r>
          </w:p>
          <w:p w:rsidR="00816346" w:rsidRPr="00400EA3" w:rsidRDefault="00816346" w:rsidP="007C58CC">
            <w:pPr>
              <w:spacing w:after="0"/>
              <w:jc w:val="both"/>
              <w:rPr>
                <w:sz w:val="24"/>
                <w:szCs w:val="24"/>
              </w:rPr>
            </w:pPr>
            <w:r w:rsidRPr="00400EA3">
              <w:rPr>
                <w:sz w:val="24"/>
                <w:szCs w:val="24"/>
              </w:rPr>
              <w:t xml:space="preserve">сущность понятия «предпринимательство», виды предпринимательской </w:t>
            </w:r>
            <w:r w:rsidRPr="00400EA3">
              <w:rPr>
                <w:sz w:val="24"/>
                <w:szCs w:val="24"/>
              </w:rPr>
              <w:lastRenderedPageBreak/>
              <w:t>деятельности, организационно-правовые формы предприятия;</w:t>
            </w:r>
          </w:p>
          <w:p w:rsidR="00816346" w:rsidRPr="00400EA3" w:rsidRDefault="00816346" w:rsidP="007C58CC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правовое оформление использование наемного труда.  прекращение трудового договора, вопросы увольнения;</w:t>
            </w:r>
          </w:p>
          <w:p w:rsidR="00816346" w:rsidRPr="00400EA3" w:rsidRDefault="00816346" w:rsidP="007C58CC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сущность, задачи и принципы планирования, н</w:t>
            </w:r>
            <w:r w:rsidRPr="00400EA3">
              <w:rPr>
                <w:rFonts w:eastAsia="Times New Roman"/>
                <w:bCs/>
                <w:sz w:val="24"/>
                <w:szCs w:val="24"/>
              </w:rPr>
              <w:t>азначение и структура, в</w:t>
            </w:r>
            <w:r w:rsidRPr="00400EA3">
              <w:rPr>
                <w:rFonts w:eastAsia="Times New Roman"/>
                <w:sz w:val="24"/>
                <w:szCs w:val="24"/>
              </w:rPr>
              <w:t>иды бизнес-планов;</w:t>
            </w:r>
          </w:p>
          <w:p w:rsidR="00816346" w:rsidRPr="00400EA3" w:rsidRDefault="00816346" w:rsidP="007C58CC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риски в мире денег, основные виды рисков, конфликты в бизнесе и способы их разрешения.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lastRenderedPageBreak/>
              <w:t>демонстрирует знания основных понятий финансовой грамотности;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ориентируется в нормативно-правовой базе, регламентирующей вопросы финансовой грамотности;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способен планировать личный и семейный бюджеты;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владеет знаниями для обоснования и реализации бизнес-идеи;</w:t>
            </w:r>
          </w:p>
          <w:p w:rsidR="00816346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</w:t>
            </w:r>
            <w:r w:rsidRPr="00E727A8">
              <w:rPr>
                <w:color w:val="000000"/>
                <w:sz w:val="22"/>
                <w:szCs w:val="22"/>
              </w:rPr>
              <w:t>ает характеристику различным видам банковских операци</w:t>
            </w:r>
            <w:r>
              <w:rPr>
                <w:color w:val="000000"/>
                <w:sz w:val="22"/>
                <w:szCs w:val="22"/>
              </w:rPr>
              <w:t>й, кредитов, схем кредитования,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основным видам ценных бумаг и налогообложения физических лиц;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владеет знаниями формирования инвестиционного портфеля физических лиц;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умеет определять признаки финансового мошенничества;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применяет знания при участии на страховом рынке;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демонстрирует знания о видах пенсий и способах увеличения пенсионных накоплений;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демонстрирует сущность понятия «предпринимательство» в соответствии с ГК РФ;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 xml:space="preserve">устанавливает соответствие между характеристикой </w:t>
            </w:r>
            <w:r w:rsidRPr="00E727A8">
              <w:rPr>
                <w:sz w:val="22"/>
                <w:szCs w:val="22"/>
              </w:rPr>
              <w:lastRenderedPageBreak/>
              <w:t>предпринимательской деятельности и ее видом;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представляет организационно-правовые формы предприятий в соответствии с ГК РФ;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демонстрирует знание основных документов, регулирующих предпринимательскую деятельность;</w:t>
            </w:r>
          </w:p>
          <w:p w:rsidR="00816346" w:rsidRPr="00E727A8" w:rsidRDefault="00816346" w:rsidP="007C58CC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727A8">
              <w:rPr>
                <w:sz w:val="22"/>
                <w:szCs w:val="22"/>
              </w:rPr>
              <w:t>одбирает примеры, наиболее полно иллюстрирующие направления и виды предпринимательства в профессиональной деятельности.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346" w:rsidRPr="00854CF3" w:rsidRDefault="00816346" w:rsidP="007C58C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Устный опрос.</w:t>
            </w:r>
          </w:p>
          <w:p w:rsidR="00816346" w:rsidRPr="00854CF3" w:rsidRDefault="00816346" w:rsidP="007C58C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Тестирование. Подготовка доклада и презентации по заданной теме</w:t>
            </w:r>
          </w:p>
          <w:p w:rsidR="00816346" w:rsidRPr="00854CF3" w:rsidRDefault="00816346" w:rsidP="007C58CC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816346" w:rsidRPr="00135723" w:rsidTr="007C58CC">
        <w:trPr>
          <w:trHeight w:val="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346" w:rsidRPr="00135723" w:rsidRDefault="00816346" w:rsidP="007C58CC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816346" w:rsidRPr="00135723" w:rsidTr="00816346">
        <w:trPr>
          <w:trHeight w:val="2116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Уметь: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взаимодействовать в коллективе и работать в команде;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рационально планировать свои доходы и расходы; 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страхователя, члена семьи и гражданина;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анализирует состояние финансовых рынков, используя различные источники информации;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применять правовые нормы по защите прав потребителей </w:t>
            </w:r>
            <w:r w:rsidRPr="00854CF3">
              <w:rPr>
                <w:bCs/>
                <w:iCs/>
                <w:sz w:val="24"/>
                <w:szCs w:val="24"/>
              </w:rPr>
              <w:lastRenderedPageBreak/>
              <w:t>финансовых услуг и выявлять признаки мошенничества на финансовом рынке в отношении физических лиц;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планировать и анализировать семейный бюджет и личный финансовый план;</w:t>
            </w:r>
          </w:p>
          <w:p w:rsidR="00816346" w:rsidRPr="00854CF3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составлять обоснование бизнес-идеи;</w:t>
            </w:r>
          </w:p>
          <w:p w:rsidR="00816346" w:rsidRPr="00E727A8" w:rsidRDefault="00816346" w:rsidP="007C58CC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применять полученные знания для </w:t>
            </w:r>
            <w:r w:rsidRPr="00E727A8">
              <w:rPr>
                <w:bCs/>
                <w:iCs/>
                <w:sz w:val="24"/>
                <w:szCs w:val="24"/>
              </w:rPr>
              <w:t>увеличения пенсионных накоплений;</w:t>
            </w:r>
          </w:p>
          <w:p w:rsidR="00816346" w:rsidRPr="00E727A8" w:rsidRDefault="00816346" w:rsidP="007C58CC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предлагать идею бизнеса на основании выявленных потребностей;</w:t>
            </w:r>
          </w:p>
          <w:p w:rsidR="00816346" w:rsidRPr="00E727A8" w:rsidRDefault="00816346" w:rsidP="007C58CC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выбирать организационно-правовую форму предприятия;</w:t>
            </w:r>
          </w:p>
          <w:p w:rsidR="00816346" w:rsidRPr="00E727A8" w:rsidRDefault="00816346" w:rsidP="007C58CC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- обосновывать конкурентные</w:t>
            </w:r>
          </w:p>
          <w:p w:rsidR="00816346" w:rsidRPr="00E727A8" w:rsidRDefault="00816346" w:rsidP="007C58CC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преимущества реализации бизнес-проекта.</w:t>
            </w: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lastRenderedPageBreak/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проводит анализ состояния финансовых рынков, используя различные источники информации;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определяет назначение видов налогов и рассчитывает НДФЛ, налоговый вычет;</w:t>
            </w:r>
          </w:p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:rsidR="00816346" w:rsidRPr="00A44BDE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lastRenderedPageBreak/>
              <w:t xml:space="preserve">планирует и анализирует </w:t>
            </w:r>
            <w:r w:rsidRPr="00A44BDE">
              <w:rPr>
                <w:color w:val="000000"/>
                <w:sz w:val="24"/>
                <w:szCs w:val="24"/>
              </w:rPr>
              <w:t>семейный бюджет и личный финансовый план;</w:t>
            </w:r>
          </w:p>
          <w:p w:rsidR="00816346" w:rsidRPr="00A44BDE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44BDE">
              <w:rPr>
                <w:color w:val="000000"/>
                <w:sz w:val="24"/>
                <w:szCs w:val="24"/>
              </w:rPr>
              <w:t>составляет обоснование бизнес-идеи;</w:t>
            </w:r>
          </w:p>
          <w:p w:rsidR="00816346" w:rsidRPr="00A44BDE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44BDE">
              <w:rPr>
                <w:color w:val="000000"/>
                <w:sz w:val="24"/>
                <w:szCs w:val="24"/>
              </w:rPr>
              <w:t>применяет полученные знания для увеличения пенсионных накоплений;</w:t>
            </w:r>
          </w:p>
          <w:p w:rsidR="00816346" w:rsidRPr="00A44BDE" w:rsidRDefault="00816346" w:rsidP="007C58CC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предлагает идею создания бизнеса, актуальную для данной отрасли;</w:t>
            </w:r>
          </w:p>
          <w:p w:rsidR="00816346" w:rsidRPr="00A44BDE" w:rsidRDefault="00816346" w:rsidP="007C58CC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выбирает организационно – правовую форму предприятия в соответствии с видом предпринимательской деятельности и целью создания предприятия;</w:t>
            </w:r>
          </w:p>
          <w:p w:rsidR="00816346" w:rsidRPr="00A44BDE" w:rsidRDefault="00816346" w:rsidP="007C58CC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разрабатывает презентацию бизнес- проекта с обоснованием конкурентоспособности выбранного бизнеса.</w:t>
            </w:r>
          </w:p>
          <w:p w:rsidR="00816346" w:rsidRPr="00854CF3" w:rsidRDefault="00816346" w:rsidP="007C58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346" w:rsidRPr="00854CF3" w:rsidRDefault="00816346" w:rsidP="007C58C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Решение ситуационных задач.</w:t>
            </w:r>
          </w:p>
          <w:p w:rsidR="00816346" w:rsidRPr="00854CF3" w:rsidRDefault="00816346" w:rsidP="007C58C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Обсуждение практических ситуаций.</w:t>
            </w:r>
          </w:p>
          <w:p w:rsidR="00816346" w:rsidRPr="00854CF3" w:rsidRDefault="00816346" w:rsidP="007C58C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Решение кейса.</w:t>
            </w:r>
          </w:p>
          <w:p w:rsidR="00816346" w:rsidRPr="00854CF3" w:rsidRDefault="00816346" w:rsidP="007C58CC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Деловая игра.</w:t>
            </w:r>
          </w:p>
        </w:tc>
      </w:tr>
      <w:bookmarkEnd w:id="29"/>
      <w:bookmarkEnd w:id="30"/>
    </w:tbl>
    <w:p w:rsidR="002A76CD" w:rsidRPr="00135723" w:rsidRDefault="002A76CD" w:rsidP="00084DB2">
      <w:pPr>
        <w:rPr>
          <w:sz w:val="24"/>
          <w:szCs w:val="24"/>
        </w:rPr>
      </w:pPr>
    </w:p>
    <w:sectPr w:rsidR="002A76CD" w:rsidRPr="00135723" w:rsidSect="00FC7762">
      <w:pgSz w:w="11906" w:h="16838"/>
      <w:pgMar w:top="1134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52" w:rsidRDefault="003B0652" w:rsidP="00504B91">
      <w:pPr>
        <w:spacing w:after="0" w:line="240" w:lineRule="auto"/>
      </w:pPr>
      <w:r>
        <w:separator/>
      </w:r>
    </w:p>
  </w:endnote>
  <w:endnote w:type="continuationSeparator" w:id="0">
    <w:p w:rsidR="003B0652" w:rsidRDefault="003B0652" w:rsidP="0050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27171956"/>
      <w:docPartObj>
        <w:docPartGallery w:val="Page Numbers (Bottom of Page)"/>
        <w:docPartUnique/>
      </w:docPartObj>
    </w:sdtPr>
    <w:sdtEndPr/>
    <w:sdtContent>
      <w:p w:rsidR="00994FE6" w:rsidRPr="00FC7762" w:rsidRDefault="00994FE6">
        <w:pPr>
          <w:pStyle w:val="a8"/>
          <w:jc w:val="right"/>
          <w:rPr>
            <w:sz w:val="20"/>
          </w:rPr>
        </w:pPr>
        <w:r w:rsidRPr="00FC7762">
          <w:rPr>
            <w:sz w:val="20"/>
          </w:rPr>
          <w:fldChar w:fldCharType="begin"/>
        </w:r>
        <w:r w:rsidRPr="00FC7762">
          <w:rPr>
            <w:sz w:val="20"/>
          </w:rPr>
          <w:instrText>PAGE   \* MERGEFORMAT</w:instrText>
        </w:r>
        <w:r w:rsidRPr="00FC7762">
          <w:rPr>
            <w:sz w:val="20"/>
          </w:rPr>
          <w:fldChar w:fldCharType="separate"/>
        </w:r>
        <w:r w:rsidR="00B92C5D">
          <w:rPr>
            <w:noProof/>
            <w:sz w:val="20"/>
          </w:rPr>
          <w:t>4</w:t>
        </w:r>
        <w:r w:rsidRPr="00FC7762">
          <w:rPr>
            <w:sz w:val="20"/>
          </w:rPr>
          <w:fldChar w:fldCharType="end"/>
        </w:r>
      </w:p>
    </w:sdtContent>
  </w:sdt>
  <w:p w:rsidR="00994FE6" w:rsidRDefault="00994F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52" w:rsidRDefault="003B0652" w:rsidP="00504B91">
      <w:pPr>
        <w:spacing w:after="0" w:line="240" w:lineRule="auto"/>
      </w:pPr>
      <w:r>
        <w:separator/>
      </w:r>
    </w:p>
  </w:footnote>
  <w:footnote w:type="continuationSeparator" w:id="0">
    <w:p w:rsidR="003B0652" w:rsidRDefault="003B0652" w:rsidP="0050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D0"/>
    <w:multiLevelType w:val="multilevel"/>
    <w:tmpl w:val="1F8ED00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4029"/>
    <w:multiLevelType w:val="hybridMultilevel"/>
    <w:tmpl w:val="6746506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066D"/>
    <w:multiLevelType w:val="multilevel"/>
    <w:tmpl w:val="DDF831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E7C5111"/>
    <w:multiLevelType w:val="multilevel"/>
    <w:tmpl w:val="591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510F"/>
    <w:multiLevelType w:val="hybridMultilevel"/>
    <w:tmpl w:val="976814E0"/>
    <w:lvl w:ilvl="0" w:tplc="C222150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1AAC718E"/>
    <w:multiLevelType w:val="hybridMultilevel"/>
    <w:tmpl w:val="46EE7F0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8646F"/>
    <w:multiLevelType w:val="multilevel"/>
    <w:tmpl w:val="960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3104A"/>
    <w:multiLevelType w:val="multilevel"/>
    <w:tmpl w:val="19F8868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11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868A5"/>
    <w:multiLevelType w:val="hybridMultilevel"/>
    <w:tmpl w:val="01580124"/>
    <w:lvl w:ilvl="0" w:tplc="1F50BF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03A37"/>
    <w:multiLevelType w:val="hybridMultilevel"/>
    <w:tmpl w:val="34C8680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775"/>
    <w:multiLevelType w:val="singleLevel"/>
    <w:tmpl w:val="FD7A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6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b/>
      </w:rPr>
    </w:lvl>
  </w:abstractNum>
  <w:abstractNum w:abstractNumId="18" w15:restartNumberingAfterBreak="0">
    <w:nsid w:val="37910206"/>
    <w:multiLevelType w:val="hybridMultilevel"/>
    <w:tmpl w:val="AFB65648"/>
    <w:lvl w:ilvl="0" w:tplc="20E65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0F17"/>
    <w:multiLevelType w:val="hybridMultilevel"/>
    <w:tmpl w:val="2698EE0E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73AEB"/>
    <w:multiLevelType w:val="hybridMultilevel"/>
    <w:tmpl w:val="29FC1C16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FD3532"/>
    <w:multiLevelType w:val="hybridMultilevel"/>
    <w:tmpl w:val="75C8D57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7BD0"/>
    <w:multiLevelType w:val="hybridMultilevel"/>
    <w:tmpl w:val="83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2BDF"/>
    <w:multiLevelType w:val="hybridMultilevel"/>
    <w:tmpl w:val="649C52A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25AD9"/>
    <w:multiLevelType w:val="hybridMultilevel"/>
    <w:tmpl w:val="AA40F3EE"/>
    <w:lvl w:ilvl="0" w:tplc="8514D84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9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D2E1A"/>
    <w:multiLevelType w:val="hybridMultilevel"/>
    <w:tmpl w:val="91E8F85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A83AA6"/>
    <w:multiLevelType w:val="hybridMultilevel"/>
    <w:tmpl w:val="46F2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6612"/>
    <w:multiLevelType w:val="hybridMultilevel"/>
    <w:tmpl w:val="52945FF0"/>
    <w:lvl w:ilvl="0" w:tplc="F1B2E1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02950"/>
    <w:multiLevelType w:val="hybridMultilevel"/>
    <w:tmpl w:val="2B7823D8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2FB0"/>
    <w:multiLevelType w:val="hybridMultilevel"/>
    <w:tmpl w:val="537646F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4"/>
  </w:num>
  <w:num w:numId="3">
    <w:abstractNumId w:val="25"/>
  </w:num>
  <w:num w:numId="4">
    <w:abstractNumId w:val="5"/>
  </w:num>
  <w:num w:numId="5">
    <w:abstractNumId w:val="29"/>
  </w:num>
  <w:num w:numId="6">
    <w:abstractNumId w:val="11"/>
  </w:num>
  <w:num w:numId="7">
    <w:abstractNumId w:val="3"/>
  </w:num>
  <w:num w:numId="8">
    <w:abstractNumId w:val="7"/>
  </w:num>
  <w:num w:numId="9">
    <w:abstractNumId w:val="33"/>
  </w:num>
  <w:num w:numId="10">
    <w:abstractNumId w:val="16"/>
  </w:num>
  <w:num w:numId="11">
    <w:abstractNumId w:val="3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6"/>
  </w:num>
  <w:num w:numId="15">
    <w:abstractNumId w:val="12"/>
  </w:num>
  <w:num w:numId="16">
    <w:abstractNumId w:val="26"/>
  </w:num>
  <w:num w:numId="17">
    <w:abstractNumId w:val="23"/>
  </w:num>
  <w:num w:numId="18">
    <w:abstractNumId w:val="9"/>
  </w:num>
  <w:num w:numId="19">
    <w:abstractNumId w:val="4"/>
  </w:num>
  <w:num w:numId="20">
    <w:abstractNumId w:val="19"/>
  </w:num>
  <w:num w:numId="21">
    <w:abstractNumId w:val="35"/>
  </w:num>
  <w:num w:numId="22">
    <w:abstractNumId w:val="0"/>
  </w:num>
  <w:num w:numId="23">
    <w:abstractNumId w:val="10"/>
  </w:num>
  <w:num w:numId="24">
    <w:abstractNumId w:val="15"/>
  </w:num>
  <w:num w:numId="25">
    <w:abstractNumId w:val="1"/>
  </w:num>
  <w:num w:numId="26">
    <w:abstractNumId w:val="37"/>
  </w:num>
  <w:num w:numId="27">
    <w:abstractNumId w:val="31"/>
  </w:num>
  <w:num w:numId="28">
    <w:abstractNumId w:val="13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21"/>
  </w:num>
  <w:num w:numId="34">
    <w:abstractNumId w:val="20"/>
  </w:num>
  <w:num w:numId="35">
    <w:abstractNumId w:val="6"/>
  </w:num>
  <w:num w:numId="36">
    <w:abstractNumId w:val="22"/>
  </w:num>
  <w:num w:numId="37">
    <w:abstractNumId w:val="24"/>
  </w:num>
  <w:num w:numId="38">
    <w:abstractNumId w:val="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0"/>
    <w:rsid w:val="00005FBD"/>
    <w:rsid w:val="0001145A"/>
    <w:rsid w:val="0001193F"/>
    <w:rsid w:val="00026CDA"/>
    <w:rsid w:val="00032F4E"/>
    <w:rsid w:val="00034311"/>
    <w:rsid w:val="00041E95"/>
    <w:rsid w:val="00051690"/>
    <w:rsid w:val="0006434C"/>
    <w:rsid w:val="00064F24"/>
    <w:rsid w:val="00067337"/>
    <w:rsid w:val="0007510C"/>
    <w:rsid w:val="0008493D"/>
    <w:rsid w:val="00084DB2"/>
    <w:rsid w:val="00085191"/>
    <w:rsid w:val="000954E0"/>
    <w:rsid w:val="000A0CB6"/>
    <w:rsid w:val="000A24AA"/>
    <w:rsid w:val="000A51E2"/>
    <w:rsid w:val="000D537C"/>
    <w:rsid w:val="000D5B30"/>
    <w:rsid w:val="000D640F"/>
    <w:rsid w:val="000E383C"/>
    <w:rsid w:val="000E4AE4"/>
    <w:rsid w:val="00100BA1"/>
    <w:rsid w:val="00135723"/>
    <w:rsid w:val="00135BE5"/>
    <w:rsid w:val="00142F30"/>
    <w:rsid w:val="00165E1D"/>
    <w:rsid w:val="00175F40"/>
    <w:rsid w:val="0018026C"/>
    <w:rsid w:val="001840EF"/>
    <w:rsid w:val="00184558"/>
    <w:rsid w:val="00190091"/>
    <w:rsid w:val="00192872"/>
    <w:rsid w:val="001A09FE"/>
    <w:rsid w:val="001A3618"/>
    <w:rsid w:val="001D156A"/>
    <w:rsid w:val="001E20D5"/>
    <w:rsid w:val="001F1C3F"/>
    <w:rsid w:val="001F684A"/>
    <w:rsid w:val="0020123A"/>
    <w:rsid w:val="00202FBF"/>
    <w:rsid w:val="00205B39"/>
    <w:rsid w:val="00206909"/>
    <w:rsid w:val="00211D41"/>
    <w:rsid w:val="0023039B"/>
    <w:rsid w:val="00231382"/>
    <w:rsid w:val="002415CA"/>
    <w:rsid w:val="00244434"/>
    <w:rsid w:val="00244BCD"/>
    <w:rsid w:val="00261A84"/>
    <w:rsid w:val="002667A4"/>
    <w:rsid w:val="0028561D"/>
    <w:rsid w:val="00287C2E"/>
    <w:rsid w:val="002900D2"/>
    <w:rsid w:val="002929B0"/>
    <w:rsid w:val="002966DC"/>
    <w:rsid w:val="002A5584"/>
    <w:rsid w:val="002A6568"/>
    <w:rsid w:val="002A76CD"/>
    <w:rsid w:val="002B2D0F"/>
    <w:rsid w:val="002B4A06"/>
    <w:rsid w:val="002B7BF5"/>
    <w:rsid w:val="002C3ACC"/>
    <w:rsid w:val="002C51DA"/>
    <w:rsid w:val="002C57EC"/>
    <w:rsid w:val="002C7DCB"/>
    <w:rsid w:val="002D7D2E"/>
    <w:rsid w:val="002F344C"/>
    <w:rsid w:val="002F5E29"/>
    <w:rsid w:val="00300AAE"/>
    <w:rsid w:val="00300BA6"/>
    <w:rsid w:val="00304204"/>
    <w:rsid w:val="0031723F"/>
    <w:rsid w:val="00320FB7"/>
    <w:rsid w:val="00322406"/>
    <w:rsid w:val="0033094D"/>
    <w:rsid w:val="00334F00"/>
    <w:rsid w:val="0034443F"/>
    <w:rsid w:val="00347371"/>
    <w:rsid w:val="003522BD"/>
    <w:rsid w:val="0035558A"/>
    <w:rsid w:val="003635A5"/>
    <w:rsid w:val="00380BD3"/>
    <w:rsid w:val="00395E14"/>
    <w:rsid w:val="00396064"/>
    <w:rsid w:val="003965E8"/>
    <w:rsid w:val="003B0652"/>
    <w:rsid w:val="003B0FC4"/>
    <w:rsid w:val="003C67F9"/>
    <w:rsid w:val="003F180B"/>
    <w:rsid w:val="003F7D95"/>
    <w:rsid w:val="00400EA3"/>
    <w:rsid w:val="00401B22"/>
    <w:rsid w:val="00407B3F"/>
    <w:rsid w:val="00415917"/>
    <w:rsid w:val="0043164A"/>
    <w:rsid w:val="00431EA9"/>
    <w:rsid w:val="004343C1"/>
    <w:rsid w:val="004352C4"/>
    <w:rsid w:val="004368A6"/>
    <w:rsid w:val="0043731E"/>
    <w:rsid w:val="00467C7F"/>
    <w:rsid w:val="00474057"/>
    <w:rsid w:val="0048330B"/>
    <w:rsid w:val="004905C6"/>
    <w:rsid w:val="004926C4"/>
    <w:rsid w:val="004956BF"/>
    <w:rsid w:val="004A1C31"/>
    <w:rsid w:val="004D78F6"/>
    <w:rsid w:val="004E4755"/>
    <w:rsid w:val="004E47C5"/>
    <w:rsid w:val="004E7D1F"/>
    <w:rsid w:val="004E7DA6"/>
    <w:rsid w:val="004F04FB"/>
    <w:rsid w:val="005005C3"/>
    <w:rsid w:val="0050176A"/>
    <w:rsid w:val="00502D46"/>
    <w:rsid w:val="00504B91"/>
    <w:rsid w:val="00505840"/>
    <w:rsid w:val="005117C9"/>
    <w:rsid w:val="00515634"/>
    <w:rsid w:val="005176DA"/>
    <w:rsid w:val="005210A8"/>
    <w:rsid w:val="005222EC"/>
    <w:rsid w:val="005303C4"/>
    <w:rsid w:val="005308EB"/>
    <w:rsid w:val="00535DF1"/>
    <w:rsid w:val="00536F11"/>
    <w:rsid w:val="005454B7"/>
    <w:rsid w:val="00546517"/>
    <w:rsid w:val="00551D20"/>
    <w:rsid w:val="00560F70"/>
    <w:rsid w:val="005617CC"/>
    <w:rsid w:val="00562F21"/>
    <w:rsid w:val="00574A5F"/>
    <w:rsid w:val="00577B6D"/>
    <w:rsid w:val="00592761"/>
    <w:rsid w:val="005A6C47"/>
    <w:rsid w:val="005A6F9B"/>
    <w:rsid w:val="005B6E27"/>
    <w:rsid w:val="005B7D67"/>
    <w:rsid w:val="005C50BA"/>
    <w:rsid w:val="005D25FE"/>
    <w:rsid w:val="005D626F"/>
    <w:rsid w:val="005D7664"/>
    <w:rsid w:val="005E44EF"/>
    <w:rsid w:val="005E47FC"/>
    <w:rsid w:val="005E5FFE"/>
    <w:rsid w:val="005F526A"/>
    <w:rsid w:val="005F758B"/>
    <w:rsid w:val="005F7A57"/>
    <w:rsid w:val="0061043E"/>
    <w:rsid w:val="00614DD1"/>
    <w:rsid w:val="00626AC5"/>
    <w:rsid w:val="0063152A"/>
    <w:rsid w:val="0063444B"/>
    <w:rsid w:val="00634D57"/>
    <w:rsid w:val="00635F70"/>
    <w:rsid w:val="00647B07"/>
    <w:rsid w:val="006706B2"/>
    <w:rsid w:val="006722EF"/>
    <w:rsid w:val="0067545A"/>
    <w:rsid w:val="00694AC1"/>
    <w:rsid w:val="006B5532"/>
    <w:rsid w:val="006D399F"/>
    <w:rsid w:val="006D4BD2"/>
    <w:rsid w:val="006E2D1C"/>
    <w:rsid w:val="006E5256"/>
    <w:rsid w:val="006F54B7"/>
    <w:rsid w:val="00702A7B"/>
    <w:rsid w:val="007064C9"/>
    <w:rsid w:val="007065C0"/>
    <w:rsid w:val="0071640F"/>
    <w:rsid w:val="00720720"/>
    <w:rsid w:val="00727D53"/>
    <w:rsid w:val="0073657E"/>
    <w:rsid w:val="00746FD1"/>
    <w:rsid w:val="00766036"/>
    <w:rsid w:val="0077067A"/>
    <w:rsid w:val="007A283B"/>
    <w:rsid w:val="007B325D"/>
    <w:rsid w:val="007B55EF"/>
    <w:rsid w:val="007B5869"/>
    <w:rsid w:val="007B654F"/>
    <w:rsid w:val="007C58CC"/>
    <w:rsid w:val="007D3632"/>
    <w:rsid w:val="007E1850"/>
    <w:rsid w:val="007F437D"/>
    <w:rsid w:val="007F7BF2"/>
    <w:rsid w:val="00800545"/>
    <w:rsid w:val="0080367C"/>
    <w:rsid w:val="00816346"/>
    <w:rsid w:val="008227D0"/>
    <w:rsid w:val="00832A6E"/>
    <w:rsid w:val="0085049C"/>
    <w:rsid w:val="00852937"/>
    <w:rsid w:val="00855878"/>
    <w:rsid w:val="00855F5E"/>
    <w:rsid w:val="008653C0"/>
    <w:rsid w:val="00884F0C"/>
    <w:rsid w:val="00892289"/>
    <w:rsid w:val="00894982"/>
    <w:rsid w:val="00894A18"/>
    <w:rsid w:val="008B2FC2"/>
    <w:rsid w:val="008B5CF2"/>
    <w:rsid w:val="008B777C"/>
    <w:rsid w:val="008D2FB5"/>
    <w:rsid w:val="008E1210"/>
    <w:rsid w:val="008E1967"/>
    <w:rsid w:val="008E45F2"/>
    <w:rsid w:val="008F125A"/>
    <w:rsid w:val="008F1D3D"/>
    <w:rsid w:val="008F3603"/>
    <w:rsid w:val="008F4C8A"/>
    <w:rsid w:val="009073C9"/>
    <w:rsid w:val="0091080F"/>
    <w:rsid w:val="00910CD7"/>
    <w:rsid w:val="00914F77"/>
    <w:rsid w:val="00926579"/>
    <w:rsid w:val="0092679B"/>
    <w:rsid w:val="0092793D"/>
    <w:rsid w:val="00947B7B"/>
    <w:rsid w:val="009758DB"/>
    <w:rsid w:val="00986574"/>
    <w:rsid w:val="009912B2"/>
    <w:rsid w:val="00994FE6"/>
    <w:rsid w:val="00996414"/>
    <w:rsid w:val="0099673E"/>
    <w:rsid w:val="009A2054"/>
    <w:rsid w:val="009A22A9"/>
    <w:rsid w:val="009A63B0"/>
    <w:rsid w:val="009B38E6"/>
    <w:rsid w:val="009C0939"/>
    <w:rsid w:val="009D2B28"/>
    <w:rsid w:val="009E44C6"/>
    <w:rsid w:val="009F2AF7"/>
    <w:rsid w:val="00A002EE"/>
    <w:rsid w:val="00A04CD1"/>
    <w:rsid w:val="00A057B6"/>
    <w:rsid w:val="00A117BD"/>
    <w:rsid w:val="00A12D2F"/>
    <w:rsid w:val="00A156CF"/>
    <w:rsid w:val="00A23DD0"/>
    <w:rsid w:val="00A44BDE"/>
    <w:rsid w:val="00A45D44"/>
    <w:rsid w:val="00A533F9"/>
    <w:rsid w:val="00A6248A"/>
    <w:rsid w:val="00A73B23"/>
    <w:rsid w:val="00A77ABA"/>
    <w:rsid w:val="00A836BA"/>
    <w:rsid w:val="00A84268"/>
    <w:rsid w:val="00A86C6F"/>
    <w:rsid w:val="00A91521"/>
    <w:rsid w:val="00AA284F"/>
    <w:rsid w:val="00AB2B58"/>
    <w:rsid w:val="00AC015F"/>
    <w:rsid w:val="00AC2F39"/>
    <w:rsid w:val="00AC7F99"/>
    <w:rsid w:val="00AE511A"/>
    <w:rsid w:val="00AE6D59"/>
    <w:rsid w:val="00AE7E63"/>
    <w:rsid w:val="00AF048D"/>
    <w:rsid w:val="00AF2668"/>
    <w:rsid w:val="00B01E95"/>
    <w:rsid w:val="00B02FDC"/>
    <w:rsid w:val="00B051DD"/>
    <w:rsid w:val="00B05D28"/>
    <w:rsid w:val="00B121A2"/>
    <w:rsid w:val="00B176DF"/>
    <w:rsid w:val="00B27A5A"/>
    <w:rsid w:val="00B311A4"/>
    <w:rsid w:val="00B3181F"/>
    <w:rsid w:val="00B31BE8"/>
    <w:rsid w:val="00B328CF"/>
    <w:rsid w:val="00B43986"/>
    <w:rsid w:val="00B43E69"/>
    <w:rsid w:val="00B46ED2"/>
    <w:rsid w:val="00B50313"/>
    <w:rsid w:val="00B50C0D"/>
    <w:rsid w:val="00B57E0D"/>
    <w:rsid w:val="00B65959"/>
    <w:rsid w:val="00B66058"/>
    <w:rsid w:val="00B74DA2"/>
    <w:rsid w:val="00B90B89"/>
    <w:rsid w:val="00B92C5D"/>
    <w:rsid w:val="00B947CD"/>
    <w:rsid w:val="00BA3CBB"/>
    <w:rsid w:val="00BB0E8C"/>
    <w:rsid w:val="00BB4045"/>
    <w:rsid w:val="00BB57CF"/>
    <w:rsid w:val="00BB6ACA"/>
    <w:rsid w:val="00BD7F93"/>
    <w:rsid w:val="00BE3B5F"/>
    <w:rsid w:val="00C068B0"/>
    <w:rsid w:val="00C17D71"/>
    <w:rsid w:val="00C22824"/>
    <w:rsid w:val="00C42177"/>
    <w:rsid w:val="00C45CB9"/>
    <w:rsid w:val="00C57816"/>
    <w:rsid w:val="00C602F9"/>
    <w:rsid w:val="00C73CBC"/>
    <w:rsid w:val="00C75A56"/>
    <w:rsid w:val="00C766C1"/>
    <w:rsid w:val="00C7698B"/>
    <w:rsid w:val="00C859FF"/>
    <w:rsid w:val="00C90BC3"/>
    <w:rsid w:val="00CA04C6"/>
    <w:rsid w:val="00CA764C"/>
    <w:rsid w:val="00CB36D1"/>
    <w:rsid w:val="00CB6568"/>
    <w:rsid w:val="00CC0145"/>
    <w:rsid w:val="00CC0A10"/>
    <w:rsid w:val="00CC0A65"/>
    <w:rsid w:val="00CC2570"/>
    <w:rsid w:val="00CC54F6"/>
    <w:rsid w:val="00CD2CE0"/>
    <w:rsid w:val="00CD6B78"/>
    <w:rsid w:val="00CF4249"/>
    <w:rsid w:val="00CF677F"/>
    <w:rsid w:val="00CF7796"/>
    <w:rsid w:val="00D0057F"/>
    <w:rsid w:val="00D03AAF"/>
    <w:rsid w:val="00D131A7"/>
    <w:rsid w:val="00D13B8E"/>
    <w:rsid w:val="00D31BA7"/>
    <w:rsid w:val="00D3638E"/>
    <w:rsid w:val="00D41660"/>
    <w:rsid w:val="00D50227"/>
    <w:rsid w:val="00D5204E"/>
    <w:rsid w:val="00D74851"/>
    <w:rsid w:val="00D85411"/>
    <w:rsid w:val="00D901B7"/>
    <w:rsid w:val="00D97CCA"/>
    <w:rsid w:val="00DA7331"/>
    <w:rsid w:val="00DC3F6F"/>
    <w:rsid w:val="00DD2D20"/>
    <w:rsid w:val="00DE3E8A"/>
    <w:rsid w:val="00DF6EDD"/>
    <w:rsid w:val="00E10DDD"/>
    <w:rsid w:val="00E25E5D"/>
    <w:rsid w:val="00E26C78"/>
    <w:rsid w:val="00E32A82"/>
    <w:rsid w:val="00E32FB7"/>
    <w:rsid w:val="00E346AE"/>
    <w:rsid w:val="00E40B22"/>
    <w:rsid w:val="00E41A50"/>
    <w:rsid w:val="00E54E29"/>
    <w:rsid w:val="00E54FB3"/>
    <w:rsid w:val="00E67155"/>
    <w:rsid w:val="00E727A8"/>
    <w:rsid w:val="00E77BA6"/>
    <w:rsid w:val="00E81AE0"/>
    <w:rsid w:val="00EB20C9"/>
    <w:rsid w:val="00EC15F8"/>
    <w:rsid w:val="00EC78FF"/>
    <w:rsid w:val="00EE0ED2"/>
    <w:rsid w:val="00EE1E73"/>
    <w:rsid w:val="00EE54B2"/>
    <w:rsid w:val="00EF09C0"/>
    <w:rsid w:val="00EF2DF9"/>
    <w:rsid w:val="00EF489D"/>
    <w:rsid w:val="00F07E3E"/>
    <w:rsid w:val="00F20FE0"/>
    <w:rsid w:val="00F240BE"/>
    <w:rsid w:val="00F27910"/>
    <w:rsid w:val="00F30836"/>
    <w:rsid w:val="00F3662B"/>
    <w:rsid w:val="00F407B0"/>
    <w:rsid w:val="00F41015"/>
    <w:rsid w:val="00F442AE"/>
    <w:rsid w:val="00F61AB0"/>
    <w:rsid w:val="00F663D9"/>
    <w:rsid w:val="00F743BD"/>
    <w:rsid w:val="00F9022A"/>
    <w:rsid w:val="00F914A0"/>
    <w:rsid w:val="00FB3E81"/>
    <w:rsid w:val="00FB7280"/>
    <w:rsid w:val="00FC4AFD"/>
    <w:rsid w:val="00FC776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A15C"/>
  <w15:chartTrackingRefBased/>
  <w15:docId w15:val="{AD12CF05-57A1-4CFA-80FA-B19B3E0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00"/>
  </w:style>
  <w:style w:type="paragraph" w:styleId="10">
    <w:name w:val="heading 1"/>
    <w:basedOn w:val="a"/>
    <w:next w:val="a"/>
    <w:link w:val="11"/>
    <w:uiPriority w:val="9"/>
    <w:qFormat/>
    <w:rsid w:val="0013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334F00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DA7331"/>
  </w:style>
  <w:style w:type="paragraph" w:customStyle="1" w:styleId="1">
    <w:name w:val="Стиль1"/>
    <w:basedOn w:val="a3"/>
    <w:link w:val="12"/>
    <w:qFormat/>
    <w:rsid w:val="007E1850"/>
    <w:pPr>
      <w:numPr>
        <w:numId w:val="12"/>
      </w:num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2">
    <w:name w:val="Стиль1 Знак"/>
    <w:basedOn w:val="a4"/>
    <w:link w:val="1"/>
    <w:rsid w:val="007E1850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21">
    <w:name w:val="Стиль2"/>
    <w:basedOn w:val="a"/>
    <w:link w:val="22"/>
    <w:qFormat/>
    <w:rsid w:val="0051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/>
      <w:jc w:val="both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Стиль2 Знак"/>
    <w:basedOn w:val="a0"/>
    <w:link w:val="21"/>
    <w:rsid w:val="005176DA"/>
    <w:rPr>
      <w:rFonts w:eastAsia="Times New Roman"/>
      <w:b/>
      <w:sz w:val="24"/>
      <w:szCs w:val="24"/>
      <w:lang w:eastAsia="ru-RU"/>
    </w:rPr>
  </w:style>
  <w:style w:type="paragraph" w:customStyle="1" w:styleId="s1">
    <w:name w:val="s_1"/>
    <w:basedOn w:val="a"/>
    <w:rsid w:val="002444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443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B91"/>
  </w:style>
  <w:style w:type="paragraph" w:styleId="a8">
    <w:name w:val="footer"/>
    <w:basedOn w:val="a"/>
    <w:link w:val="a9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B91"/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8B5C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3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ody Text Indent"/>
    <w:basedOn w:val="a"/>
    <w:link w:val="ad"/>
    <w:rsid w:val="00135723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35723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5723"/>
    <w:pPr>
      <w:widowControl w:val="0"/>
      <w:autoSpaceDE w:val="0"/>
      <w:autoSpaceDN w:val="0"/>
      <w:adjustRightInd w:val="0"/>
      <w:spacing w:after="0" w:line="486" w:lineRule="exact"/>
      <w:ind w:firstLine="54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135723"/>
    <w:rPr>
      <w:rFonts w:ascii="Times New Roman" w:hAnsi="Times New Roman" w:cs="Times New Roman"/>
      <w:b/>
      <w:bCs/>
      <w:sz w:val="18"/>
      <w:szCs w:val="18"/>
    </w:rPr>
  </w:style>
  <w:style w:type="character" w:styleId="ae">
    <w:name w:val="Hyperlink"/>
    <w:uiPriority w:val="99"/>
    <w:rsid w:val="00135723"/>
    <w:rPr>
      <w:rFonts w:cs="Times New Roman"/>
      <w:color w:val="000000"/>
      <w:u w:val="single"/>
    </w:rPr>
  </w:style>
  <w:style w:type="character" w:customStyle="1" w:styleId="FontStyle13">
    <w:name w:val="Font Style13"/>
    <w:basedOn w:val="a0"/>
    <w:rsid w:val="00135723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135723"/>
    <w:rPr>
      <w:rFonts w:eastAsia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30836"/>
    <w:pPr>
      <w:tabs>
        <w:tab w:val="left" w:pos="440"/>
        <w:tab w:val="right" w:leader="dot" w:pos="9345"/>
      </w:tabs>
      <w:spacing w:after="100"/>
    </w:pPr>
    <w:rPr>
      <w:rFonts w:eastAsia="Calibri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4443F"/>
    <w:pPr>
      <w:spacing w:after="100"/>
      <w:ind w:left="280"/>
    </w:pPr>
  </w:style>
  <w:style w:type="paragraph" w:customStyle="1" w:styleId="3">
    <w:name w:val="Стиль3"/>
    <w:basedOn w:val="21"/>
    <w:link w:val="30"/>
    <w:qFormat/>
    <w:rsid w:val="00FC7762"/>
    <w:rPr>
      <w:rFonts w:eastAsia="SimSun"/>
    </w:rPr>
  </w:style>
  <w:style w:type="paragraph" w:styleId="31">
    <w:name w:val="toc 3"/>
    <w:basedOn w:val="a"/>
    <w:next w:val="a"/>
    <w:autoRedefine/>
    <w:uiPriority w:val="39"/>
    <w:unhideWhenUsed/>
    <w:rsid w:val="00A057B6"/>
    <w:pPr>
      <w:spacing w:after="100"/>
      <w:ind w:left="560"/>
    </w:pPr>
  </w:style>
  <w:style w:type="character" w:customStyle="1" w:styleId="30">
    <w:name w:val="Стиль3 Знак"/>
    <w:basedOn w:val="22"/>
    <w:link w:val="3"/>
    <w:rsid w:val="00FC7762"/>
    <w:rPr>
      <w:rFonts w:eastAsia="SimSun"/>
      <w:b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74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699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E8FA-D113-4825-BF1A-B06F1436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15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Фатима Амалатова</cp:lastModifiedBy>
  <cp:revision>328</cp:revision>
  <dcterms:created xsi:type="dcterms:W3CDTF">2021-02-02T17:25:00Z</dcterms:created>
  <dcterms:modified xsi:type="dcterms:W3CDTF">2025-09-27T20:52:00Z</dcterms:modified>
</cp:coreProperties>
</file>