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DF" w:rsidRPr="007649C1" w:rsidRDefault="00FF4CDF" w:rsidP="00FF4CDF">
      <w:pPr>
        <w:keepNext/>
        <w:keepLines/>
        <w:spacing w:after="120"/>
        <w:jc w:val="right"/>
        <w:outlineLvl w:val="3"/>
        <w:rPr>
          <w:rFonts w:eastAsia="Arial Unicode MS"/>
          <w:color w:val="000000"/>
          <w:sz w:val="24"/>
        </w:rPr>
      </w:pPr>
      <w:r w:rsidRPr="007649C1">
        <w:rPr>
          <w:rFonts w:eastAsia="Arial Unicode MS"/>
          <w:color w:val="000000"/>
          <w:sz w:val="24"/>
        </w:rPr>
        <w:t>Приложение к Основной профессиональной образовательной программе</w:t>
      </w:r>
    </w:p>
    <w:p w:rsidR="006E2604" w:rsidRPr="006E2604" w:rsidRDefault="006E2604" w:rsidP="006E2604">
      <w:pPr>
        <w:keepNext/>
        <w:keepLines/>
        <w:spacing w:after="12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6E2604">
        <w:rPr>
          <w:rFonts w:eastAsia="Arial Unicode MS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6E2604">
        <w:rPr>
          <w:rFonts w:eastAsia="Arial Unicode MS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РД «Технический колледж им. Р.Н.</w:t>
      </w:r>
      <w:r w:rsidR="00AD444E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Pr="006E2604">
        <w:rPr>
          <w:rFonts w:eastAsia="Arial Unicode MS"/>
          <w:color w:val="000000"/>
          <w:sz w:val="24"/>
          <w:szCs w:val="24"/>
          <w:lang w:eastAsia="ru-RU"/>
        </w:rPr>
        <w:t>Ашуралиева»</w:t>
      </w: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  <w:r w:rsidRPr="006E2604">
        <w:rPr>
          <w:rFonts w:eastAsia="Arial Unicode MS"/>
          <w:color w:val="000000"/>
          <w:lang w:eastAsia="ru-RU"/>
        </w:rPr>
        <w:t>РАБОЧАЯ ПРОГРАММА УЧЕБНОЙ ДИСЦИПЛИНЫ</w:t>
      </w: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  <w:r w:rsidRPr="006E2604">
        <w:rPr>
          <w:rFonts w:eastAsia="Calibri"/>
          <w:u w:val="single"/>
        </w:rPr>
        <w:t>ОП.01.  Экономика организации</w:t>
      </w:r>
      <w:r w:rsidRPr="006E2604">
        <w:rPr>
          <w:rFonts w:eastAsia="Arial Unicode MS"/>
          <w:color w:val="000000"/>
          <w:sz w:val="20"/>
          <w:szCs w:val="20"/>
          <w:lang w:eastAsia="ru-RU"/>
        </w:rPr>
        <w:t xml:space="preserve"> </w:t>
      </w: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6E2604">
        <w:rPr>
          <w:rFonts w:eastAsia="Arial Unicode MS"/>
          <w:color w:val="000000"/>
          <w:sz w:val="20"/>
          <w:szCs w:val="20"/>
          <w:lang w:eastAsia="ru-RU"/>
        </w:rPr>
        <w:t>код и наименование дисциплины по ФГОС</w:t>
      </w:r>
    </w:p>
    <w:p w:rsidR="006E2604" w:rsidRPr="006E2604" w:rsidRDefault="006E2604" w:rsidP="006E260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6E2604" w:rsidRPr="006E2604" w:rsidRDefault="006E2604" w:rsidP="006E260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eastAsia="Arial Unicode MS"/>
          <w:b/>
          <w:color w:val="000000"/>
          <w:sz w:val="20"/>
          <w:szCs w:val="20"/>
        </w:rPr>
      </w:pPr>
      <w:r w:rsidRPr="006E2604">
        <w:rPr>
          <w:rFonts w:eastAsia="Arial Unicode MS"/>
          <w:color w:val="000000"/>
          <w:sz w:val="24"/>
          <w:szCs w:val="24"/>
        </w:rPr>
        <w:t>Код и наименование специальности</w:t>
      </w:r>
      <w:r w:rsidRPr="006E2604">
        <w:rPr>
          <w:rFonts w:eastAsia="Arial Unicode MS"/>
          <w:color w:val="000000"/>
          <w:sz w:val="20"/>
          <w:szCs w:val="20"/>
        </w:rPr>
        <w:t xml:space="preserve">  </w:t>
      </w:r>
      <w:r w:rsidRPr="006E2604">
        <w:rPr>
          <w:rFonts w:eastAsia="Calibri"/>
          <w:sz w:val="24"/>
          <w:szCs w:val="24"/>
          <w:u w:val="single"/>
        </w:rPr>
        <w:t xml:space="preserve">38.02.01 Экономика и бухгалтерский учет  (по отраслям) </w:t>
      </w:r>
    </w:p>
    <w:p w:rsidR="006E2604" w:rsidRPr="006E2604" w:rsidRDefault="006E2604" w:rsidP="006E260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eastAsia="Arial Unicode MS"/>
          <w:b/>
          <w:color w:val="000000"/>
          <w:sz w:val="20"/>
          <w:szCs w:val="20"/>
        </w:rPr>
      </w:pPr>
    </w:p>
    <w:p w:rsidR="006E2604" w:rsidRPr="006E2604" w:rsidRDefault="006E2604" w:rsidP="006E260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6E2604" w:rsidRPr="006E2604" w:rsidRDefault="006E2604" w:rsidP="006E260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eastAsia="Arial Unicode MS"/>
          <w:b/>
          <w:color w:val="000000"/>
          <w:sz w:val="20"/>
          <w:szCs w:val="20"/>
        </w:rPr>
      </w:pPr>
      <w:r w:rsidRPr="006E2604">
        <w:rPr>
          <w:rFonts w:eastAsia="Arial Unicode MS"/>
          <w:color w:val="000000"/>
          <w:sz w:val="24"/>
          <w:szCs w:val="24"/>
          <w:u w:val="single"/>
        </w:rPr>
        <w:t>входящей в состав УГС</w:t>
      </w:r>
      <w:r w:rsidRPr="006E2604">
        <w:rPr>
          <w:rFonts w:eastAsia="Arial Unicode MS"/>
          <w:color w:val="000000"/>
          <w:sz w:val="20"/>
          <w:szCs w:val="20"/>
        </w:rPr>
        <w:t xml:space="preserve">   </w:t>
      </w:r>
      <w:r w:rsidRPr="006E2604">
        <w:rPr>
          <w:rFonts w:eastAsia="Arial Unicode MS"/>
          <w:color w:val="000000"/>
          <w:sz w:val="24"/>
          <w:szCs w:val="24"/>
          <w:u w:val="single"/>
        </w:rPr>
        <w:t>38.00.00 Экономика и управление</w:t>
      </w:r>
    </w:p>
    <w:p w:rsidR="006E2604" w:rsidRPr="006E2604" w:rsidRDefault="006E2604" w:rsidP="006E260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eastAsia="Arial Unicode MS"/>
          <w:b/>
          <w:color w:val="000000"/>
          <w:sz w:val="20"/>
          <w:szCs w:val="20"/>
        </w:rPr>
      </w:pPr>
      <w:r w:rsidRPr="006E2604">
        <w:rPr>
          <w:rFonts w:eastAsia="Arial Unicode MS"/>
          <w:color w:val="000000"/>
          <w:sz w:val="20"/>
          <w:szCs w:val="20"/>
        </w:rPr>
        <w:t xml:space="preserve">                  код и наименование укрупненной  группы специальностей</w:t>
      </w:r>
    </w:p>
    <w:p w:rsidR="006E2604" w:rsidRPr="006E2604" w:rsidRDefault="006E2604" w:rsidP="006E260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6E2604">
        <w:rPr>
          <w:rFonts w:eastAsia="Arial Unicode MS"/>
          <w:color w:val="000000"/>
          <w:sz w:val="24"/>
          <w:szCs w:val="24"/>
          <w:lang w:eastAsia="ru-RU"/>
        </w:rPr>
        <w:t xml:space="preserve">Квалификация  выпускника:  </w:t>
      </w:r>
      <w:r w:rsidRPr="006E2604">
        <w:rPr>
          <w:rFonts w:eastAsia="Arial Unicode MS"/>
          <w:color w:val="000000"/>
          <w:sz w:val="24"/>
          <w:szCs w:val="24"/>
          <w:u w:val="single"/>
          <w:lang w:eastAsia="ru-RU"/>
        </w:rPr>
        <w:t>Бухгалтер</w:t>
      </w:r>
    </w:p>
    <w:p w:rsidR="006E2604" w:rsidRPr="006E2604" w:rsidRDefault="006E2604" w:rsidP="006E260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6E2604" w:rsidRPr="006E2604" w:rsidRDefault="006E2604" w:rsidP="006E260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:rsidR="006E2604" w:rsidRPr="006E2604" w:rsidRDefault="006E2604" w:rsidP="006E2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6E2604">
        <w:rPr>
          <w:rFonts w:eastAsia="Times New Roman"/>
          <w:bCs/>
          <w:sz w:val="24"/>
          <w:szCs w:val="24"/>
          <w:lang w:eastAsia="ru-RU"/>
        </w:rPr>
        <w:t>Махачкала  20</w:t>
      </w:r>
      <w:r>
        <w:rPr>
          <w:rFonts w:eastAsia="Times New Roman"/>
          <w:bCs/>
          <w:sz w:val="24"/>
          <w:szCs w:val="24"/>
          <w:lang w:eastAsia="ru-RU"/>
        </w:rPr>
        <w:t>2</w:t>
      </w:r>
      <w:r w:rsidR="00266BF0">
        <w:rPr>
          <w:rFonts w:eastAsia="Times New Roman"/>
          <w:bCs/>
          <w:sz w:val="24"/>
          <w:szCs w:val="24"/>
          <w:lang w:eastAsia="ru-RU"/>
        </w:rPr>
        <w:t>5</w:t>
      </w:r>
      <w:r w:rsidRPr="006E2604">
        <w:rPr>
          <w:rFonts w:eastAsia="Times New Roman"/>
          <w:bCs/>
          <w:sz w:val="24"/>
          <w:szCs w:val="24"/>
          <w:lang w:eastAsia="ru-RU"/>
        </w:rPr>
        <w:t xml:space="preserve"> г</w:t>
      </w:r>
    </w:p>
    <w:p w:rsidR="006E2604" w:rsidRPr="006E2604" w:rsidRDefault="006E2604" w:rsidP="006E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6E2604">
        <w:rPr>
          <w:rFonts w:eastAsia="Arial Unicode MS"/>
          <w:color w:val="000000"/>
          <w:sz w:val="24"/>
          <w:szCs w:val="24"/>
          <w:lang w:eastAsia="ru-RU"/>
        </w:rPr>
        <w:lastRenderedPageBreak/>
        <w:t xml:space="preserve"> </w:t>
      </w:r>
    </w:p>
    <w:p w:rsidR="0054629A" w:rsidRPr="0054629A" w:rsidRDefault="0054629A" w:rsidP="005462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  <w:sz w:val="24"/>
          <w:szCs w:val="22"/>
        </w:rPr>
      </w:pPr>
      <w:r w:rsidRPr="0054629A">
        <w:rPr>
          <w:rFonts w:eastAsia="Arial Unicode MS"/>
          <w:sz w:val="24"/>
        </w:rPr>
        <w:t>ОДОБРЕНО</w:t>
      </w:r>
    </w:p>
    <w:p w:rsidR="00266BF0" w:rsidRDefault="0054629A" w:rsidP="005462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  <w:sz w:val="24"/>
        </w:rPr>
      </w:pPr>
      <w:r w:rsidRPr="0054629A">
        <w:rPr>
          <w:rFonts w:eastAsia="Arial Unicode MS"/>
          <w:sz w:val="24"/>
        </w:rPr>
        <w:t xml:space="preserve">предметной (цикловой) комиссией УГС 38.00.00. Экономика и управление </w:t>
      </w:r>
    </w:p>
    <w:p w:rsidR="0054629A" w:rsidRPr="0054629A" w:rsidRDefault="0054629A" w:rsidP="005462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  <w:sz w:val="24"/>
        </w:rPr>
      </w:pPr>
      <w:r w:rsidRPr="0054629A">
        <w:rPr>
          <w:rFonts w:eastAsia="Arial Unicode MS"/>
          <w:sz w:val="24"/>
        </w:rPr>
        <w:t>Председатель П(Ц)К</w:t>
      </w:r>
    </w:p>
    <w:p w:rsidR="0054629A" w:rsidRPr="0054629A" w:rsidRDefault="00D04D27" w:rsidP="0054629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eastAsia="Arial Unicode MS"/>
          <w:sz w:val="24"/>
          <w:u w:val="single"/>
        </w:rPr>
      </w:pPr>
      <w:r w:rsidRPr="00D04D27">
        <w:rPr>
          <w:noProof/>
          <w:u w:val="single"/>
          <w:lang w:eastAsia="ru-RU"/>
        </w:rPr>
        <w:drawing>
          <wp:inline distT="0" distB="0" distL="0" distR="0" wp14:anchorId="14726FA7" wp14:editId="6AC4E668">
            <wp:extent cx="942975" cy="3048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29A" w:rsidRPr="0054629A">
        <w:rPr>
          <w:rFonts w:eastAsia="Arial Unicode MS"/>
          <w:sz w:val="24"/>
        </w:rPr>
        <w:t xml:space="preserve"> </w:t>
      </w:r>
      <w:r w:rsidR="0054629A" w:rsidRPr="0054629A">
        <w:rPr>
          <w:rFonts w:eastAsia="Arial Unicode MS"/>
          <w:sz w:val="24"/>
          <w:u w:val="single"/>
        </w:rPr>
        <w:t>Э.Р. Амалатова</w:t>
      </w:r>
    </w:p>
    <w:p w:rsidR="0054629A" w:rsidRDefault="00BB4254" w:rsidP="0054629A">
      <w:pPr>
        <w:rPr>
          <w:rFonts w:eastAsia="Arial Unicode MS"/>
          <w:color w:val="000000"/>
          <w:sz w:val="24"/>
        </w:rPr>
      </w:pPr>
      <w:r w:rsidRPr="00BB4254">
        <w:rPr>
          <w:sz w:val="24"/>
        </w:rPr>
        <w:t>Протокол № 9 от 30 апреля  2025 г.</w:t>
      </w:r>
      <w:r w:rsidR="0054629A" w:rsidRPr="00BB4254">
        <w:rPr>
          <w:rFonts w:eastAsia="Arial Unicode MS"/>
          <w:color w:val="000000"/>
          <w:sz w:val="22"/>
        </w:rPr>
        <w:t xml:space="preserve"> </w:t>
      </w:r>
    </w:p>
    <w:p w:rsidR="0054629A" w:rsidRDefault="0054629A" w:rsidP="0054629A">
      <w:pPr>
        <w:rPr>
          <w:rFonts w:eastAsia="Arial Unicode MS"/>
          <w:color w:val="000000"/>
          <w:sz w:val="24"/>
        </w:rPr>
      </w:pPr>
      <w:bookmarkStart w:id="0" w:name="_GoBack"/>
      <w:bookmarkEnd w:id="0"/>
    </w:p>
    <w:p w:rsidR="0054629A" w:rsidRPr="00261B3F" w:rsidRDefault="0054629A" w:rsidP="00546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261B3F">
        <w:rPr>
          <w:sz w:val="24"/>
          <w:szCs w:val="24"/>
        </w:rPr>
        <w:t>Рабочая программа дисциплины</w:t>
      </w:r>
      <w:r w:rsidRPr="00261B3F">
        <w:rPr>
          <w:bCs/>
          <w:sz w:val="24"/>
          <w:szCs w:val="24"/>
        </w:rPr>
        <w:t xml:space="preserve"> </w:t>
      </w:r>
      <w:r w:rsidR="00261B3F">
        <w:rPr>
          <w:bCs/>
          <w:sz w:val="24"/>
          <w:szCs w:val="24"/>
        </w:rPr>
        <w:t>Экономика организации</w:t>
      </w:r>
      <w:r w:rsidRPr="00261B3F">
        <w:rPr>
          <w:caps/>
          <w:sz w:val="24"/>
          <w:szCs w:val="24"/>
        </w:rPr>
        <w:t xml:space="preserve">  </w:t>
      </w:r>
      <w:r w:rsidRPr="00261B3F">
        <w:rPr>
          <w:sz w:val="24"/>
          <w:szCs w:val="24"/>
        </w:rPr>
        <w:t>разработана на основе:</w:t>
      </w:r>
    </w:p>
    <w:p w:rsidR="0054629A" w:rsidRPr="00261B3F" w:rsidRDefault="0054629A" w:rsidP="00261B3F">
      <w:pPr>
        <w:pStyle w:val="ac"/>
        <w:widowControl w:val="0"/>
        <w:numPr>
          <w:ilvl w:val="0"/>
          <w:numId w:val="24"/>
        </w:numPr>
        <w:autoSpaceDE w:val="0"/>
        <w:autoSpaceDN w:val="0"/>
        <w:spacing w:before="2"/>
        <w:ind w:left="709"/>
        <w:contextualSpacing w:val="0"/>
        <w:jc w:val="both"/>
      </w:pPr>
      <w:r w:rsidRPr="00261B3F">
        <w:t>Федерального государственного образовательного стандарта среднего профессионального образования по специальности 38.02.01</w:t>
      </w:r>
      <w:r w:rsidRPr="00261B3F">
        <w:rPr>
          <w:b/>
        </w:rPr>
        <w:t xml:space="preserve"> </w:t>
      </w:r>
      <w:r w:rsidRPr="00261B3F">
        <w:t>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РФ 26 февраля 2018 г. рег. № 50137) (ред. от 01.09.2022 г.);</w:t>
      </w:r>
    </w:p>
    <w:p w:rsidR="0054629A" w:rsidRPr="00261B3F" w:rsidRDefault="0054629A" w:rsidP="0054629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261B3F">
        <w:rPr>
          <w:sz w:val="24"/>
          <w:szCs w:val="24"/>
        </w:rPr>
        <w:t>с учётом:</w:t>
      </w:r>
    </w:p>
    <w:p w:rsidR="0054629A" w:rsidRPr="00261B3F" w:rsidRDefault="0054629A" w:rsidP="0054629A">
      <w:pPr>
        <w:pStyle w:val="ac"/>
        <w:widowControl w:val="0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61B3F">
        <w:t xml:space="preserve">Примерной образовательной программы по специальности </w:t>
      </w:r>
      <w:r w:rsidRPr="00261B3F">
        <w:rPr>
          <w:rFonts w:eastAsia="Arial Unicode MS"/>
          <w:color w:val="000000"/>
        </w:rPr>
        <w:t>38.02.01 «Экономика и бухгалтерский учет (по отраслям)»</w:t>
      </w:r>
      <w:r w:rsidRPr="00261B3F">
        <w:rPr>
          <w:rFonts w:eastAsia="SimSun"/>
        </w:rPr>
        <w:t xml:space="preserve">, разработанной </w:t>
      </w:r>
      <w:r w:rsidRPr="00261B3F">
        <w:rPr>
          <w:rFonts w:eastAsia="PMingLiU"/>
          <w:color w:val="000000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 специальностей</w:t>
      </w:r>
      <w:r w:rsidRPr="00261B3F">
        <w:t xml:space="preserve"> 38.00.00 Экономика и управление: 25 декабря 2021 № б/н, зарегистрированной в государственном реестре примерных основных образовательных программ: регистрационный номер 46 Приказ ФГБОУ ДПО ИРПО № П-194 от 28.06.2022.</w:t>
      </w:r>
    </w:p>
    <w:p w:rsidR="0054629A" w:rsidRPr="00261B3F" w:rsidRDefault="0054629A" w:rsidP="0054629A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</w:pPr>
    </w:p>
    <w:p w:rsidR="0054629A" w:rsidRPr="00261B3F" w:rsidRDefault="0054629A" w:rsidP="0054629A">
      <w:pPr>
        <w:pStyle w:val="ac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</w:pPr>
      <w:r w:rsidRPr="00261B3F">
        <w:rPr>
          <w:rFonts w:eastAsia="SimSun"/>
        </w:rPr>
        <w:t>в соответствии с рабочим учебным планом образовательной организации на 20</w:t>
      </w:r>
      <w:r w:rsidR="00266BF0">
        <w:rPr>
          <w:rFonts w:eastAsia="SimSun"/>
        </w:rPr>
        <w:t>25</w:t>
      </w:r>
      <w:r w:rsidRPr="00261B3F">
        <w:rPr>
          <w:rFonts w:eastAsia="SimSun"/>
        </w:rPr>
        <w:t>/20</w:t>
      </w:r>
      <w:r w:rsidR="00266BF0">
        <w:rPr>
          <w:rFonts w:eastAsia="SimSun"/>
        </w:rPr>
        <w:t>26</w:t>
      </w:r>
      <w:r w:rsidRPr="00261B3F">
        <w:rPr>
          <w:rFonts w:eastAsia="SimSun"/>
        </w:rPr>
        <w:t xml:space="preserve"> учебный год.</w:t>
      </w:r>
    </w:p>
    <w:p w:rsidR="0054629A" w:rsidRPr="00261B3F" w:rsidRDefault="0054629A" w:rsidP="00546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  <w:szCs w:val="24"/>
        </w:rPr>
      </w:pPr>
    </w:p>
    <w:p w:rsidR="0054629A" w:rsidRPr="00261B3F" w:rsidRDefault="0054629A" w:rsidP="00546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  <w:szCs w:val="24"/>
        </w:rPr>
      </w:pPr>
      <w:r w:rsidRPr="00261B3F">
        <w:rPr>
          <w:sz w:val="24"/>
          <w:szCs w:val="24"/>
        </w:rPr>
        <w:t>Разработчик:</w:t>
      </w:r>
    </w:p>
    <w:p w:rsidR="0054629A" w:rsidRPr="00261B3F" w:rsidRDefault="00AA392F" w:rsidP="0054629A">
      <w:pPr>
        <w:pStyle w:val="ac"/>
        <w:widowControl w:val="0"/>
        <w:numPr>
          <w:ilvl w:val="0"/>
          <w:numId w:val="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Амирханова Роза Эльдаровна</w:t>
      </w:r>
      <w:r w:rsidR="0054629A" w:rsidRPr="00261B3F">
        <w:t xml:space="preserve">, преподаватель дисциплин профессионального цикла ГБПОУ РД «Технический колледж </w:t>
      </w:r>
      <w:r w:rsidR="0054629A" w:rsidRPr="00261B3F">
        <w:rPr>
          <w:color w:val="000000"/>
        </w:rPr>
        <w:t>им. Р.Н. Ашуралиева</w:t>
      </w:r>
      <w:r w:rsidR="0054629A" w:rsidRPr="00261B3F">
        <w:t>».</w:t>
      </w:r>
    </w:p>
    <w:p w:rsidR="0054629A" w:rsidRPr="00261B3F" w:rsidRDefault="0054629A" w:rsidP="00546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  <w:szCs w:val="24"/>
        </w:rPr>
      </w:pPr>
    </w:p>
    <w:p w:rsidR="0054629A" w:rsidRDefault="0054629A" w:rsidP="00546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54629A" w:rsidRPr="000306A9" w:rsidRDefault="0054629A" w:rsidP="005462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54629A" w:rsidRPr="00AA392F" w:rsidRDefault="0054629A" w:rsidP="00AA392F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</w:t>
      </w:r>
      <w:r w:rsidR="00F35EA3" w:rsidRPr="00F35EA3">
        <w:rPr>
          <w:sz w:val="18"/>
        </w:rPr>
        <w:t>Амирханова Роза Эльдаровна</w:t>
      </w:r>
      <w:r w:rsidRPr="00F35EA3">
        <w:rPr>
          <w:sz w:val="10"/>
          <w:szCs w:val="18"/>
        </w:rPr>
        <w:t xml:space="preserve">  </w:t>
      </w:r>
      <w:r w:rsidRPr="00B026DC">
        <w:rPr>
          <w:sz w:val="18"/>
          <w:szCs w:val="18"/>
        </w:rPr>
        <w:t>20</w:t>
      </w:r>
      <w:r w:rsidR="00266BF0">
        <w:rPr>
          <w:sz w:val="18"/>
          <w:szCs w:val="18"/>
        </w:rPr>
        <w:t>25</w:t>
      </w:r>
    </w:p>
    <w:p w:rsidR="0054629A" w:rsidRPr="008E5286" w:rsidRDefault="0054629A" w:rsidP="0054629A">
      <w:pPr>
        <w:widowControl w:val="0"/>
        <w:tabs>
          <w:tab w:val="left" w:pos="0"/>
        </w:tabs>
        <w:suppressAutoHyphens/>
        <w:ind w:firstLine="3060"/>
        <w:rPr>
          <w:b/>
          <w:bCs/>
          <w:caps/>
          <w:u w:val="single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БПО</w:t>
      </w:r>
      <w:r w:rsidRPr="00B026DC">
        <w:rPr>
          <w:sz w:val="18"/>
          <w:szCs w:val="18"/>
        </w:rPr>
        <w:t xml:space="preserve">У </w:t>
      </w:r>
      <w:r>
        <w:rPr>
          <w:sz w:val="18"/>
          <w:szCs w:val="18"/>
        </w:rPr>
        <w:t xml:space="preserve">РД </w:t>
      </w:r>
      <w:r w:rsidRPr="00B026DC">
        <w:rPr>
          <w:sz w:val="18"/>
          <w:szCs w:val="18"/>
        </w:rPr>
        <w:t>«</w:t>
      </w:r>
      <w:r>
        <w:rPr>
          <w:sz w:val="18"/>
          <w:szCs w:val="18"/>
        </w:rPr>
        <w:t>Т</w:t>
      </w:r>
      <w:r w:rsidRPr="00B026DC">
        <w:rPr>
          <w:sz w:val="18"/>
          <w:szCs w:val="18"/>
        </w:rPr>
        <w:t>ехнический колледж</w:t>
      </w:r>
      <w:r>
        <w:rPr>
          <w:sz w:val="18"/>
          <w:szCs w:val="18"/>
        </w:rPr>
        <w:t xml:space="preserve"> </w:t>
      </w:r>
      <w:r w:rsidRPr="00823C17">
        <w:rPr>
          <w:color w:val="000000"/>
          <w:sz w:val="18"/>
          <w:szCs w:val="18"/>
        </w:rPr>
        <w:t>им. Р.Н. Ашуралиева</w:t>
      </w:r>
      <w:r w:rsidRPr="00823C17">
        <w:rPr>
          <w:sz w:val="18"/>
          <w:szCs w:val="18"/>
        </w:rPr>
        <w:t>» 20</w:t>
      </w:r>
      <w:r w:rsidR="00266BF0">
        <w:rPr>
          <w:sz w:val="18"/>
          <w:szCs w:val="18"/>
        </w:rPr>
        <w:t>25</w:t>
      </w:r>
    </w:p>
    <w:p w:rsidR="0054629A" w:rsidRDefault="0054629A" w:rsidP="00546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</w:rPr>
      </w:pPr>
    </w:p>
    <w:p w:rsidR="006E2604" w:rsidRPr="006E2604" w:rsidRDefault="006E2604" w:rsidP="0054629A">
      <w:pPr>
        <w:rPr>
          <w:rFonts w:eastAsia="Arial Unicode MS"/>
          <w:b/>
          <w:color w:val="000000"/>
          <w:sz w:val="24"/>
          <w:szCs w:val="24"/>
          <w:lang w:eastAsia="ru-RU"/>
        </w:rPr>
      </w:pPr>
      <w:r w:rsidRPr="006E2604">
        <w:rPr>
          <w:rFonts w:eastAsia="Arial Unicode MS"/>
          <w:color w:val="000000"/>
          <w:sz w:val="24"/>
          <w:szCs w:val="24"/>
          <w:lang w:eastAsia="ru-RU"/>
        </w:rPr>
        <w:br w:type="page"/>
      </w:r>
    </w:p>
    <w:p w:rsidR="006E2604" w:rsidRDefault="006E2604" w:rsidP="00F35E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eastAsia="Calibri"/>
          <w:b/>
        </w:rPr>
      </w:pPr>
      <w:r w:rsidRPr="00F35EA3">
        <w:rPr>
          <w:rFonts w:eastAsia="Calibri"/>
          <w:b/>
        </w:rPr>
        <w:lastRenderedPageBreak/>
        <w:t>СОДЕРЖАНИЕ</w:t>
      </w:r>
    </w:p>
    <w:p w:rsidR="00162B2D" w:rsidRPr="00162B2D" w:rsidRDefault="00162B2D" w:rsidP="00F35E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eastAsia="Calibri"/>
        </w:rPr>
      </w:pPr>
    </w:p>
    <w:p w:rsidR="00162B2D" w:rsidRPr="00162B2D" w:rsidRDefault="00162B2D" w:rsidP="00162B2D">
      <w:pPr>
        <w:pStyle w:val="14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r w:rsidRPr="00162B2D">
        <w:rPr>
          <w:rFonts w:eastAsia="Arial Unicode MS"/>
          <w:color w:val="000000"/>
          <w:sz w:val="24"/>
          <w:szCs w:val="24"/>
        </w:rPr>
        <w:fldChar w:fldCharType="begin"/>
      </w:r>
      <w:r w:rsidRPr="00162B2D">
        <w:rPr>
          <w:rFonts w:eastAsia="Arial Unicode MS"/>
          <w:color w:val="000000"/>
          <w:sz w:val="24"/>
          <w:szCs w:val="24"/>
        </w:rPr>
        <w:instrText xml:space="preserve"> TOC \h \z \t "Стиль1;1;Стиль2;2" </w:instrText>
      </w:r>
      <w:r w:rsidRPr="00162B2D">
        <w:rPr>
          <w:rFonts w:eastAsia="Arial Unicode MS"/>
          <w:color w:val="000000"/>
          <w:sz w:val="24"/>
          <w:szCs w:val="24"/>
        </w:rPr>
        <w:fldChar w:fldCharType="separate"/>
      </w:r>
      <w:hyperlink w:anchor="_Toc178447888" w:history="1">
        <w:r w:rsidRPr="00162B2D">
          <w:rPr>
            <w:rStyle w:val="af"/>
            <w:sz w:val="24"/>
            <w:szCs w:val="24"/>
          </w:rPr>
          <w:t>1. ОБЩАЯ ХАРАКТЕРИСТИКА РАБОЧЕЙ ПРОГРАММЫ УЧЕБНОЙ ДИСЦИПЛИНЫ «ОП.01. ЭКОНОМИКА ОРГАНИЗАЦИИ»</w:t>
        </w:r>
        <w:r w:rsidRPr="00162B2D">
          <w:rPr>
            <w:webHidden/>
            <w:sz w:val="24"/>
            <w:szCs w:val="24"/>
          </w:rPr>
          <w:tab/>
        </w:r>
        <w:r w:rsidRPr="00162B2D">
          <w:rPr>
            <w:webHidden/>
            <w:sz w:val="24"/>
            <w:szCs w:val="24"/>
          </w:rPr>
          <w:fldChar w:fldCharType="begin"/>
        </w:r>
        <w:r w:rsidRPr="00162B2D">
          <w:rPr>
            <w:webHidden/>
            <w:sz w:val="24"/>
            <w:szCs w:val="24"/>
          </w:rPr>
          <w:instrText xml:space="preserve"> PAGEREF _Toc178447888 \h </w:instrText>
        </w:r>
        <w:r w:rsidRPr="00162B2D">
          <w:rPr>
            <w:webHidden/>
            <w:sz w:val="24"/>
            <w:szCs w:val="24"/>
          </w:rPr>
        </w:r>
        <w:r w:rsidRPr="00162B2D">
          <w:rPr>
            <w:webHidden/>
            <w:sz w:val="24"/>
            <w:szCs w:val="24"/>
          </w:rPr>
          <w:fldChar w:fldCharType="separate"/>
        </w:r>
        <w:r w:rsidRPr="00162B2D">
          <w:rPr>
            <w:webHidden/>
            <w:sz w:val="24"/>
            <w:szCs w:val="24"/>
          </w:rPr>
          <w:t>4</w:t>
        </w:r>
        <w:r w:rsidRPr="00162B2D">
          <w:rPr>
            <w:webHidden/>
            <w:sz w:val="24"/>
            <w:szCs w:val="24"/>
          </w:rPr>
          <w:fldChar w:fldCharType="end"/>
        </w:r>
      </w:hyperlink>
    </w:p>
    <w:p w:rsidR="00162B2D" w:rsidRPr="00162B2D" w:rsidRDefault="00D40AE7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8447889" w:history="1">
        <w:r w:rsidR="00162B2D" w:rsidRPr="00162B2D">
          <w:rPr>
            <w:rStyle w:val="af"/>
            <w:noProof/>
            <w:sz w:val="24"/>
            <w:szCs w:val="24"/>
          </w:rPr>
          <w:t>1.1. Место учебной дисциплины в структуре основной профессиональной образовательной программы</w:t>
        </w:r>
        <w:r w:rsidR="00162B2D" w:rsidRPr="00162B2D">
          <w:rPr>
            <w:noProof/>
            <w:webHidden/>
            <w:sz w:val="24"/>
            <w:szCs w:val="24"/>
          </w:rPr>
          <w:tab/>
        </w:r>
        <w:r w:rsidR="00162B2D" w:rsidRPr="00162B2D">
          <w:rPr>
            <w:noProof/>
            <w:webHidden/>
            <w:sz w:val="24"/>
            <w:szCs w:val="24"/>
          </w:rPr>
          <w:fldChar w:fldCharType="begin"/>
        </w:r>
        <w:r w:rsidR="00162B2D" w:rsidRPr="00162B2D">
          <w:rPr>
            <w:noProof/>
            <w:webHidden/>
            <w:sz w:val="24"/>
            <w:szCs w:val="24"/>
          </w:rPr>
          <w:instrText xml:space="preserve"> PAGEREF _Toc178447889 \h </w:instrText>
        </w:r>
        <w:r w:rsidR="00162B2D" w:rsidRPr="00162B2D">
          <w:rPr>
            <w:noProof/>
            <w:webHidden/>
            <w:sz w:val="24"/>
            <w:szCs w:val="24"/>
          </w:rPr>
        </w:r>
        <w:r w:rsidR="00162B2D" w:rsidRPr="00162B2D">
          <w:rPr>
            <w:noProof/>
            <w:webHidden/>
            <w:sz w:val="24"/>
            <w:szCs w:val="24"/>
          </w:rPr>
          <w:fldChar w:fldCharType="separate"/>
        </w:r>
        <w:r w:rsidR="00162B2D" w:rsidRPr="00162B2D">
          <w:rPr>
            <w:noProof/>
            <w:webHidden/>
            <w:sz w:val="24"/>
            <w:szCs w:val="24"/>
          </w:rPr>
          <w:t>4</w:t>
        </w:r>
        <w:r w:rsidR="00162B2D" w:rsidRPr="00162B2D">
          <w:rPr>
            <w:noProof/>
            <w:webHidden/>
            <w:sz w:val="24"/>
            <w:szCs w:val="24"/>
          </w:rPr>
          <w:fldChar w:fldCharType="end"/>
        </w:r>
      </w:hyperlink>
    </w:p>
    <w:p w:rsidR="00162B2D" w:rsidRPr="00162B2D" w:rsidRDefault="00D40AE7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8447890" w:history="1">
        <w:r w:rsidR="00162B2D" w:rsidRPr="00162B2D">
          <w:rPr>
            <w:rStyle w:val="af"/>
            <w:noProof/>
            <w:sz w:val="24"/>
            <w:szCs w:val="24"/>
          </w:rPr>
          <w:t>1.2. Цель и планируемые  результаты освоения дисциплины</w:t>
        </w:r>
        <w:r w:rsidR="00162B2D" w:rsidRPr="00162B2D">
          <w:rPr>
            <w:noProof/>
            <w:webHidden/>
            <w:sz w:val="24"/>
            <w:szCs w:val="24"/>
          </w:rPr>
          <w:tab/>
        </w:r>
        <w:r w:rsidR="00162B2D" w:rsidRPr="00162B2D">
          <w:rPr>
            <w:noProof/>
            <w:webHidden/>
            <w:sz w:val="24"/>
            <w:szCs w:val="24"/>
          </w:rPr>
          <w:fldChar w:fldCharType="begin"/>
        </w:r>
        <w:r w:rsidR="00162B2D" w:rsidRPr="00162B2D">
          <w:rPr>
            <w:noProof/>
            <w:webHidden/>
            <w:sz w:val="24"/>
            <w:szCs w:val="24"/>
          </w:rPr>
          <w:instrText xml:space="preserve"> PAGEREF _Toc178447890 \h </w:instrText>
        </w:r>
        <w:r w:rsidR="00162B2D" w:rsidRPr="00162B2D">
          <w:rPr>
            <w:noProof/>
            <w:webHidden/>
            <w:sz w:val="24"/>
            <w:szCs w:val="24"/>
          </w:rPr>
        </w:r>
        <w:r w:rsidR="00162B2D" w:rsidRPr="00162B2D">
          <w:rPr>
            <w:noProof/>
            <w:webHidden/>
            <w:sz w:val="24"/>
            <w:szCs w:val="24"/>
          </w:rPr>
          <w:fldChar w:fldCharType="separate"/>
        </w:r>
        <w:r w:rsidR="00162B2D" w:rsidRPr="00162B2D">
          <w:rPr>
            <w:noProof/>
            <w:webHidden/>
            <w:sz w:val="24"/>
            <w:szCs w:val="24"/>
          </w:rPr>
          <w:t>4</w:t>
        </w:r>
        <w:r w:rsidR="00162B2D" w:rsidRPr="00162B2D">
          <w:rPr>
            <w:noProof/>
            <w:webHidden/>
            <w:sz w:val="24"/>
            <w:szCs w:val="24"/>
          </w:rPr>
          <w:fldChar w:fldCharType="end"/>
        </w:r>
      </w:hyperlink>
    </w:p>
    <w:p w:rsidR="00162B2D" w:rsidRPr="00162B2D" w:rsidRDefault="00D40AE7" w:rsidP="00162B2D">
      <w:pPr>
        <w:pStyle w:val="14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hyperlink w:anchor="_Toc178447891" w:history="1">
        <w:r w:rsidR="00162B2D" w:rsidRPr="00162B2D">
          <w:rPr>
            <w:rStyle w:val="af"/>
            <w:sz w:val="24"/>
            <w:szCs w:val="24"/>
          </w:rPr>
          <w:t>2. СТРУКТУРА И СОДЕРЖАНИЕ УЧЕБНОЙ ДИСЦИПЛИНЫ</w:t>
        </w:r>
        <w:r w:rsidR="00162B2D" w:rsidRPr="00162B2D">
          <w:rPr>
            <w:webHidden/>
            <w:sz w:val="24"/>
            <w:szCs w:val="24"/>
          </w:rPr>
          <w:tab/>
        </w:r>
        <w:r w:rsidR="00162B2D" w:rsidRPr="00162B2D">
          <w:rPr>
            <w:webHidden/>
            <w:sz w:val="24"/>
            <w:szCs w:val="24"/>
          </w:rPr>
          <w:fldChar w:fldCharType="begin"/>
        </w:r>
        <w:r w:rsidR="00162B2D" w:rsidRPr="00162B2D">
          <w:rPr>
            <w:webHidden/>
            <w:sz w:val="24"/>
            <w:szCs w:val="24"/>
          </w:rPr>
          <w:instrText xml:space="preserve"> PAGEREF _Toc178447891 \h </w:instrText>
        </w:r>
        <w:r w:rsidR="00162B2D" w:rsidRPr="00162B2D">
          <w:rPr>
            <w:webHidden/>
            <w:sz w:val="24"/>
            <w:szCs w:val="24"/>
          </w:rPr>
        </w:r>
        <w:r w:rsidR="00162B2D" w:rsidRPr="00162B2D">
          <w:rPr>
            <w:webHidden/>
            <w:sz w:val="24"/>
            <w:szCs w:val="24"/>
          </w:rPr>
          <w:fldChar w:fldCharType="separate"/>
        </w:r>
        <w:r w:rsidR="00162B2D" w:rsidRPr="00162B2D">
          <w:rPr>
            <w:webHidden/>
            <w:sz w:val="24"/>
            <w:szCs w:val="24"/>
          </w:rPr>
          <w:t>6</w:t>
        </w:r>
        <w:r w:rsidR="00162B2D" w:rsidRPr="00162B2D">
          <w:rPr>
            <w:webHidden/>
            <w:sz w:val="24"/>
            <w:szCs w:val="24"/>
          </w:rPr>
          <w:fldChar w:fldCharType="end"/>
        </w:r>
      </w:hyperlink>
    </w:p>
    <w:p w:rsidR="00162B2D" w:rsidRPr="00162B2D" w:rsidRDefault="00D40AE7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8447892" w:history="1">
        <w:r w:rsidR="00162B2D" w:rsidRPr="00162B2D">
          <w:rPr>
            <w:rStyle w:val="af"/>
            <w:noProof/>
            <w:sz w:val="24"/>
            <w:szCs w:val="24"/>
          </w:rPr>
          <w:t>2.1. Объем учебной дисциплины и виды учебной работы</w:t>
        </w:r>
        <w:r w:rsidR="00162B2D" w:rsidRPr="00162B2D">
          <w:rPr>
            <w:noProof/>
            <w:webHidden/>
            <w:sz w:val="24"/>
            <w:szCs w:val="24"/>
          </w:rPr>
          <w:tab/>
        </w:r>
        <w:r w:rsidR="00162B2D" w:rsidRPr="00162B2D">
          <w:rPr>
            <w:noProof/>
            <w:webHidden/>
            <w:sz w:val="24"/>
            <w:szCs w:val="24"/>
          </w:rPr>
          <w:fldChar w:fldCharType="begin"/>
        </w:r>
        <w:r w:rsidR="00162B2D" w:rsidRPr="00162B2D">
          <w:rPr>
            <w:noProof/>
            <w:webHidden/>
            <w:sz w:val="24"/>
            <w:szCs w:val="24"/>
          </w:rPr>
          <w:instrText xml:space="preserve"> PAGEREF _Toc178447892 \h </w:instrText>
        </w:r>
        <w:r w:rsidR="00162B2D" w:rsidRPr="00162B2D">
          <w:rPr>
            <w:noProof/>
            <w:webHidden/>
            <w:sz w:val="24"/>
            <w:szCs w:val="24"/>
          </w:rPr>
        </w:r>
        <w:r w:rsidR="00162B2D" w:rsidRPr="00162B2D">
          <w:rPr>
            <w:noProof/>
            <w:webHidden/>
            <w:sz w:val="24"/>
            <w:szCs w:val="24"/>
          </w:rPr>
          <w:fldChar w:fldCharType="separate"/>
        </w:r>
        <w:r w:rsidR="00162B2D" w:rsidRPr="00162B2D">
          <w:rPr>
            <w:noProof/>
            <w:webHidden/>
            <w:sz w:val="24"/>
            <w:szCs w:val="24"/>
          </w:rPr>
          <w:t>6</w:t>
        </w:r>
        <w:r w:rsidR="00162B2D" w:rsidRPr="00162B2D">
          <w:rPr>
            <w:noProof/>
            <w:webHidden/>
            <w:sz w:val="24"/>
            <w:szCs w:val="24"/>
          </w:rPr>
          <w:fldChar w:fldCharType="end"/>
        </w:r>
      </w:hyperlink>
    </w:p>
    <w:p w:rsidR="00162B2D" w:rsidRPr="00162B2D" w:rsidRDefault="00D40AE7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8447893" w:history="1">
        <w:r w:rsidR="00162B2D" w:rsidRPr="00162B2D">
          <w:rPr>
            <w:rStyle w:val="af"/>
            <w:noProof/>
            <w:sz w:val="24"/>
            <w:szCs w:val="24"/>
            <w:lang w:eastAsia="ru-RU"/>
          </w:rPr>
          <w:t>2.2. Тематический план и содержание учебной дисциплины</w:t>
        </w:r>
        <w:r w:rsidR="00162B2D" w:rsidRPr="00162B2D">
          <w:rPr>
            <w:rStyle w:val="af"/>
            <w:caps/>
            <w:noProof/>
            <w:sz w:val="24"/>
            <w:szCs w:val="24"/>
            <w:lang w:eastAsia="ru-RU"/>
          </w:rPr>
          <w:t xml:space="preserve"> </w:t>
        </w:r>
        <w:r w:rsidR="00162B2D" w:rsidRPr="00162B2D">
          <w:rPr>
            <w:rStyle w:val="af"/>
            <w:noProof/>
            <w:sz w:val="24"/>
            <w:szCs w:val="24"/>
            <w:lang w:eastAsia="ru-RU"/>
          </w:rPr>
          <w:t>«ОП.01. Экономика организации»</w:t>
        </w:r>
        <w:r w:rsidR="00162B2D" w:rsidRPr="00162B2D">
          <w:rPr>
            <w:noProof/>
            <w:webHidden/>
            <w:sz w:val="24"/>
            <w:szCs w:val="24"/>
          </w:rPr>
          <w:tab/>
        </w:r>
        <w:r w:rsidR="00162B2D" w:rsidRPr="00162B2D">
          <w:rPr>
            <w:noProof/>
            <w:webHidden/>
            <w:sz w:val="24"/>
            <w:szCs w:val="24"/>
          </w:rPr>
          <w:fldChar w:fldCharType="begin"/>
        </w:r>
        <w:r w:rsidR="00162B2D" w:rsidRPr="00162B2D">
          <w:rPr>
            <w:noProof/>
            <w:webHidden/>
            <w:sz w:val="24"/>
            <w:szCs w:val="24"/>
          </w:rPr>
          <w:instrText xml:space="preserve"> PAGEREF _Toc178447893 \h </w:instrText>
        </w:r>
        <w:r w:rsidR="00162B2D" w:rsidRPr="00162B2D">
          <w:rPr>
            <w:noProof/>
            <w:webHidden/>
            <w:sz w:val="24"/>
            <w:szCs w:val="24"/>
          </w:rPr>
        </w:r>
        <w:r w:rsidR="00162B2D" w:rsidRPr="00162B2D">
          <w:rPr>
            <w:noProof/>
            <w:webHidden/>
            <w:sz w:val="24"/>
            <w:szCs w:val="24"/>
          </w:rPr>
          <w:fldChar w:fldCharType="separate"/>
        </w:r>
        <w:r w:rsidR="00162B2D" w:rsidRPr="00162B2D">
          <w:rPr>
            <w:noProof/>
            <w:webHidden/>
            <w:sz w:val="24"/>
            <w:szCs w:val="24"/>
          </w:rPr>
          <w:t>7</w:t>
        </w:r>
        <w:r w:rsidR="00162B2D" w:rsidRPr="00162B2D">
          <w:rPr>
            <w:noProof/>
            <w:webHidden/>
            <w:sz w:val="24"/>
            <w:szCs w:val="24"/>
          </w:rPr>
          <w:fldChar w:fldCharType="end"/>
        </w:r>
      </w:hyperlink>
    </w:p>
    <w:p w:rsidR="00162B2D" w:rsidRPr="00162B2D" w:rsidRDefault="00D40AE7" w:rsidP="00162B2D">
      <w:pPr>
        <w:pStyle w:val="14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hyperlink w:anchor="_Toc178447894" w:history="1">
        <w:r w:rsidR="00162B2D" w:rsidRPr="00162B2D">
          <w:rPr>
            <w:rStyle w:val="af"/>
            <w:sz w:val="24"/>
            <w:szCs w:val="24"/>
          </w:rPr>
          <w:t>3. УСЛОВИЯ РЕАЛИЗАЦИИ ПРОГРАММЫ УЧЕБНОЙ ДИСЦИПЛИНЫ ОП.01. ЭКОНОМИКА ОРГАНИЗАЦИИ</w:t>
        </w:r>
        <w:r w:rsidR="00162B2D" w:rsidRPr="00162B2D">
          <w:rPr>
            <w:webHidden/>
            <w:sz w:val="24"/>
            <w:szCs w:val="24"/>
          </w:rPr>
          <w:tab/>
        </w:r>
        <w:r w:rsidR="00162B2D" w:rsidRPr="00162B2D">
          <w:rPr>
            <w:webHidden/>
            <w:sz w:val="24"/>
            <w:szCs w:val="24"/>
          </w:rPr>
          <w:fldChar w:fldCharType="begin"/>
        </w:r>
        <w:r w:rsidR="00162B2D" w:rsidRPr="00162B2D">
          <w:rPr>
            <w:webHidden/>
            <w:sz w:val="24"/>
            <w:szCs w:val="24"/>
          </w:rPr>
          <w:instrText xml:space="preserve"> PAGEREF _Toc178447894 \h </w:instrText>
        </w:r>
        <w:r w:rsidR="00162B2D" w:rsidRPr="00162B2D">
          <w:rPr>
            <w:webHidden/>
            <w:sz w:val="24"/>
            <w:szCs w:val="24"/>
          </w:rPr>
        </w:r>
        <w:r w:rsidR="00162B2D" w:rsidRPr="00162B2D">
          <w:rPr>
            <w:webHidden/>
            <w:sz w:val="24"/>
            <w:szCs w:val="24"/>
          </w:rPr>
          <w:fldChar w:fldCharType="separate"/>
        </w:r>
        <w:r w:rsidR="00162B2D" w:rsidRPr="00162B2D">
          <w:rPr>
            <w:webHidden/>
            <w:sz w:val="24"/>
            <w:szCs w:val="24"/>
          </w:rPr>
          <w:t>10</w:t>
        </w:r>
        <w:r w:rsidR="00162B2D" w:rsidRPr="00162B2D">
          <w:rPr>
            <w:webHidden/>
            <w:sz w:val="24"/>
            <w:szCs w:val="24"/>
          </w:rPr>
          <w:fldChar w:fldCharType="end"/>
        </w:r>
      </w:hyperlink>
    </w:p>
    <w:p w:rsidR="00162B2D" w:rsidRPr="00162B2D" w:rsidRDefault="00D40AE7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8447895" w:history="1">
        <w:r w:rsidR="00162B2D" w:rsidRPr="00162B2D">
          <w:rPr>
            <w:rStyle w:val="af"/>
            <w:noProof/>
            <w:sz w:val="24"/>
            <w:szCs w:val="24"/>
            <w:lang w:val="x-none"/>
          </w:rPr>
          <w:t xml:space="preserve">3.1. </w:t>
        </w:r>
        <w:r w:rsidR="00162B2D" w:rsidRPr="00162B2D">
          <w:rPr>
            <w:rStyle w:val="af"/>
            <w:noProof/>
            <w:sz w:val="24"/>
            <w:szCs w:val="24"/>
          </w:rPr>
          <w:t>Материально-техническое обеспечение</w:t>
        </w:r>
        <w:r w:rsidR="00162B2D" w:rsidRPr="00162B2D">
          <w:rPr>
            <w:noProof/>
            <w:webHidden/>
            <w:sz w:val="24"/>
            <w:szCs w:val="24"/>
          </w:rPr>
          <w:tab/>
        </w:r>
        <w:r w:rsidR="00162B2D" w:rsidRPr="00162B2D">
          <w:rPr>
            <w:noProof/>
            <w:webHidden/>
            <w:sz w:val="24"/>
            <w:szCs w:val="24"/>
          </w:rPr>
          <w:fldChar w:fldCharType="begin"/>
        </w:r>
        <w:r w:rsidR="00162B2D" w:rsidRPr="00162B2D">
          <w:rPr>
            <w:noProof/>
            <w:webHidden/>
            <w:sz w:val="24"/>
            <w:szCs w:val="24"/>
          </w:rPr>
          <w:instrText xml:space="preserve"> PAGEREF _Toc178447895 \h </w:instrText>
        </w:r>
        <w:r w:rsidR="00162B2D" w:rsidRPr="00162B2D">
          <w:rPr>
            <w:noProof/>
            <w:webHidden/>
            <w:sz w:val="24"/>
            <w:szCs w:val="24"/>
          </w:rPr>
        </w:r>
        <w:r w:rsidR="00162B2D" w:rsidRPr="00162B2D">
          <w:rPr>
            <w:noProof/>
            <w:webHidden/>
            <w:sz w:val="24"/>
            <w:szCs w:val="24"/>
          </w:rPr>
          <w:fldChar w:fldCharType="separate"/>
        </w:r>
        <w:r w:rsidR="00162B2D" w:rsidRPr="00162B2D">
          <w:rPr>
            <w:noProof/>
            <w:webHidden/>
            <w:sz w:val="24"/>
            <w:szCs w:val="24"/>
          </w:rPr>
          <w:t>10</w:t>
        </w:r>
        <w:r w:rsidR="00162B2D" w:rsidRPr="00162B2D">
          <w:rPr>
            <w:noProof/>
            <w:webHidden/>
            <w:sz w:val="24"/>
            <w:szCs w:val="24"/>
          </w:rPr>
          <w:fldChar w:fldCharType="end"/>
        </w:r>
      </w:hyperlink>
    </w:p>
    <w:p w:rsidR="00162B2D" w:rsidRPr="00162B2D" w:rsidRDefault="00D40AE7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178447896" w:history="1">
        <w:r w:rsidR="00162B2D" w:rsidRPr="00162B2D">
          <w:rPr>
            <w:rStyle w:val="af"/>
            <w:noProof/>
            <w:sz w:val="24"/>
            <w:szCs w:val="24"/>
          </w:rPr>
          <w:t>3.2. Информационное обеспечение реализации программы</w:t>
        </w:r>
        <w:r w:rsidR="00162B2D" w:rsidRPr="00162B2D">
          <w:rPr>
            <w:noProof/>
            <w:webHidden/>
            <w:sz w:val="24"/>
            <w:szCs w:val="24"/>
          </w:rPr>
          <w:tab/>
        </w:r>
        <w:r w:rsidR="00162B2D" w:rsidRPr="00162B2D">
          <w:rPr>
            <w:noProof/>
            <w:webHidden/>
            <w:sz w:val="24"/>
            <w:szCs w:val="24"/>
          </w:rPr>
          <w:fldChar w:fldCharType="begin"/>
        </w:r>
        <w:r w:rsidR="00162B2D" w:rsidRPr="00162B2D">
          <w:rPr>
            <w:noProof/>
            <w:webHidden/>
            <w:sz w:val="24"/>
            <w:szCs w:val="24"/>
          </w:rPr>
          <w:instrText xml:space="preserve"> PAGEREF _Toc178447896 \h </w:instrText>
        </w:r>
        <w:r w:rsidR="00162B2D" w:rsidRPr="00162B2D">
          <w:rPr>
            <w:noProof/>
            <w:webHidden/>
            <w:sz w:val="24"/>
            <w:szCs w:val="24"/>
          </w:rPr>
        </w:r>
        <w:r w:rsidR="00162B2D" w:rsidRPr="00162B2D">
          <w:rPr>
            <w:noProof/>
            <w:webHidden/>
            <w:sz w:val="24"/>
            <w:szCs w:val="24"/>
          </w:rPr>
          <w:fldChar w:fldCharType="separate"/>
        </w:r>
        <w:r w:rsidR="00162B2D" w:rsidRPr="00162B2D">
          <w:rPr>
            <w:noProof/>
            <w:webHidden/>
            <w:sz w:val="24"/>
            <w:szCs w:val="24"/>
          </w:rPr>
          <w:t>10</w:t>
        </w:r>
        <w:r w:rsidR="00162B2D" w:rsidRPr="00162B2D">
          <w:rPr>
            <w:noProof/>
            <w:webHidden/>
            <w:sz w:val="24"/>
            <w:szCs w:val="24"/>
          </w:rPr>
          <w:fldChar w:fldCharType="end"/>
        </w:r>
      </w:hyperlink>
    </w:p>
    <w:p w:rsidR="00162B2D" w:rsidRPr="00162B2D" w:rsidRDefault="00D40AE7" w:rsidP="00162B2D">
      <w:pPr>
        <w:pStyle w:val="14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hyperlink w:anchor="_Toc178447897" w:history="1">
        <w:r w:rsidR="00162B2D" w:rsidRPr="00162B2D">
          <w:rPr>
            <w:rStyle w:val="af"/>
            <w:rFonts w:eastAsia="Times New Roman"/>
            <w:bCs/>
            <w:kern w:val="32"/>
            <w:sz w:val="24"/>
            <w:szCs w:val="24"/>
            <w:lang w:eastAsia="x-none"/>
          </w:rPr>
          <w:t xml:space="preserve">4. </w:t>
        </w:r>
        <w:r w:rsidR="00162B2D" w:rsidRPr="00162B2D">
          <w:rPr>
            <w:rStyle w:val="af"/>
            <w:sz w:val="24"/>
            <w:szCs w:val="24"/>
          </w:rPr>
          <w:t>КОНТРОЛЬ И ОЦЕНКА РЕЗУЛЬТАТОВ ОСВОЕНИЯ УЧЕБНОЙ ДИСЦИПЛИНЫ «ОП.01. ЭКОНОМИКА ОРГАНИЗАЦИИ»</w:t>
        </w:r>
        <w:r w:rsidR="00162B2D" w:rsidRPr="00162B2D">
          <w:rPr>
            <w:webHidden/>
            <w:sz w:val="24"/>
            <w:szCs w:val="24"/>
          </w:rPr>
          <w:tab/>
        </w:r>
        <w:r w:rsidR="00162B2D" w:rsidRPr="00162B2D">
          <w:rPr>
            <w:webHidden/>
            <w:sz w:val="24"/>
            <w:szCs w:val="24"/>
          </w:rPr>
          <w:fldChar w:fldCharType="begin"/>
        </w:r>
        <w:r w:rsidR="00162B2D" w:rsidRPr="00162B2D">
          <w:rPr>
            <w:webHidden/>
            <w:sz w:val="24"/>
            <w:szCs w:val="24"/>
          </w:rPr>
          <w:instrText xml:space="preserve"> PAGEREF _Toc178447897 \h </w:instrText>
        </w:r>
        <w:r w:rsidR="00162B2D" w:rsidRPr="00162B2D">
          <w:rPr>
            <w:webHidden/>
            <w:sz w:val="24"/>
            <w:szCs w:val="24"/>
          </w:rPr>
        </w:r>
        <w:r w:rsidR="00162B2D" w:rsidRPr="00162B2D">
          <w:rPr>
            <w:webHidden/>
            <w:sz w:val="24"/>
            <w:szCs w:val="24"/>
          </w:rPr>
          <w:fldChar w:fldCharType="separate"/>
        </w:r>
        <w:r w:rsidR="00162B2D" w:rsidRPr="00162B2D">
          <w:rPr>
            <w:webHidden/>
            <w:sz w:val="24"/>
            <w:szCs w:val="24"/>
          </w:rPr>
          <w:t>12</w:t>
        </w:r>
        <w:r w:rsidR="00162B2D" w:rsidRPr="00162B2D">
          <w:rPr>
            <w:webHidden/>
            <w:sz w:val="24"/>
            <w:szCs w:val="24"/>
          </w:rPr>
          <w:fldChar w:fldCharType="end"/>
        </w:r>
      </w:hyperlink>
    </w:p>
    <w:p w:rsidR="006E2604" w:rsidRPr="00162B2D" w:rsidRDefault="00162B2D" w:rsidP="006E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  <w:b/>
          <w:color w:val="000000"/>
          <w:sz w:val="24"/>
          <w:szCs w:val="24"/>
        </w:rPr>
      </w:pPr>
      <w:r w:rsidRPr="00162B2D">
        <w:rPr>
          <w:rFonts w:eastAsia="Arial Unicode MS"/>
          <w:color w:val="000000"/>
          <w:sz w:val="24"/>
          <w:szCs w:val="24"/>
        </w:rPr>
        <w:fldChar w:fldCharType="end"/>
      </w:r>
    </w:p>
    <w:p w:rsidR="006E2604" w:rsidRPr="00F35EA3" w:rsidRDefault="006E2604" w:rsidP="00F35EA3">
      <w:pPr>
        <w:pStyle w:val="12"/>
        <w:jc w:val="both"/>
        <w:rPr>
          <w:b/>
        </w:rPr>
      </w:pPr>
      <w:r w:rsidRPr="006E2604">
        <w:rPr>
          <w:rFonts w:eastAsia="Arial Unicode MS"/>
          <w:color w:val="000000"/>
        </w:rPr>
        <w:br w:type="page"/>
      </w:r>
      <w:bookmarkStart w:id="1" w:name="_Toc178447888"/>
      <w:r w:rsidRPr="00F35EA3">
        <w:rPr>
          <w:b/>
          <w:color w:val="auto"/>
        </w:rPr>
        <w:lastRenderedPageBreak/>
        <w:t>1. ОБЩАЯ ХАРАКТЕРИСТИКА РАБОЧЕЙ ПРОГРАММЫ УЧЕБНОЙ ДИСЦИПЛИНЫ «ОП.01. ЭКОНОМИКА ОРГАНИЗАЦИИ»</w:t>
      </w:r>
      <w:bookmarkEnd w:id="1"/>
    </w:p>
    <w:p w:rsidR="006E2604" w:rsidRPr="006E2604" w:rsidRDefault="006E2604" w:rsidP="00F35E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bookmarkStart w:id="2" w:name="_Toc178447889"/>
      <w:r w:rsidRPr="00F35EA3">
        <w:rPr>
          <w:rStyle w:val="22"/>
          <w:b/>
        </w:rPr>
        <w:t>1.1. Место учебной дисциплины в стру</w:t>
      </w:r>
      <w:r w:rsidR="00F35EA3">
        <w:rPr>
          <w:rStyle w:val="22"/>
          <w:b/>
        </w:rPr>
        <w:t xml:space="preserve">ктуре основной профессиональной </w:t>
      </w:r>
      <w:r w:rsidRPr="00F35EA3">
        <w:rPr>
          <w:rStyle w:val="22"/>
          <w:b/>
        </w:rPr>
        <w:t>образовательной программы</w:t>
      </w:r>
      <w:bookmarkEnd w:id="2"/>
      <w:r w:rsidRPr="006E2604">
        <w:rPr>
          <w:rFonts w:eastAsia="Calibri"/>
          <w:sz w:val="24"/>
          <w:szCs w:val="24"/>
        </w:rPr>
        <w:t xml:space="preserve">: </w:t>
      </w:r>
    </w:p>
    <w:p w:rsidR="00F35EA3" w:rsidRDefault="00F35EA3" w:rsidP="006E260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E2604" w:rsidRPr="006E2604" w:rsidRDefault="006E2604" w:rsidP="006E260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6E2604">
        <w:rPr>
          <w:rFonts w:eastAsia="Times New Roman"/>
          <w:sz w:val="24"/>
          <w:szCs w:val="24"/>
          <w:lang w:eastAsia="ru-RU"/>
        </w:rPr>
        <w:t xml:space="preserve">Учебная дисциплина «ОП.01 Экономика организации» принадлежит к общепрофессиональному циклу обязательной части ФГОС по специальности </w:t>
      </w:r>
      <w:r w:rsidRPr="006E2604">
        <w:rPr>
          <w:rFonts w:eastAsia="Times New Roman"/>
          <w:bCs/>
          <w:sz w:val="24"/>
          <w:szCs w:val="24"/>
          <w:lang w:eastAsia="ru-RU"/>
        </w:rPr>
        <w:t>38.02.01 «Экономика и бухгалтерский учет (по отраслям)</w:t>
      </w:r>
      <w:r w:rsidRPr="006E2604">
        <w:rPr>
          <w:rFonts w:eastAsia="Times New Roman"/>
          <w:sz w:val="24"/>
          <w:szCs w:val="24"/>
          <w:lang w:eastAsia="ru-RU"/>
        </w:rPr>
        <w:t>.</w:t>
      </w:r>
    </w:p>
    <w:p w:rsidR="006E2604" w:rsidRPr="006E2604" w:rsidRDefault="006E2604" w:rsidP="006E2604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E2604" w:rsidRPr="006E2604" w:rsidRDefault="006E2604" w:rsidP="006E26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</w:rPr>
      </w:pPr>
      <w:bookmarkStart w:id="3" w:name="_Toc178447890"/>
      <w:r w:rsidRPr="00CD7ED9">
        <w:rPr>
          <w:rStyle w:val="22"/>
          <w:b/>
        </w:rPr>
        <w:t>1.2. Цель и планируемые  результаты освоения дисциплины</w:t>
      </w:r>
      <w:bookmarkEnd w:id="3"/>
      <w:r w:rsidRPr="006E2604">
        <w:rPr>
          <w:rFonts w:eastAsia="Calibri"/>
          <w:sz w:val="24"/>
          <w:szCs w:val="24"/>
        </w:rPr>
        <w:t>:</w:t>
      </w:r>
    </w:p>
    <w:p w:rsidR="00CD7ED9" w:rsidRPr="00CD7ED9" w:rsidRDefault="00CD7ED9" w:rsidP="00CD7ED9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D7ED9">
        <w:rPr>
          <w:spacing w:val="-1"/>
          <w:sz w:val="24"/>
          <w:szCs w:val="24"/>
        </w:rPr>
        <w:t>Освоение дисциплины должно способствовать формированию общих компетенций:</w:t>
      </w:r>
    </w:p>
    <w:p w:rsidR="00CD7ED9" w:rsidRPr="00CD7ED9" w:rsidRDefault="00CD7ED9" w:rsidP="00CD7ED9">
      <w:pPr>
        <w:pStyle w:val="ConsPlusNormal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7ED9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CD7ED9" w:rsidRPr="00CD7ED9" w:rsidRDefault="00CD7ED9" w:rsidP="00CD7ED9">
      <w:pPr>
        <w:pStyle w:val="ConsPlusNormal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7ED9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CD7ED9" w:rsidRPr="00CD7ED9" w:rsidRDefault="00CD7ED9" w:rsidP="00CD7ED9">
      <w:pPr>
        <w:pStyle w:val="ConsPlusNormal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7ED9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D7ED9" w:rsidRPr="00CD7ED9" w:rsidRDefault="00CD7ED9" w:rsidP="00CD7ED9">
      <w:pPr>
        <w:pStyle w:val="ConsPlusNormal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7ED9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CD7ED9" w:rsidRPr="00CD7ED9" w:rsidRDefault="00CD7ED9" w:rsidP="00CD7ED9">
      <w:pPr>
        <w:pStyle w:val="ConsPlusNormal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7ED9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D7ED9" w:rsidRPr="00CD7ED9" w:rsidRDefault="00CD7ED9" w:rsidP="00CD7ED9">
      <w:pPr>
        <w:pStyle w:val="ConsPlusNormal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7ED9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D7ED9" w:rsidRPr="00CD7ED9" w:rsidRDefault="00CD7ED9" w:rsidP="00CD7ED9">
      <w:pPr>
        <w:pStyle w:val="ConsPlusNormal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7ED9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D7ED9" w:rsidRPr="00CD7ED9" w:rsidRDefault="00CD7ED9" w:rsidP="00CD7ED9">
      <w:pPr>
        <w:pStyle w:val="ConsPlusNormal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D7ED9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D7ED9" w:rsidRPr="00CD7ED9" w:rsidRDefault="00CD7ED9" w:rsidP="00CD7ED9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ED9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CD7ED9" w:rsidRPr="00CD7ED9" w:rsidRDefault="00CD7ED9" w:rsidP="00CD7ED9">
      <w:pPr>
        <w:spacing w:after="0" w:line="240" w:lineRule="auto"/>
        <w:jc w:val="both"/>
        <w:rPr>
          <w:spacing w:val="-1"/>
          <w:sz w:val="24"/>
        </w:rPr>
      </w:pPr>
      <w:r w:rsidRPr="00CD7ED9">
        <w:rPr>
          <w:spacing w:val="-1"/>
          <w:sz w:val="24"/>
        </w:rPr>
        <w:t>Освоение дисциплины должно способствовать овладению профессиональными компетенциями:</w:t>
      </w:r>
    </w:p>
    <w:p w:rsidR="00CD7ED9" w:rsidRDefault="005E4C6B" w:rsidP="00CD7ED9">
      <w:pPr>
        <w:pStyle w:val="s1"/>
        <w:numPr>
          <w:ilvl w:val="0"/>
          <w:numId w:val="26"/>
        </w:numPr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ПК 1.2</w:t>
      </w:r>
      <w:r w:rsidR="00CD7ED9">
        <w:rPr>
          <w:bCs/>
          <w:color w:val="000000"/>
        </w:rPr>
        <w:t xml:space="preserve">. </w:t>
      </w:r>
      <w:r w:rsidR="001A6125" w:rsidRPr="00653044">
        <w:rPr>
          <w:bCs/>
          <w:iCs/>
        </w:rPr>
        <w:t>Разрабатывать и согласовывать с руководством организации рабочий план счетов бухгалтерского учета организации</w:t>
      </w:r>
      <w:r w:rsidR="00CD7ED9">
        <w:rPr>
          <w:bCs/>
          <w:color w:val="000000"/>
        </w:rPr>
        <w:t>.</w:t>
      </w:r>
    </w:p>
    <w:p w:rsidR="00CD7ED9" w:rsidRDefault="005E4C6B" w:rsidP="00CD7ED9">
      <w:pPr>
        <w:pStyle w:val="s1"/>
        <w:numPr>
          <w:ilvl w:val="0"/>
          <w:numId w:val="26"/>
        </w:numPr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ПК 1.4</w:t>
      </w:r>
      <w:r w:rsidR="00CD7ED9">
        <w:rPr>
          <w:bCs/>
          <w:color w:val="000000"/>
        </w:rPr>
        <w:t xml:space="preserve">. </w:t>
      </w:r>
      <w:r w:rsidR="001A6125" w:rsidRPr="00653044">
        <w:rPr>
          <w:bCs/>
          <w:iCs/>
        </w:rPr>
        <w:t>Формировать бухгалтерские проводки по учету активов организации на основе рабочего плана счетов бухгалтерского учета</w:t>
      </w:r>
      <w:r w:rsidR="00CD7ED9">
        <w:rPr>
          <w:bCs/>
          <w:color w:val="000000"/>
        </w:rPr>
        <w:t>.</w:t>
      </w:r>
    </w:p>
    <w:p w:rsidR="00CD7ED9" w:rsidRPr="001A6125" w:rsidRDefault="005E4C6B" w:rsidP="00CD7ED9">
      <w:pPr>
        <w:pStyle w:val="s1"/>
        <w:numPr>
          <w:ilvl w:val="0"/>
          <w:numId w:val="26"/>
        </w:numPr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ПК 4.4</w:t>
      </w:r>
      <w:r w:rsidR="00CD7ED9">
        <w:rPr>
          <w:bCs/>
          <w:color w:val="000000"/>
        </w:rPr>
        <w:t xml:space="preserve">. </w:t>
      </w:r>
      <w:r w:rsidR="001A6125" w:rsidRPr="001A6125">
        <w:rPr>
          <w:rStyle w:val="a9"/>
          <w:i w:val="0"/>
        </w:rPr>
        <w:t>Проводить контроль и анализ информации об активах и финансового положения организации, ее платежеспособности и доходности</w:t>
      </w:r>
      <w:r w:rsidR="00CD7ED9" w:rsidRPr="001A6125">
        <w:t>.</w:t>
      </w:r>
    </w:p>
    <w:p w:rsidR="001A6125" w:rsidRPr="001A6125" w:rsidRDefault="005E4C6B" w:rsidP="001A6125">
      <w:pPr>
        <w:pStyle w:val="s1"/>
        <w:numPr>
          <w:ilvl w:val="0"/>
          <w:numId w:val="26"/>
        </w:numPr>
        <w:spacing w:before="0" w:beforeAutospacing="0" w:after="0" w:afterAutospacing="0"/>
        <w:jc w:val="both"/>
        <w:rPr>
          <w:bCs/>
          <w:color w:val="000000"/>
        </w:rPr>
      </w:pPr>
      <w:r w:rsidRPr="001A6125">
        <w:rPr>
          <w:bCs/>
          <w:color w:val="000000"/>
        </w:rPr>
        <w:t>ПК 4.5</w:t>
      </w:r>
      <w:r w:rsidR="00CD7ED9" w:rsidRPr="001A6125">
        <w:rPr>
          <w:bCs/>
          <w:color w:val="000000"/>
        </w:rPr>
        <w:t xml:space="preserve">. </w:t>
      </w:r>
      <w:r w:rsidR="001A6125" w:rsidRPr="001A6125">
        <w:rPr>
          <w:rStyle w:val="a9"/>
          <w:i w:val="0"/>
        </w:rPr>
        <w:t>Принимать участие в составлении бизнес-плана</w:t>
      </w:r>
      <w:r w:rsidR="00E16B44">
        <w:rPr>
          <w:rStyle w:val="a9"/>
          <w:i w:val="0"/>
        </w:rPr>
        <w:t>.</w:t>
      </w:r>
    </w:p>
    <w:p w:rsidR="006E2604" w:rsidRPr="00C61985" w:rsidRDefault="005E4C6B" w:rsidP="00C61985">
      <w:pPr>
        <w:pStyle w:val="s1"/>
        <w:numPr>
          <w:ilvl w:val="0"/>
          <w:numId w:val="26"/>
        </w:numPr>
        <w:spacing w:before="0" w:beforeAutospacing="0" w:after="0" w:afterAutospacing="0"/>
        <w:jc w:val="both"/>
        <w:rPr>
          <w:bCs/>
          <w:color w:val="000000"/>
        </w:rPr>
      </w:pPr>
      <w:r w:rsidRPr="001A6125">
        <w:rPr>
          <w:bCs/>
          <w:color w:val="000000"/>
        </w:rPr>
        <w:t>ПК 4.6.</w:t>
      </w:r>
      <w:r w:rsidR="001A6125" w:rsidRPr="001A6125">
        <w:rPr>
          <w:bCs/>
          <w:color w:val="000000"/>
        </w:rPr>
        <w:t xml:space="preserve"> </w:t>
      </w:r>
      <w:r w:rsidR="001A6125" w:rsidRPr="001A6125">
        <w:rPr>
          <w:rStyle w:val="a9"/>
          <w:i w:val="0"/>
        </w:rPr>
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</w:r>
      <w:r w:rsidR="00E16B44">
        <w:rPr>
          <w:rStyle w:val="a9"/>
          <w:i w:val="0"/>
        </w:rPr>
        <w:t>.</w:t>
      </w:r>
    </w:p>
    <w:p w:rsidR="00C61985" w:rsidRPr="00C61985" w:rsidRDefault="00C61985" w:rsidP="00C6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4"/>
          <w:szCs w:val="24"/>
        </w:rPr>
      </w:pPr>
      <w:r w:rsidRPr="00C61985">
        <w:rPr>
          <w:sz w:val="24"/>
          <w:szCs w:val="24"/>
        </w:rPr>
        <w:t xml:space="preserve">В результате освоения учебной дисциплины  </w:t>
      </w:r>
      <w:r w:rsidRPr="00C61985">
        <w:rPr>
          <w:rFonts w:ascii="Times" w:hAnsi="Times" w:cs="Times"/>
          <w:color w:val="000000"/>
          <w:sz w:val="24"/>
          <w:szCs w:val="24"/>
        </w:rPr>
        <w:t>обучающийся должен </w:t>
      </w:r>
      <w:r w:rsidRPr="00C61985">
        <w:rPr>
          <w:sz w:val="24"/>
          <w:szCs w:val="24"/>
        </w:rPr>
        <w:t>уметь:</w:t>
      </w:r>
    </w:p>
    <w:p w:rsidR="00C61985" w:rsidRPr="00C61985" w:rsidRDefault="00C61985" w:rsidP="00C61985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 w:rsidRPr="00C61985">
        <w:t>определять организационно</w:t>
      </w:r>
      <w:r w:rsidR="004B78BD">
        <w:t>-</w:t>
      </w:r>
      <w:r w:rsidRPr="00C61985">
        <w:t xml:space="preserve">правовые формы коммерческих организаций; </w:t>
      </w:r>
    </w:p>
    <w:p w:rsidR="00C61985" w:rsidRPr="00C61985" w:rsidRDefault="00C61985" w:rsidP="00C61985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 w:rsidRPr="00C61985">
        <w:t xml:space="preserve">определять состав имущества организации, его трудовых и финансовых ресурсов; </w:t>
      </w:r>
    </w:p>
    <w:p w:rsidR="00C61985" w:rsidRPr="00C61985" w:rsidRDefault="00C61985" w:rsidP="00C61985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 w:rsidRPr="00C61985">
        <w:lastRenderedPageBreak/>
        <w:t xml:space="preserve">планировать производственную программу организации; </w:t>
      </w:r>
    </w:p>
    <w:p w:rsidR="00C61985" w:rsidRPr="00C61985" w:rsidRDefault="00C61985" w:rsidP="00C61985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 w:rsidRPr="00C61985">
        <w:t xml:space="preserve">находить и использовать необходимую плановую и фактическую экономическую информацию; </w:t>
      </w:r>
    </w:p>
    <w:p w:rsidR="00C61985" w:rsidRPr="00C61985" w:rsidRDefault="00C61985" w:rsidP="00C61985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 w:rsidRPr="00C61985">
        <w:t xml:space="preserve">использовать законодательные, подзаконные нормативные правовые акты в своей профессиональной деятельности; </w:t>
      </w:r>
    </w:p>
    <w:p w:rsidR="00C61985" w:rsidRPr="00C61985" w:rsidRDefault="00C61985" w:rsidP="00C61985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 w:rsidRPr="00C61985">
        <w:t xml:space="preserve">использовать на практике методы планирования и организации работы отдельного подразделения и личного трудового процесса; </w:t>
      </w:r>
    </w:p>
    <w:p w:rsidR="006E2604" w:rsidRPr="00E742A3" w:rsidRDefault="00C61985" w:rsidP="00C61985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</w:rPr>
      </w:pPr>
      <w:r w:rsidRPr="00C61985">
        <w:t>оценивать ситуацию и принимать эффективные решения на основании совр</w:t>
      </w:r>
      <w:r w:rsidR="00E742A3">
        <w:t>еменных способов взаимодействия;</w:t>
      </w:r>
    </w:p>
    <w:p w:rsidR="00E742A3" w:rsidRPr="00E742A3" w:rsidRDefault="00E742A3" w:rsidP="00E742A3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</w:rPr>
      </w:pPr>
      <w:r>
        <w:t>уметь выстраивать взаимоотношения с представителями различных сфер и национальных,</w:t>
      </w:r>
      <w:r w:rsidRPr="00E742A3">
        <w:t xml:space="preserve"> </w:t>
      </w:r>
      <w:r>
        <w:t xml:space="preserve">социальных и культурных формирований; </w:t>
      </w:r>
    </w:p>
    <w:p w:rsidR="00E742A3" w:rsidRPr="00E742A3" w:rsidRDefault="00E742A3" w:rsidP="00E742A3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</w:rPr>
      </w:pPr>
      <w:r>
        <w:t>формировать и поддерживать высокую организационную (корпоративную) культуру, применять стандарты антикоррупционного поведения;</w:t>
      </w:r>
    </w:p>
    <w:p w:rsidR="00E742A3" w:rsidRPr="00E742A3" w:rsidRDefault="00E742A3" w:rsidP="00E742A3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</w:rPr>
      </w:pPr>
      <w:r>
        <w:t xml:space="preserve">уметь применять на практике особенности различных видов информационных технологий; </w:t>
      </w:r>
    </w:p>
    <w:p w:rsidR="00E742A3" w:rsidRPr="00E742A3" w:rsidRDefault="00E742A3" w:rsidP="00E742A3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</w:rPr>
      </w:pPr>
      <w:r>
        <w:t>различать особенности документации на разных языках и использовать их в процессе хозяйственной деятельности;</w:t>
      </w:r>
    </w:p>
    <w:p w:rsidR="00E742A3" w:rsidRPr="00E742A3" w:rsidRDefault="00E742A3" w:rsidP="00E742A3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</w:rPr>
      </w:pPr>
      <w:r>
        <w:t xml:space="preserve">заполнять первичные плановые документы по экономической деятельности коммерческой организации в составе ее бизнес-плана; </w:t>
      </w:r>
    </w:p>
    <w:p w:rsidR="00E742A3" w:rsidRPr="00E742A3" w:rsidRDefault="00E742A3" w:rsidP="00E742A3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</w:rPr>
      </w:pPr>
      <w:r>
        <w:t xml:space="preserve">рассчитывать в соответствии с принятой методологией основные технико-экономические показатели деятельности коммерческой организации; </w:t>
      </w:r>
    </w:p>
    <w:p w:rsidR="00E742A3" w:rsidRPr="00E742A3" w:rsidRDefault="00E742A3" w:rsidP="00E742A3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</w:rPr>
      </w:pPr>
      <w:r>
        <w:t xml:space="preserve">оценивать финансовые результаты деятельности коммерческой организации; </w:t>
      </w:r>
    </w:p>
    <w:p w:rsidR="00E742A3" w:rsidRPr="00C61985" w:rsidRDefault="00E742A3" w:rsidP="00E742A3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eastAsia="Calibri"/>
          <w:sz w:val="22"/>
        </w:rPr>
      </w:pPr>
      <w:r>
        <w:t>налаживать коммуникации с организациями различных организационно-правовых форм и сфер деятельности.</w:t>
      </w:r>
    </w:p>
    <w:p w:rsidR="004B78BD" w:rsidRDefault="004B78BD" w:rsidP="004B7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4"/>
          <w:szCs w:val="24"/>
        </w:rPr>
      </w:pPr>
      <w:r w:rsidRPr="004B78BD">
        <w:rPr>
          <w:sz w:val="24"/>
          <w:szCs w:val="24"/>
        </w:rPr>
        <w:t xml:space="preserve">В результате освоения учебной дисциплины  </w:t>
      </w:r>
      <w:r w:rsidRPr="004B78BD">
        <w:rPr>
          <w:rFonts w:ascii="Times" w:hAnsi="Times" w:cs="Times"/>
          <w:color w:val="000000"/>
          <w:sz w:val="24"/>
          <w:szCs w:val="24"/>
        </w:rPr>
        <w:t>обучающийся должен</w:t>
      </w:r>
      <w:r w:rsidRPr="004B78BD">
        <w:rPr>
          <w:b/>
          <w:sz w:val="24"/>
          <w:szCs w:val="24"/>
        </w:rPr>
        <w:t xml:space="preserve"> </w:t>
      </w:r>
      <w:r w:rsidRPr="004B78BD">
        <w:rPr>
          <w:sz w:val="24"/>
          <w:szCs w:val="24"/>
        </w:rPr>
        <w:t>знать:</w:t>
      </w:r>
    </w:p>
    <w:p w:rsidR="00C01D40" w:rsidRPr="00C01D40" w:rsidRDefault="00C01D40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01D40">
        <w:t xml:space="preserve">законодательные и иные нормативные правовые акты, регулирующие финансово-экономическую деятельность организации; </w:t>
      </w:r>
    </w:p>
    <w:p w:rsidR="00C01D40" w:rsidRPr="00C01D40" w:rsidRDefault="00C01D40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01D40">
        <w:t xml:space="preserve">сущность организации как основного звена национальной экономики; </w:t>
      </w:r>
    </w:p>
    <w:p w:rsidR="00C01D40" w:rsidRPr="00C01D40" w:rsidRDefault="00C01D40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01D40">
        <w:t xml:space="preserve">виды юридических лиц и их классификация по различным признакам; </w:t>
      </w:r>
    </w:p>
    <w:p w:rsidR="00C01D40" w:rsidRPr="00C01D40" w:rsidRDefault="00C01D40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01D40">
        <w:t xml:space="preserve">основные формы предпринимательства; </w:t>
      </w:r>
    </w:p>
    <w:p w:rsidR="00C01D40" w:rsidRPr="00C01D40" w:rsidRDefault="00C01D40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01D40">
        <w:t xml:space="preserve">состав и структура имущества организации; </w:t>
      </w:r>
    </w:p>
    <w:p w:rsidR="00C01D40" w:rsidRPr="00C01D40" w:rsidRDefault="00544325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ресурсную базу</w:t>
      </w:r>
      <w:r w:rsidR="00C01D40" w:rsidRPr="00C01D40">
        <w:t xml:space="preserve"> организации; </w:t>
      </w:r>
    </w:p>
    <w:p w:rsidR="00C01D40" w:rsidRPr="00C01D40" w:rsidRDefault="00C01D40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01D40">
        <w:t xml:space="preserve">виды инвестиций, особенности и цикл инвестиционного проекта; </w:t>
      </w:r>
    </w:p>
    <w:p w:rsidR="00C01D40" w:rsidRPr="00C01D40" w:rsidRDefault="00544325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классификацию</w:t>
      </w:r>
      <w:r w:rsidR="00C01D40" w:rsidRPr="00C01D40">
        <w:t xml:space="preserve"> персонала организации, нормирование и производительность его труда; </w:t>
      </w:r>
    </w:p>
    <w:p w:rsidR="00C01D40" w:rsidRPr="00C01D40" w:rsidRDefault="00544325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мотивацию</w:t>
      </w:r>
      <w:r w:rsidR="00C01D40" w:rsidRPr="00C01D40">
        <w:t xml:space="preserve"> труда: формы оплаты труда и их разновидности; </w:t>
      </w:r>
    </w:p>
    <w:p w:rsidR="00C01D40" w:rsidRPr="00C01D40" w:rsidRDefault="00C01D40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01D40">
        <w:t xml:space="preserve">формы организации труда; </w:t>
      </w:r>
    </w:p>
    <w:p w:rsidR="00C01D40" w:rsidRPr="00C01D40" w:rsidRDefault="00C01D40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01D40">
        <w:t xml:space="preserve">стили управления, коммуникации, принципы делового общения; </w:t>
      </w:r>
    </w:p>
    <w:p w:rsidR="00C01D40" w:rsidRPr="00C01D40" w:rsidRDefault="00C01D40" w:rsidP="00C01D40">
      <w:pPr>
        <w:pStyle w:val="ac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</w:rPr>
      </w:pPr>
      <w:r w:rsidRPr="00C01D40">
        <w:t>процесс принятия и реализации управленческих решений;</w:t>
      </w:r>
    </w:p>
    <w:p w:rsidR="00C01D40" w:rsidRPr="00C01D40" w:rsidRDefault="00544325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внешнюю и внутреннюю среда организации;</w:t>
      </w:r>
    </w:p>
    <w:p w:rsidR="00C01D40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C01D40">
        <w:t>содержание и значение особенностей коммуникативного общения в различных экономических, социальных, н</w:t>
      </w:r>
      <w:r w:rsidR="00544325">
        <w:t>ациональных и культурных сферах;</w:t>
      </w:r>
    </w:p>
    <w:p w:rsidR="00C01D40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C01D40">
        <w:t>содержание и значение организац</w:t>
      </w:r>
      <w:r w:rsidR="00544325">
        <w:t>ионной (корпоративной) культуры;</w:t>
      </w:r>
    </w:p>
    <w:p w:rsidR="00C01D40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C01D40">
        <w:t xml:space="preserve">основные виды современных информационных технологий и особенности их применения в различных отраслях и сферах экономики; </w:t>
      </w:r>
    </w:p>
    <w:p w:rsidR="00C01D40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C01D40">
        <w:t>особенности экономической деятельности организации с учетом языка документации</w:t>
      </w:r>
      <w:r w:rsidR="00544325">
        <w:t>;</w:t>
      </w:r>
      <w:r w:rsidRPr="00C01D40">
        <w:t xml:space="preserve"> </w:t>
      </w:r>
    </w:p>
    <w:p w:rsidR="00C01D40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C01D40">
        <w:t xml:space="preserve">основы организации производственного процесса; </w:t>
      </w:r>
    </w:p>
    <w:p w:rsidR="00C01D40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C01D40">
        <w:t xml:space="preserve">основные показатели производственной программы организации; </w:t>
      </w:r>
    </w:p>
    <w:p w:rsidR="00C01D40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C01D40">
        <w:t xml:space="preserve">показатели оценки эффективности использования основных и оборотных средств, </w:t>
      </w:r>
      <w:r w:rsidRPr="00C01D40">
        <w:lastRenderedPageBreak/>
        <w:t xml:space="preserve">трудовых ресурсов, пути улучшения их использования в организации; понятие доходов и выручки; </w:t>
      </w:r>
    </w:p>
    <w:p w:rsidR="00C01D40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C01D40">
        <w:t xml:space="preserve">сущность себестоимости и классификация расходов организации; </w:t>
      </w:r>
    </w:p>
    <w:p w:rsidR="00C01D40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C01D40">
        <w:t xml:space="preserve">понятие, виды цен и методы ценообразования; </w:t>
      </w:r>
    </w:p>
    <w:p w:rsidR="00C01D40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 w:rsidRPr="00C01D40">
        <w:t xml:space="preserve">виды, методы формирования, распределения и использования прибыли; </w:t>
      </w:r>
    </w:p>
    <w:p w:rsidR="004B78BD" w:rsidRPr="00C01D40" w:rsidRDefault="00C01D40" w:rsidP="00C01D40">
      <w:pPr>
        <w:pStyle w:val="ac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Calibri"/>
        </w:rPr>
      </w:pPr>
      <w:r w:rsidRPr="00C01D40">
        <w:t>понятие и виды показателей рентабельности.</w:t>
      </w:r>
    </w:p>
    <w:p w:rsidR="004B78BD" w:rsidRDefault="004B78BD" w:rsidP="006210E0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:rsidR="006E2604" w:rsidRPr="006210E0" w:rsidRDefault="006E2604" w:rsidP="006210E0">
      <w:pPr>
        <w:pStyle w:val="12"/>
        <w:rPr>
          <w:b/>
        </w:rPr>
      </w:pPr>
      <w:bookmarkStart w:id="4" w:name="_Toc178447891"/>
      <w:r w:rsidRPr="006210E0">
        <w:rPr>
          <w:b/>
          <w:color w:val="auto"/>
        </w:rPr>
        <w:t>2. СТРУКТУРА И СОДЕРЖАНИЕ УЧЕБНОЙ ДИСЦИПЛИНЫ</w:t>
      </w:r>
      <w:bookmarkEnd w:id="4"/>
    </w:p>
    <w:p w:rsidR="006E2604" w:rsidRDefault="006E2604" w:rsidP="006210E0">
      <w:pPr>
        <w:pStyle w:val="21"/>
        <w:rPr>
          <w:b/>
        </w:rPr>
      </w:pPr>
      <w:bookmarkStart w:id="5" w:name="_Toc178447892"/>
      <w:r w:rsidRPr="006210E0">
        <w:rPr>
          <w:b/>
        </w:rPr>
        <w:t>2.1. Объем учебной дисциплины и виды учебной работы</w:t>
      </w:r>
      <w:bookmarkEnd w:id="5"/>
    </w:p>
    <w:p w:rsidR="006210E0" w:rsidRPr="006210E0" w:rsidRDefault="006210E0" w:rsidP="006210E0">
      <w:pPr>
        <w:pStyle w:val="21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6E2604" w:rsidRPr="006E2604" w:rsidTr="006E2604">
        <w:trPr>
          <w:trHeight w:val="490"/>
        </w:trPr>
        <w:tc>
          <w:tcPr>
            <w:tcW w:w="4073" w:type="pct"/>
            <w:vAlign w:val="center"/>
          </w:tcPr>
          <w:p w:rsidR="006E2604" w:rsidRPr="006E2604" w:rsidRDefault="006E2604" w:rsidP="006E2604">
            <w:pPr>
              <w:suppressAutoHyphens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E2604">
              <w:rPr>
                <w:rFonts w:eastAsia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6E2604" w:rsidRPr="006E2604" w:rsidRDefault="006E2604" w:rsidP="006E2604">
            <w:pPr>
              <w:suppressAutoHyphens/>
              <w:spacing w:after="200" w:line="276" w:lineRule="auto"/>
              <w:jc w:val="both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6E2604">
              <w:rPr>
                <w:rFonts w:eastAsia="Times New Roman"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E2604" w:rsidRPr="006E2604" w:rsidTr="006E2604">
        <w:trPr>
          <w:trHeight w:val="490"/>
        </w:trPr>
        <w:tc>
          <w:tcPr>
            <w:tcW w:w="4073" w:type="pct"/>
            <w:vAlign w:val="center"/>
          </w:tcPr>
          <w:p w:rsidR="006E2604" w:rsidRPr="006E2604" w:rsidRDefault="006E2604" w:rsidP="006E2604">
            <w:pPr>
              <w:suppressAutoHyphens/>
              <w:spacing w:after="20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E2604">
              <w:rPr>
                <w:rFonts w:eastAsia="Times New Roman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6E2604" w:rsidRPr="006E2604" w:rsidRDefault="008E20E0" w:rsidP="00946A1F">
            <w:pPr>
              <w:suppressAutoHyphens/>
              <w:spacing w:after="200" w:line="276" w:lineRule="auto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Cs/>
                <w:sz w:val="24"/>
                <w:szCs w:val="24"/>
                <w:lang w:eastAsia="ru-RU"/>
              </w:rPr>
              <w:t>92</w:t>
            </w:r>
          </w:p>
        </w:tc>
      </w:tr>
      <w:tr w:rsidR="006E2604" w:rsidRPr="006E2604" w:rsidTr="006E2604">
        <w:trPr>
          <w:trHeight w:val="490"/>
        </w:trPr>
        <w:tc>
          <w:tcPr>
            <w:tcW w:w="5000" w:type="pct"/>
            <w:gridSpan w:val="2"/>
            <w:vAlign w:val="center"/>
          </w:tcPr>
          <w:p w:rsidR="006E2604" w:rsidRPr="006E2604" w:rsidRDefault="006E2604" w:rsidP="006E2604">
            <w:pPr>
              <w:suppressAutoHyphens/>
              <w:spacing w:after="200" w:line="276" w:lineRule="auto"/>
              <w:jc w:val="both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6E2604">
              <w:rPr>
                <w:rFonts w:eastAsia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6E2604" w:rsidRPr="006E2604" w:rsidTr="00F214C2">
        <w:trPr>
          <w:trHeight w:val="208"/>
        </w:trPr>
        <w:tc>
          <w:tcPr>
            <w:tcW w:w="4073" w:type="pct"/>
            <w:vAlign w:val="center"/>
          </w:tcPr>
          <w:p w:rsidR="008E20E0" w:rsidRPr="006E2604" w:rsidRDefault="008E20E0" w:rsidP="006E2604">
            <w:pPr>
              <w:suppressAutoHyphens/>
              <w:spacing w:after="200" w:line="276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927" w:type="pct"/>
            <w:vAlign w:val="center"/>
          </w:tcPr>
          <w:p w:rsidR="006E2604" w:rsidRPr="006E2604" w:rsidRDefault="00A25ECD" w:rsidP="00946A1F">
            <w:pPr>
              <w:suppressAutoHyphens/>
              <w:spacing w:after="200" w:line="276" w:lineRule="auto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Cs/>
                <w:sz w:val="24"/>
                <w:szCs w:val="24"/>
                <w:lang w:eastAsia="ru-RU"/>
              </w:rPr>
              <w:t>30</w:t>
            </w:r>
          </w:p>
        </w:tc>
      </w:tr>
      <w:tr w:rsidR="006E2604" w:rsidRPr="006E2604" w:rsidTr="00F214C2">
        <w:trPr>
          <w:trHeight w:val="89"/>
        </w:trPr>
        <w:tc>
          <w:tcPr>
            <w:tcW w:w="4073" w:type="pct"/>
            <w:vAlign w:val="center"/>
          </w:tcPr>
          <w:p w:rsidR="006E2604" w:rsidRPr="006E2604" w:rsidRDefault="006E2604" w:rsidP="006E2604">
            <w:pPr>
              <w:suppressAutoHyphens/>
              <w:spacing w:after="200" w:line="276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E2604">
              <w:rPr>
                <w:rFonts w:eastAsia="Times New Roman"/>
                <w:sz w:val="24"/>
                <w:szCs w:val="24"/>
                <w:lang w:eastAsia="ru-RU"/>
              </w:rPr>
              <w:t>практические занятия</w:t>
            </w:r>
            <w:r w:rsidRPr="006E2604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6E2604" w:rsidRPr="006E2604" w:rsidRDefault="006E2604" w:rsidP="00946A1F">
            <w:pPr>
              <w:suppressAutoHyphens/>
              <w:spacing w:after="200" w:line="276" w:lineRule="auto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6E2604">
              <w:rPr>
                <w:rFonts w:eastAsia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6E2604" w:rsidRPr="006E2604" w:rsidTr="006E2604">
        <w:trPr>
          <w:trHeight w:val="490"/>
        </w:trPr>
        <w:tc>
          <w:tcPr>
            <w:tcW w:w="4073" w:type="pct"/>
            <w:vAlign w:val="center"/>
          </w:tcPr>
          <w:p w:rsidR="006E2604" w:rsidRPr="006E2604" w:rsidRDefault="006E2604" w:rsidP="006E2604">
            <w:pPr>
              <w:suppressAutoHyphens/>
              <w:spacing w:after="200" w:line="276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E2604">
              <w:rPr>
                <w:rFonts w:eastAsia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927" w:type="pct"/>
            <w:vAlign w:val="center"/>
          </w:tcPr>
          <w:p w:rsidR="006E2604" w:rsidRPr="006E2604" w:rsidRDefault="006E2604" w:rsidP="00946A1F">
            <w:pPr>
              <w:suppressAutoHyphens/>
              <w:spacing w:after="200" w:line="276" w:lineRule="auto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6E2604">
              <w:rPr>
                <w:rFonts w:eastAsia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6E2604" w:rsidRPr="006E2604" w:rsidTr="006E2604">
        <w:trPr>
          <w:trHeight w:val="490"/>
        </w:trPr>
        <w:tc>
          <w:tcPr>
            <w:tcW w:w="4073" w:type="pct"/>
            <w:vAlign w:val="center"/>
          </w:tcPr>
          <w:p w:rsidR="006E2604" w:rsidRPr="006E2604" w:rsidRDefault="008E20E0" w:rsidP="006E2604">
            <w:pPr>
              <w:suppressAutoHyphens/>
              <w:spacing w:after="200" w:line="276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6E2604">
              <w:rPr>
                <w:rFonts w:eastAsia="PMingLiU"/>
                <w:iCs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eastAsia="PMingLiU"/>
                <w:iCs/>
                <w:sz w:val="24"/>
                <w:szCs w:val="24"/>
                <w:lang w:eastAsia="ru-RU"/>
              </w:rPr>
              <w:t xml:space="preserve"> перед экз.</w:t>
            </w:r>
          </w:p>
        </w:tc>
        <w:tc>
          <w:tcPr>
            <w:tcW w:w="927" w:type="pct"/>
            <w:vAlign w:val="center"/>
          </w:tcPr>
          <w:p w:rsidR="006E2604" w:rsidRPr="006E2604" w:rsidRDefault="008E20E0" w:rsidP="00946A1F">
            <w:pPr>
              <w:suppressAutoHyphens/>
              <w:spacing w:after="200" w:line="276" w:lineRule="auto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E2604" w:rsidRPr="006E2604" w:rsidTr="006E2604">
        <w:trPr>
          <w:trHeight w:val="490"/>
        </w:trPr>
        <w:tc>
          <w:tcPr>
            <w:tcW w:w="4073" w:type="pct"/>
            <w:vAlign w:val="center"/>
          </w:tcPr>
          <w:p w:rsidR="006E2604" w:rsidRPr="006E2604" w:rsidRDefault="008E20E0" w:rsidP="006E2604">
            <w:pPr>
              <w:suppressAutoHyphens/>
              <w:spacing w:after="200" w:line="276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6E2604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6E2604">
              <w:rPr>
                <w:rFonts w:eastAsia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927" w:type="pct"/>
            <w:vAlign w:val="center"/>
          </w:tcPr>
          <w:p w:rsidR="006E2604" w:rsidRPr="006E2604" w:rsidRDefault="00A25ECD" w:rsidP="00946A1F">
            <w:pPr>
              <w:suppressAutoHyphens/>
              <w:spacing w:after="200" w:line="276" w:lineRule="auto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6E2604" w:rsidRPr="006E2604" w:rsidTr="006E2604">
        <w:trPr>
          <w:trHeight w:val="490"/>
        </w:trPr>
        <w:tc>
          <w:tcPr>
            <w:tcW w:w="4073" w:type="pct"/>
            <w:vAlign w:val="center"/>
          </w:tcPr>
          <w:p w:rsidR="006E2604" w:rsidRPr="00D47B32" w:rsidRDefault="006E2604" w:rsidP="006E2604">
            <w:pPr>
              <w:suppressAutoHyphens/>
              <w:spacing w:after="200" w:line="276" w:lineRule="auto"/>
              <w:jc w:val="both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8E20E0">
              <w:rPr>
                <w:rFonts w:eastAsia="Times New Roman"/>
                <w:iCs/>
                <w:sz w:val="24"/>
                <w:szCs w:val="24"/>
                <w:lang w:eastAsia="ru-RU"/>
              </w:rPr>
              <w:t>Промежуточная аттестация в форме экзамена</w:t>
            </w:r>
          </w:p>
        </w:tc>
        <w:tc>
          <w:tcPr>
            <w:tcW w:w="927" w:type="pct"/>
            <w:vAlign w:val="center"/>
          </w:tcPr>
          <w:p w:rsidR="008E20E0" w:rsidRPr="006E2604" w:rsidRDefault="008E20E0" w:rsidP="00946A1F">
            <w:pPr>
              <w:suppressAutoHyphens/>
              <w:spacing w:after="200" w:line="276" w:lineRule="auto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</w:tbl>
    <w:p w:rsidR="006E2604" w:rsidRPr="006E2604" w:rsidRDefault="006E2604" w:rsidP="006E2604">
      <w:pPr>
        <w:suppressAutoHyphens/>
        <w:spacing w:after="200" w:line="276" w:lineRule="auto"/>
        <w:jc w:val="both"/>
        <w:rPr>
          <w:rFonts w:eastAsia="Times New Roman"/>
          <w:i/>
          <w:sz w:val="24"/>
          <w:szCs w:val="24"/>
          <w:lang w:eastAsia="ru-RU"/>
        </w:rPr>
        <w:sectPr w:rsidR="006E2604" w:rsidRPr="006E2604" w:rsidSect="006E2604">
          <w:footerReference w:type="even" r:id="rId9"/>
          <w:footerReference w:type="default" r:id="rId10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  <w:r w:rsidRPr="006E2604">
        <w:rPr>
          <w:rFonts w:eastAsia="Times New Roman"/>
          <w:i/>
          <w:sz w:val="24"/>
          <w:szCs w:val="24"/>
          <w:lang w:eastAsia="ru-RU"/>
        </w:rPr>
        <w:t xml:space="preserve">              </w:t>
      </w:r>
    </w:p>
    <w:p w:rsidR="006E2604" w:rsidRDefault="006E2604" w:rsidP="006210E0">
      <w:pPr>
        <w:pStyle w:val="21"/>
        <w:rPr>
          <w:b/>
          <w:lang w:eastAsia="ru-RU"/>
        </w:rPr>
      </w:pPr>
      <w:r w:rsidRPr="006E2604">
        <w:rPr>
          <w:lang w:eastAsia="ru-RU"/>
        </w:rPr>
        <w:lastRenderedPageBreak/>
        <w:t xml:space="preserve">                         </w:t>
      </w:r>
      <w:bookmarkStart w:id="6" w:name="_Toc178447893"/>
      <w:r w:rsidRPr="006210E0">
        <w:rPr>
          <w:b/>
          <w:lang w:eastAsia="ru-RU"/>
        </w:rPr>
        <w:t>2.2. Тематический план и содержание учебной дисциплины</w:t>
      </w:r>
      <w:r w:rsidRPr="006210E0">
        <w:rPr>
          <w:b/>
          <w:caps/>
          <w:lang w:eastAsia="ru-RU"/>
        </w:rPr>
        <w:t xml:space="preserve"> </w:t>
      </w:r>
      <w:r w:rsidRPr="006210E0">
        <w:rPr>
          <w:b/>
          <w:lang w:eastAsia="ru-RU"/>
        </w:rPr>
        <w:t>«ОП.01. Экономика организации»</w:t>
      </w:r>
      <w:bookmarkEnd w:id="6"/>
    </w:p>
    <w:p w:rsidR="007C0E05" w:rsidRDefault="007C0E05" w:rsidP="006210E0">
      <w:pPr>
        <w:pStyle w:val="21"/>
        <w:rPr>
          <w:b/>
          <w:lang w:eastAsia="ru-RU"/>
        </w:rPr>
      </w:pPr>
    </w:p>
    <w:p w:rsidR="007C0E05" w:rsidRDefault="007C0E05" w:rsidP="006210E0">
      <w:pPr>
        <w:pStyle w:val="21"/>
        <w:rPr>
          <w:b/>
          <w:lang w:eastAsia="ru-RU"/>
        </w:rPr>
      </w:pPr>
    </w:p>
    <w:tbl>
      <w:tblPr>
        <w:tblW w:w="1530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67"/>
        <w:gridCol w:w="9639"/>
        <w:gridCol w:w="1276"/>
        <w:gridCol w:w="1701"/>
      </w:tblGrid>
      <w:tr w:rsidR="007C0E05" w:rsidRPr="007C0E05" w:rsidTr="0007130D">
        <w:trPr>
          <w:trHeight w:val="440"/>
        </w:trPr>
        <w:tc>
          <w:tcPr>
            <w:tcW w:w="2126" w:type="dxa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C0E05">
              <w:rPr>
                <w:rFonts w:eastAsia="Calibri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276" w:type="dxa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0E05" w:rsidRPr="007C0E05" w:rsidRDefault="007C0E05" w:rsidP="00927FA3">
            <w:pPr>
              <w:spacing w:after="0" w:line="240" w:lineRule="auto"/>
              <w:jc w:val="center"/>
              <w:rPr>
                <w:rFonts w:eastAsia="PMingLiU"/>
                <w:b/>
                <w:bCs/>
                <w:sz w:val="20"/>
                <w:szCs w:val="20"/>
                <w:lang w:eastAsia="ru-RU"/>
              </w:rPr>
            </w:pPr>
            <w:r w:rsidRPr="007C0E05">
              <w:rPr>
                <w:rFonts w:eastAsia="PMingLiU"/>
                <w:b/>
                <w:bCs/>
                <w:sz w:val="20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C0E05" w:rsidRPr="007C0E05" w:rsidTr="0007130D">
        <w:tc>
          <w:tcPr>
            <w:tcW w:w="2126" w:type="dxa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0206" w:type="dxa"/>
            <w:gridSpan w:val="2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7C0E05">
              <w:rPr>
                <w:rFonts w:eastAsia="Calibri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7C0E05">
              <w:rPr>
                <w:rFonts w:eastAsia="Calibri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7C0E05">
              <w:rPr>
                <w:rFonts w:eastAsia="Calibri"/>
                <w:bCs/>
                <w:i/>
                <w:sz w:val="20"/>
                <w:szCs w:val="20"/>
              </w:rPr>
              <w:t>4</w:t>
            </w:r>
          </w:p>
        </w:tc>
      </w:tr>
      <w:tr w:rsidR="007C0E05" w:rsidRPr="007C0E05" w:rsidTr="0007130D">
        <w:tc>
          <w:tcPr>
            <w:tcW w:w="12332" w:type="dxa"/>
            <w:gridSpan w:val="3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 xml:space="preserve">Раздел 1. </w:t>
            </w:r>
            <w:r w:rsidRPr="007C0E05">
              <w:rPr>
                <w:rFonts w:eastAsia="Calibri"/>
                <w:b/>
                <w:sz w:val="20"/>
                <w:szCs w:val="20"/>
              </w:rPr>
              <w:t>Организация (предприятие) в условиях рынка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0E05" w:rsidRPr="00CA57C1" w:rsidRDefault="00E41DA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</w:rPr>
              <w:t>8</w:t>
            </w:r>
            <w:r w:rsidR="00CA57C1">
              <w:rPr>
                <w:rFonts w:eastAsia="Calibri"/>
                <w:b/>
                <w:bCs/>
                <w:i/>
                <w:sz w:val="20"/>
                <w:szCs w:val="20"/>
              </w:rPr>
              <w:t>/2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C2DC0" w:rsidRPr="00CC2DC0" w:rsidRDefault="00CC2DC0" w:rsidP="00CC2DC0">
            <w:pPr>
              <w:pStyle w:val="ae"/>
              <w:jc w:val="center"/>
              <w:rPr>
                <w:b/>
                <w:sz w:val="20"/>
                <w:lang w:eastAsia="ru-RU"/>
              </w:rPr>
            </w:pPr>
            <w:r w:rsidRPr="00CC2DC0">
              <w:rPr>
                <w:sz w:val="20"/>
                <w:lang w:eastAsia="ru-RU"/>
              </w:rPr>
              <w:t>ОК 01-09,</w:t>
            </w:r>
          </w:p>
          <w:p w:rsidR="00CC2DC0" w:rsidRPr="00CC2DC0" w:rsidRDefault="00CC2DC0" w:rsidP="00CC2DC0">
            <w:pPr>
              <w:pStyle w:val="ae"/>
              <w:jc w:val="center"/>
              <w:rPr>
                <w:sz w:val="20"/>
                <w:lang w:eastAsia="ru-RU"/>
              </w:rPr>
            </w:pPr>
            <w:r w:rsidRPr="00CC2DC0">
              <w:rPr>
                <w:sz w:val="20"/>
                <w:lang w:eastAsia="ru-RU"/>
              </w:rPr>
              <w:t>ПК 1.1, 1.4, 4.4-4.6</w:t>
            </w:r>
          </w:p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13AAC" w:rsidRPr="007C0E05" w:rsidTr="0007130D">
        <w:trPr>
          <w:trHeight w:val="150"/>
        </w:trPr>
        <w:tc>
          <w:tcPr>
            <w:tcW w:w="2126" w:type="dxa"/>
            <w:vMerge w:val="restart"/>
          </w:tcPr>
          <w:p w:rsidR="00F13AAC" w:rsidRPr="0007130D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7130D">
              <w:rPr>
                <w:rFonts w:eastAsia="Calibri"/>
                <w:b/>
                <w:bCs/>
                <w:sz w:val="20"/>
                <w:szCs w:val="20"/>
              </w:rPr>
              <w:t>Тема 1.1.</w:t>
            </w:r>
          </w:p>
          <w:p w:rsidR="00F13AAC" w:rsidRPr="007C0E05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7130D">
              <w:rPr>
                <w:rFonts w:eastAsia="Calibri"/>
                <w:b/>
                <w:sz w:val="20"/>
                <w:szCs w:val="20"/>
              </w:rPr>
              <w:t>Организационно- правовые формы организаций (предприятий)</w:t>
            </w:r>
          </w:p>
        </w:tc>
        <w:tc>
          <w:tcPr>
            <w:tcW w:w="10206" w:type="dxa"/>
            <w:gridSpan w:val="2"/>
          </w:tcPr>
          <w:p w:rsidR="00F13AAC" w:rsidRPr="007C0E05" w:rsidRDefault="00F13AAC" w:rsidP="00162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13AAC" w:rsidRPr="00CA57C1" w:rsidRDefault="00E41DA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3AAC" w:rsidRPr="007C0E05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F13AAC" w:rsidRPr="007C0E05" w:rsidTr="0007130D">
        <w:trPr>
          <w:trHeight w:val="150"/>
        </w:trPr>
        <w:tc>
          <w:tcPr>
            <w:tcW w:w="2126" w:type="dxa"/>
            <w:vMerge/>
          </w:tcPr>
          <w:p w:rsidR="00F13AAC" w:rsidRPr="007C0E05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F13AAC" w:rsidRPr="007C0E05" w:rsidRDefault="00F13AAC" w:rsidP="00162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:rsidR="00F13AAC" w:rsidRPr="007C0E05" w:rsidRDefault="00CA57C1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F13AAC" w:rsidRPr="007C0E05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F13AAC" w:rsidRPr="007C0E05" w:rsidTr="00162B2D">
        <w:trPr>
          <w:trHeight w:val="130"/>
        </w:trPr>
        <w:tc>
          <w:tcPr>
            <w:tcW w:w="2126" w:type="dxa"/>
            <w:vMerge/>
          </w:tcPr>
          <w:p w:rsidR="00F13AAC" w:rsidRPr="007C0E05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13AAC" w:rsidRPr="007C0E05" w:rsidRDefault="00F13AAC" w:rsidP="00D742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9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</w:tcBorders>
          </w:tcPr>
          <w:p w:rsidR="00F13AAC" w:rsidRPr="007C0E05" w:rsidRDefault="00EF60B2" w:rsidP="00EF6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8"/>
                <w:sz w:val="20"/>
                <w:szCs w:val="20"/>
              </w:rPr>
            </w:pPr>
            <w:r w:rsidRPr="006E2604">
              <w:rPr>
                <w:rFonts w:eastAsia="Calibri"/>
                <w:spacing w:val="-8"/>
                <w:sz w:val="20"/>
                <w:szCs w:val="20"/>
              </w:rPr>
              <w:t>Организация (предприятие) как хозяйствующий субъект в рыночной экономике</w:t>
            </w:r>
            <w:r>
              <w:rPr>
                <w:rFonts w:eastAsia="Calibri"/>
                <w:spacing w:val="-8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</w:tcPr>
          <w:p w:rsidR="00F13AAC" w:rsidRPr="007C0E05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3AAC" w:rsidRPr="007C0E05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F13AAC" w:rsidRPr="007C0E05" w:rsidTr="00162B2D">
        <w:trPr>
          <w:trHeight w:val="288"/>
        </w:trPr>
        <w:tc>
          <w:tcPr>
            <w:tcW w:w="2126" w:type="dxa"/>
            <w:vMerge/>
          </w:tcPr>
          <w:p w:rsidR="00F13AAC" w:rsidRPr="007C0E05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13AAC" w:rsidRPr="007C0E05" w:rsidRDefault="00F13AAC" w:rsidP="00D742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</w:tcPr>
          <w:p w:rsidR="00F13AAC" w:rsidRPr="007C0E05" w:rsidRDefault="00EF60B2" w:rsidP="00EF6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E2604">
              <w:rPr>
                <w:rFonts w:eastAsia="Calibri"/>
                <w:spacing w:val="-8"/>
                <w:sz w:val="20"/>
                <w:szCs w:val="20"/>
              </w:rPr>
              <w:t>Организационно-правовые формы хозяйствования, хозяйственные общества, производственные кооперативы, государственные и муниципальные унитарные предприятия. Основные характеристики и принципы функционирования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F13AAC" w:rsidRPr="007C0E05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13AAC" w:rsidRPr="007C0E05" w:rsidRDefault="00F13AA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7130D" w:rsidRPr="007C0E05" w:rsidTr="0007130D">
        <w:trPr>
          <w:trHeight w:val="240"/>
        </w:trPr>
        <w:tc>
          <w:tcPr>
            <w:tcW w:w="2126" w:type="dxa"/>
            <w:vMerge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D9D9D9" w:themeFill="background1" w:themeFillShade="D9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7C0E05" w:rsidRPr="007C0E05" w:rsidRDefault="00CA57C1" w:rsidP="00CA57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9177C" w:rsidRPr="007C0E05" w:rsidTr="00162B2D">
        <w:trPr>
          <w:trHeight w:val="299"/>
        </w:trPr>
        <w:tc>
          <w:tcPr>
            <w:tcW w:w="2126" w:type="dxa"/>
            <w:vMerge/>
          </w:tcPr>
          <w:p w:rsidR="0009177C" w:rsidRPr="007C0E05" w:rsidRDefault="0009177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9177C" w:rsidRPr="001901D8" w:rsidRDefault="0045698F" w:rsidP="00D742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1901D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:rsidR="0009177C" w:rsidRPr="001901D8" w:rsidRDefault="0009177C" w:rsidP="00EF60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1901D8">
              <w:rPr>
                <w:bCs/>
                <w:sz w:val="20"/>
                <w:szCs w:val="20"/>
              </w:rPr>
              <w:t>Формы хозяйствования в условиях рынка</w:t>
            </w:r>
          </w:p>
        </w:tc>
        <w:tc>
          <w:tcPr>
            <w:tcW w:w="1276" w:type="dxa"/>
            <w:vMerge/>
          </w:tcPr>
          <w:p w:rsidR="0009177C" w:rsidRPr="007C0E05" w:rsidRDefault="0009177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9177C" w:rsidRPr="007C0E05" w:rsidRDefault="0009177C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7130D" w:rsidRPr="007C0E05" w:rsidTr="0007130D">
        <w:trPr>
          <w:trHeight w:val="249"/>
        </w:trPr>
        <w:tc>
          <w:tcPr>
            <w:tcW w:w="2126" w:type="dxa"/>
            <w:vMerge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:rsidR="007C0E05" w:rsidRPr="007C0E05" w:rsidRDefault="00E41DA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C0E05" w:rsidRPr="007C0E05" w:rsidTr="0007130D">
        <w:trPr>
          <w:trHeight w:val="210"/>
        </w:trPr>
        <w:tc>
          <w:tcPr>
            <w:tcW w:w="2126" w:type="dxa"/>
            <w:vMerge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C0E05" w:rsidRPr="007C0E05" w:rsidRDefault="007C0E05" w:rsidP="007C0E05">
            <w:pPr>
              <w:pStyle w:val="ac"/>
              <w:widowControl w:val="0"/>
              <w:numPr>
                <w:ilvl w:val="0"/>
                <w:numId w:val="3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361"/>
              <w:contextualSpacing w:val="0"/>
              <w:rPr>
                <w:bCs/>
                <w:sz w:val="20"/>
                <w:szCs w:val="20"/>
              </w:rPr>
            </w:pPr>
            <w:r w:rsidRPr="007C0E05">
              <w:rPr>
                <w:bCs/>
                <w:sz w:val="20"/>
                <w:szCs w:val="20"/>
              </w:rPr>
              <w:t xml:space="preserve">Разработать таблицу группировки и классификации организационно- правовых форм предприятий </w:t>
            </w:r>
          </w:p>
        </w:tc>
        <w:tc>
          <w:tcPr>
            <w:tcW w:w="1276" w:type="dxa"/>
            <w:vMerge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C0E05" w:rsidRPr="007C0E05" w:rsidTr="0007130D">
        <w:trPr>
          <w:trHeight w:val="210"/>
        </w:trPr>
        <w:tc>
          <w:tcPr>
            <w:tcW w:w="12332" w:type="dxa"/>
            <w:gridSpan w:val="3"/>
          </w:tcPr>
          <w:p w:rsidR="007C0E05" w:rsidRPr="007C0E05" w:rsidRDefault="007C0E05" w:rsidP="001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Раздел 2.</w:t>
            </w:r>
            <w:r w:rsidRPr="007C0E05">
              <w:rPr>
                <w:rFonts w:eastAsia="Calibri"/>
                <w:b/>
                <w:sz w:val="20"/>
                <w:szCs w:val="20"/>
              </w:rPr>
              <w:t xml:space="preserve"> Материально-техническая база организации</w:t>
            </w:r>
          </w:p>
        </w:tc>
        <w:tc>
          <w:tcPr>
            <w:tcW w:w="1276" w:type="dxa"/>
          </w:tcPr>
          <w:p w:rsidR="007C0E05" w:rsidRPr="0055214E" w:rsidRDefault="0055214E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55214E">
              <w:rPr>
                <w:rFonts w:eastAsia="Calibri"/>
                <w:b/>
                <w:bCs/>
                <w:i/>
                <w:sz w:val="20"/>
                <w:szCs w:val="20"/>
              </w:rPr>
              <w:t>16/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C2DC0" w:rsidRPr="00CC2DC0" w:rsidRDefault="00CC2DC0" w:rsidP="00CC2DC0">
            <w:pPr>
              <w:pStyle w:val="ae"/>
              <w:jc w:val="center"/>
              <w:rPr>
                <w:b/>
                <w:sz w:val="20"/>
                <w:lang w:eastAsia="ru-RU"/>
              </w:rPr>
            </w:pPr>
            <w:r w:rsidRPr="00CC2DC0">
              <w:rPr>
                <w:sz w:val="20"/>
                <w:lang w:eastAsia="ru-RU"/>
              </w:rPr>
              <w:t>ОК 01-09,</w:t>
            </w:r>
          </w:p>
          <w:p w:rsidR="00CC2DC0" w:rsidRPr="00CC2DC0" w:rsidRDefault="00CC2DC0" w:rsidP="00CC2DC0">
            <w:pPr>
              <w:pStyle w:val="ae"/>
              <w:jc w:val="center"/>
              <w:rPr>
                <w:sz w:val="20"/>
                <w:lang w:eastAsia="ru-RU"/>
              </w:rPr>
            </w:pPr>
            <w:r w:rsidRPr="00CC2DC0">
              <w:rPr>
                <w:sz w:val="20"/>
                <w:lang w:eastAsia="ru-RU"/>
              </w:rPr>
              <w:t>ПК 1.1, 1.4, 4.4-4.6</w:t>
            </w:r>
          </w:p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64C6F" w:rsidRPr="007C0E05" w:rsidTr="0007130D">
        <w:trPr>
          <w:trHeight w:val="120"/>
        </w:trPr>
        <w:tc>
          <w:tcPr>
            <w:tcW w:w="2126" w:type="dxa"/>
            <w:vMerge w:val="restart"/>
          </w:tcPr>
          <w:p w:rsidR="00464C6F" w:rsidRPr="0007130D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130D">
              <w:rPr>
                <w:rFonts w:eastAsia="Calibri"/>
                <w:b/>
                <w:sz w:val="20"/>
                <w:szCs w:val="20"/>
              </w:rPr>
              <w:t>Тема 2.1.</w:t>
            </w:r>
          </w:p>
          <w:p w:rsidR="00464C6F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07130D">
              <w:rPr>
                <w:b/>
                <w:sz w:val="20"/>
                <w:szCs w:val="20"/>
              </w:rPr>
              <w:t>Основной капитал и его роль в производстве</w:t>
            </w:r>
          </w:p>
        </w:tc>
        <w:tc>
          <w:tcPr>
            <w:tcW w:w="10206" w:type="dxa"/>
            <w:gridSpan w:val="2"/>
          </w:tcPr>
          <w:p w:rsidR="00464C6F" w:rsidRPr="007C0E05" w:rsidRDefault="00464C6F" w:rsidP="001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464C6F" w:rsidRPr="00C74C4E" w:rsidRDefault="00313F95" w:rsidP="00C74C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64C6F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64C6F" w:rsidRPr="007C0E05" w:rsidTr="0007130D">
        <w:trPr>
          <w:trHeight w:val="105"/>
        </w:trPr>
        <w:tc>
          <w:tcPr>
            <w:tcW w:w="2126" w:type="dxa"/>
            <w:vMerge/>
          </w:tcPr>
          <w:p w:rsidR="00464C6F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464C6F" w:rsidRPr="007C0E05" w:rsidRDefault="00464C6F" w:rsidP="001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:rsidR="00464C6F" w:rsidRPr="00C74C4E" w:rsidRDefault="00C74C4E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C74C4E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64C6F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64C6F" w:rsidRPr="007C0E05" w:rsidTr="00162B2D">
        <w:tc>
          <w:tcPr>
            <w:tcW w:w="2126" w:type="dxa"/>
            <w:vMerge/>
          </w:tcPr>
          <w:p w:rsidR="00464C6F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464C6F" w:rsidRPr="007C0E05" w:rsidRDefault="00464C6F" w:rsidP="00D74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pacing w:val="-8"/>
                <w:sz w:val="20"/>
                <w:szCs w:val="20"/>
              </w:rPr>
            </w:pPr>
            <w:r>
              <w:rPr>
                <w:rFonts w:eastAsia="Calibri"/>
                <w:spacing w:val="-8"/>
                <w:sz w:val="20"/>
                <w:szCs w:val="20"/>
              </w:rPr>
              <w:t>4</w:t>
            </w:r>
            <w:r w:rsidRPr="007C0E05">
              <w:rPr>
                <w:rFonts w:eastAsia="Calibri"/>
                <w:spacing w:val="-8"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464C6F" w:rsidRPr="007C0E05" w:rsidRDefault="00464C6F" w:rsidP="00CA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8"/>
                <w:sz w:val="20"/>
                <w:szCs w:val="20"/>
              </w:rPr>
            </w:pPr>
            <w:r w:rsidRPr="007C0E05">
              <w:rPr>
                <w:rFonts w:eastAsia="Calibri"/>
                <w:spacing w:val="-8"/>
                <w:sz w:val="20"/>
                <w:szCs w:val="20"/>
              </w:rPr>
              <w:t xml:space="preserve">Понятие основного капитала, экономическая сущность основных фондов. Классификация элементов основного капитала и его структура. </w:t>
            </w:r>
            <w:r w:rsidR="00CA6B84" w:rsidRPr="007C0E05">
              <w:rPr>
                <w:rFonts w:eastAsia="Calibri"/>
                <w:spacing w:val="-8"/>
                <w:sz w:val="20"/>
                <w:szCs w:val="20"/>
              </w:rPr>
              <w:t xml:space="preserve">Сущность и методы расчета амортизационных отчислений </w:t>
            </w:r>
            <w:r w:rsidR="00CA6B84">
              <w:rPr>
                <w:rFonts w:eastAsia="Calibri"/>
                <w:spacing w:val="-8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</w:tcPr>
          <w:p w:rsidR="00464C6F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64C6F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464C6F" w:rsidRPr="007C0E05" w:rsidTr="00162B2D">
        <w:trPr>
          <w:trHeight w:val="211"/>
        </w:trPr>
        <w:tc>
          <w:tcPr>
            <w:tcW w:w="2126" w:type="dxa"/>
            <w:vMerge/>
          </w:tcPr>
          <w:p w:rsidR="00464C6F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64C6F" w:rsidRPr="007C0E05" w:rsidRDefault="00464C6F" w:rsidP="00D742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9639" w:type="dxa"/>
          </w:tcPr>
          <w:p w:rsidR="00EF60B2" w:rsidRPr="007C0E05" w:rsidRDefault="00CA6B84" w:rsidP="00CA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8"/>
                <w:sz w:val="20"/>
                <w:szCs w:val="20"/>
              </w:rPr>
            </w:pPr>
            <w:r w:rsidRPr="007C0E05">
              <w:rPr>
                <w:rFonts w:eastAsia="Calibri"/>
                <w:spacing w:val="-8"/>
                <w:sz w:val="20"/>
                <w:szCs w:val="20"/>
              </w:rPr>
              <w:t>Методы оценки и виды износа</w:t>
            </w:r>
            <w:r>
              <w:rPr>
                <w:rFonts w:eastAsia="Calibri"/>
                <w:spacing w:val="-8"/>
                <w:sz w:val="20"/>
                <w:szCs w:val="20"/>
              </w:rPr>
              <w:t xml:space="preserve">. </w:t>
            </w:r>
            <w:r w:rsidRPr="006E2604">
              <w:rPr>
                <w:rFonts w:eastAsia="Calibri"/>
                <w:spacing w:val="-8"/>
                <w:sz w:val="20"/>
                <w:szCs w:val="20"/>
              </w:rPr>
              <w:t xml:space="preserve">Оценка </w:t>
            </w:r>
            <w:r w:rsidRPr="006E2604">
              <w:rPr>
                <w:rFonts w:eastAsia="Calibri"/>
                <w:color w:val="000000"/>
                <w:sz w:val="20"/>
                <w:szCs w:val="20"/>
              </w:rPr>
              <w:t>эффективности использования основных фондов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r w:rsidRPr="006E2604">
              <w:rPr>
                <w:rFonts w:eastAsia="Calibri"/>
                <w:sz w:val="20"/>
                <w:szCs w:val="20"/>
              </w:rPr>
              <w:t>Капитальные вложения и их эффективность</w:t>
            </w:r>
            <w:r w:rsidRPr="007C0E05">
              <w:rPr>
                <w:rFonts w:eastAsia="Calibri"/>
                <w:spacing w:val="-8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</w:tcPr>
          <w:p w:rsidR="00464C6F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64C6F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C2B9B" w:rsidRPr="007C0E05" w:rsidTr="0007130D">
        <w:trPr>
          <w:trHeight w:val="190"/>
        </w:trPr>
        <w:tc>
          <w:tcPr>
            <w:tcW w:w="2126" w:type="dxa"/>
            <w:vMerge/>
          </w:tcPr>
          <w:p w:rsidR="00BC2B9B" w:rsidRPr="007C0E05" w:rsidRDefault="00BC2B9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D9D9D9" w:themeFill="background1" w:themeFillShade="D9"/>
          </w:tcPr>
          <w:p w:rsidR="00BC2B9B" w:rsidRPr="007C0E05" w:rsidRDefault="00BC2B9B" w:rsidP="001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pacing w:val="-8"/>
                <w:sz w:val="20"/>
                <w:szCs w:val="20"/>
              </w:rPr>
            </w:pPr>
            <w:r w:rsidRPr="007C0E05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BC2B9B" w:rsidRPr="007C0E05" w:rsidRDefault="00464C6F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C2B9B" w:rsidRPr="007C0E05" w:rsidRDefault="00BC2B9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C2B9B" w:rsidRPr="007C0E05" w:rsidTr="00162B2D">
        <w:trPr>
          <w:trHeight w:val="88"/>
        </w:trPr>
        <w:tc>
          <w:tcPr>
            <w:tcW w:w="2126" w:type="dxa"/>
            <w:vMerge/>
          </w:tcPr>
          <w:p w:rsidR="00BC2B9B" w:rsidRPr="007C0E05" w:rsidRDefault="00BC2B9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C2B9B" w:rsidRPr="001901D8" w:rsidRDefault="0045698F" w:rsidP="00D742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01D8">
              <w:rPr>
                <w:spacing w:val="-8"/>
                <w:sz w:val="20"/>
                <w:szCs w:val="20"/>
              </w:rPr>
              <w:t>6</w:t>
            </w:r>
            <w:r w:rsidR="00BC2B9B" w:rsidRPr="001901D8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:rsidR="00BC2B9B" w:rsidRPr="001901D8" w:rsidRDefault="00132E87" w:rsidP="00CA6EF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901D8">
              <w:rPr>
                <w:rFonts w:cstheme="minorBidi"/>
                <w:sz w:val="20"/>
                <w:szCs w:val="20"/>
              </w:rPr>
              <w:t xml:space="preserve">Расчёт среднегодовой стоимости основных средств и амортизационных отчислений  </w:t>
            </w:r>
          </w:p>
        </w:tc>
        <w:tc>
          <w:tcPr>
            <w:tcW w:w="1276" w:type="dxa"/>
            <w:vMerge/>
          </w:tcPr>
          <w:p w:rsidR="00BC2B9B" w:rsidRPr="007C0E05" w:rsidRDefault="00BC2B9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2B9B" w:rsidRPr="007C0E05" w:rsidRDefault="00BC2B9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BC2B9B" w:rsidRPr="007C0E05" w:rsidTr="00162B2D">
        <w:trPr>
          <w:trHeight w:val="70"/>
        </w:trPr>
        <w:tc>
          <w:tcPr>
            <w:tcW w:w="2126" w:type="dxa"/>
            <w:vMerge/>
          </w:tcPr>
          <w:p w:rsidR="00BC2B9B" w:rsidRPr="007C0E05" w:rsidRDefault="00BC2B9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BC2B9B" w:rsidRPr="001901D8" w:rsidRDefault="00BC2B9B" w:rsidP="00D742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901D8"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:rsidR="00BC2B9B" w:rsidRPr="001901D8" w:rsidRDefault="00132E87" w:rsidP="00CA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8"/>
                <w:sz w:val="20"/>
                <w:szCs w:val="20"/>
              </w:rPr>
            </w:pPr>
            <w:r w:rsidRPr="001901D8">
              <w:rPr>
                <w:rFonts w:cstheme="minorBidi"/>
                <w:sz w:val="20"/>
                <w:szCs w:val="20"/>
              </w:rPr>
              <w:t>Расчёт показателей использования и эффективности использования основных средств</w:t>
            </w:r>
          </w:p>
        </w:tc>
        <w:tc>
          <w:tcPr>
            <w:tcW w:w="1276" w:type="dxa"/>
            <w:vMerge/>
          </w:tcPr>
          <w:p w:rsidR="00BC2B9B" w:rsidRPr="007C0E05" w:rsidRDefault="00BC2B9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C2B9B" w:rsidRPr="007C0E05" w:rsidRDefault="00BC2B9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C0E05" w:rsidRPr="007C0E05" w:rsidTr="0007130D">
        <w:trPr>
          <w:trHeight w:val="210"/>
        </w:trPr>
        <w:tc>
          <w:tcPr>
            <w:tcW w:w="2126" w:type="dxa"/>
            <w:vMerge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C0E05" w:rsidRPr="007C0E05" w:rsidRDefault="007C0E05" w:rsidP="00162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0E05">
              <w:rPr>
                <w:sz w:val="20"/>
                <w:szCs w:val="20"/>
              </w:rPr>
              <w:t>Самостоятельная работа обучающихся</w:t>
            </w:r>
          </w:p>
          <w:p w:rsidR="007C0E05" w:rsidRPr="007C0E05" w:rsidRDefault="007C0E05" w:rsidP="00162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0E05">
              <w:rPr>
                <w:sz w:val="20"/>
                <w:szCs w:val="20"/>
              </w:rPr>
              <w:t>Расчет амортизационных отчислений (по заданию преподавателя)</w:t>
            </w:r>
          </w:p>
        </w:tc>
        <w:tc>
          <w:tcPr>
            <w:tcW w:w="1276" w:type="dxa"/>
          </w:tcPr>
          <w:p w:rsidR="007C0E05" w:rsidRPr="00313F9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13F95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C0E05" w:rsidRPr="007C0E05" w:rsidRDefault="007C0E0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2B7F5B" w:rsidRPr="007C0E05" w:rsidTr="0007130D">
        <w:trPr>
          <w:trHeight w:val="105"/>
        </w:trPr>
        <w:tc>
          <w:tcPr>
            <w:tcW w:w="2126" w:type="dxa"/>
            <w:vMerge w:val="restart"/>
          </w:tcPr>
          <w:p w:rsidR="002B7F5B" w:rsidRPr="0007130D" w:rsidRDefault="002B7F5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130D">
              <w:rPr>
                <w:rFonts w:eastAsia="Calibri"/>
                <w:b/>
                <w:sz w:val="20"/>
                <w:szCs w:val="20"/>
              </w:rPr>
              <w:t xml:space="preserve">  Тема 2.2.</w:t>
            </w:r>
          </w:p>
          <w:p w:rsidR="002B7F5B" w:rsidRPr="007C0E05" w:rsidRDefault="002B7F5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7130D">
              <w:rPr>
                <w:rFonts w:eastAsia="Calibri"/>
                <w:b/>
                <w:sz w:val="20"/>
                <w:szCs w:val="20"/>
              </w:rPr>
              <w:t xml:space="preserve"> Оборотный капитал</w:t>
            </w:r>
          </w:p>
        </w:tc>
        <w:tc>
          <w:tcPr>
            <w:tcW w:w="10206" w:type="dxa"/>
            <w:gridSpan w:val="2"/>
          </w:tcPr>
          <w:p w:rsidR="002B7F5B" w:rsidRPr="007C0E05" w:rsidRDefault="002B7F5B" w:rsidP="001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2B7F5B" w:rsidRPr="007C0E05" w:rsidRDefault="002B7F5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2B7F5B" w:rsidRPr="007C0E05" w:rsidRDefault="002B7F5B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13F95" w:rsidRPr="007C0E05" w:rsidTr="0007130D">
        <w:trPr>
          <w:trHeight w:val="120"/>
        </w:trPr>
        <w:tc>
          <w:tcPr>
            <w:tcW w:w="2126" w:type="dxa"/>
            <w:vMerge/>
          </w:tcPr>
          <w:p w:rsidR="00313F95" w:rsidRPr="007C0E05" w:rsidRDefault="00313F9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313F95" w:rsidRPr="007C0E05" w:rsidRDefault="00313F95" w:rsidP="00162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:rsidR="00313F95" w:rsidRPr="007C0E05" w:rsidRDefault="00313F9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13F95" w:rsidRPr="007C0E05" w:rsidRDefault="00313F95" w:rsidP="00162B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7876FB" w:rsidRPr="007C0E05" w:rsidTr="00162B2D"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pacing w:val="-8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  <w:r w:rsidRPr="007C0E05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7876FB" w:rsidRPr="006E2604" w:rsidRDefault="007876FB" w:rsidP="00CA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pacing w:val="-8"/>
                <w:sz w:val="20"/>
                <w:szCs w:val="20"/>
              </w:rPr>
            </w:pPr>
            <w:r w:rsidRPr="006E2604">
              <w:rPr>
                <w:rFonts w:eastAsia="Calibri"/>
                <w:spacing w:val="-8"/>
                <w:sz w:val="20"/>
                <w:szCs w:val="20"/>
              </w:rPr>
              <w:t xml:space="preserve">Понятие оборотного капитала, его состав и структура. Классификация оборотного капитала. 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234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  <w:r w:rsidRPr="007C0E05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7876FB" w:rsidRPr="007C0E05" w:rsidRDefault="007876FB" w:rsidP="00CA6EF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E2604">
              <w:rPr>
                <w:rFonts w:eastAsia="Calibri"/>
                <w:bCs/>
                <w:sz w:val="20"/>
                <w:szCs w:val="20"/>
              </w:rPr>
              <w:t>Источники формирования оборотных средств и показатели оборачиваемости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876FB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215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D9D9D9" w:themeFill="background1" w:themeFillShade="D9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193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876FB" w:rsidRPr="002C583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2C5835">
              <w:rPr>
                <w:rFonts w:eastAsia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:rsidR="007876FB" w:rsidRPr="002C5835" w:rsidRDefault="007876FB" w:rsidP="002C58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eastAsia="Calibri"/>
                <w:color w:val="000000"/>
                <w:sz w:val="20"/>
                <w:szCs w:val="20"/>
              </w:rPr>
            </w:pPr>
            <w:r w:rsidRPr="002C5835">
              <w:rPr>
                <w:rFonts w:eastAsia="Calibri"/>
                <w:color w:val="000000"/>
                <w:sz w:val="20"/>
                <w:szCs w:val="20"/>
              </w:rPr>
              <w:t xml:space="preserve">Расчет показателей </w:t>
            </w:r>
            <w:r w:rsidR="002C5835" w:rsidRPr="002C5835">
              <w:rPr>
                <w:rFonts w:eastAsia="Calibri"/>
                <w:color w:val="000000"/>
                <w:sz w:val="20"/>
                <w:szCs w:val="20"/>
              </w:rPr>
              <w:t>оборачиваемости оборотных средств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249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276" w:type="dxa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57"/>
        </w:trPr>
        <w:tc>
          <w:tcPr>
            <w:tcW w:w="12332" w:type="dxa"/>
            <w:gridSpan w:val="3"/>
            <w:vAlign w:val="center"/>
          </w:tcPr>
          <w:p w:rsidR="007876FB" w:rsidRPr="007C0E05" w:rsidRDefault="007876FB" w:rsidP="007876F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C0E05">
              <w:rPr>
                <w:b/>
                <w:sz w:val="20"/>
                <w:szCs w:val="20"/>
              </w:rPr>
              <w:lastRenderedPageBreak/>
              <w:t>Раздел 3.  Кадры и оплата труда в организации</w:t>
            </w:r>
          </w:p>
        </w:tc>
        <w:tc>
          <w:tcPr>
            <w:tcW w:w="1276" w:type="dxa"/>
          </w:tcPr>
          <w:p w:rsidR="007876FB" w:rsidRPr="000771CC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0771CC">
              <w:rPr>
                <w:rFonts w:eastAsia="Calibri"/>
                <w:b/>
                <w:bCs/>
                <w:i/>
                <w:sz w:val="20"/>
                <w:szCs w:val="20"/>
              </w:rPr>
              <w:t>14/6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876FB" w:rsidRPr="00CC2DC0" w:rsidRDefault="007876FB" w:rsidP="007876FB">
            <w:pPr>
              <w:pStyle w:val="ae"/>
              <w:jc w:val="center"/>
              <w:rPr>
                <w:b/>
                <w:sz w:val="20"/>
                <w:lang w:eastAsia="ru-RU"/>
              </w:rPr>
            </w:pPr>
            <w:r w:rsidRPr="00CC2DC0">
              <w:rPr>
                <w:sz w:val="20"/>
                <w:lang w:eastAsia="ru-RU"/>
              </w:rPr>
              <w:t>ОК 01-09,</w:t>
            </w:r>
          </w:p>
          <w:p w:rsidR="007876FB" w:rsidRPr="00CC2DC0" w:rsidRDefault="007876FB" w:rsidP="007876FB">
            <w:pPr>
              <w:pStyle w:val="ae"/>
              <w:jc w:val="center"/>
              <w:rPr>
                <w:sz w:val="20"/>
                <w:lang w:eastAsia="ru-RU"/>
              </w:rPr>
            </w:pPr>
            <w:r w:rsidRPr="00CC2DC0">
              <w:rPr>
                <w:sz w:val="20"/>
                <w:lang w:eastAsia="ru-RU"/>
              </w:rPr>
              <w:t>ПК 1.1, 1.4, 4.4-4.6</w:t>
            </w: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7130D" w:rsidRPr="007C0E05" w:rsidTr="0007130D">
        <w:trPr>
          <w:trHeight w:val="202"/>
        </w:trPr>
        <w:tc>
          <w:tcPr>
            <w:tcW w:w="2126" w:type="dxa"/>
            <w:vMerge w:val="restart"/>
          </w:tcPr>
          <w:p w:rsidR="007876FB" w:rsidRPr="00162B2D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2B2D">
              <w:rPr>
                <w:rFonts w:eastAsia="Calibri"/>
                <w:b/>
                <w:sz w:val="20"/>
                <w:szCs w:val="20"/>
              </w:rPr>
              <w:t>Тема 3.1.</w:t>
            </w: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162B2D">
              <w:rPr>
                <w:b/>
                <w:sz w:val="20"/>
                <w:szCs w:val="20"/>
              </w:rPr>
              <w:t>Кадры организации и производительность труда</w:t>
            </w:r>
            <w:r w:rsidRPr="007C0E0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7876FB" w:rsidRPr="00814064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54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931C6" w:rsidRPr="007C0E05" w:rsidTr="00162B2D">
        <w:trPr>
          <w:trHeight w:val="251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11.</w:t>
            </w:r>
          </w:p>
        </w:tc>
        <w:tc>
          <w:tcPr>
            <w:tcW w:w="9639" w:type="dxa"/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Состав и структура персонала. Производительность труда: сущность, показатели измерения и факторы роста</w:t>
            </w:r>
            <w:r w:rsidR="00CA6EF8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09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D9D9D9" w:themeFill="background1" w:themeFillShade="D9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70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876FB" w:rsidRPr="00251728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5172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:rsidR="007876FB" w:rsidRPr="00251728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57"/>
              <w:rPr>
                <w:bCs/>
                <w:sz w:val="20"/>
                <w:szCs w:val="20"/>
              </w:rPr>
            </w:pPr>
            <w:r w:rsidRPr="00251728">
              <w:rPr>
                <w:bCs/>
                <w:sz w:val="20"/>
                <w:szCs w:val="20"/>
              </w:rPr>
              <w:t>Расчет производительности труда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97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276" w:type="dxa"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05"/>
        </w:trPr>
        <w:tc>
          <w:tcPr>
            <w:tcW w:w="2126" w:type="dxa"/>
            <w:vMerge w:val="restart"/>
          </w:tcPr>
          <w:p w:rsidR="007876FB" w:rsidRPr="00162B2D" w:rsidRDefault="007876FB" w:rsidP="007876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62B2D">
              <w:rPr>
                <w:b/>
                <w:sz w:val="20"/>
                <w:szCs w:val="20"/>
              </w:rPr>
              <w:t>Тема 3.2.</w:t>
            </w: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62B2D">
              <w:rPr>
                <w:b/>
                <w:sz w:val="20"/>
                <w:szCs w:val="20"/>
              </w:rPr>
              <w:t>Организация оплаты труда</w:t>
            </w: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20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140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13.</w:t>
            </w:r>
          </w:p>
        </w:tc>
        <w:tc>
          <w:tcPr>
            <w:tcW w:w="9639" w:type="dxa"/>
          </w:tcPr>
          <w:p w:rsidR="007876FB" w:rsidRPr="006E2604" w:rsidRDefault="00251728" w:rsidP="00251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6E2604">
              <w:rPr>
                <w:rFonts w:cstheme="minorBidi"/>
                <w:sz w:val="20"/>
                <w:szCs w:val="20"/>
              </w:rPr>
              <w:t>Сущность и принципы организации заработной платы.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70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14.</w:t>
            </w:r>
          </w:p>
        </w:tc>
        <w:tc>
          <w:tcPr>
            <w:tcW w:w="9639" w:type="dxa"/>
          </w:tcPr>
          <w:p w:rsidR="007876FB" w:rsidRDefault="007876FB" w:rsidP="002517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E2604">
              <w:rPr>
                <w:rFonts w:cstheme="minorBidi"/>
                <w:sz w:val="20"/>
                <w:szCs w:val="20"/>
              </w:rPr>
              <w:t>Формы и системы оплаты труда. Тарифная система и её элементы.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80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D9D9D9" w:themeFill="background1" w:themeFillShade="D9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7876FB" w:rsidRPr="000771CC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771CC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188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876FB" w:rsidRPr="00251728" w:rsidRDefault="007876FB" w:rsidP="00787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1728">
              <w:rPr>
                <w:sz w:val="20"/>
                <w:szCs w:val="20"/>
              </w:rPr>
              <w:t>15.</w:t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:rsidR="007876FB" w:rsidRPr="00251728" w:rsidRDefault="00251728" w:rsidP="002517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1728">
              <w:rPr>
                <w:rFonts w:cstheme="minorBidi"/>
                <w:sz w:val="20"/>
                <w:szCs w:val="20"/>
              </w:rPr>
              <w:t>Расчёт заработной платы по видам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255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876FB" w:rsidRPr="00251728" w:rsidRDefault="007876FB" w:rsidP="00787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1728">
              <w:rPr>
                <w:sz w:val="20"/>
                <w:szCs w:val="20"/>
              </w:rPr>
              <w:t>16.</w:t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:rsidR="007876FB" w:rsidRPr="00251728" w:rsidRDefault="00251728" w:rsidP="007876FB">
            <w:pPr>
              <w:spacing w:after="0" w:line="240" w:lineRule="auto"/>
              <w:ind w:left="27"/>
              <w:jc w:val="both"/>
              <w:rPr>
                <w:sz w:val="20"/>
                <w:szCs w:val="20"/>
              </w:rPr>
            </w:pPr>
            <w:r w:rsidRPr="00251728">
              <w:rPr>
                <w:rFonts w:cstheme="minorBidi"/>
                <w:sz w:val="20"/>
                <w:szCs w:val="20"/>
              </w:rPr>
              <w:t>Расчет тарифных ставок и сдельных расценок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255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:rsidR="007876FB" w:rsidRPr="000771CC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0771CC"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7876FB" w:rsidRPr="000771CC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255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-Домашняя самостоятельная работа по теме 3.2.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65"/>
        </w:trPr>
        <w:tc>
          <w:tcPr>
            <w:tcW w:w="12332" w:type="dxa"/>
            <w:gridSpan w:val="3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7C0E05">
              <w:rPr>
                <w:rFonts w:eastAsia="Calibri"/>
                <w:b/>
                <w:sz w:val="20"/>
                <w:szCs w:val="20"/>
              </w:rPr>
              <w:t>Раздел 4. Издержки, цена, прибыль и рентабельность – основные показатели деятельности организации (предприятия)</w:t>
            </w:r>
          </w:p>
        </w:tc>
        <w:tc>
          <w:tcPr>
            <w:tcW w:w="1276" w:type="dxa"/>
          </w:tcPr>
          <w:p w:rsidR="007876FB" w:rsidRPr="001D7FE8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1D7FE8">
              <w:rPr>
                <w:rFonts w:eastAsia="Calibri"/>
                <w:b/>
                <w:bCs/>
                <w:i/>
                <w:sz w:val="20"/>
                <w:szCs w:val="20"/>
              </w:rPr>
              <w:t>24/10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876FB" w:rsidRPr="00CC2DC0" w:rsidRDefault="007876FB" w:rsidP="007876FB">
            <w:pPr>
              <w:pStyle w:val="ae"/>
              <w:jc w:val="center"/>
              <w:rPr>
                <w:b/>
                <w:sz w:val="20"/>
                <w:lang w:eastAsia="ru-RU"/>
              </w:rPr>
            </w:pPr>
            <w:r w:rsidRPr="00CC2DC0">
              <w:rPr>
                <w:sz w:val="20"/>
                <w:lang w:eastAsia="ru-RU"/>
              </w:rPr>
              <w:t>ОК 01-09,</w:t>
            </w:r>
          </w:p>
          <w:p w:rsidR="007876FB" w:rsidRPr="00CC2DC0" w:rsidRDefault="007876FB" w:rsidP="007876FB">
            <w:pPr>
              <w:pStyle w:val="ae"/>
              <w:jc w:val="center"/>
              <w:rPr>
                <w:sz w:val="20"/>
                <w:lang w:eastAsia="ru-RU"/>
              </w:rPr>
            </w:pPr>
            <w:r w:rsidRPr="00CC2DC0">
              <w:rPr>
                <w:sz w:val="20"/>
                <w:lang w:eastAsia="ru-RU"/>
              </w:rPr>
              <w:t>ПК 1.1, 1.4, 4.4-4.6</w:t>
            </w: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05"/>
        </w:trPr>
        <w:tc>
          <w:tcPr>
            <w:tcW w:w="2126" w:type="dxa"/>
            <w:vMerge w:val="restart"/>
          </w:tcPr>
          <w:p w:rsidR="007876FB" w:rsidRPr="00162B2D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2B2D">
              <w:rPr>
                <w:rFonts w:eastAsia="Calibri"/>
                <w:b/>
                <w:sz w:val="20"/>
                <w:szCs w:val="20"/>
              </w:rPr>
              <w:t>Тема</w:t>
            </w:r>
            <w:r w:rsidR="00A739BD" w:rsidRPr="00162B2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162B2D">
              <w:rPr>
                <w:rFonts w:eastAsia="Calibri"/>
                <w:b/>
                <w:sz w:val="20"/>
                <w:szCs w:val="20"/>
              </w:rPr>
              <w:t>4.1.</w:t>
            </w: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2B2D">
              <w:rPr>
                <w:rFonts w:eastAsia="Calibri"/>
                <w:b/>
                <w:color w:val="000000"/>
                <w:sz w:val="20"/>
                <w:szCs w:val="20"/>
              </w:rPr>
              <w:t>Издержки производства и реализации продукции</w:t>
            </w: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20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</w:tcPr>
          <w:p w:rsidR="007876FB" w:rsidRPr="007C0E05" w:rsidRDefault="000B709D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214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  <w:r w:rsidRPr="007C0E05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7876FB" w:rsidRPr="007C0E05" w:rsidRDefault="00A739BD" w:rsidP="00AF01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2604">
              <w:rPr>
                <w:rFonts w:cstheme="minorBidi"/>
                <w:sz w:val="20"/>
                <w:szCs w:val="20"/>
              </w:rPr>
              <w:t xml:space="preserve">Понятие себестоимости продукции, её виды.  </w:t>
            </w:r>
            <w:r w:rsidR="000B709D" w:rsidRPr="006E2604">
              <w:rPr>
                <w:rFonts w:cstheme="minorBidi"/>
                <w:sz w:val="20"/>
                <w:szCs w:val="20"/>
              </w:rPr>
              <w:t>Смета затрат на производство продукции.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117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  <w:r w:rsidRPr="007C0E05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</w:tcPr>
          <w:p w:rsidR="007876FB" w:rsidRPr="007C0E05" w:rsidRDefault="00A739BD" w:rsidP="00AF01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E2604">
              <w:rPr>
                <w:rFonts w:cstheme="minorBidi"/>
                <w:sz w:val="20"/>
                <w:szCs w:val="20"/>
              </w:rPr>
              <w:t>Группировка затрат по статьям калькуляции.</w:t>
            </w:r>
            <w:r w:rsidR="000B709D" w:rsidRPr="006E2604">
              <w:rPr>
                <w:rFonts w:cstheme="minorBidi"/>
                <w:sz w:val="20"/>
                <w:szCs w:val="20"/>
              </w:rPr>
              <w:t xml:space="preserve"> Методика калькулирования себестоимости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96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shd w:val="clear" w:color="auto" w:fill="D9D9D9" w:themeFill="background1" w:themeFillShade="D9"/>
          </w:tcPr>
          <w:p w:rsidR="007876FB" w:rsidRPr="00A739BD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A739BD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7876FB" w:rsidRPr="00A90409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90409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135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D9D9D9" w:themeFill="background1" w:themeFillShade="D9"/>
          </w:tcPr>
          <w:p w:rsidR="007876FB" w:rsidRPr="00A739BD" w:rsidRDefault="00315939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-64" w:right="-131" w:firstLine="64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19</w:t>
            </w:r>
            <w:r w:rsidR="007876FB" w:rsidRPr="00A739BD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39" w:type="dxa"/>
            <w:tcBorders>
              <w:top w:val="nil"/>
            </w:tcBorders>
            <w:shd w:val="clear" w:color="auto" w:fill="D9D9D9" w:themeFill="background1" w:themeFillShade="D9"/>
          </w:tcPr>
          <w:p w:rsidR="007876FB" w:rsidRPr="00A739BD" w:rsidRDefault="00A739BD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131"/>
              <w:rPr>
                <w:rFonts w:eastAsia="Calibri"/>
                <w:color w:val="000000"/>
                <w:sz w:val="20"/>
                <w:szCs w:val="20"/>
              </w:rPr>
            </w:pPr>
            <w:r w:rsidRPr="00A739BD">
              <w:rPr>
                <w:rFonts w:cstheme="minorBidi"/>
                <w:sz w:val="20"/>
                <w:szCs w:val="20"/>
              </w:rPr>
              <w:t>Расчёт сметы затрат на производство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80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876FB" w:rsidRPr="00A739BD" w:rsidRDefault="00315939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13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</w:t>
            </w:r>
            <w:r w:rsidR="007876FB" w:rsidRPr="00A739BD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876FB" w:rsidRPr="00A739BD" w:rsidRDefault="00A739BD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right="-131"/>
              <w:rPr>
                <w:rFonts w:eastAsia="Calibri"/>
                <w:color w:val="000000"/>
                <w:sz w:val="20"/>
                <w:szCs w:val="20"/>
              </w:rPr>
            </w:pPr>
            <w:r w:rsidRPr="00A739BD">
              <w:rPr>
                <w:rFonts w:eastAsia="Calibri"/>
                <w:color w:val="000000"/>
                <w:sz w:val="20"/>
                <w:szCs w:val="20"/>
              </w:rPr>
              <w:t>Разработка калькуляции продукции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54"/>
        </w:trPr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</w:tcPr>
          <w:p w:rsidR="007876FB" w:rsidRPr="00A90409" w:rsidRDefault="000B709D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c>
          <w:tcPr>
            <w:tcW w:w="212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</w:tcPr>
          <w:p w:rsidR="007876FB" w:rsidRPr="007C0E05" w:rsidRDefault="00A739BD" w:rsidP="007876F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</w:t>
            </w:r>
            <w:r w:rsidR="007876FB" w:rsidRPr="007C0E05">
              <w:rPr>
                <w:rFonts w:eastAsia="Calibri"/>
                <w:bCs/>
                <w:sz w:val="20"/>
                <w:szCs w:val="20"/>
              </w:rPr>
              <w:t>абота с нормативными источниками</w:t>
            </w:r>
          </w:p>
        </w:tc>
        <w:tc>
          <w:tcPr>
            <w:tcW w:w="1276" w:type="dxa"/>
            <w:vMerge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0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C0E05">
              <w:rPr>
                <w:rFonts w:eastAsia="Calibri"/>
                <w:b/>
                <w:sz w:val="20"/>
                <w:szCs w:val="20"/>
              </w:rPr>
              <w:t>Тема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C0E05">
              <w:rPr>
                <w:rFonts w:eastAsia="Calibri"/>
                <w:b/>
                <w:sz w:val="20"/>
                <w:szCs w:val="20"/>
              </w:rPr>
              <w:t>4.2.</w:t>
            </w:r>
            <w:r w:rsidRPr="007C0E05">
              <w:rPr>
                <w:rFonts w:eastAsia="Calibri"/>
                <w:color w:val="000000"/>
                <w:sz w:val="20"/>
                <w:szCs w:val="20"/>
              </w:rPr>
              <w:t xml:space="preserve"> Ценообразование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2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219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315939" w:rsidP="00315939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  <w:r w:rsidR="007876FB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7876FB" w:rsidRPr="00024B5E" w:rsidRDefault="007876FB" w:rsidP="00AF019E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 xml:space="preserve">Ценовая политика организации. Цели и этапы ценообразования. Пенообразующие факторы.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24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6FB" w:rsidRDefault="00315939" w:rsidP="00315939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  <w:r w:rsidR="007876FB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AF019E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Методы формирования цены. Этапы процесса ценообразования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88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b/>
                <w:color w:val="000000"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2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76FB" w:rsidRPr="007931C6" w:rsidRDefault="00315939" w:rsidP="00315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23</w:t>
            </w:r>
            <w:r w:rsidR="007876FB" w:rsidRPr="007931C6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76FB" w:rsidRPr="007931C6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931C6">
              <w:rPr>
                <w:rFonts w:eastAsia="Calibri"/>
                <w:color w:val="000000"/>
                <w:sz w:val="20"/>
                <w:szCs w:val="20"/>
              </w:rPr>
              <w:t>Расчет элементов цены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6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9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работа с нормативной и справочной литературой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b/>
                <w:sz w:val="20"/>
                <w:szCs w:val="20"/>
              </w:rPr>
              <w:t>Тема</w:t>
            </w:r>
            <w:r w:rsidR="00A739B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C0E05">
              <w:rPr>
                <w:rFonts w:eastAsia="Calibri"/>
                <w:b/>
                <w:sz w:val="20"/>
                <w:szCs w:val="20"/>
              </w:rPr>
              <w:t>4.3.</w:t>
            </w: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Прибыль и рентабельность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0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17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876FB" w:rsidRPr="007C0E05" w:rsidRDefault="00315939" w:rsidP="003159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</w:t>
            </w:r>
            <w:r w:rsidR="007876FB" w:rsidRPr="007C0E05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7876FB" w:rsidRPr="007C0E05" w:rsidRDefault="00AF019E" w:rsidP="00AF01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6E2604">
              <w:rPr>
                <w:rFonts w:eastAsia="Calibri"/>
                <w:color w:val="000000"/>
                <w:sz w:val="20"/>
                <w:szCs w:val="20"/>
              </w:rPr>
              <w:t>Прибыль организации – основной показатель результатов хозяйственной деятельности. Сущность прибыли, ее источники и виды. Факторы, влияющие на величину прибыли. Показатели рентабельности. Распределение и использование прибыли.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9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b/>
                <w:color w:val="000000"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876FB" w:rsidRPr="001E76A6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1E76A6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14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76FB" w:rsidRPr="00AF019E" w:rsidRDefault="00315939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</w:t>
            </w:r>
            <w:r w:rsidR="007876FB" w:rsidRPr="00AF019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76FB" w:rsidRPr="00AF019E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F019E">
              <w:rPr>
                <w:rFonts w:eastAsia="Calibri"/>
                <w:color w:val="000000"/>
                <w:sz w:val="20"/>
                <w:szCs w:val="20"/>
              </w:rPr>
              <w:t>Расчет видов прибыли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189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76FB" w:rsidRPr="00AF019E" w:rsidRDefault="00315939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26</w:t>
            </w:r>
            <w:r w:rsidR="007876FB" w:rsidRPr="00AF019E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76FB" w:rsidRPr="00AF019E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AF019E">
              <w:rPr>
                <w:rFonts w:eastAsia="Calibri"/>
                <w:color w:val="000000"/>
                <w:sz w:val="20"/>
                <w:szCs w:val="20"/>
              </w:rPr>
              <w:t>Расчет видов рентабельности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876FB" w:rsidRPr="007C0E05" w:rsidRDefault="007876FB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76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276" w:type="dxa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7130D" w:rsidRPr="007C0E05" w:rsidTr="0007130D">
        <w:trPr>
          <w:trHeight w:val="16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276" w:type="dxa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5"/>
        </w:trPr>
        <w:tc>
          <w:tcPr>
            <w:tcW w:w="12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7C0E05">
              <w:rPr>
                <w:rFonts w:eastAsia="Calibri"/>
                <w:b/>
                <w:sz w:val="20"/>
                <w:szCs w:val="20"/>
              </w:rPr>
              <w:t xml:space="preserve">Раздел 5. Основы    бизнес-планирования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76FB" w:rsidRPr="003E0350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/>
                <w:bCs/>
                <w:i/>
                <w:sz w:val="20"/>
                <w:szCs w:val="20"/>
              </w:rPr>
            </w:pPr>
            <w:r w:rsidRPr="003E0350">
              <w:rPr>
                <w:rFonts w:eastAsia="Calibri"/>
                <w:b/>
                <w:bCs/>
                <w:i/>
                <w:sz w:val="20"/>
                <w:szCs w:val="20"/>
              </w:rPr>
              <w:t>2</w:t>
            </w:r>
            <w:r>
              <w:rPr>
                <w:rFonts w:eastAsia="Calibri"/>
                <w:b/>
                <w:bCs/>
                <w:i/>
                <w:sz w:val="20"/>
                <w:szCs w:val="20"/>
              </w:rPr>
              <w:t>/-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7876FB" w:rsidRPr="00CC2DC0" w:rsidRDefault="007876FB" w:rsidP="007876FB">
            <w:pPr>
              <w:pStyle w:val="ae"/>
              <w:jc w:val="center"/>
              <w:rPr>
                <w:b/>
                <w:sz w:val="20"/>
                <w:lang w:eastAsia="ru-RU"/>
              </w:rPr>
            </w:pPr>
            <w:r w:rsidRPr="00CC2DC0">
              <w:rPr>
                <w:sz w:val="20"/>
                <w:lang w:eastAsia="ru-RU"/>
              </w:rPr>
              <w:t>ОК 01-09,</w:t>
            </w:r>
          </w:p>
          <w:p w:rsidR="007876FB" w:rsidRPr="00CC2DC0" w:rsidRDefault="007876FB" w:rsidP="007876FB">
            <w:pPr>
              <w:pStyle w:val="ae"/>
              <w:jc w:val="center"/>
              <w:rPr>
                <w:sz w:val="20"/>
                <w:lang w:eastAsia="ru-RU"/>
              </w:rPr>
            </w:pPr>
            <w:r w:rsidRPr="00CC2DC0">
              <w:rPr>
                <w:sz w:val="20"/>
                <w:lang w:eastAsia="ru-RU"/>
              </w:rPr>
              <w:t>ПК 1.1, 1.4, 4.4-4.6</w:t>
            </w: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8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b/>
                <w:sz w:val="20"/>
                <w:szCs w:val="20"/>
              </w:rPr>
              <w:t>Тема 5.1.</w:t>
            </w:r>
            <w:r w:rsidRPr="007C0E05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Бизнес-планирование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FB" w:rsidRPr="003E0350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E0350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3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162B2D">
        <w:trPr>
          <w:trHeight w:val="33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876FB" w:rsidRPr="007C0E05" w:rsidRDefault="00315939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  <w:r w:rsidR="007876FB" w:rsidRPr="007C0E05">
              <w:rPr>
                <w:rFonts w:eastAsia="Calibri"/>
                <w:bCs/>
                <w:sz w:val="20"/>
                <w:szCs w:val="20"/>
              </w:rPr>
              <w:t>.</w:t>
            </w:r>
            <w:r w:rsidR="007876FB" w:rsidRPr="007C0E05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7876FB" w:rsidRPr="007C0E05" w:rsidRDefault="00D1713D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6E2604">
              <w:rPr>
                <w:rFonts w:eastAsia="Calibri"/>
                <w:color w:val="000000"/>
                <w:sz w:val="20"/>
                <w:szCs w:val="20"/>
              </w:rPr>
              <w:t>Бизнес-план – основная форма внутрифирменного планирования. Типы бизнес-планов. Структура бизнес-плана</w:t>
            </w:r>
            <w:r w:rsidR="007876FB" w:rsidRPr="007C0E05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76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21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Разработка разделов бизнес-плана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2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23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C0E05"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245"/>
        </w:trPr>
        <w:tc>
          <w:tcPr>
            <w:tcW w:w="12332" w:type="dxa"/>
            <w:gridSpan w:val="3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Примерная тематика курсовой работы (проекта)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141"/>
        </w:trPr>
        <w:tc>
          <w:tcPr>
            <w:tcW w:w="12332" w:type="dxa"/>
            <w:gridSpan w:val="3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0E05">
              <w:rPr>
                <w:rFonts w:eastAsia="Calibri"/>
                <w:sz w:val="20"/>
                <w:szCs w:val="20"/>
              </w:rPr>
              <w:t>Основные производственные фонды и пути улучшения их использования в</w:t>
            </w:r>
          </w:p>
          <w:p w:rsidR="007876FB" w:rsidRPr="007C0E05" w:rsidRDefault="00D1713D" w:rsidP="0078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условиях рыночной экономики</w:t>
            </w:r>
            <w:r w:rsidR="007876FB" w:rsidRPr="007C0E05">
              <w:rPr>
                <w:rFonts w:eastAsia="Calibri"/>
                <w:sz w:val="20"/>
                <w:szCs w:val="20"/>
              </w:rPr>
              <w:t>.</w:t>
            </w:r>
          </w:p>
          <w:p w:rsidR="007876FB" w:rsidRPr="007C0E05" w:rsidRDefault="007876FB" w:rsidP="007876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0E05">
              <w:rPr>
                <w:rFonts w:eastAsia="Calibri"/>
                <w:sz w:val="20"/>
                <w:szCs w:val="20"/>
              </w:rPr>
              <w:t>Формы и системы опла</w:t>
            </w:r>
            <w:r w:rsidR="00D1713D">
              <w:rPr>
                <w:rFonts w:eastAsia="Calibri"/>
                <w:sz w:val="20"/>
                <w:szCs w:val="20"/>
              </w:rPr>
              <w:t>ты труда в современных условиях</w:t>
            </w:r>
          </w:p>
          <w:p w:rsidR="007876FB" w:rsidRPr="007C0E05" w:rsidRDefault="007876FB" w:rsidP="007876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0E05">
              <w:rPr>
                <w:rFonts w:eastAsia="Calibri"/>
                <w:sz w:val="20"/>
                <w:szCs w:val="20"/>
              </w:rPr>
              <w:t xml:space="preserve">Формирование и распределение прибыли на </w:t>
            </w:r>
            <w:r w:rsidR="00D1713D">
              <w:rPr>
                <w:rFonts w:eastAsia="Calibri"/>
                <w:sz w:val="20"/>
                <w:szCs w:val="20"/>
              </w:rPr>
              <w:t>предприятии</w:t>
            </w:r>
            <w:r w:rsidRPr="007C0E05">
              <w:rPr>
                <w:rFonts w:eastAsia="Calibri"/>
                <w:sz w:val="20"/>
                <w:szCs w:val="20"/>
              </w:rPr>
              <w:t>.</w:t>
            </w:r>
          </w:p>
          <w:p w:rsidR="007876FB" w:rsidRPr="007C0E05" w:rsidRDefault="007876FB" w:rsidP="007876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sz w:val="20"/>
                <w:szCs w:val="20"/>
              </w:rPr>
              <w:t>Расчет основных технико-экономических показателей работы предприятия.</w:t>
            </w:r>
          </w:p>
          <w:p w:rsidR="007876FB" w:rsidRPr="007C0E05" w:rsidRDefault="007876FB" w:rsidP="007876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Методы начисления амортизации</w:t>
            </w:r>
          </w:p>
          <w:p w:rsidR="007876FB" w:rsidRPr="007C0E05" w:rsidRDefault="007876FB" w:rsidP="007876F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0"/>
                <w:szCs w:val="20"/>
              </w:rPr>
            </w:pPr>
            <w:r w:rsidRPr="007C0E05">
              <w:rPr>
                <w:rFonts w:eastAsia="Calibri"/>
                <w:color w:val="000000"/>
                <w:sz w:val="20"/>
                <w:szCs w:val="20"/>
              </w:rPr>
              <w:t>Оборотные средства предприятия и показатели их использования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221"/>
        </w:trPr>
        <w:tc>
          <w:tcPr>
            <w:tcW w:w="12332" w:type="dxa"/>
            <w:gridSpan w:val="3"/>
            <w:tcBorders>
              <w:left w:val="single" w:sz="4" w:space="0" w:color="auto"/>
            </w:tcBorders>
          </w:tcPr>
          <w:p w:rsidR="007876FB" w:rsidRPr="00621C14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621C14">
              <w:rPr>
                <w:rFonts w:eastAsia="Calibri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C0C0C0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172"/>
        </w:trPr>
        <w:tc>
          <w:tcPr>
            <w:tcW w:w="12332" w:type="dxa"/>
            <w:gridSpan w:val="3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0E05"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Промежуточная аттестация в форме экзамена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76FB" w:rsidRPr="007C0E05" w:rsidRDefault="00315939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C0C0C0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876FB" w:rsidRPr="007C0E05" w:rsidTr="0007130D">
        <w:trPr>
          <w:trHeight w:val="276"/>
        </w:trPr>
        <w:tc>
          <w:tcPr>
            <w:tcW w:w="12332" w:type="dxa"/>
            <w:gridSpan w:val="3"/>
            <w:tcBorders>
              <w:lef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C0E05">
              <w:rPr>
                <w:rFonts w:eastAsia="Calibri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C0C0C0"/>
          </w:tcPr>
          <w:p w:rsidR="007876FB" w:rsidRPr="007C0E05" w:rsidRDefault="007876FB" w:rsidP="007876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7C0E05" w:rsidRPr="006210E0" w:rsidRDefault="007C0E05" w:rsidP="006210E0">
      <w:pPr>
        <w:pStyle w:val="21"/>
        <w:rPr>
          <w:b/>
          <w:lang w:eastAsia="ru-RU"/>
        </w:rPr>
      </w:pPr>
    </w:p>
    <w:p w:rsidR="006E2604" w:rsidRPr="006E2604" w:rsidRDefault="006E2604" w:rsidP="006E2604">
      <w:pPr>
        <w:spacing w:after="200" w:line="276" w:lineRule="auto"/>
        <w:jc w:val="both"/>
        <w:rPr>
          <w:rFonts w:eastAsia="Times New Roman"/>
          <w:i/>
          <w:sz w:val="24"/>
          <w:szCs w:val="24"/>
          <w:lang w:eastAsia="ru-RU"/>
        </w:rPr>
        <w:sectPr w:rsidR="006E2604" w:rsidRPr="006E2604" w:rsidSect="007C0E05">
          <w:pgSz w:w="16838" w:h="11906" w:orient="landscape"/>
          <w:pgMar w:top="567" w:right="1134" w:bottom="850" w:left="284" w:header="708" w:footer="708" w:gutter="0"/>
          <w:cols w:space="720"/>
          <w:docGrid w:linePitch="299"/>
        </w:sectPr>
      </w:pPr>
    </w:p>
    <w:p w:rsidR="006E2604" w:rsidRPr="00927FA3" w:rsidRDefault="006E2604" w:rsidP="00927FA3">
      <w:pPr>
        <w:pStyle w:val="12"/>
        <w:rPr>
          <w:b/>
          <w:color w:val="auto"/>
        </w:rPr>
      </w:pPr>
      <w:bookmarkStart w:id="7" w:name="_Toc178447894"/>
      <w:r w:rsidRPr="00927FA3">
        <w:rPr>
          <w:b/>
          <w:color w:val="auto"/>
        </w:rPr>
        <w:lastRenderedPageBreak/>
        <w:t>3. УСЛОВИЯ РЕАЛИЗАЦИ</w:t>
      </w:r>
      <w:r w:rsidR="00927FA3" w:rsidRPr="00927FA3">
        <w:rPr>
          <w:b/>
          <w:color w:val="auto"/>
        </w:rPr>
        <w:t xml:space="preserve">И ПРОГРАММЫ УЧЕБНОЙ ДИСЦИПЛИНЫ </w:t>
      </w:r>
      <w:r w:rsidRPr="00927FA3">
        <w:rPr>
          <w:b/>
          <w:color w:val="auto"/>
        </w:rPr>
        <w:t>ОП.01. ЭКОНОМИКА ОРГАНИЗАЦИИ</w:t>
      </w:r>
      <w:bookmarkEnd w:id="7"/>
    </w:p>
    <w:p w:rsidR="006E2604" w:rsidRDefault="006E2604" w:rsidP="00927FA3">
      <w:pPr>
        <w:pStyle w:val="21"/>
        <w:rPr>
          <w:b/>
        </w:rPr>
      </w:pPr>
      <w:bookmarkStart w:id="8" w:name="_Toc178447895"/>
      <w:r w:rsidRPr="00927FA3">
        <w:rPr>
          <w:b/>
          <w:lang w:val="x-none"/>
        </w:rPr>
        <w:t xml:space="preserve">3.1. </w:t>
      </w:r>
      <w:r w:rsidRPr="00927FA3">
        <w:rPr>
          <w:b/>
        </w:rPr>
        <w:t>Материально-техническое обеспечение</w:t>
      </w:r>
      <w:bookmarkEnd w:id="8"/>
    </w:p>
    <w:p w:rsidR="00927FA3" w:rsidRPr="00927FA3" w:rsidRDefault="00927FA3" w:rsidP="00927FA3">
      <w:pPr>
        <w:pStyle w:val="21"/>
        <w:rPr>
          <w:b/>
        </w:rPr>
      </w:pPr>
    </w:p>
    <w:p w:rsidR="006E2604" w:rsidRPr="006E2604" w:rsidRDefault="006E2604" w:rsidP="006E26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sz w:val="24"/>
          <w:szCs w:val="24"/>
        </w:rPr>
      </w:pPr>
      <w:r w:rsidRPr="006E2604">
        <w:rPr>
          <w:rFonts w:cstheme="minorBidi"/>
          <w:bCs/>
          <w:sz w:val="24"/>
          <w:szCs w:val="24"/>
        </w:rPr>
        <w:t>Кабинет «Экономика организации»</w:t>
      </w:r>
      <w:r w:rsidRPr="006E2604">
        <w:rPr>
          <w:rFonts w:cstheme="minorBidi"/>
          <w:sz w:val="24"/>
          <w:szCs w:val="24"/>
        </w:rPr>
        <w:t>,</w:t>
      </w:r>
      <w:r w:rsidRPr="006E2604">
        <w:rPr>
          <w:rFonts w:cstheme="minorBidi"/>
          <w:i/>
          <w:sz w:val="24"/>
          <w:szCs w:val="24"/>
          <w:vertAlign w:val="superscript"/>
        </w:rPr>
        <w:t xml:space="preserve"> </w:t>
      </w:r>
      <w:r w:rsidRPr="006E2604">
        <w:rPr>
          <w:rFonts w:cstheme="minorBidi"/>
          <w:sz w:val="24"/>
          <w:szCs w:val="24"/>
        </w:rPr>
        <w:t>оснащенный о</w:t>
      </w:r>
      <w:r w:rsidRPr="006E2604">
        <w:rPr>
          <w:rFonts w:cstheme="minorBidi"/>
          <w:bCs/>
          <w:sz w:val="24"/>
          <w:szCs w:val="24"/>
        </w:rPr>
        <w:t xml:space="preserve">борудованием: </w:t>
      </w:r>
    </w:p>
    <w:p w:rsidR="00A04786" w:rsidRPr="00A04786" w:rsidRDefault="006E2604" w:rsidP="00A04786">
      <w:pPr>
        <w:pStyle w:val="ac"/>
        <w:numPr>
          <w:ilvl w:val="0"/>
          <w:numId w:val="36"/>
        </w:numPr>
        <w:suppressAutoHyphens/>
        <w:jc w:val="both"/>
        <w:rPr>
          <w:rFonts w:cstheme="minorBidi"/>
        </w:rPr>
      </w:pPr>
      <w:r w:rsidRPr="00A04786">
        <w:rPr>
          <w:rFonts w:cstheme="minorBidi"/>
        </w:rPr>
        <w:t xml:space="preserve">оборудованные учебные посадочные места </w:t>
      </w:r>
      <w:r w:rsidR="00A04786" w:rsidRPr="00A04786">
        <w:rPr>
          <w:rFonts w:cstheme="minorBidi"/>
        </w:rPr>
        <w:t>для обучающихся и преподавателя;</w:t>
      </w:r>
    </w:p>
    <w:p w:rsidR="006E2604" w:rsidRPr="00A04786" w:rsidRDefault="006E2604" w:rsidP="00A04786">
      <w:pPr>
        <w:pStyle w:val="ac"/>
        <w:numPr>
          <w:ilvl w:val="0"/>
          <w:numId w:val="35"/>
        </w:numPr>
        <w:suppressAutoHyphens/>
        <w:jc w:val="both"/>
        <w:rPr>
          <w:rFonts w:cstheme="minorBidi"/>
          <w:b/>
        </w:rPr>
      </w:pPr>
      <w:r w:rsidRPr="00A04786">
        <w:rPr>
          <w:rFonts w:cstheme="minorBidi"/>
        </w:rPr>
        <w:t xml:space="preserve">классная доска </w:t>
      </w:r>
      <w:r w:rsidR="00A04786" w:rsidRPr="00A04786">
        <w:rPr>
          <w:rFonts w:cstheme="minorBidi"/>
        </w:rPr>
        <w:t>(стандартная или интерактивная);</w:t>
      </w:r>
      <w:r w:rsidRPr="00A04786">
        <w:rPr>
          <w:rFonts w:cstheme="minorBidi"/>
        </w:rPr>
        <w:t xml:space="preserve"> </w:t>
      </w:r>
    </w:p>
    <w:p w:rsidR="00A04786" w:rsidRPr="00A04786" w:rsidRDefault="006E2604" w:rsidP="00A04786">
      <w:pPr>
        <w:pStyle w:val="ac"/>
        <w:numPr>
          <w:ilvl w:val="0"/>
          <w:numId w:val="35"/>
        </w:numPr>
        <w:suppressAutoHyphens/>
        <w:jc w:val="both"/>
        <w:rPr>
          <w:rFonts w:cstheme="minorBidi"/>
          <w:bCs/>
          <w:i/>
        </w:rPr>
      </w:pPr>
      <w:r w:rsidRPr="00A04786">
        <w:rPr>
          <w:rFonts w:cstheme="minorBidi"/>
        </w:rPr>
        <w:t>наглядные материалы</w:t>
      </w:r>
      <w:r w:rsidRPr="00A04786">
        <w:rPr>
          <w:rFonts w:cstheme="minorBidi"/>
          <w:bCs/>
          <w:i/>
        </w:rPr>
        <w:t xml:space="preserve">, </w:t>
      </w:r>
    </w:p>
    <w:p w:rsidR="006E2604" w:rsidRPr="00A04786" w:rsidRDefault="006E2604" w:rsidP="00A04786">
      <w:pPr>
        <w:pStyle w:val="ac"/>
        <w:numPr>
          <w:ilvl w:val="0"/>
          <w:numId w:val="35"/>
        </w:numPr>
        <w:suppressAutoHyphens/>
        <w:jc w:val="both"/>
        <w:rPr>
          <w:rFonts w:cstheme="minorBidi"/>
          <w:b/>
          <w:bCs/>
          <w:i/>
        </w:rPr>
      </w:pPr>
      <w:r w:rsidRPr="00A04786">
        <w:rPr>
          <w:rFonts w:cstheme="minorBidi"/>
        </w:rPr>
        <w:t>т</w:t>
      </w:r>
      <w:r w:rsidRPr="00A04786">
        <w:rPr>
          <w:rFonts w:cstheme="minorBidi"/>
          <w:bCs/>
        </w:rPr>
        <w:t xml:space="preserve">ехническими средствами обучения: </w:t>
      </w:r>
      <w:r w:rsidRPr="00A04786">
        <w:rPr>
          <w:rFonts w:cstheme="minorBidi"/>
        </w:rPr>
        <w:t xml:space="preserve">компьютер (оснащенный набором стандартных лицензионных компьютерных программ) с доступом к интернет-ресурсам; </w:t>
      </w:r>
    </w:p>
    <w:p w:rsidR="006E2604" w:rsidRPr="00A04786" w:rsidRDefault="006E2604" w:rsidP="00A04786">
      <w:pPr>
        <w:pStyle w:val="ac"/>
        <w:numPr>
          <w:ilvl w:val="0"/>
          <w:numId w:val="35"/>
        </w:numPr>
        <w:suppressAutoHyphens/>
        <w:jc w:val="both"/>
        <w:rPr>
          <w:rFonts w:cstheme="minorBidi"/>
          <w:b/>
        </w:rPr>
      </w:pPr>
      <w:r w:rsidRPr="00A04786">
        <w:rPr>
          <w:rFonts w:cstheme="minorBidi"/>
        </w:rPr>
        <w:t xml:space="preserve">мультимедийный проектор, интерактивная доска или экран. </w:t>
      </w:r>
    </w:p>
    <w:p w:rsidR="006E2604" w:rsidRPr="006E2604" w:rsidRDefault="006E2604" w:rsidP="00DB65D1">
      <w:pPr>
        <w:suppressAutoHyphens/>
        <w:spacing w:after="0" w:line="240" w:lineRule="auto"/>
        <w:ind w:firstLine="709"/>
        <w:jc w:val="both"/>
        <w:rPr>
          <w:rFonts w:cstheme="minorBidi"/>
          <w:b/>
          <w:sz w:val="24"/>
          <w:szCs w:val="24"/>
        </w:rPr>
      </w:pPr>
      <w:r w:rsidRPr="006E2604">
        <w:rPr>
          <w:rFonts w:cstheme="minorBidi"/>
          <w:sz w:val="24"/>
          <w:szCs w:val="24"/>
        </w:rPr>
        <w:t xml:space="preserve">Перечень оборудования не является окончательным и может изменяться в соответствии с особенностями учебного заведения. Например, возможно дополнительное оснащение принтером или иным техническим средством.  </w:t>
      </w:r>
    </w:p>
    <w:p w:rsidR="00DB65D1" w:rsidRDefault="00DB65D1" w:rsidP="00DB65D1">
      <w:pPr>
        <w:pStyle w:val="21"/>
        <w:rPr>
          <w:b/>
        </w:rPr>
      </w:pPr>
    </w:p>
    <w:p w:rsidR="006E2604" w:rsidRPr="00DB65D1" w:rsidRDefault="006E2604" w:rsidP="00DB65D1">
      <w:pPr>
        <w:pStyle w:val="21"/>
        <w:rPr>
          <w:b/>
        </w:rPr>
      </w:pPr>
      <w:bookmarkStart w:id="9" w:name="_Toc178447896"/>
      <w:r w:rsidRPr="00DB65D1">
        <w:rPr>
          <w:b/>
        </w:rPr>
        <w:t>3.2. Информационное обеспечение реализации программы</w:t>
      </w:r>
      <w:bookmarkEnd w:id="9"/>
    </w:p>
    <w:p w:rsidR="00DB65D1" w:rsidRPr="00DB65D1" w:rsidRDefault="006E2604" w:rsidP="00DB65D1">
      <w:pPr>
        <w:suppressAutoHyphens/>
        <w:ind w:firstLine="709"/>
        <w:jc w:val="both"/>
        <w:rPr>
          <w:rFonts w:cstheme="minorBidi"/>
          <w:b/>
          <w:sz w:val="24"/>
          <w:szCs w:val="24"/>
        </w:rPr>
      </w:pPr>
      <w:r w:rsidRPr="00DB65D1">
        <w:rPr>
          <w:rFonts w:cstheme="minorBidi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DB65D1">
        <w:rPr>
          <w:rFonts w:cstheme="minorBidi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  <w:r w:rsidR="00DB65D1" w:rsidRPr="00DB65D1">
        <w:rPr>
          <w:rFonts w:cstheme="minorBidi"/>
          <w:sz w:val="24"/>
          <w:szCs w:val="24"/>
        </w:rPr>
        <w:t xml:space="preserve">. </w:t>
      </w:r>
      <w:r w:rsidR="00DB65D1" w:rsidRPr="00DB65D1">
        <w:rPr>
          <w:sz w:val="24"/>
          <w:szCs w:val="24"/>
        </w:rPr>
        <w:t>При формировании библиотечного фонда образовательной организации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  <w:r w:rsidRPr="00DB65D1">
        <w:rPr>
          <w:rFonts w:cstheme="minorBidi"/>
          <w:sz w:val="24"/>
          <w:szCs w:val="24"/>
        </w:rPr>
        <w:t xml:space="preserve"> </w:t>
      </w:r>
    </w:p>
    <w:p w:rsidR="006E2604" w:rsidRPr="00DB65D1" w:rsidRDefault="006E2604" w:rsidP="006E2604">
      <w:pPr>
        <w:suppressAutoHyphens/>
        <w:jc w:val="both"/>
        <w:rPr>
          <w:b/>
          <w:sz w:val="24"/>
        </w:rPr>
      </w:pPr>
      <w:r w:rsidRPr="00DB65D1">
        <w:rPr>
          <w:rFonts w:cstheme="minorBidi"/>
          <w:b/>
          <w:sz w:val="24"/>
          <w:szCs w:val="24"/>
        </w:rPr>
        <w:t xml:space="preserve">3.2.1. </w:t>
      </w:r>
      <w:r w:rsidR="00DB65D1" w:rsidRPr="00DB65D1">
        <w:rPr>
          <w:b/>
          <w:sz w:val="24"/>
        </w:rPr>
        <w:t>Основные печатные издания</w:t>
      </w:r>
    </w:p>
    <w:p w:rsidR="00DB65D1" w:rsidRPr="00DB65D1" w:rsidRDefault="00DB65D1" w:rsidP="00CA7A37">
      <w:pPr>
        <w:suppressAutoHyphens/>
        <w:ind w:firstLine="709"/>
        <w:jc w:val="both"/>
        <w:rPr>
          <w:rFonts w:cstheme="minorBidi"/>
          <w:sz w:val="20"/>
          <w:szCs w:val="24"/>
        </w:rPr>
      </w:pPr>
      <w:r w:rsidRPr="00DB65D1">
        <w:rPr>
          <w:sz w:val="24"/>
        </w:rPr>
        <w:t>1. Чечевицына Л.Н., Хачадурова Е.В. Экономика организации. Учебное пособие (СПО)</w:t>
      </w:r>
      <w:r w:rsidR="00F74594">
        <w:rPr>
          <w:sz w:val="24"/>
        </w:rPr>
        <w:t>. Ростов н/Д; Феникс, 2023</w:t>
      </w:r>
      <w:r w:rsidRPr="00DB65D1">
        <w:rPr>
          <w:sz w:val="24"/>
        </w:rPr>
        <w:t>.- 382 с.</w:t>
      </w:r>
    </w:p>
    <w:p w:rsidR="00DB65D1" w:rsidRPr="00DB65D1" w:rsidRDefault="00DB65D1" w:rsidP="00DB65D1">
      <w:pPr>
        <w:tabs>
          <w:tab w:val="left" w:pos="993"/>
        </w:tabs>
        <w:spacing w:after="200" w:line="276" w:lineRule="auto"/>
        <w:contextualSpacing/>
        <w:jc w:val="both"/>
        <w:rPr>
          <w:rFonts w:eastAsia="Calibri" w:cstheme="minorBidi"/>
          <w:b/>
          <w:sz w:val="22"/>
          <w:szCs w:val="24"/>
        </w:rPr>
      </w:pPr>
      <w:r w:rsidRPr="00DB65D1">
        <w:rPr>
          <w:b/>
          <w:sz w:val="24"/>
        </w:rPr>
        <w:t>3.2.2. Основные электронные издания</w:t>
      </w:r>
      <w:r w:rsidRPr="00DB65D1">
        <w:rPr>
          <w:sz w:val="22"/>
        </w:rPr>
        <w:t xml:space="preserve"> </w:t>
      </w:r>
    </w:p>
    <w:p w:rsidR="00CA7A37" w:rsidRPr="00CA7A37" w:rsidRDefault="00207254" w:rsidP="00CA7A37">
      <w:pPr>
        <w:numPr>
          <w:ilvl w:val="0"/>
          <w:numId w:val="13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 w:cstheme="minorBidi"/>
          <w:b/>
          <w:sz w:val="22"/>
          <w:szCs w:val="24"/>
        </w:rPr>
      </w:pPr>
      <w:r w:rsidRPr="00207254">
        <w:rPr>
          <w:sz w:val="24"/>
        </w:rPr>
        <w:t xml:space="preserve"> </w:t>
      </w:r>
      <w:r w:rsidR="00CA7A37">
        <w:rPr>
          <w:sz w:val="24"/>
        </w:rPr>
        <w:t>Азоева О.В., Ивановский В.С., Мокий М.С. Экономика организации</w:t>
      </w:r>
      <w:r w:rsidR="00CA7A37" w:rsidRPr="00207254">
        <w:rPr>
          <w:sz w:val="24"/>
        </w:rPr>
        <w:t>: учебник</w:t>
      </w:r>
      <w:r w:rsidR="00CA7A37">
        <w:rPr>
          <w:sz w:val="24"/>
        </w:rPr>
        <w:t xml:space="preserve"> и практикум для СПО</w:t>
      </w:r>
      <w:r w:rsidR="00CA7A37" w:rsidRPr="00207254">
        <w:rPr>
          <w:sz w:val="24"/>
        </w:rPr>
        <w:t>.</w:t>
      </w:r>
      <w:r w:rsidR="00CA7A37">
        <w:rPr>
          <w:sz w:val="24"/>
        </w:rPr>
        <w:t xml:space="preserve"> — Москва: Юрайт, 2025. — 276</w:t>
      </w:r>
      <w:r w:rsidR="00CA7A37" w:rsidRPr="00207254">
        <w:rPr>
          <w:sz w:val="24"/>
        </w:rPr>
        <w:t xml:space="preserve"> с. </w:t>
      </w:r>
    </w:p>
    <w:p w:rsidR="00207254" w:rsidRPr="00207254" w:rsidRDefault="00207254" w:rsidP="0023615F">
      <w:pPr>
        <w:numPr>
          <w:ilvl w:val="0"/>
          <w:numId w:val="13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 w:cstheme="minorBidi"/>
          <w:b/>
          <w:sz w:val="22"/>
          <w:szCs w:val="24"/>
        </w:rPr>
      </w:pPr>
      <w:r w:rsidRPr="00207254">
        <w:rPr>
          <w:sz w:val="24"/>
        </w:rPr>
        <w:t>Кнышова</w:t>
      </w:r>
      <w:r w:rsidR="00DB65D1" w:rsidRPr="00207254">
        <w:rPr>
          <w:sz w:val="24"/>
        </w:rPr>
        <w:t xml:space="preserve"> Е. Н.</w:t>
      </w:r>
      <w:r w:rsidRPr="00207254">
        <w:rPr>
          <w:sz w:val="24"/>
        </w:rPr>
        <w:t>, Панфилова Е.Е.</w:t>
      </w:r>
      <w:r w:rsidR="00CA7A37">
        <w:rPr>
          <w:sz w:val="24"/>
        </w:rPr>
        <w:t xml:space="preserve"> Экономика организации</w:t>
      </w:r>
      <w:r w:rsidR="00DB65D1" w:rsidRPr="00207254">
        <w:rPr>
          <w:sz w:val="24"/>
        </w:rPr>
        <w:t xml:space="preserve">: учебник / Е. Н. Кнышова, Е. Е. Панфилова. </w:t>
      </w:r>
      <w:r w:rsidR="006A3ACF">
        <w:rPr>
          <w:sz w:val="24"/>
        </w:rPr>
        <w:t>— Москва: ФОРУМ</w:t>
      </w:r>
      <w:r w:rsidRPr="00207254">
        <w:rPr>
          <w:sz w:val="24"/>
        </w:rPr>
        <w:t>: ИНФРА-М, 2025</w:t>
      </w:r>
      <w:r w:rsidR="00DB65D1" w:rsidRPr="00207254">
        <w:rPr>
          <w:sz w:val="24"/>
        </w:rPr>
        <w:t xml:space="preserve">. — 335 с. </w:t>
      </w:r>
    </w:p>
    <w:p w:rsidR="00DB65D1" w:rsidRPr="00207254" w:rsidRDefault="00DB65D1" w:rsidP="0023615F">
      <w:pPr>
        <w:numPr>
          <w:ilvl w:val="0"/>
          <w:numId w:val="13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 w:cstheme="minorBidi"/>
          <w:b/>
          <w:sz w:val="22"/>
          <w:szCs w:val="24"/>
        </w:rPr>
      </w:pPr>
      <w:r w:rsidRPr="00207254">
        <w:rPr>
          <w:sz w:val="24"/>
        </w:rPr>
        <w:t>Фридм</w:t>
      </w:r>
      <w:r w:rsidR="006A3ACF">
        <w:rPr>
          <w:sz w:val="24"/>
        </w:rPr>
        <w:t>ан, А. М. Экономика организации</w:t>
      </w:r>
      <w:r w:rsidRPr="00207254">
        <w:rPr>
          <w:sz w:val="24"/>
        </w:rPr>
        <w:t>: учебник / А. М. Фридман.</w:t>
      </w:r>
      <w:r w:rsidR="00207254">
        <w:rPr>
          <w:sz w:val="24"/>
        </w:rPr>
        <w:t xml:space="preserve"> — Москва : РИОР : ИНФРА-М, 2025</w:t>
      </w:r>
      <w:r w:rsidRPr="00207254">
        <w:rPr>
          <w:sz w:val="24"/>
        </w:rPr>
        <w:t xml:space="preserve">. — 239 с. </w:t>
      </w:r>
    </w:p>
    <w:p w:rsidR="00207254" w:rsidRPr="00CA7A37" w:rsidRDefault="00DB65D1" w:rsidP="00207254">
      <w:pPr>
        <w:numPr>
          <w:ilvl w:val="0"/>
          <w:numId w:val="13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 w:cstheme="minorBidi"/>
          <w:b/>
          <w:sz w:val="22"/>
          <w:szCs w:val="24"/>
        </w:rPr>
      </w:pPr>
      <w:r w:rsidRPr="00DB65D1">
        <w:rPr>
          <w:sz w:val="24"/>
        </w:rPr>
        <w:t>Фридман, А. М. Э</w:t>
      </w:r>
      <w:r w:rsidR="006A3ACF">
        <w:rPr>
          <w:sz w:val="24"/>
        </w:rPr>
        <w:t>кономика организации. Практикум</w:t>
      </w:r>
      <w:r w:rsidRPr="00DB65D1">
        <w:rPr>
          <w:sz w:val="24"/>
        </w:rPr>
        <w:t>: учебное пособие / A. M. Фридман.</w:t>
      </w:r>
      <w:r w:rsidR="006A3ACF">
        <w:rPr>
          <w:sz w:val="24"/>
        </w:rPr>
        <w:t xml:space="preserve"> - Москва: РИОР</w:t>
      </w:r>
      <w:r w:rsidR="00207254">
        <w:rPr>
          <w:sz w:val="24"/>
        </w:rPr>
        <w:t>: ИНФРА-М, 2025</w:t>
      </w:r>
      <w:r w:rsidR="006A3ACF">
        <w:rPr>
          <w:sz w:val="24"/>
        </w:rPr>
        <w:t>. - 180 с.</w:t>
      </w:r>
    </w:p>
    <w:p w:rsidR="00CA7A37" w:rsidRPr="00CA7A37" w:rsidRDefault="00CA7A37" w:rsidP="00CA7A37">
      <w:pPr>
        <w:numPr>
          <w:ilvl w:val="0"/>
          <w:numId w:val="13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b/>
          <w:sz w:val="24"/>
          <w:szCs w:val="24"/>
        </w:rPr>
      </w:pPr>
      <w:r w:rsidRPr="00CA7A37">
        <w:rPr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Шимко, П. Д. </w:t>
      </w:r>
      <w:r w:rsidR="006A3ACF">
        <w:rPr>
          <w:color w:val="000000"/>
          <w:sz w:val="24"/>
          <w:szCs w:val="24"/>
          <w:shd w:val="clear" w:color="auto" w:fill="FFFFFF"/>
        </w:rPr>
        <w:t> Экономика организации</w:t>
      </w:r>
      <w:r w:rsidRPr="00CA7A37">
        <w:rPr>
          <w:color w:val="000000"/>
          <w:sz w:val="24"/>
          <w:szCs w:val="24"/>
          <w:shd w:val="clear" w:color="auto" w:fill="FFFFFF"/>
        </w:rPr>
        <w:t>: учебник и практикум для среднего профессионального образования / П</w:t>
      </w:r>
      <w:r w:rsidR="006A3ACF">
        <w:rPr>
          <w:color w:val="000000"/>
          <w:sz w:val="24"/>
          <w:szCs w:val="24"/>
          <w:shd w:val="clear" w:color="auto" w:fill="FFFFFF"/>
        </w:rPr>
        <w:t>. Д. Шимко. — 5-е изд. — Москва</w:t>
      </w:r>
      <w:r w:rsidRPr="00CA7A37">
        <w:rPr>
          <w:color w:val="000000"/>
          <w:sz w:val="24"/>
          <w:szCs w:val="24"/>
          <w:shd w:val="clear" w:color="auto" w:fill="FFFFFF"/>
        </w:rPr>
        <w:t>: Издательство Юрайт, 2025. — 251 с. </w:t>
      </w:r>
    </w:p>
    <w:p w:rsidR="006E2604" w:rsidRPr="00DB65D1" w:rsidRDefault="00DB65D1" w:rsidP="00CA7A37">
      <w:pPr>
        <w:tabs>
          <w:tab w:val="left" w:pos="993"/>
        </w:tabs>
        <w:spacing w:after="200" w:line="276" w:lineRule="auto"/>
        <w:contextualSpacing/>
        <w:jc w:val="both"/>
        <w:rPr>
          <w:rFonts w:eastAsia="Calibri" w:cstheme="minorBidi"/>
          <w:b/>
          <w:sz w:val="22"/>
          <w:szCs w:val="24"/>
        </w:rPr>
      </w:pPr>
      <w:r w:rsidRPr="00DB65D1">
        <w:rPr>
          <w:b/>
          <w:sz w:val="24"/>
        </w:rPr>
        <w:t>3.2.3. Дополнительные источники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1. Справочная правовая система «КонсультантПлюс» Федерации [Электронный ресурс]. URL: </w:t>
      </w:r>
      <w:hyperlink r:id="rId11" w:history="1">
        <w:r w:rsidRPr="00DB65D1">
          <w:rPr>
            <w:rStyle w:val="af"/>
            <w:color w:val="auto"/>
            <w:sz w:val="24"/>
            <w:u w:val="none"/>
          </w:rPr>
          <w:t>https://www.consultant.ru/</w:t>
        </w:r>
      </w:hyperlink>
      <w:r w:rsidRPr="00DB65D1">
        <w:rPr>
          <w:sz w:val="24"/>
        </w:rPr>
        <w:t xml:space="preserve">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2. Справочная правовая система «Гарант» Федерации [Электронный ресурс]. URL: ttps: //www.garant.ru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3. Счетная палата Российской Федерации Федерации [Электронный ресурс]. URL: URL: </w:t>
      </w:r>
      <w:hyperlink r:id="rId12" w:history="1">
        <w:r w:rsidRPr="00DB65D1">
          <w:rPr>
            <w:rStyle w:val="af"/>
            <w:color w:val="auto"/>
            <w:sz w:val="24"/>
            <w:u w:val="none"/>
          </w:rPr>
          <w:t>https://www.ach.gov.ru</w:t>
        </w:r>
      </w:hyperlink>
      <w:r w:rsidRPr="00DB65D1">
        <w:rPr>
          <w:sz w:val="24"/>
        </w:rPr>
        <w:t xml:space="preserve">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4. Официальный сайт Министерства финансов Российской Федерации [Электронный ресурс]. URL: URL: </w:t>
      </w:r>
      <w:hyperlink r:id="rId13" w:history="1">
        <w:r w:rsidRPr="00DB65D1">
          <w:rPr>
            <w:rStyle w:val="af"/>
            <w:color w:val="auto"/>
            <w:sz w:val="24"/>
            <w:u w:val="none"/>
          </w:rPr>
          <w:t>https://www.minfin.ru</w:t>
        </w:r>
      </w:hyperlink>
      <w:r w:rsidRPr="00DB65D1">
        <w:rPr>
          <w:sz w:val="24"/>
        </w:rPr>
        <w:t xml:space="preserve">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lastRenderedPageBreak/>
        <w:t xml:space="preserve">5. Официальный сайт Федеральной налоговой службы Федерации [Электронный ресурс]. URL: </w:t>
      </w:r>
      <w:hyperlink r:id="rId14" w:history="1">
        <w:r w:rsidRPr="00DB65D1">
          <w:rPr>
            <w:rStyle w:val="af"/>
            <w:color w:val="auto"/>
            <w:sz w:val="24"/>
            <w:u w:val="none"/>
          </w:rPr>
          <w:t>https://www.nalog.ru</w:t>
        </w:r>
      </w:hyperlink>
      <w:r w:rsidRPr="00DB65D1">
        <w:rPr>
          <w:sz w:val="24"/>
        </w:rPr>
        <w:t xml:space="preserve">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6. Официальный сайт Федерального казначейства Федерации [Электронный ресурс]. URL: </w:t>
      </w:r>
      <w:hyperlink r:id="rId15" w:history="1">
        <w:r w:rsidRPr="00DB65D1">
          <w:rPr>
            <w:rStyle w:val="af"/>
            <w:color w:val="auto"/>
            <w:sz w:val="24"/>
            <w:u w:val="none"/>
          </w:rPr>
          <w:t>https://www.roskazna.ru</w:t>
        </w:r>
      </w:hyperlink>
      <w:r w:rsidRPr="00DB65D1">
        <w:rPr>
          <w:sz w:val="24"/>
        </w:rPr>
        <w:t xml:space="preserve">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7. Официальный сайт Центрального Банка (Банка России) Федерации [Электронный ресурс]. URL: </w:t>
      </w:r>
      <w:hyperlink r:id="rId16" w:history="1">
        <w:r w:rsidRPr="00DB65D1">
          <w:rPr>
            <w:rStyle w:val="af"/>
            <w:color w:val="auto"/>
            <w:sz w:val="24"/>
            <w:u w:val="none"/>
          </w:rPr>
          <w:t>https://www.cbr.ru</w:t>
        </w:r>
      </w:hyperlink>
      <w:r w:rsidRPr="00DB65D1">
        <w:rPr>
          <w:sz w:val="24"/>
        </w:rPr>
        <w:t xml:space="preserve">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>8. Грибов В.Д., Грузинов В.П., Кузьменко В.А. Экономика организации (предприятия).</w:t>
      </w:r>
      <w:r w:rsidR="006A3ACF">
        <w:rPr>
          <w:sz w:val="24"/>
        </w:rPr>
        <w:t xml:space="preserve"> Учебник (СПО). М.: КНОРУС, 2025.- 407</w:t>
      </w:r>
      <w:r w:rsidRPr="00DB65D1">
        <w:rPr>
          <w:sz w:val="24"/>
        </w:rPr>
        <w:t xml:space="preserve"> с.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>9. Мокий М.С., Экономика организации. Учебник и практ</w:t>
      </w:r>
      <w:r w:rsidR="006A3ACF">
        <w:rPr>
          <w:sz w:val="24"/>
        </w:rPr>
        <w:t>икум (СПО). М.:Юрайт, 2025.- 297</w:t>
      </w:r>
      <w:r w:rsidRPr="00DB65D1">
        <w:rPr>
          <w:sz w:val="24"/>
        </w:rPr>
        <w:t xml:space="preserve"> с.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>10. Шаркова А.В. Пол общей ред. д.э.н., проф. Эскиндарова М.А. Словарь финансово-экономических терминов. М.: изд.-то</w:t>
      </w:r>
      <w:r w:rsidR="009C1804">
        <w:rPr>
          <w:sz w:val="24"/>
        </w:rPr>
        <w:t>рг. корпорация Дашков и Ко, 2021</w:t>
      </w:r>
      <w:r w:rsidRPr="00DB65D1">
        <w:rPr>
          <w:sz w:val="24"/>
        </w:rPr>
        <w:t xml:space="preserve"> – 1168 с.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11. Конституция Российской Федерации от 12.12.1993 (с поправками от 03.07.2020).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12. Бюджетный кодекс Российской Федерации от 31.07.1998 № 145-ФЗ ( ред. от 30.04.2021).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13. Гражданский кодекс Российской Федерации (часть первая от 30..11..1994 N 51 - ФЗ (ред. от 09.03.2021), часть вторая от 26.01.1996 N 14-ФЗ, часть третья от 26.11.2001 N 146- ФЗ и часть четвертая от 18.12.2006 N 230-ФЗ) (с изменениями и дополнениями).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14. Налоговый кодекс Российской Федерации (часть первая от 31.07.1998 N 146-ФЗ и часть вторая от 05.08.2000 N 117-ФЗ) (ред. от 20.04.2021).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15. Трудовой кодекс Российской Федерации от 30.12.2001 № 197-ФЗ (ред. от 30.04.2021)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16. Федеральный закон от 24.07.09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(с изменениями и дополнениями от 31.10.2019).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17. Федеральный закон от 05.04.13 № 44-ФЗ «О контрактной системе в сфере закупок товаров, работ, услуг для обеспечения государственных и муниципальных нужд» (ред. от 30.04.2021).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18. Федеральный закон от 25.02.99 № 39-ФЗ «Об инвестиционной деятельности в Российской Федерации, осуществляемой в форме капитальных вложений» (ред. от 08.12.2020).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19. Федеральный закон от 9.07.99 № 160-ФЗ «Об иностранных инвестициях в Российской Федерации» (ред. от 31.05.2018).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20. Федеральный закон от 8.02.98 № 14-ФЗ «Об обществах с ограниченной ответственностью» (ред. от 31.07.2020, с изм. от 24.02.2021). 282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21. Федеральный закон от 29.10.98 № 164-ФЗ «О финансовой аренде (лизинге)» (ред. от 16.10.2017). </w:t>
      </w:r>
    </w:p>
    <w:p w:rsidR="00DB65D1" w:rsidRPr="00DB65D1" w:rsidRDefault="00DB65D1" w:rsidP="00DB65D1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 xml:space="preserve">22. Федеральный закон от 26.12.95 № 208-ФЗ «Об акционерных обществах» (ред. от 31.07.2020) </w:t>
      </w:r>
    </w:p>
    <w:p w:rsidR="00DB65D1" w:rsidRPr="009C1804" w:rsidRDefault="00DB65D1" w:rsidP="009C1804">
      <w:pPr>
        <w:ind w:firstLine="709"/>
        <w:contextualSpacing/>
        <w:jc w:val="both"/>
        <w:rPr>
          <w:sz w:val="24"/>
        </w:rPr>
      </w:pPr>
      <w:r w:rsidRPr="00DB65D1">
        <w:rPr>
          <w:sz w:val="24"/>
        </w:rPr>
        <w:t>23. Закон Российской Федерации от 27.11.92 № 4015-1 «Об организации страхового дела в Российской Федерации» (ред. от 30.12.2020). 24. Федеральный закон от 02.12.90 № 395-1 «О банках и банковской деят</w:t>
      </w:r>
      <w:r w:rsidR="009C1804">
        <w:rPr>
          <w:sz w:val="24"/>
        </w:rPr>
        <w:t>ельности» (ред. От 30.12.2020).</w:t>
      </w:r>
    </w:p>
    <w:p w:rsidR="006E2604" w:rsidRPr="00162B2D" w:rsidRDefault="00162B2D" w:rsidP="00162B2D">
      <w:pPr>
        <w:pStyle w:val="12"/>
        <w:rPr>
          <w:rFonts w:eastAsia="Times New Roman"/>
          <w:b/>
          <w:bCs/>
          <w:color w:val="auto"/>
          <w:kern w:val="32"/>
          <w:lang w:eastAsia="x-none"/>
        </w:rPr>
      </w:pPr>
      <w:bookmarkStart w:id="10" w:name="_Toc178447897"/>
      <w:r w:rsidRPr="00162B2D">
        <w:rPr>
          <w:rFonts w:eastAsia="Times New Roman"/>
          <w:b/>
          <w:bCs/>
          <w:color w:val="auto"/>
          <w:kern w:val="32"/>
          <w:lang w:eastAsia="x-none"/>
        </w:rPr>
        <w:lastRenderedPageBreak/>
        <w:t>4.</w:t>
      </w:r>
      <w:r w:rsidRPr="00162B2D">
        <w:rPr>
          <w:rFonts w:eastAsia="Times New Roman"/>
          <w:bCs/>
          <w:color w:val="auto"/>
          <w:kern w:val="32"/>
          <w:lang w:eastAsia="x-none"/>
        </w:rPr>
        <w:t xml:space="preserve"> </w:t>
      </w:r>
      <w:r w:rsidR="006E2604" w:rsidRPr="00162B2D">
        <w:rPr>
          <w:rStyle w:val="13"/>
          <w:b/>
          <w:color w:val="auto"/>
        </w:rPr>
        <w:t>КОНТРОЛЬ И ОЦЕНКА РЕЗУЛЬТАТОВ ОСВОЕНИЯ УЧЕБНОЙ ДИСЦИПЛИНЫ «ОП.01.</w:t>
      </w:r>
      <w:r w:rsidR="00254F70" w:rsidRPr="00162B2D">
        <w:rPr>
          <w:rStyle w:val="13"/>
          <w:b/>
          <w:color w:val="auto"/>
        </w:rPr>
        <w:t xml:space="preserve"> </w:t>
      </w:r>
      <w:r w:rsidR="006E2604" w:rsidRPr="00162B2D">
        <w:rPr>
          <w:rStyle w:val="13"/>
          <w:b/>
          <w:color w:val="auto"/>
        </w:rPr>
        <w:t>ЭКОНОМИКА ОРГАНИЗАЦИИ»</w:t>
      </w:r>
      <w:bookmarkEnd w:id="10"/>
    </w:p>
    <w:p w:rsidR="00254F70" w:rsidRPr="00162B2D" w:rsidRDefault="00254F70" w:rsidP="00162B2D">
      <w:pPr>
        <w:pStyle w:val="12"/>
        <w:rPr>
          <w:rFonts w:eastAsia="Times New Roman"/>
          <w:b/>
          <w:bCs/>
          <w:color w:val="auto"/>
          <w:kern w:val="32"/>
          <w:lang w:eastAsia="x-none"/>
        </w:rPr>
      </w:pPr>
    </w:p>
    <w:tbl>
      <w:tblPr>
        <w:tblpPr w:leftFromText="180" w:rightFromText="180" w:vertAnchor="text" w:tblpX="137" w:tblpY="1"/>
        <w:tblOverlap w:val="never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982"/>
        <w:gridCol w:w="2396"/>
      </w:tblGrid>
      <w:tr w:rsidR="006E2604" w:rsidRPr="006E2604" w:rsidTr="007D33FD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04" w:rsidRPr="00162B2D" w:rsidRDefault="006E2604" w:rsidP="00162B2D">
            <w:pPr>
              <w:spacing w:line="240" w:lineRule="auto"/>
              <w:jc w:val="center"/>
              <w:rPr>
                <w:rFonts w:cstheme="minorBidi"/>
                <w:bCs/>
                <w:sz w:val="24"/>
                <w:szCs w:val="24"/>
              </w:rPr>
            </w:pPr>
            <w:r w:rsidRPr="00162B2D">
              <w:rPr>
                <w:rFonts w:cstheme="minorBidi"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04" w:rsidRPr="00162B2D" w:rsidRDefault="006E2604" w:rsidP="00162B2D">
            <w:pPr>
              <w:spacing w:line="240" w:lineRule="auto"/>
              <w:jc w:val="center"/>
              <w:rPr>
                <w:rFonts w:cstheme="minorBidi"/>
                <w:sz w:val="24"/>
                <w:szCs w:val="24"/>
              </w:rPr>
            </w:pPr>
            <w:r w:rsidRPr="00162B2D">
              <w:rPr>
                <w:rFonts w:cstheme="minorBidi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604" w:rsidRPr="00162B2D" w:rsidRDefault="006E2604" w:rsidP="00162B2D">
            <w:pPr>
              <w:spacing w:line="240" w:lineRule="auto"/>
              <w:jc w:val="center"/>
              <w:rPr>
                <w:rFonts w:cstheme="minorBidi"/>
                <w:bCs/>
                <w:sz w:val="24"/>
                <w:szCs w:val="24"/>
              </w:rPr>
            </w:pPr>
            <w:r w:rsidRPr="00162B2D">
              <w:rPr>
                <w:rFonts w:cstheme="minorBidi"/>
                <w:bCs/>
                <w:sz w:val="24"/>
                <w:szCs w:val="24"/>
              </w:rPr>
              <w:t>Методы оценки</w:t>
            </w:r>
          </w:p>
        </w:tc>
      </w:tr>
      <w:tr w:rsidR="001F7A6D" w:rsidRPr="006E2604" w:rsidTr="00DF0DDB">
        <w:trPr>
          <w:trHeight w:val="2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A6D" w:rsidRPr="00162B2D" w:rsidRDefault="001F7A6D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62B2D">
              <w:rPr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C94483" w:rsidRPr="006E2604" w:rsidTr="007D33FD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C94483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сущность организации как основного звена национальной экономики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C94483" w:rsidP="00175D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 xml:space="preserve">Правильность понимания роли и места организации. Оценка «5» - «отлично» ставится, если обучающийся полно излагает материал (отвечает на вопрос),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 Оценка «4» - «хорошо» ставится, если обучающийся дает ответ, удовлетворяющий тем же требованиям, что и для оценки «отлично», но допускает 1–2 ошибки, которые сам же исправляет, и 1–2 недочета в последовательности и языковом оформлении излагаемого. Оценка «3» - «удовлетворительно» ставится, если обучающийся 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Оценка «2» - «неудовлетворительно»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</w:t>
            </w:r>
            <w:r w:rsidRPr="00175DB3">
              <w:rPr>
                <w:sz w:val="24"/>
                <w:szCs w:val="24"/>
              </w:rPr>
              <w:lastRenderedPageBreak/>
              <w:t>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C94483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lastRenderedPageBreak/>
              <w:t>Экзамен Оценка по результатам устного опроса</w:t>
            </w:r>
          </w:p>
        </w:tc>
      </w:tr>
      <w:tr w:rsidR="00C94483" w:rsidRPr="006E2604" w:rsidTr="00162B2D">
        <w:trPr>
          <w:trHeight w:val="1944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C94483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lastRenderedPageBreak/>
              <w:t>виды юридических лиц и их классификация по различным признакам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C94483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Правильность понимания признаков юридического лица, умение распознавать отдельные виды юридических лиц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C94483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Оценка по результатам интеллектуальной викторины. Оценка по результатам самостоятельной работы студентов.</w:t>
            </w:r>
          </w:p>
        </w:tc>
      </w:tr>
      <w:tr w:rsidR="00C94483" w:rsidRPr="006E2604" w:rsidTr="007D33FD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C94483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основные формы предпринимательства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C94483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 xml:space="preserve">Правильность отнесения предпринимательства к производственному, финансовому или коммерческому. Правильность отнесения организации к малому бизнесу. Оценка «5» - «отлично» ставится, если обучающийся полно излагает материал (отвечает на вопрос),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 самостоятельно составленные; излагает материал последовательно и правильно с точки зрения норм литературного языка. Оценка «4» - «хорошо» ставится, если обучающийся дает ответ, удовлетворяющий тем же требованиям, что и для оценки «отлично», но допускает 1–2 ошибки, которые сам же исправляет, и 1–2 недочета в последовательности и языковом оформлении излагаемого. Оценка «3» - «удовлетворительно» ставится, если обучающийся 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</w:t>
            </w:r>
            <w:r w:rsidRPr="00175DB3">
              <w:rPr>
                <w:sz w:val="24"/>
                <w:szCs w:val="24"/>
              </w:rPr>
              <w:lastRenderedPageBreak/>
              <w:t>материал непоследовательно и допускает ошибки в языковом оформлении излагаемого. Оценка «2» - «неудовлетворительно»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C94483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lastRenderedPageBreak/>
              <w:t>Экзамен Оценка по результатам письменного опроса</w:t>
            </w:r>
          </w:p>
        </w:tc>
      </w:tr>
      <w:tr w:rsidR="00C94483" w:rsidRPr="006E2604" w:rsidTr="007D33FD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C94483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lastRenderedPageBreak/>
              <w:t>состав и структура имущества организации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C94483" w:rsidP="00175DB3">
            <w:pPr>
              <w:spacing w:after="0"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 xml:space="preserve">Точность отнесения того или иного хозяйственного объекта к определенному виду имущества организации. Оценка «5» - «отлично» ставится, если обучающийся полно излагает материал (отвечает на вопрос),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 Оценка «4» - «хорошо» ставится, если обучающийся дает ответ, удовлетворяющий тем же требованиям, что и для оценки «отлично», но допускает 1–2 ошибки, которые сам же исправляет, и 1–2 недочета в последовательности и языковом оформлении излагаемого. Оценка «3» - «удовлетворительно» ставится, если обучающийся 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</w:t>
            </w:r>
            <w:r w:rsidRPr="00175DB3">
              <w:rPr>
                <w:sz w:val="24"/>
                <w:szCs w:val="24"/>
              </w:rPr>
              <w:lastRenderedPageBreak/>
              <w:t>привести свои примеры; излагает материал непоследовательно и допускает ошибки в языковом оформлении излагаемого. Оценка «2» - «неудовлетворительно»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C94483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lastRenderedPageBreak/>
              <w:t>Экзамен Оценка по результатам устного опроса</w:t>
            </w:r>
          </w:p>
        </w:tc>
      </w:tr>
      <w:tr w:rsidR="00C94483" w:rsidRPr="006E2604" w:rsidTr="007D33FD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CC072E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lastRenderedPageBreak/>
              <w:t>показатели оценки эффективности использования основных и оборотных средств и пути улучшения их использования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CC072E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Полнота представления состава показателей, используемых для оценки эффективности использования оборотных и внеоборотных активов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CC072E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Проверочная работа</w:t>
            </w:r>
          </w:p>
        </w:tc>
      </w:tr>
      <w:tr w:rsidR="00C94483" w:rsidRPr="006E2604" w:rsidTr="007D33FD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212265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классификация персонала организации, показатели и пути повышения производительности его труда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212265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85 -100% правильных ответов – «отлично» 69 -84% правильных ответов – «хорошо» 51 -68% правильных ответов – «удовлетворительно» 50% и менее – «неудовлетворительно»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212265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Тестирование. Проверочная работа</w:t>
            </w:r>
          </w:p>
        </w:tc>
      </w:tr>
      <w:tr w:rsidR="00C94483" w:rsidRPr="006E2604" w:rsidTr="007D33FD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212265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формы оплаты труда и их разновидности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212265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Знание классических форм оплаты труда в организации и их отельных разновидностей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212265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Проверочная работа. Выполнение сквозного задания по планированию труда и его оплаты в организации</w:t>
            </w:r>
          </w:p>
        </w:tc>
      </w:tr>
      <w:tr w:rsidR="00753331" w:rsidRPr="006E2604" w:rsidTr="007D33FD">
        <w:trPr>
          <w:trHeight w:val="2235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331" w:rsidRPr="00175DB3" w:rsidRDefault="00753331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сущность себестоимости и  группировка расходов организации по различным признакам</w:t>
            </w:r>
          </w:p>
        </w:tc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331" w:rsidRPr="00175DB3" w:rsidRDefault="007D33FD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69 -84% правильных ответов – «хорошо» 51 -68% правильных ответов – «удовлетворительно» 50% и менее – «неудовлетворительно»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331" w:rsidRPr="00175DB3" w:rsidRDefault="007D33FD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Тестирование. Проверочная работа</w:t>
            </w:r>
          </w:p>
        </w:tc>
      </w:tr>
      <w:tr w:rsidR="00753331" w:rsidRPr="006E2604" w:rsidTr="00175DB3">
        <w:trPr>
          <w:trHeight w:val="297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331" w:rsidRPr="00175DB3" w:rsidRDefault="00753331" w:rsidP="00175DB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понятие, структура, виды цен и методы ценообразования</w:t>
            </w:r>
          </w:p>
        </w:tc>
        <w:tc>
          <w:tcPr>
            <w:tcW w:w="2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31" w:rsidRPr="00175DB3" w:rsidRDefault="00753331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</w:p>
        </w:tc>
        <w:tc>
          <w:tcPr>
            <w:tcW w:w="1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331" w:rsidRPr="00175DB3" w:rsidRDefault="007D33FD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Тестирование</w:t>
            </w:r>
          </w:p>
        </w:tc>
      </w:tr>
      <w:tr w:rsidR="00C94483" w:rsidRPr="006E2604" w:rsidTr="00175DB3">
        <w:trPr>
          <w:trHeight w:val="2282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7D33FD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lastRenderedPageBreak/>
              <w:t>показатели, характеризующие финансовые результаты деятельности организации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7D33FD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Полнота и точность охвата показателей, характеризующих финансовые результаты организации и ее доходность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7D33FD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Проверочная работа. Выполнение сквозного задания по планированию себестоимости, прибыли и рентабельности в организации</w:t>
            </w:r>
          </w:p>
        </w:tc>
      </w:tr>
      <w:tr w:rsidR="00DF0DDB" w:rsidRPr="006E2604" w:rsidTr="00175DB3">
        <w:trPr>
          <w:trHeight w:val="1186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DB" w:rsidRPr="00175DB3" w:rsidRDefault="00DF0DDB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основы организации производственного процесса и бизнес-планирования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DDB" w:rsidRPr="00175DB3" w:rsidRDefault="00DF0DDB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85 -100% правильных ответов – «отлично» 69 -84% правильных ответов – «хорошо» 51- 68% правильных ответов – «удовлетворительно» 50% и менее – «неудовлетворительно»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DDB" w:rsidRPr="00175DB3" w:rsidRDefault="00DF0DDB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Тестирование. Оценка по результатам самостоятельной работы студентов</w:t>
            </w:r>
          </w:p>
        </w:tc>
      </w:tr>
      <w:tr w:rsidR="001F7A6D" w:rsidRPr="006E2604" w:rsidTr="001F7A6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A6D" w:rsidRPr="00175DB3" w:rsidRDefault="001F7A6D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C94483" w:rsidRPr="006E2604" w:rsidTr="007D33FD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2C5A28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Выбирать для предпринимательства определенную организационно-правовую форму коммерческой организации. Уметь выделять факторы ее внешней и внутренней среды.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2C5A28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Обоснованность выбора конкретной организационно-правовой формы организации для определенного вида деятельности с учетом особенностей этой формы.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2C5A28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Тестирование, экономический диктант</w:t>
            </w:r>
          </w:p>
        </w:tc>
      </w:tr>
      <w:tr w:rsidR="00C94483" w:rsidRPr="006E2604" w:rsidTr="00175DB3">
        <w:trPr>
          <w:trHeight w:val="28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2C5A28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Находить и использовать необходимую плановую и фактическую экономическую информацию. Использовать законодательные, подзаконные нормативные правовые акты в своей профессиональной деятельности.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2C5A28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Способность ориентироваться в различных источниках экономической информации для целей планирования, учета и анализа Способность самостоятельно и эффективно осуществлять сбор, обработку и интерпретацию информации для решения задач профессиональной деятельности, Широта использования различных источников информации, включая электронные.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2C5A28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Оценка результатов выполнения практической работы</w:t>
            </w:r>
          </w:p>
        </w:tc>
      </w:tr>
      <w:tr w:rsidR="00C94483" w:rsidRPr="006E2604" w:rsidTr="007D33FD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определить состав имущества организации, его трудовых и финансовых ресурсов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Правильность определения величины основного, оборотного капитала, инвестиций и нематериальных активов в составе имущества организации. Правильность применения методики и точность расчета численности отдельных категорий персонала при планировании потребности в кадрах.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Экспертное наблюдение во время выполнения практической работы. Оценка результатов ее выполнения.</w:t>
            </w:r>
          </w:p>
        </w:tc>
      </w:tr>
      <w:tr w:rsidR="00C94483" w:rsidRPr="006E2604" w:rsidTr="007D33FD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lastRenderedPageBreak/>
              <w:t>рассчитать производственную мощность организации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Обоснованность и реальность показателей производственной программы произведенными расчетами среднегодовой производственной мощности организации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Экспертное наблюдение во время выполнения практической работы. Оценка результатов ее выполнения.</w:t>
            </w:r>
          </w:p>
        </w:tc>
      </w:tr>
      <w:tr w:rsidR="00C94483" w:rsidRPr="006E2604" w:rsidTr="00175DB3">
        <w:trPr>
          <w:trHeight w:val="1747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Оценивать доходы и финансовые результаты деятельности коммерческой организации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Полнота и точность расчета выручки и показателей финансовых результатов деятельности организации (прибыль и рентабельность)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Экспертное наблюдение во время выполнения практической работы. Оценка результатов ее выполнения.</w:t>
            </w:r>
          </w:p>
        </w:tc>
      </w:tr>
      <w:tr w:rsidR="00C94483" w:rsidRPr="006E2604" w:rsidTr="00175DB3">
        <w:trPr>
          <w:trHeight w:val="2628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рассчитывать в соответствии с принятой методологией основные технико-экономические показатели деятельности коммерческой организации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Точность и полнота расчета показателей производственной программы, величины амортизационных отчислений, показателей производительности труда, основных норм труда, заработной платы отдельных категорий работников, себестоимости отдельных видов продукции и цены на продукцию.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83" w:rsidRPr="00175DB3" w:rsidRDefault="00E16A2C" w:rsidP="00175DB3">
            <w:pPr>
              <w:spacing w:line="240" w:lineRule="auto"/>
              <w:jc w:val="both"/>
              <w:rPr>
                <w:rFonts w:cstheme="minorBidi"/>
                <w:bCs/>
                <w:sz w:val="24"/>
                <w:szCs w:val="24"/>
              </w:rPr>
            </w:pPr>
            <w:r w:rsidRPr="00175DB3">
              <w:rPr>
                <w:sz w:val="24"/>
                <w:szCs w:val="24"/>
              </w:rPr>
              <w:t>Экзамен Экспертное наблюдение во время выполнения практической работы. Оценка результатов ее выполнения.</w:t>
            </w:r>
          </w:p>
        </w:tc>
      </w:tr>
    </w:tbl>
    <w:p w:rsidR="00254F70" w:rsidRDefault="00254F70" w:rsidP="00175DB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:rsidR="00254F70" w:rsidRDefault="00254F70" w:rsidP="00175DB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:rsidR="00254F70" w:rsidRDefault="00254F70" w:rsidP="00175DB3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:rsidR="00254F70" w:rsidRDefault="00254F70" w:rsidP="006E2604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:rsidR="00254F70" w:rsidRDefault="00254F70" w:rsidP="006E2604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:rsidR="00254F70" w:rsidRDefault="00254F70" w:rsidP="006E2604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:rsidR="00254F70" w:rsidRDefault="00254F70" w:rsidP="006E2604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:rsidR="00254F70" w:rsidRDefault="00254F70" w:rsidP="006E2604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p w:rsidR="00254F70" w:rsidRDefault="00254F70" w:rsidP="006E2604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</w:rPr>
      </w:pPr>
    </w:p>
    <w:sectPr w:rsidR="00254F70" w:rsidSect="00254F7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E7" w:rsidRDefault="00D40AE7" w:rsidP="006E2604">
      <w:pPr>
        <w:spacing w:after="0" w:line="240" w:lineRule="auto"/>
      </w:pPr>
      <w:r>
        <w:separator/>
      </w:r>
    </w:p>
  </w:endnote>
  <w:endnote w:type="continuationSeparator" w:id="0">
    <w:p w:rsidR="00D40AE7" w:rsidRDefault="00D40AE7" w:rsidP="006E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13" w:rsidRDefault="00121413" w:rsidP="006E2604">
    <w:pPr>
      <w:pStyle w:val="a3"/>
      <w:framePr w:wrap="around" w:vAnchor="text" w:hAnchor="margin" w:xAlign="right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>
      <w:rPr>
        <w:rStyle w:val="a5"/>
        <w:rFonts w:eastAsia="Calibri"/>
      </w:rPr>
      <w:instrText xml:space="preserve">PAGE  </w:instrText>
    </w:r>
    <w:r>
      <w:rPr>
        <w:rStyle w:val="a5"/>
        <w:rFonts w:eastAsia="Calibri"/>
      </w:rPr>
      <w:fldChar w:fldCharType="end"/>
    </w:r>
  </w:p>
  <w:p w:rsidR="00121413" w:rsidRDefault="00121413" w:rsidP="006E260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13" w:rsidRDefault="00121413" w:rsidP="0054629A">
    <w:pPr>
      <w:pStyle w:val="a3"/>
      <w:jc w:val="right"/>
    </w:pPr>
  </w:p>
  <w:p w:rsidR="00121413" w:rsidRDefault="00121413" w:rsidP="0054629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E7" w:rsidRDefault="00D40AE7" w:rsidP="006E2604">
      <w:pPr>
        <w:spacing w:after="0" w:line="240" w:lineRule="auto"/>
      </w:pPr>
      <w:r>
        <w:separator/>
      </w:r>
    </w:p>
  </w:footnote>
  <w:footnote w:type="continuationSeparator" w:id="0">
    <w:p w:rsidR="00D40AE7" w:rsidRDefault="00D40AE7" w:rsidP="006E2604">
      <w:pPr>
        <w:spacing w:after="0" w:line="240" w:lineRule="auto"/>
      </w:pPr>
      <w:r>
        <w:continuationSeparator/>
      </w:r>
    </w:p>
  </w:footnote>
  <w:footnote w:id="1">
    <w:p w:rsidR="00121413" w:rsidRPr="006931D1" w:rsidRDefault="00121413" w:rsidP="008E20E0">
      <w:pPr>
        <w:pStyle w:val="a6"/>
        <w:jc w:val="both"/>
        <w:rPr>
          <w:i/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F5F"/>
    <w:multiLevelType w:val="hybridMultilevel"/>
    <w:tmpl w:val="97FABB9E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A18"/>
    <w:multiLevelType w:val="hybridMultilevel"/>
    <w:tmpl w:val="C3506BE8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066D"/>
    <w:multiLevelType w:val="multilevel"/>
    <w:tmpl w:val="DDF831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8D74A4B"/>
    <w:multiLevelType w:val="hybridMultilevel"/>
    <w:tmpl w:val="7052649E"/>
    <w:lvl w:ilvl="0" w:tplc="153C227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12C50"/>
    <w:multiLevelType w:val="hybridMultilevel"/>
    <w:tmpl w:val="D55230EC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318EB"/>
    <w:multiLevelType w:val="hybridMultilevel"/>
    <w:tmpl w:val="43C67C84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81EEA"/>
    <w:multiLevelType w:val="hybridMultilevel"/>
    <w:tmpl w:val="41163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6D3A"/>
    <w:multiLevelType w:val="hybridMultilevel"/>
    <w:tmpl w:val="96A0E390"/>
    <w:lvl w:ilvl="0" w:tplc="85F80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757B9"/>
    <w:multiLevelType w:val="hybridMultilevel"/>
    <w:tmpl w:val="3E3AB2C0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3AC"/>
    <w:multiLevelType w:val="hybridMultilevel"/>
    <w:tmpl w:val="C2E41F38"/>
    <w:lvl w:ilvl="0" w:tplc="8828F4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BC4338B"/>
    <w:multiLevelType w:val="hybridMultilevel"/>
    <w:tmpl w:val="C42A2008"/>
    <w:lvl w:ilvl="0" w:tplc="F06CE8C8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F30EA"/>
    <w:multiLevelType w:val="hybridMultilevel"/>
    <w:tmpl w:val="1AB88F0C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B2194E"/>
    <w:multiLevelType w:val="hybridMultilevel"/>
    <w:tmpl w:val="B9E4E020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6C68F9"/>
    <w:multiLevelType w:val="hybridMultilevel"/>
    <w:tmpl w:val="AEE8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24F16"/>
    <w:multiLevelType w:val="hybridMultilevel"/>
    <w:tmpl w:val="4C92E760"/>
    <w:lvl w:ilvl="0" w:tplc="B0F8C2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2FA182C"/>
    <w:multiLevelType w:val="hybridMultilevel"/>
    <w:tmpl w:val="24C28514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20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653BA"/>
    <w:multiLevelType w:val="hybridMultilevel"/>
    <w:tmpl w:val="AFD03BA8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6341"/>
    <w:multiLevelType w:val="hybridMultilevel"/>
    <w:tmpl w:val="F746E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B3E57"/>
    <w:multiLevelType w:val="hybridMultilevel"/>
    <w:tmpl w:val="69D47DD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D4869B5"/>
    <w:multiLevelType w:val="hybridMultilevel"/>
    <w:tmpl w:val="0DB2A504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B4FD6"/>
    <w:multiLevelType w:val="hybridMultilevel"/>
    <w:tmpl w:val="81AC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F1CDC"/>
    <w:multiLevelType w:val="hybridMultilevel"/>
    <w:tmpl w:val="B16874E8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83F6B"/>
    <w:multiLevelType w:val="hybridMultilevel"/>
    <w:tmpl w:val="74484FA2"/>
    <w:lvl w:ilvl="0" w:tplc="7D0CA7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9C6060"/>
    <w:multiLevelType w:val="hybridMultilevel"/>
    <w:tmpl w:val="18C46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04B82"/>
    <w:multiLevelType w:val="hybridMultilevel"/>
    <w:tmpl w:val="56AEA348"/>
    <w:lvl w:ilvl="0" w:tplc="C222150E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EE435D"/>
    <w:multiLevelType w:val="hybridMultilevel"/>
    <w:tmpl w:val="13445874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83837"/>
    <w:multiLevelType w:val="hybridMultilevel"/>
    <w:tmpl w:val="111E1EEA"/>
    <w:lvl w:ilvl="0" w:tplc="D408DFA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22"/>
  </w:num>
  <w:num w:numId="3">
    <w:abstractNumId w:val="23"/>
  </w:num>
  <w:num w:numId="4">
    <w:abstractNumId w:val="35"/>
  </w:num>
  <w:num w:numId="5">
    <w:abstractNumId w:val="17"/>
  </w:num>
  <w:num w:numId="6">
    <w:abstractNumId w:val="4"/>
  </w:num>
  <w:num w:numId="7">
    <w:abstractNumId w:val="9"/>
  </w:num>
  <w:num w:numId="8">
    <w:abstractNumId w:val="30"/>
  </w:num>
  <w:num w:numId="9">
    <w:abstractNumId w:val="27"/>
  </w:num>
  <w:num w:numId="10">
    <w:abstractNumId w:val="7"/>
  </w:num>
  <w:num w:numId="11">
    <w:abstractNumId w:val="32"/>
  </w:num>
  <w:num w:numId="12">
    <w:abstractNumId w:val="18"/>
  </w:num>
  <w:num w:numId="13">
    <w:abstractNumId w:val="8"/>
  </w:num>
  <w:num w:numId="14">
    <w:abstractNumId w:val="6"/>
  </w:num>
  <w:num w:numId="15">
    <w:abstractNumId w:val="15"/>
  </w:num>
  <w:num w:numId="16">
    <w:abstractNumId w:val="11"/>
  </w:num>
  <w:num w:numId="17">
    <w:abstractNumId w:val="1"/>
  </w:num>
  <w:num w:numId="18">
    <w:abstractNumId w:val="31"/>
  </w:num>
  <w:num w:numId="19">
    <w:abstractNumId w:val="16"/>
  </w:num>
  <w:num w:numId="20">
    <w:abstractNumId w:val="20"/>
  </w:num>
  <w:num w:numId="21">
    <w:abstractNumId w:val="10"/>
  </w:num>
  <w:num w:numId="22">
    <w:abstractNumId w:val="28"/>
  </w:num>
  <w:num w:numId="23">
    <w:abstractNumId w:val="12"/>
  </w:num>
  <w:num w:numId="24">
    <w:abstractNumId w:val="19"/>
  </w:num>
  <w:num w:numId="25">
    <w:abstractNumId w:val="33"/>
  </w:num>
  <w:num w:numId="26">
    <w:abstractNumId w:val="5"/>
  </w:num>
  <w:num w:numId="27">
    <w:abstractNumId w:val="13"/>
  </w:num>
  <w:num w:numId="28">
    <w:abstractNumId w:val="0"/>
  </w:num>
  <w:num w:numId="29">
    <w:abstractNumId w:val="14"/>
  </w:num>
  <w:num w:numId="30">
    <w:abstractNumId w:val="34"/>
  </w:num>
  <w:num w:numId="31">
    <w:abstractNumId w:val="21"/>
  </w:num>
  <w:num w:numId="32">
    <w:abstractNumId w:val="25"/>
  </w:num>
  <w:num w:numId="33">
    <w:abstractNumId w:val="29"/>
  </w:num>
  <w:num w:numId="34">
    <w:abstractNumId w:val="3"/>
  </w:num>
  <w:num w:numId="35">
    <w:abstractNumId w:val="2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04"/>
    <w:rsid w:val="00024B5E"/>
    <w:rsid w:val="00055DA2"/>
    <w:rsid w:val="0006251F"/>
    <w:rsid w:val="0007130D"/>
    <w:rsid w:val="000771CC"/>
    <w:rsid w:val="0009177C"/>
    <w:rsid w:val="000B709D"/>
    <w:rsid w:val="000D1C53"/>
    <w:rsid w:val="000F642E"/>
    <w:rsid w:val="00121413"/>
    <w:rsid w:val="00132597"/>
    <w:rsid w:val="00132C62"/>
    <w:rsid w:val="00132E87"/>
    <w:rsid w:val="00134A22"/>
    <w:rsid w:val="00136B68"/>
    <w:rsid w:val="00137B92"/>
    <w:rsid w:val="001478A2"/>
    <w:rsid w:val="00162B2D"/>
    <w:rsid w:val="00175DB3"/>
    <w:rsid w:val="001901D8"/>
    <w:rsid w:val="001A6125"/>
    <w:rsid w:val="001B16A4"/>
    <w:rsid w:val="001B2381"/>
    <w:rsid w:val="001D7FE8"/>
    <w:rsid w:val="001E4FB5"/>
    <w:rsid w:val="001E76A6"/>
    <w:rsid w:val="001F7A6D"/>
    <w:rsid w:val="00206FC3"/>
    <w:rsid w:val="00207254"/>
    <w:rsid w:val="00212265"/>
    <w:rsid w:val="00251728"/>
    <w:rsid w:val="00254F70"/>
    <w:rsid w:val="00261B3F"/>
    <w:rsid w:val="00266BF0"/>
    <w:rsid w:val="00282FBE"/>
    <w:rsid w:val="002B7F5B"/>
    <w:rsid w:val="002C5835"/>
    <w:rsid w:val="002C5A28"/>
    <w:rsid w:val="00300BB6"/>
    <w:rsid w:val="00313F95"/>
    <w:rsid w:val="00315939"/>
    <w:rsid w:val="00327468"/>
    <w:rsid w:val="00344D7A"/>
    <w:rsid w:val="00350E1D"/>
    <w:rsid w:val="00355593"/>
    <w:rsid w:val="00364B8A"/>
    <w:rsid w:val="003A346A"/>
    <w:rsid w:val="003A3ADE"/>
    <w:rsid w:val="003D2B71"/>
    <w:rsid w:val="003D55D9"/>
    <w:rsid w:val="003E0350"/>
    <w:rsid w:val="00415B43"/>
    <w:rsid w:val="0045698F"/>
    <w:rsid w:val="00464C6F"/>
    <w:rsid w:val="00477797"/>
    <w:rsid w:val="00482BBB"/>
    <w:rsid w:val="004913ED"/>
    <w:rsid w:val="00495B5A"/>
    <w:rsid w:val="004B3E97"/>
    <w:rsid w:val="004B78BD"/>
    <w:rsid w:val="004C3AC6"/>
    <w:rsid w:val="004E685F"/>
    <w:rsid w:val="00523B73"/>
    <w:rsid w:val="00544325"/>
    <w:rsid w:val="0054629A"/>
    <w:rsid w:val="00546C20"/>
    <w:rsid w:val="0055214E"/>
    <w:rsid w:val="00586783"/>
    <w:rsid w:val="005906AB"/>
    <w:rsid w:val="005B17B5"/>
    <w:rsid w:val="005C0795"/>
    <w:rsid w:val="005E4C6B"/>
    <w:rsid w:val="0061352A"/>
    <w:rsid w:val="006210E0"/>
    <w:rsid w:val="00621C14"/>
    <w:rsid w:val="00674175"/>
    <w:rsid w:val="00694E69"/>
    <w:rsid w:val="006A3ACF"/>
    <w:rsid w:val="006E2604"/>
    <w:rsid w:val="00725D7A"/>
    <w:rsid w:val="00743AF6"/>
    <w:rsid w:val="0075328C"/>
    <w:rsid w:val="00753331"/>
    <w:rsid w:val="007876FB"/>
    <w:rsid w:val="007931C6"/>
    <w:rsid w:val="007C0E05"/>
    <w:rsid w:val="007D33FD"/>
    <w:rsid w:val="00814064"/>
    <w:rsid w:val="008426C6"/>
    <w:rsid w:val="00864C9E"/>
    <w:rsid w:val="00884256"/>
    <w:rsid w:val="008A04CE"/>
    <w:rsid w:val="008D7667"/>
    <w:rsid w:val="008E20E0"/>
    <w:rsid w:val="008F0B65"/>
    <w:rsid w:val="00901E22"/>
    <w:rsid w:val="0090286E"/>
    <w:rsid w:val="00927FA3"/>
    <w:rsid w:val="00932E38"/>
    <w:rsid w:val="00946A1F"/>
    <w:rsid w:val="009C1804"/>
    <w:rsid w:val="009F3CAF"/>
    <w:rsid w:val="00A04786"/>
    <w:rsid w:val="00A25ECD"/>
    <w:rsid w:val="00A415F0"/>
    <w:rsid w:val="00A4327F"/>
    <w:rsid w:val="00A739BD"/>
    <w:rsid w:val="00A90409"/>
    <w:rsid w:val="00AA392F"/>
    <w:rsid w:val="00AD444E"/>
    <w:rsid w:val="00AF019E"/>
    <w:rsid w:val="00AF322C"/>
    <w:rsid w:val="00B2122C"/>
    <w:rsid w:val="00B24B0F"/>
    <w:rsid w:val="00B328CF"/>
    <w:rsid w:val="00B34B0D"/>
    <w:rsid w:val="00B920F2"/>
    <w:rsid w:val="00BB4254"/>
    <w:rsid w:val="00BC2B9B"/>
    <w:rsid w:val="00C01D40"/>
    <w:rsid w:val="00C61985"/>
    <w:rsid w:val="00C74C4E"/>
    <w:rsid w:val="00C776FF"/>
    <w:rsid w:val="00C94483"/>
    <w:rsid w:val="00CA57C1"/>
    <w:rsid w:val="00CA6B84"/>
    <w:rsid w:val="00CA6EF8"/>
    <w:rsid w:val="00CA7A37"/>
    <w:rsid w:val="00CC072E"/>
    <w:rsid w:val="00CC2DC0"/>
    <w:rsid w:val="00CD7ED9"/>
    <w:rsid w:val="00D01D60"/>
    <w:rsid w:val="00D04D27"/>
    <w:rsid w:val="00D1481A"/>
    <w:rsid w:val="00D1713D"/>
    <w:rsid w:val="00D31719"/>
    <w:rsid w:val="00D40AE7"/>
    <w:rsid w:val="00D47B32"/>
    <w:rsid w:val="00D74283"/>
    <w:rsid w:val="00DB65D1"/>
    <w:rsid w:val="00DD79BA"/>
    <w:rsid w:val="00DE55EF"/>
    <w:rsid w:val="00DF0DDB"/>
    <w:rsid w:val="00E16A2C"/>
    <w:rsid w:val="00E16B44"/>
    <w:rsid w:val="00E41DAF"/>
    <w:rsid w:val="00E742A3"/>
    <w:rsid w:val="00E9463C"/>
    <w:rsid w:val="00ED5B39"/>
    <w:rsid w:val="00EF60B2"/>
    <w:rsid w:val="00F00B2D"/>
    <w:rsid w:val="00F13AAC"/>
    <w:rsid w:val="00F214C2"/>
    <w:rsid w:val="00F35EA3"/>
    <w:rsid w:val="00F36848"/>
    <w:rsid w:val="00F45887"/>
    <w:rsid w:val="00F74594"/>
    <w:rsid w:val="00F84751"/>
    <w:rsid w:val="00F9022E"/>
    <w:rsid w:val="00F905EF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88DF-A81F-40CA-AE75-120D2A8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6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604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6E2604"/>
  </w:style>
  <w:style w:type="paragraph" w:styleId="a3">
    <w:name w:val="footer"/>
    <w:basedOn w:val="a"/>
    <w:link w:val="a4"/>
    <w:uiPriority w:val="99"/>
    <w:unhideWhenUsed/>
    <w:rsid w:val="006E2604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b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rsid w:val="006E2604"/>
    <w:rPr>
      <w:rFonts w:asciiTheme="minorHAnsi" w:hAnsiTheme="minorHAnsi" w:cstheme="minorBidi"/>
      <w:b/>
      <w:sz w:val="22"/>
      <w:szCs w:val="22"/>
    </w:rPr>
  </w:style>
  <w:style w:type="character" w:styleId="a5">
    <w:name w:val="page number"/>
    <w:uiPriority w:val="99"/>
    <w:rsid w:val="006E2604"/>
    <w:rPr>
      <w:rFonts w:cs="Times New Roman"/>
    </w:rPr>
  </w:style>
  <w:style w:type="paragraph" w:styleId="a6">
    <w:name w:val="footnote text"/>
    <w:basedOn w:val="a"/>
    <w:link w:val="a7"/>
    <w:uiPriority w:val="99"/>
    <w:rsid w:val="006E2604"/>
    <w:pPr>
      <w:spacing w:after="0" w:line="240" w:lineRule="auto"/>
    </w:pPr>
    <w:rPr>
      <w:rFonts w:eastAsia="Times New Roman"/>
      <w:b/>
      <w:sz w:val="20"/>
      <w:szCs w:val="20"/>
      <w:lang w:val="en-US" w:eastAsia="x-none"/>
    </w:rPr>
  </w:style>
  <w:style w:type="character" w:customStyle="1" w:styleId="a7">
    <w:name w:val="Текст сноски Знак"/>
    <w:basedOn w:val="a0"/>
    <w:link w:val="a6"/>
    <w:uiPriority w:val="99"/>
    <w:rsid w:val="006E2604"/>
    <w:rPr>
      <w:rFonts w:eastAsia="Times New Roman"/>
      <w:b/>
      <w:sz w:val="20"/>
      <w:szCs w:val="20"/>
      <w:lang w:val="en-US" w:eastAsia="x-none"/>
    </w:rPr>
  </w:style>
  <w:style w:type="character" w:styleId="a8">
    <w:name w:val="footnote reference"/>
    <w:uiPriority w:val="99"/>
    <w:rsid w:val="006E2604"/>
    <w:rPr>
      <w:rFonts w:cs="Times New Roman"/>
      <w:vertAlign w:val="superscript"/>
    </w:rPr>
  </w:style>
  <w:style w:type="character" w:styleId="a9">
    <w:name w:val="Emphasis"/>
    <w:uiPriority w:val="20"/>
    <w:qFormat/>
    <w:rsid w:val="006E2604"/>
    <w:rPr>
      <w:rFonts w:cs="Times New Roman"/>
      <w:i/>
    </w:rPr>
  </w:style>
  <w:style w:type="paragraph" w:customStyle="1" w:styleId="12">
    <w:name w:val="Стиль1"/>
    <w:basedOn w:val="a"/>
    <w:link w:val="13"/>
    <w:qFormat/>
    <w:rsid w:val="0054629A"/>
    <w:pPr>
      <w:keepNext/>
      <w:keepLines/>
      <w:spacing w:before="240" w:after="0"/>
      <w:outlineLvl w:val="0"/>
    </w:pPr>
    <w:rPr>
      <w:rFonts w:eastAsia="Calibri"/>
      <w:caps/>
      <w:color w:val="2F5496" w:themeColor="accent1" w:themeShade="BF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4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Стиль1 Знак"/>
    <w:basedOn w:val="a0"/>
    <w:link w:val="12"/>
    <w:rsid w:val="0054629A"/>
    <w:rPr>
      <w:rFonts w:eastAsia="Calibri"/>
      <w:caps/>
      <w:color w:val="2F5496" w:themeColor="accent1" w:themeShade="BF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54629A"/>
  </w:style>
  <w:style w:type="paragraph" w:styleId="ac">
    <w:name w:val="List Paragraph"/>
    <w:aliases w:val="Содержание. 2 уровень,List Paragraph"/>
    <w:basedOn w:val="a"/>
    <w:link w:val="ad"/>
    <w:uiPriority w:val="34"/>
    <w:qFormat/>
    <w:rsid w:val="0054629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ad">
    <w:name w:val="Абзац списка Знак"/>
    <w:aliases w:val="Содержание. 2 уровень Знак,List Paragraph Знак"/>
    <w:link w:val="ac"/>
    <w:uiPriority w:val="34"/>
    <w:qFormat/>
    <w:rsid w:val="0054629A"/>
    <w:rPr>
      <w:rFonts w:eastAsia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F35EA3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bCs/>
      <w:sz w:val="24"/>
      <w:szCs w:val="24"/>
    </w:rPr>
  </w:style>
  <w:style w:type="paragraph" w:customStyle="1" w:styleId="ConsPlusNormal">
    <w:name w:val="ConsPlusNormal"/>
    <w:rsid w:val="00CD7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2">
    <w:name w:val="Стиль2 Знак"/>
    <w:basedOn w:val="a0"/>
    <w:link w:val="21"/>
    <w:rsid w:val="00F35EA3"/>
    <w:rPr>
      <w:rFonts w:eastAsia="Calibri"/>
      <w:bCs/>
      <w:sz w:val="24"/>
      <w:szCs w:val="24"/>
    </w:rPr>
  </w:style>
  <w:style w:type="paragraph" w:customStyle="1" w:styleId="s1">
    <w:name w:val="s_1"/>
    <w:basedOn w:val="a"/>
    <w:rsid w:val="00CD7ED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00B2D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DB65D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62B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2B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162B2D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toc 2"/>
    <w:basedOn w:val="a"/>
    <w:next w:val="a"/>
    <w:autoRedefine/>
    <w:uiPriority w:val="39"/>
    <w:unhideWhenUsed/>
    <w:rsid w:val="00162B2D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nfi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h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b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kazna.ru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2782-30BD-4CBD-A638-568DB148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4533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myhtarova.aminat@yandex.ru</dc:creator>
  <cp:keywords/>
  <dc:description/>
  <cp:lastModifiedBy>Фатима Амалатова</cp:lastModifiedBy>
  <cp:revision>153</cp:revision>
  <dcterms:created xsi:type="dcterms:W3CDTF">2022-09-11T12:40:00Z</dcterms:created>
  <dcterms:modified xsi:type="dcterms:W3CDTF">2025-08-30T18:33:00Z</dcterms:modified>
</cp:coreProperties>
</file>