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DDAD" w14:textId="77777777" w:rsidR="00D731A3" w:rsidRDefault="00D731A3" w:rsidP="00D731A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lang w:eastAsia="ru-RU"/>
          <w14:ligatures w14:val="none"/>
        </w:rPr>
        <w:t>Приложение к Основной профессиональной образовательной  программе</w:t>
      </w:r>
    </w:p>
    <w:p w14:paraId="5F0E0C77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39010A2C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77F004C2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4DF39151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141AC099" w14:textId="77777777" w:rsidR="00D731A3" w:rsidRDefault="00D731A3" w:rsidP="00D731A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15B5DD6" w14:textId="77777777" w:rsidR="00D731A3" w:rsidRDefault="00D731A3" w:rsidP="00D731A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092BB3B0" w14:textId="77777777" w:rsidR="00D731A3" w:rsidRDefault="00D731A3" w:rsidP="00D731A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C990B5A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655602D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576827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84376C9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F30D5F6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F8D0925" w14:textId="599D365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>
        <w:rPr>
          <w:rFonts w:ascii="Times New Roman" w:eastAsia="Arial Unicode MS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>
        <w:rPr>
          <w:rFonts w:ascii="Times New Roman" w:eastAsia="MS Mincho" w:hAnsi="Times New Roman"/>
          <w:b/>
          <w:kern w:val="0"/>
          <w:sz w:val="28"/>
          <w:szCs w:val="24"/>
          <w:lang w:eastAsia="ru-RU"/>
          <w14:ligatures w14:val="none"/>
        </w:rPr>
        <w:t xml:space="preserve">ПРОИЗВОДСТВЕННОЙ ПРАКТИКИ </w:t>
      </w:r>
    </w:p>
    <w:p w14:paraId="40A4B4EC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09BD8B78" w14:textId="41E81334" w:rsidR="00D731A3" w:rsidRDefault="00D731A3" w:rsidP="00D731A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/>
          <w:color w:val="000000"/>
          <w:kern w:val="0"/>
          <w:sz w:val="18"/>
          <w:szCs w:val="20"/>
          <w:lang w:eastAsia="ru-RU"/>
          <w14:ligatures w14:val="none"/>
        </w:rPr>
      </w:pPr>
      <w:bookmarkStart w:id="0" w:name="_Hlk173403750"/>
      <w:r>
        <w:rPr>
          <w:rFonts w:ascii="Times New Roman" w:eastAsia="Arial Unicode MS" w:hAnsi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«</w:t>
      </w:r>
      <w:bookmarkStart w:id="1" w:name="_Hlk176348782"/>
      <w:r>
        <w:rPr>
          <w:rFonts w:ascii="Times New Roman" w:eastAsia="Arial Unicode MS" w:hAnsi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ПМ.02Дистанционное пилотирование беспилотных воздушных судов вертолетного типа» </w:t>
      </w:r>
      <w:bookmarkEnd w:id="0"/>
      <w:bookmarkEnd w:id="1"/>
      <w:r>
        <w:rPr>
          <w:rFonts w:ascii="Times New Roman" w:eastAsia="Arial Unicode MS" w:hAnsi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  <w:r w:rsidR="00203C3F">
        <w:rPr>
          <w:rFonts w:ascii="Times New Roman" w:eastAsia="Arial Unicode MS" w:hAnsi="Times New Roman"/>
          <w:color w:val="000000"/>
          <w:kern w:val="0"/>
          <w:sz w:val="18"/>
          <w:szCs w:val="20"/>
          <w:lang w:eastAsia="ru-RU"/>
          <w14:ligatures w14:val="none"/>
        </w:rPr>
        <w:t>производственной практики</w:t>
      </w:r>
    </w:p>
    <w:p w14:paraId="479C23E1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194BCC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7DC1E1" w14:textId="77777777" w:rsidR="00D731A3" w:rsidRDefault="00D731A3" w:rsidP="00D731A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2" w:name="_Hlk173405768"/>
      <w:r>
        <w:rPr>
          <w:rFonts w:ascii="Times New Roman" w:eastAsia="Arial Unicode MS" w:hAnsi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2"/>
    </w:p>
    <w:p w14:paraId="50839660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632CBF36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>
        <w:rPr>
          <w:rFonts w:ascii="Times New Roman" w:eastAsia="Arial Unicode MS" w:hAnsi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46B053DB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758DDF35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5EB8EE9C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>Квалификация  выпускника: Оператор беспилотных летательных аппаратов.</w:t>
      </w:r>
    </w:p>
    <w:p w14:paraId="77A6C856" w14:textId="77777777" w:rsidR="00D731A3" w:rsidRDefault="00D731A3" w:rsidP="00D731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607A23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3A63F7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19A6A4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1AA5FD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5EAE88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5A6628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0DE2B4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BEC285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1394BD2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1E9985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F4622E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673089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BDEFF4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AB4AF7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67D213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F315C5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96EB80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D56B88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8B3F0A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FE1535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808365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3D9E2C" w14:textId="77777777" w:rsidR="00D731A3" w:rsidRDefault="00D731A3" w:rsidP="00D731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E9C7B6" w14:textId="577BEE79" w:rsidR="00D731A3" w:rsidRDefault="00D731A3" w:rsidP="00D73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8917A6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0F9F8722" w14:textId="77777777" w:rsidR="00D731A3" w:rsidRDefault="00D731A3" w:rsidP="00D731A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760FDA0C" w14:textId="77777777" w:rsidR="00D731A3" w:rsidRDefault="00D731A3" w:rsidP="00D731A3">
      <w:pPr>
        <w:spacing w:after="0" w:line="240" w:lineRule="auto"/>
        <w:ind w:left="-851"/>
        <w:jc w:val="center"/>
        <w:rPr>
          <w:rFonts w:ascii="Times New Roman" w:eastAsia="Times New Roman" w:hAnsi="Times New Roman"/>
          <w:noProof/>
          <w:kern w:val="0"/>
          <w:sz w:val="24"/>
          <w:szCs w:val="24"/>
          <w:lang w:eastAsia="ru-RU"/>
          <w14:ligatures w14:val="none"/>
        </w:rPr>
      </w:pPr>
    </w:p>
    <w:p w14:paraId="592CEF20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5D7C3F" w14:paraId="621FB518" w14:textId="77777777" w:rsidTr="005D7C3F">
        <w:trPr>
          <w:trHeight w:val="2976"/>
        </w:trPr>
        <w:tc>
          <w:tcPr>
            <w:tcW w:w="4656" w:type="dxa"/>
          </w:tcPr>
          <w:p w14:paraId="4B6F0FC2" w14:textId="77777777" w:rsidR="005D7C3F" w:rsidRDefault="005D7C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7EBC5E1D" w14:textId="77777777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1B737A2B" w14:textId="585187BA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917A6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8917A6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8917A6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3822925F" w14:textId="6CAD6D53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150FFB7" wp14:editId="0C0310F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21561CAE" w14:textId="77777777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7F9714B3" w14:textId="77777777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620220E5" w14:textId="77777777" w:rsidR="005D7C3F" w:rsidRDefault="005D7C3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06B4D36D" w14:textId="77777777" w:rsidR="005D7C3F" w:rsidRDefault="005D7C3F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CA50DA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38C8B99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1D41C3D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14C17B8" w14:textId="77777777" w:rsidR="00D731A3" w:rsidRDefault="00D731A3" w:rsidP="00D731A3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F36B33B" w14:textId="289ADCDB" w:rsidR="00D731A3" w:rsidRDefault="00D731A3" w:rsidP="00D731A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Рабочая программа</w:t>
      </w:r>
      <w:r w:rsidR="00203C3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производственной практики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ПМ.02 Дистанционное пилотирование беспилотных воздушных судов вертолетного типа»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6086998D" w14:textId="77777777" w:rsidR="00D731A3" w:rsidRDefault="00D731A3" w:rsidP="00D731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специальности </w:t>
      </w:r>
      <w:r>
        <w:rPr>
          <w:rFonts w:ascii="Times New Roman" w:eastAsia="Arial Unicode MS" w:hAnsi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09.12.2016 №1549</w:t>
      </w:r>
    </w:p>
    <w:p w14:paraId="26BD9C21" w14:textId="77777777" w:rsidR="00D731A3" w:rsidRDefault="00D731A3" w:rsidP="00D731A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531B52A9" w14:textId="77777777" w:rsidR="00D731A3" w:rsidRDefault="00D731A3" w:rsidP="00D731A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A3F11D5" w14:textId="749D7C90" w:rsidR="00D731A3" w:rsidRDefault="00D731A3" w:rsidP="00D731A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  <w:t>202</w:t>
      </w:r>
      <w:r w:rsidR="008917A6"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  <w:t>5</w:t>
      </w:r>
      <w:r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  <w:t>/202</w:t>
      </w:r>
      <w:r w:rsidR="008917A6"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  <w:t>6</w:t>
      </w:r>
      <w:bookmarkStart w:id="3" w:name="_GoBack"/>
      <w:bookmarkEnd w:id="3"/>
      <w:r>
        <w:rPr>
          <w:rFonts w:ascii="Times New Roman" w:eastAsia="Arial Unicode MS" w:hAnsi="Times New Roman"/>
          <w:color w:val="000000"/>
          <w:kern w:val="0"/>
          <w:lang w:eastAsia="ru-RU" w:bidi="ru-RU"/>
          <w14:ligatures w14:val="none"/>
        </w:rPr>
        <w:t xml:space="preserve"> учебный год.</w:t>
      </w:r>
    </w:p>
    <w:p w14:paraId="409BFC8F" w14:textId="77777777" w:rsidR="00D731A3" w:rsidRDefault="00D731A3" w:rsidP="00D731A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B34CE2B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73D627C0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  <w14:ligatures w14:val="none"/>
        </w:rPr>
      </w:pPr>
    </w:p>
    <w:p w14:paraId="79BFF2AC" w14:textId="77777777" w:rsidR="00D731A3" w:rsidRDefault="00D731A3" w:rsidP="00D731A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53CDAF7D" w14:textId="77777777" w:rsidR="00D731A3" w:rsidRDefault="00D731A3" w:rsidP="00D731A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4D223C2" w14:textId="77777777" w:rsidR="00D731A3" w:rsidRDefault="00D731A3" w:rsidP="00D731A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CB278AE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CC95AF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49738AF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6670CF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0289DF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6FED3B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ECB345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A638CE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DE0F66" w14:textId="77777777" w:rsidR="00D731A3" w:rsidRDefault="00D731A3" w:rsidP="00D731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</w:p>
    <w:p w14:paraId="5901B0B8" w14:textId="77777777" w:rsidR="00D731A3" w:rsidRDefault="00D731A3" w:rsidP="00D731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</w:p>
    <w:p w14:paraId="30E55591" w14:textId="77777777" w:rsidR="00D731A3" w:rsidRDefault="00D731A3" w:rsidP="00D731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СОДЕРЖАНИЕ </w:t>
      </w:r>
    </w:p>
    <w:p w14:paraId="69106388" w14:textId="77777777" w:rsidR="00D731A3" w:rsidRDefault="00D731A3" w:rsidP="00D73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731A3" w14:paraId="64589CF6" w14:textId="77777777" w:rsidTr="00D731A3">
        <w:trPr>
          <w:trHeight w:val="931"/>
        </w:trPr>
        <w:tc>
          <w:tcPr>
            <w:tcW w:w="9007" w:type="dxa"/>
          </w:tcPr>
          <w:p w14:paraId="34C739AA" w14:textId="77777777" w:rsidR="00D731A3" w:rsidRDefault="00D731A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FBFFC1" w14:textId="77777777" w:rsidR="00D731A3" w:rsidRDefault="00D731A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8F7684" w14:textId="6911574B" w:rsidR="00D731A3" w:rsidRDefault="00D731A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1. ПАСПОРТ рабочей ПРОГРАММЫ ПРОИЗВОДСТВЕННОЙ ПРАКТИКИ</w:t>
            </w:r>
          </w:p>
          <w:p w14:paraId="21C272E8" w14:textId="77777777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</w:tcPr>
          <w:p w14:paraId="3BBEF6AA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стр.</w:t>
            </w:r>
          </w:p>
          <w:p w14:paraId="28099D11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DB6FB1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  <w:tr w:rsidR="00D731A3" w14:paraId="695905DD" w14:textId="77777777" w:rsidTr="00D731A3">
        <w:trPr>
          <w:trHeight w:val="720"/>
        </w:trPr>
        <w:tc>
          <w:tcPr>
            <w:tcW w:w="9007" w:type="dxa"/>
          </w:tcPr>
          <w:p w14:paraId="368A6408" w14:textId="13A45713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2. результаты освоения ПРОИЗВОДСТВЕННОЙ ПРАКТИКИ</w:t>
            </w:r>
          </w:p>
          <w:p w14:paraId="762C5880" w14:textId="77777777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hideMark/>
          </w:tcPr>
          <w:p w14:paraId="1E4C1F49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7</w:t>
            </w:r>
          </w:p>
        </w:tc>
      </w:tr>
      <w:tr w:rsidR="00D731A3" w14:paraId="591419E8" w14:textId="77777777" w:rsidTr="00D731A3">
        <w:trPr>
          <w:trHeight w:val="594"/>
        </w:trPr>
        <w:tc>
          <w:tcPr>
            <w:tcW w:w="9007" w:type="dxa"/>
          </w:tcPr>
          <w:p w14:paraId="1742E107" w14:textId="34E8C169" w:rsidR="00D731A3" w:rsidRDefault="00D731A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3. СТРУКТУРА и   содержание ПРОИЗВОДСТВЕННОЙ ПРАКТИКИ</w:t>
            </w:r>
          </w:p>
          <w:p w14:paraId="7BBF990A" w14:textId="77777777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hideMark/>
          </w:tcPr>
          <w:p w14:paraId="005F0A20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</w:tr>
      <w:tr w:rsidR="00D731A3" w14:paraId="4BD65274" w14:textId="77777777" w:rsidTr="00D731A3">
        <w:trPr>
          <w:trHeight w:val="692"/>
        </w:trPr>
        <w:tc>
          <w:tcPr>
            <w:tcW w:w="9007" w:type="dxa"/>
          </w:tcPr>
          <w:p w14:paraId="7332C088" w14:textId="2AAB9771" w:rsidR="00D731A3" w:rsidRDefault="00D731A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4 условия реализации программы ПРОИЗВОДСТВЕННОЙ ПРАКТИКИ</w:t>
            </w:r>
          </w:p>
          <w:p w14:paraId="7D11152B" w14:textId="77777777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hideMark/>
          </w:tcPr>
          <w:p w14:paraId="136604E4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</w:tr>
      <w:tr w:rsidR="00D731A3" w14:paraId="136F70FD" w14:textId="77777777" w:rsidTr="00D731A3">
        <w:trPr>
          <w:trHeight w:val="692"/>
        </w:trPr>
        <w:tc>
          <w:tcPr>
            <w:tcW w:w="9007" w:type="dxa"/>
          </w:tcPr>
          <w:p w14:paraId="78260BBF" w14:textId="1355262A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5. Контроль и оценка результатов освоения ПРОИЗВОДСТВЕННОЙ ПРАКТИКИ (вида профессиональной деятельности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69D95E5" w14:textId="77777777" w:rsidR="00D731A3" w:rsidRDefault="00D731A3">
            <w:pPr>
              <w:spacing w:after="0" w:line="360" w:lineRule="auto"/>
              <w:rPr>
                <w:rFonts w:ascii="Times New Roman" w:eastAsia="Times New Roman" w:hAnsi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" w:type="dxa"/>
            <w:hideMark/>
          </w:tcPr>
          <w:p w14:paraId="468C679B" w14:textId="77777777" w:rsidR="00D731A3" w:rsidRDefault="00D73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</w:tr>
    </w:tbl>
    <w:p w14:paraId="354E5EEC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</w:p>
    <w:p w14:paraId="1A9C4261" w14:textId="77777777" w:rsidR="00D731A3" w:rsidRDefault="00D731A3" w:rsidP="00D731A3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sectPr w:rsidR="00D731A3" w:rsidSect="00D731A3">
          <w:pgSz w:w="11906" w:h="16838"/>
          <w:pgMar w:top="426" w:right="850" w:bottom="1134" w:left="1701" w:header="708" w:footer="708" w:gutter="0"/>
          <w:cols w:space="720"/>
        </w:sectPr>
      </w:pPr>
    </w:p>
    <w:p w14:paraId="77AB3104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 xml:space="preserve">1. паспорт рабочей ПРОГРАММЫ </w:t>
      </w:r>
    </w:p>
    <w:p w14:paraId="7D8465FA" w14:textId="239CF069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  <w:t>ПРОИЗВОДСТВЕННОЙ ПРАКТИКИ</w:t>
      </w:r>
    </w:p>
    <w:p w14:paraId="5B492E04" w14:textId="77777777" w:rsidR="00D731A3" w:rsidRDefault="00D731A3" w:rsidP="00D731A3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1773595" w14:textId="77777777" w:rsidR="00D731A3" w:rsidRDefault="00D731A3" w:rsidP="00D731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ПМ.02 Дистанционное пилотирование беспилотных воздушных судов вертолетного типа»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754F5EB5" w14:textId="77777777" w:rsidR="00D731A3" w:rsidRDefault="00D731A3" w:rsidP="00D731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1.1. Область применения программы</w:t>
      </w:r>
    </w:p>
    <w:p w14:paraId="00F12DD5" w14:textId="751EDECF" w:rsidR="00D731A3" w:rsidRDefault="00D731A3" w:rsidP="00D731A3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Рабочая программа</w:t>
      </w:r>
      <w:r w:rsidR="00203C3F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производственной практики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– является частью  основной профессиональной образовательной программы в соответствии с ФГОС по специальности (специальностям) СПО / профессии (профессиям) НПО </w:t>
      </w:r>
      <w:r>
        <w:rPr>
          <w:rFonts w:ascii="Times New Roman" w:eastAsia="Times New Roman" w:hAnsi="Times New Roman"/>
          <w:bCs/>
          <w:kern w:val="0"/>
          <w:sz w:val="28"/>
          <w:szCs w:val="28"/>
          <w:u w:val="single"/>
          <w:lang w:eastAsia="ru-RU"/>
          <w14:ligatures w14:val="none"/>
        </w:rPr>
        <w:t>25.02.08 Эксплуатация беспилотных авиационных систем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в части освоения основного вида профессиональной деятельности (ВПД):</w:t>
      </w:r>
    </w:p>
    <w:p w14:paraId="3F780365" w14:textId="01FF4B18" w:rsidR="00D731A3" w:rsidRDefault="00D731A3" w:rsidP="00D731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Цель и задачи </w:t>
      </w:r>
      <w:r w:rsid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производственной практики</w:t>
      </w:r>
    </w:p>
    <w:p w14:paraId="7A270A50" w14:textId="77777777" w:rsidR="00D731A3" w:rsidRDefault="00D731A3" w:rsidP="00D731A3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46C39573" w14:textId="77777777" w:rsidR="00D731A3" w:rsidRDefault="00D731A3" w:rsidP="00D731A3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Профессиональный модуль включен в обязательную часть образовательной программы.</w:t>
      </w:r>
    </w:p>
    <w:p w14:paraId="58493651" w14:textId="77777777" w:rsidR="00D731A3" w:rsidRDefault="00D731A3" w:rsidP="00D731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0BB59D97" w14:textId="0759270C" w:rsidR="00D731A3" w:rsidRDefault="00D731A3" w:rsidP="00D731A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ПРОИЗВОДСТВЕННОЙ ПРАКТИКИ </w:t>
      </w:r>
    </w:p>
    <w:p w14:paraId="516B6D5D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ru-RU"/>
          <w14:ligatures w14:val="none"/>
        </w:rPr>
      </w:pPr>
    </w:p>
    <w:p w14:paraId="214F7BE1" w14:textId="4F028D18" w:rsidR="00D731A3" w:rsidRDefault="00D731A3" w:rsidP="00D731A3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Результаты освоения </w:t>
      </w:r>
      <w:r w:rsidR="00203C3F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производственной практики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01501A38" w14:textId="77C43FEA" w:rsidR="00D731A3" w:rsidRDefault="00D731A3" w:rsidP="00D731A3">
      <w:pPr>
        <w:spacing w:after="120" w:line="240" w:lineRule="auto"/>
        <w:ind w:firstLine="709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В результате освоения </w:t>
      </w:r>
      <w:r w:rsidR="00203C3F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производственной практики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обучающийся должен: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538"/>
      </w:tblGrid>
      <w:tr w:rsidR="00D731A3" w14:paraId="618BDB90" w14:textId="77777777" w:rsidTr="00D731A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81A6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Иметь практический опыт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BD10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планировании, подготовки и выполнении полетов на дистанционно пилотируемом воздушном судне и автономном воздушном судне вертолетного типа (с различными вариантами проведения взлета и посадки);</w:t>
            </w:r>
          </w:p>
          <w:p w14:paraId="208DC24A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применении основ авиационной метеорологии, получении и использовании метеорологической информации;</w:t>
            </w:r>
          </w:p>
          <w:p w14:paraId="7963628D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использовании аэронавигационных карт;</w:t>
            </w:r>
          </w:p>
          <w:p w14:paraId="74C8BAF9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 использовании аэронавигационной документации;</w:t>
            </w:r>
          </w:p>
          <w:p w14:paraId="53B9D71F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обработки данных, полученных при использовании дистанционно пилотируемых воздушных судов вертолетного типа;</w:t>
            </w:r>
          </w:p>
          <w:p w14:paraId="1B7E930F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61DC7546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 ведению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D731A3" w14:paraId="006C7EED" w14:textId="77777777" w:rsidTr="00D731A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1B0C" w14:textId="77777777" w:rsidR="00D731A3" w:rsidRDefault="00D731A3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уметь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7F3D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</w:t>
            </w:r>
          </w:p>
          <w:p w14:paraId="0CDB25DF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Управлять беспилотным воздушным судном вертолетного типа в пределах его эксплуатационных ограничений;</w:t>
            </w:r>
          </w:p>
          <w:p w14:paraId="4E48A644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Применять знания в области аэронавигации;</w:t>
            </w:r>
          </w:p>
          <w:p w14:paraId="541F58C4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- Применять знания по обработки данных, полученных при использовании дистанционно пилотируемых воздушных судов самолетного типа;</w:t>
            </w:r>
          </w:p>
          <w:p w14:paraId="519D3DC7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 xml:space="preserve"> - Проводить проверки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1857EEAF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Вести учёт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D731A3" w14:paraId="58218276" w14:textId="77777777" w:rsidTr="00D731A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E0B49" w14:textId="77777777" w:rsidR="00D731A3" w:rsidRDefault="00D731A3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знать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CA69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Основные типы конструкции беспилотных авиационных систем вертолетного типа;</w:t>
            </w:r>
          </w:p>
          <w:p w14:paraId="1048E9C0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подготовки к эксплуатации беспилотной авиационной системы вертолетного типа;</w:t>
            </w:r>
          </w:p>
          <w:p w14:paraId="583C28CA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Законодательные и нормативные документы РФ в области эксплуатации БАС;</w:t>
            </w:r>
          </w:p>
          <w:p w14:paraId="16F5B683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и положения, касающиеся обладателя свидетельства внешнего пилота;</w:t>
            </w:r>
          </w:p>
          <w:p w14:paraId="6B676CFE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полетов, выполнения полетов в сегрегированном и несегрегированном воздушном пространстве;</w:t>
            </w:r>
          </w:p>
          <w:p w14:paraId="79CD4F52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планирования полетов с учетом их видов и выполняемых задач;</w:t>
            </w:r>
          </w:p>
          <w:p w14:paraId="5468F127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Соответствующие эксплуатационные данные из руководства по летной эксплуатации или другого содержащего эту информацию документа; 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полете;</w:t>
            </w:r>
          </w:p>
          <w:p w14:paraId="58F84274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Связь человеческого фактора с безопасностью полетов; соответствующие правила обслуживания воздушного движения;</w:t>
            </w:r>
          </w:p>
          <w:p w14:paraId="471A3B73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</w:t>
            </w:r>
          </w:p>
          <w:p w14:paraId="5467866A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 w14:paraId="229C6FF8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действий при потере радиосвязи;</w:t>
            </w:r>
          </w:p>
          <w:p w14:paraId="6680404D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Положения законодательных и нормативно правовых актов в области обеспечения транспортной (авиационной) безопасности;</w:t>
            </w:r>
          </w:p>
          <w:p w14:paraId="612FC78D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Нормативно-техническая документация по эксплуатации беспилотных авиационных систем вертолетного типа;</w:t>
            </w:r>
          </w:p>
          <w:p w14:paraId="0107568D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Назначение и основные эксплуатационно-технические характеристики, решаемые задачи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11900909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5DB75F62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- Методы обработки данных, полученных при использовании дистанционно пилотируемых воздушных судов вертолетного типа;</w:t>
            </w:r>
          </w:p>
          <w:p w14:paraId="5ED31205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Назначение, основных измерительных приборов и контрольно-проверочной аппаратуры;</w:t>
            </w:r>
          </w:p>
          <w:p w14:paraId="6267430C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Правила наладки измерительных приборов и контрольно-проверочной аппаратуры;</w:t>
            </w:r>
          </w:p>
          <w:p w14:paraId="2E841F84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Основные правила и процедуры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назначению;</w:t>
            </w:r>
          </w:p>
          <w:p w14:paraId="1DB9E3F8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элементов;</w:t>
            </w:r>
          </w:p>
          <w:p w14:paraId="7F6B72D6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- Порядок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  <w:tr w:rsidR="00D731A3" w14:paraId="339BCCC0" w14:textId="77777777" w:rsidTr="00D731A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97D" w14:textId="77777777" w:rsidR="00D731A3" w:rsidRDefault="00D731A3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441C" w14:textId="77777777" w:rsidR="00D731A3" w:rsidRDefault="00D731A3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</w:tbl>
    <w:p w14:paraId="7B0AAED9" w14:textId="77777777" w:rsidR="00D731A3" w:rsidRDefault="00D731A3" w:rsidP="00D731A3">
      <w:pPr>
        <w:spacing w:after="120" w:line="240" w:lineRule="auto"/>
        <w:ind w:firstLine="709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0"/>
          <w:lang w:eastAsia="ru-RU"/>
          <w14:ligatures w14:val="none"/>
        </w:rPr>
        <w:t>Перечень общих компетенций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8543"/>
      </w:tblGrid>
      <w:tr w:rsidR="00D731A3" w14:paraId="20B89B15" w14:textId="77777777" w:rsidTr="00D731A3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B783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0006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общих компетенций</w:t>
            </w:r>
          </w:p>
        </w:tc>
      </w:tr>
      <w:tr w:rsidR="00D731A3" w14:paraId="75F56FBB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313E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15B3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731A3" w14:paraId="1FCE165A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C54F0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6CB5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731A3" w14:paraId="7C0C6303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2FD2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5CCF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731A3" w14:paraId="4DB2836D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F66ED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C36E3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Эффективно взаимодействовать и работать в коллективе и команде</w:t>
            </w:r>
          </w:p>
        </w:tc>
      </w:tr>
      <w:tr w:rsidR="00D731A3" w14:paraId="5FD358D1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B8B9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8006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731A3" w14:paraId="031C16D1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46AE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6B9B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731A3" w14:paraId="7C2C4CC0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0CFE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3478A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731A3" w14:paraId="615D4181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56DD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3288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731A3" w14:paraId="75D4FD1C" w14:textId="77777777" w:rsidTr="00D731A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D13F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ОК 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407F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6FF0520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Cs/>
          <w:color w:val="000000"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iCs/>
          <w:color w:val="000000"/>
          <w:kern w:val="0"/>
          <w:sz w:val="24"/>
          <w:szCs w:val="20"/>
          <w:lang w:eastAsia="ru-RU"/>
          <w14:ligatures w14:val="none"/>
        </w:rPr>
        <w:t>Перечень профессиональных компетенций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8291"/>
      </w:tblGrid>
      <w:tr w:rsidR="00D731A3" w14:paraId="5FAF8C09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44A1C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D178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Наименование видов деятельности и профессиональных компетенций</w:t>
            </w:r>
          </w:p>
        </w:tc>
      </w:tr>
      <w:tr w:rsidR="00D731A3" w14:paraId="3ECB5AFE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1763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ВД 2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1884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вертолетного типа</w:t>
            </w:r>
          </w:p>
        </w:tc>
      </w:tr>
      <w:tr w:rsidR="00D731A3" w14:paraId="296297D0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905A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2.1.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48A83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предварительную и предполетную подготовку беспилотных воздушных судов вертолетного типа.</w:t>
            </w:r>
          </w:p>
        </w:tc>
      </w:tr>
      <w:tr w:rsidR="00D731A3" w14:paraId="2266BF8B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6C055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2.2.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5870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</w:tc>
      </w:tr>
      <w:tr w:rsidR="00D731A3" w14:paraId="27B5E64C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FEE7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2.3.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C1BA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типа.</w:t>
            </w:r>
          </w:p>
        </w:tc>
      </w:tr>
      <w:tr w:rsidR="00D731A3" w14:paraId="0BF9DEA4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B067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2.4.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1B23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</w:tc>
      </w:tr>
      <w:tr w:rsidR="00D731A3" w14:paraId="4886693F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F3A7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2.5.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F862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</w:tr>
      <w:tr w:rsidR="00D731A3" w14:paraId="24F12B08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5EB8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2.6.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989A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документов.</w:t>
            </w:r>
          </w:p>
        </w:tc>
      </w:tr>
      <w:tr w:rsidR="00D731A3" w14:paraId="6BF0EEB8" w14:textId="77777777" w:rsidTr="00D731A3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98A3" w14:textId="77777777" w:rsidR="00D731A3" w:rsidRDefault="00D731A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ПК 2.7.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910A" w14:textId="77777777" w:rsidR="00D731A3" w:rsidRDefault="00D73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0"/>
                <w:lang w:eastAsia="ru-RU"/>
                <w14:ligatures w14:val="none"/>
              </w:rPr>
              <w:t>Организовывать и осуществлять транспортировку и хранение беспилотных воздушных судов вертолетного типа.</w:t>
            </w:r>
          </w:p>
        </w:tc>
      </w:tr>
    </w:tbl>
    <w:p w14:paraId="1502EAA1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Cs/>
          <w:color w:val="000000"/>
          <w:kern w:val="0"/>
          <w:sz w:val="24"/>
          <w:szCs w:val="20"/>
          <w:lang w:eastAsia="ru-RU"/>
          <w14:ligatures w14:val="none"/>
        </w:rPr>
      </w:pPr>
    </w:p>
    <w:p w14:paraId="2BEFD79D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2B2F738F" w14:textId="77777777" w:rsidR="00D731A3" w:rsidRDefault="00D731A3" w:rsidP="00D73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4289732D" w14:textId="77777777" w:rsidR="00B3214B" w:rsidRPr="00B3214B" w:rsidRDefault="00B3214B" w:rsidP="00B3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E144EB4" w14:textId="5EBAC069" w:rsidR="00B3214B" w:rsidRPr="00B3214B" w:rsidRDefault="00B3214B" w:rsidP="00B3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131240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ПРОИЗВОДСТВЕННОЙ</w:t>
      </w:r>
      <w:r w:rsidRPr="00B3214B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 ПРАКТИКИ</w:t>
      </w:r>
    </w:p>
    <w:p w14:paraId="5C1C228F" w14:textId="77777777" w:rsidR="00B3214B" w:rsidRPr="00B3214B" w:rsidRDefault="00B3214B" w:rsidP="00B321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B3214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B3214B">
        <w:rPr>
          <w:rFonts w:ascii="Times New Roman" w:eastAsia="Times New Roman" w:hAnsi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211"/>
        <w:gridCol w:w="591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B3214B" w:rsidRPr="00B3214B" w14:paraId="1105A618" w14:textId="77777777" w:rsidTr="00B3214B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6B99E" w14:textId="77777777" w:rsidR="00B3214B" w:rsidRPr="00B3214B" w:rsidRDefault="00B3214B" w:rsidP="00B32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EBAAEF" w14:textId="77777777" w:rsidR="00B3214B" w:rsidRPr="00B3214B" w:rsidRDefault="00B3214B" w:rsidP="00B32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93FB5" w14:textId="77777777" w:rsidR="00B3214B" w:rsidRPr="00B3214B" w:rsidRDefault="00B3214B" w:rsidP="00B321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26DDD507" w14:textId="77777777" w:rsidR="00B3214B" w:rsidRPr="00B3214B" w:rsidRDefault="00B3214B" w:rsidP="00B3214B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4231F4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33143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B3214B" w:rsidRPr="00B3214B" w14:paraId="1AB5F27B" w14:textId="77777777" w:rsidTr="00B3214B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19686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B8682C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1437D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06F4A5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41671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D9EE2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1104EF90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72848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618108C7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2E3AA418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7E08AB7E" w14:textId="77777777" w:rsidTr="00B3214B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41048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916B73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41E0D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1BB8E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DD50077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FB2D1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50FBD0BE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3FA8A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4D2F6117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C8AD8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4F5751FD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148B9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3A7FDE0A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75F0A3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59D703D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E79188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65C6B8D0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CFC6D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6E5C948C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BBAC7A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4BAA1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43856437" w14:textId="77777777" w:rsidTr="00B3214B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A80E77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FB14A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1375A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355EDF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856F6C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056FB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59F5F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FBE3A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1922E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1EA1D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F6109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9A4B8B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50F2F5" w14:textId="77777777" w:rsidR="00B3214B" w:rsidRPr="00B3214B" w:rsidRDefault="00B3214B" w:rsidP="00B321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B3214B" w:rsidRPr="00B3214B" w14:paraId="18B15861" w14:textId="77777777" w:rsidTr="00B3214B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6932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2D6A8D7D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6BC2C4A8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29FF4F7A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4298CB45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BAE8A2" w14:textId="0D5CC21C" w:rsidR="00B3214B" w:rsidRPr="00B3214B" w:rsidRDefault="00131240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>Производственная</w:t>
            </w:r>
            <w:r w:rsidR="00B3214B"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 практика, часов </w:t>
            </w:r>
            <w:r w:rsidR="00B3214B" w:rsidRPr="00B3214B">
              <w:rPr>
                <w:rFonts w:ascii="Times New Roman" w:eastAsia="Times New Roman" w:hAnsi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B957F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2312B5" w14:textId="31F626B6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391A769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5D03226" w14:textId="20DBE5B1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0AED3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DFB861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66982D5E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7116ED3" w14:textId="77777777" w:rsidR="00B3214B" w:rsidRPr="00B3214B" w:rsidRDefault="00B3214B" w:rsidP="00B3214B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3214B" w:rsidRPr="00B3214B" w:rsidSect="00B3214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72D58245" w14:textId="025ED359" w:rsidR="00B3214B" w:rsidRPr="00B3214B" w:rsidRDefault="00B3214B" w:rsidP="00B3214B">
      <w:pPr>
        <w:spacing w:line="259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3.2 Содержание программы </w:t>
      </w:r>
      <w:r w:rsidR="001312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производственной</w:t>
      </w: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B3214B" w:rsidRPr="00B3214B" w14:paraId="351DEE87" w14:textId="77777777" w:rsidTr="00F34523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8762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66E3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B3214B">
              <w:rPr>
                <w:rFonts w:ascii="Times New Roman" w:eastAsia="Times New Roman" w:hAnsi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D35B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0912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B3214B" w:rsidRPr="00B3214B" w14:paraId="640BB269" w14:textId="77777777" w:rsidTr="00F34523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759A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7681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95F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86F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B3214B" w:rsidRPr="00B3214B" w14:paraId="6FE7DDF9" w14:textId="77777777" w:rsidTr="00F34523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6CE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ПМ 01. </w:t>
            </w: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C74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5779C9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225FC45E" w14:textId="77777777" w:rsidTr="00F34523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3B7E03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E09F0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15A7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7CDC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F1EA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0E1A90BA" w14:textId="77777777" w:rsidR="00B3214B" w:rsidRPr="00B3214B" w:rsidRDefault="00B3214B" w:rsidP="00B32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2C2EE692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502EF5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05261E29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B3214B" w:rsidRPr="00B3214B" w14:paraId="2353DF79" w14:textId="77777777" w:rsidTr="00F34523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D09D6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3FB7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3BAE" w14:textId="1D640B8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40C7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53D7DD76" w14:textId="77777777" w:rsidTr="00B3214B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DBE1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260D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600" w14:textId="5F9D7246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Управлять беспилотным воздушным судном вертолетного типа в пределах его эксплуатационных ограничений;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9719" w14:textId="27D57D5F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05D4C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619184FC" w14:textId="77777777" w:rsidTr="00F34523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E231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FA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4EE" w14:textId="76844775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Управлять беспилотным воздушным судном вертолетного типа в пределах его эксплуатационных ограничений;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8BF" w14:textId="61C7C928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6BA7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36E9E30D" w14:textId="77777777" w:rsidTr="00F34523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B4E7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757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AC6" w14:textId="4BB64F36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Управлять беспилотным воздушным судном вертолетного типа в пределах его эксплуатационных ограничений;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AA6" w14:textId="487CFC64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9A94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1D9B69E5" w14:textId="77777777" w:rsidTr="00F34523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47E8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57C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698" w14:textId="2C02D1C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Планирование, подготовка и выполнение полетов на дистанционно пилотируемом воздушном судне и автономном воздушном судне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92C" w14:textId="7DEB6D1A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32A9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26D2D3F9" w14:textId="77777777" w:rsidTr="00F34523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2A44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5C2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69" w14:textId="74191AD9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Планирование, подготовка и выполнение полетов на дистанционно пилотируемом воздушном судне и автономном воздушном судне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54D" w14:textId="4BC58A69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AF0A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2A8C1A9C" w14:textId="77777777" w:rsidTr="00F34523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B9EC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AA1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FA9" w14:textId="0227DADE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Планирование, подготовка и выполнение полетов на дистанционно пилотируемом воздушном судне и автономном воздушном судне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FE6F" w14:textId="745BC3AB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D293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59DCFF02" w14:textId="77777777" w:rsidTr="00F34523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97E7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2D4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6CC" w14:textId="00EA033D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A66" w14:textId="7F6E7C0A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802D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5BC53109" w14:textId="77777777" w:rsidTr="00F34523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E691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F4C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069" w14:textId="2C8AF216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1E7" w14:textId="4C9994D3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C8E2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6B845617" w14:textId="77777777" w:rsidTr="00F34523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032E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E8B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461" w14:textId="6975EEF0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F476" w14:textId="3AEF52F8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927B0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7E642024" w14:textId="77777777" w:rsidTr="00F34523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9150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5B4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37D" w14:textId="3ADA5850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95A0" w14:textId="0A4ED8A7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ECBFB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7235B077" w14:textId="77777777" w:rsidTr="00F34523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FB9D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9DAA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E41" w14:textId="478D0499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FFA2" w14:textId="0DDA2901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B049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32D79595" w14:textId="77777777" w:rsidTr="00F34523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BE2B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1B1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460" w14:textId="380BAF8F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3EE3" w14:textId="0563D6E5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2CEF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4A234BA1" w14:textId="77777777" w:rsidTr="00F34523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236EB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B47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EB1" w14:textId="2E1F49D5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55C" w14:textId="6237C643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81B8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5129EE5A" w14:textId="77777777" w:rsidTr="00F34523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4CE2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B6F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94B" w14:textId="01602DC0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BF29" w14:textId="68BD40FD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7B95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1419404D" w14:textId="77777777" w:rsidTr="00F34523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C9C3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A3B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B7C" w14:textId="6F1D672D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Наладка измерительных приборов и контрольно-проверочной аппаратуры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AC7" w14:textId="3F732445" w:rsidR="00B3214B" w:rsidRPr="00B3214B" w:rsidRDefault="00475B5A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48E6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06A6FD6B" w14:textId="77777777" w:rsidTr="00F34523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8BE9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D7D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C811" w14:textId="4518E48B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 Наладка измерительных приборов и контрольно-проверочной аппаратуры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DFA" w14:textId="3F43364B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5CCD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1B59DC35" w14:textId="77777777" w:rsidTr="00F34523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9649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2FF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0BB" w14:textId="67048F4C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Наладка измерительных приборов и контрольно-проверочной аппаратуры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595" w14:textId="1086C32D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D0230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2F3E5864" w14:textId="77777777" w:rsidTr="00F34523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9EF7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F08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5EC" w14:textId="3CA61D8B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DDA" w14:textId="1CFA465A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6C58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56452FC4" w14:textId="77777777" w:rsidTr="00F34523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C7CD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449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2EE" w14:textId="10F6535B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935" w14:textId="4869BC9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6A6F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3AF32381" w14:textId="77777777" w:rsidTr="00F34523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4D64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158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28B" w14:textId="3EA83436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F377" w14:textId="1B74DB2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F553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18C229A7" w14:textId="77777777" w:rsidTr="00F34523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E81A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7ED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7B3" w14:textId="63212968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 xml:space="preserve"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9B" w14:textId="6D08290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B2E76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0E46B66A" w14:textId="77777777" w:rsidTr="00F34523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BBC4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EB5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429" w14:textId="0A3E74B1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CDA" w14:textId="6D1AE4C8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65DBC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7178FFB1" w14:textId="77777777" w:rsidTr="00F34523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AE10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66F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C60" w14:textId="190F7216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 xml:space="preserve"> Планирование, подготовка и выполнение полетов на дистанционно пилотируемом воздушном судне и автономном воздушном судне вертолетного типа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F80" w14:textId="3BC7B495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2D47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2D2FC0A3" w14:textId="77777777" w:rsidTr="00F34523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0FBA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818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5A4" w14:textId="009869EC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 xml:space="preserve">Техническая эксплуатация дистанционно пилотируемых воздушных судов вертолетного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7768" w14:textId="77678F91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C11A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1BC54C46" w14:textId="77777777" w:rsidTr="00F34523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FDEA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588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634" w14:textId="7224317D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1636" w14:textId="5AFBACE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EFFB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5B14F7AB" w14:textId="77777777" w:rsidTr="00F34523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D5F8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24F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3E0" w14:textId="718B6F6F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Наладка измерительных приборов и контрольно-проверочной аппаратуры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489" w14:textId="10BDE59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25A5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B5A" w:rsidRPr="00B3214B" w14:paraId="4BC20EA3" w14:textId="77777777" w:rsidTr="00F34523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34F6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309" w14:textId="77777777" w:rsidR="00475B5A" w:rsidRPr="00B3214B" w:rsidRDefault="00475B5A" w:rsidP="00475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006" w14:textId="0D3EF7C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4D16F7">
              <w:rPr>
                <w:rFonts w:ascii="Times New Roman" w:hAnsi="Times New Roman"/>
                <w:color w:val="00000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025D" w14:textId="77777777" w:rsidR="00475B5A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  <w:p w14:paraId="333A9044" w14:textId="77777777" w:rsidR="00475B5A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676747B" w14:textId="30356B04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F6568" w14:textId="77777777" w:rsidR="00475B5A" w:rsidRPr="00B3214B" w:rsidRDefault="00475B5A" w:rsidP="00475B5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214B" w:rsidRPr="00B3214B" w14:paraId="0322C226" w14:textId="77777777" w:rsidTr="00F34523">
        <w:trPr>
          <w:trHeight w:val="1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1D67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DF2" w14:textId="77777777" w:rsidR="00B3214B" w:rsidRPr="00B3214B" w:rsidRDefault="00B3214B" w:rsidP="00B3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6B7A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214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3A2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C685" w14:textId="77777777" w:rsidR="00B3214B" w:rsidRPr="00B3214B" w:rsidRDefault="00B3214B" w:rsidP="00B3214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77ED982" w14:textId="77777777" w:rsidR="00B3214B" w:rsidRPr="00B3214B" w:rsidRDefault="00B3214B" w:rsidP="00B3214B">
      <w:pPr>
        <w:spacing w:line="259" w:lineRule="auto"/>
        <w:rPr>
          <w:rFonts w:asciiTheme="minorHAnsi" w:eastAsiaTheme="minorHAnsi" w:hAnsiTheme="minorHAnsi" w:cstheme="minorBidi"/>
        </w:rPr>
      </w:pPr>
    </w:p>
    <w:p w14:paraId="086B48CB" w14:textId="77777777" w:rsidR="00B3214B" w:rsidRPr="00B3214B" w:rsidRDefault="00B3214B" w:rsidP="00B3214B">
      <w:pPr>
        <w:spacing w:line="259" w:lineRule="auto"/>
        <w:rPr>
          <w:rFonts w:asciiTheme="minorHAnsi" w:eastAsiaTheme="minorHAnsi" w:hAnsiTheme="minorHAnsi" w:cstheme="minorBidi"/>
        </w:rPr>
      </w:pPr>
    </w:p>
    <w:p w14:paraId="16D441D4" w14:textId="77777777" w:rsidR="00B3214B" w:rsidRPr="00B3214B" w:rsidRDefault="00B3214B" w:rsidP="00B321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  <w:t>4. условия реализации ПРОФЕССИОНАЛЬНОГО МОДУЛЯ</w:t>
      </w:r>
    </w:p>
    <w:p w14:paraId="67EE30B0" w14:textId="77777777" w:rsidR="00B3214B" w:rsidRPr="00B3214B" w:rsidRDefault="00B3214B" w:rsidP="00B3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37CEC580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127B991E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2AADD0AB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692AEF82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2F3341B1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5C6BF99E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355405D4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3707147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3BB693C6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64FEAD2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F0569A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79372364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53559E2D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6A1FF17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5FC3C78E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4CB873F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3F1074F9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5643C4F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16AAA52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414DCF0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7F6CB229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07FBB9F9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5F1A284C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988D736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61B4DFCC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72FA8340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0F8A2EE8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4336291D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0FD4052B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53D70EF9" w14:textId="77777777" w:rsidR="00B3214B" w:rsidRPr="00B3214B" w:rsidRDefault="00B3214B" w:rsidP="00B3214B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7C6643D0" w14:textId="77777777" w:rsidR="00B3214B" w:rsidRPr="00B3214B" w:rsidRDefault="00B3214B" w:rsidP="00B3214B">
      <w:pPr>
        <w:spacing w:after="0" w:line="240" w:lineRule="auto"/>
        <w:jc w:val="both"/>
        <w:rPr>
          <w:rFonts w:ascii="Times New Roman" w:eastAsia="Times New Roman" w:hAnsi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7A448F33" w14:textId="77777777" w:rsidR="00B3214B" w:rsidRPr="00B3214B" w:rsidRDefault="00B3214B" w:rsidP="00B3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36957C" w14:textId="77777777" w:rsidR="00B3214B" w:rsidRPr="00B3214B" w:rsidRDefault="00B3214B" w:rsidP="00B321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4.2. Информационное обеспечение обучения</w:t>
      </w:r>
    </w:p>
    <w:p w14:paraId="5011768F" w14:textId="77777777" w:rsidR="00B3214B" w:rsidRPr="00B3214B" w:rsidRDefault="00B3214B" w:rsidP="00B3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48FE34D9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5B3E4E0F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00457E81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0512C14E" w14:textId="77777777" w:rsidR="00B3214B" w:rsidRPr="00B3214B" w:rsidRDefault="008917A6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B3214B"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B3214B"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B3214B"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3B8E87C8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65FBDF94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0ABD153F" w14:textId="77777777" w:rsidR="00B3214B" w:rsidRPr="00B3214B" w:rsidRDefault="008917A6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B3214B"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B3214B"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B3214B"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2E4DB9F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70CA0C0B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123D056C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4A05CACA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5B4176F5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797D6B18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B3214B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B3214B">
        <w:rPr>
          <w:rFonts w:ascii="Times New Roman" w:eastAsia="Times New Roman" w:hAnsi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5B826C9B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358D5DEF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0B597BAF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02EAA499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режим</w:t>
      </w:r>
      <w:r w:rsidRPr="00B3214B"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B3214B"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</w:t>
      </w:r>
      <w:r w:rsidRPr="00B3214B"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://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-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7EB921A6" w14:textId="77777777" w:rsidR="00B3214B" w:rsidRPr="00B3214B" w:rsidRDefault="00B3214B" w:rsidP="00B3214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B3214B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B3214B">
          <w:rPr>
            <w:rFonts w:ascii="Times New Roman" w:eastAsia="Times New Roman" w:hAnsi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B3214B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B3214B">
          <w:rPr>
            <w:rFonts w:ascii="Times New Roman" w:eastAsia="Times New Roman" w:hAnsi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B3214B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B3214B">
          <w:rPr>
            <w:rFonts w:ascii="Times New Roman" w:eastAsia="Times New Roman" w:hAnsi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B3214B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B3214B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B3214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1F4CD39F" w14:textId="77777777" w:rsidR="00B3214B" w:rsidRPr="00B3214B" w:rsidRDefault="00B3214B" w:rsidP="00B32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  <w14:ligatures w14:val="none"/>
        </w:rPr>
      </w:pPr>
    </w:p>
    <w:p w14:paraId="615F3DF8" w14:textId="77777777" w:rsidR="00B3214B" w:rsidRPr="00B3214B" w:rsidRDefault="00B3214B" w:rsidP="00B32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1DD950AD" w14:textId="77777777" w:rsidR="00B3214B" w:rsidRPr="00B3214B" w:rsidRDefault="00B3214B" w:rsidP="00B32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34F8C0CF" w14:textId="77777777" w:rsidR="00B3214B" w:rsidRPr="00B3214B" w:rsidRDefault="00B3214B" w:rsidP="00B3214B">
      <w:pPr>
        <w:spacing w:after="0" w:line="269" w:lineRule="auto"/>
        <w:ind w:left="-5"/>
        <w:rPr>
          <w:rFonts w:ascii="Times New Roman" w:eastAsia="Times New Roman" w:hAnsi="Times New Roman"/>
          <w:kern w:val="0"/>
          <w:sz w:val="18"/>
          <w:lang w:eastAsia="ru-RU"/>
          <w14:ligatures w14:val="none"/>
        </w:rPr>
      </w:pPr>
      <w:r w:rsidRPr="00B3214B">
        <w:rPr>
          <w:rFonts w:ascii="Times New Roman" w:eastAsia="Times New Roman" w:hAnsi="Times New Roman"/>
          <w:b/>
          <w:kern w:val="0"/>
          <w:sz w:val="24"/>
          <w:lang w:eastAsia="ru-RU"/>
          <w14:ligatures w14:val="none"/>
        </w:rPr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B3214B" w:rsidRPr="00B3214B" w14:paraId="6C53D254" w14:textId="77777777" w:rsidTr="00F34523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55F" w14:textId="77777777" w:rsidR="00B3214B" w:rsidRPr="00B3214B" w:rsidRDefault="00B3214B" w:rsidP="00B3214B">
            <w:pPr>
              <w:spacing w:line="315" w:lineRule="auto"/>
              <w:ind w:right="250"/>
              <w:jc w:val="center"/>
              <w:rPr>
                <w:rFonts w:ascii="Times New Roman" w:eastAsiaTheme="minorHAnsi" w:hAnsi="Times New Roman"/>
              </w:rPr>
            </w:pPr>
            <w:r w:rsidRPr="00B3214B">
              <w:rPr>
                <w:rFonts w:ascii="Calibri" w:eastAsiaTheme="minorHAnsi" w:hAnsi="Calibri"/>
                <w:sz w:val="24"/>
              </w:rPr>
              <w:t xml:space="preserve"> </w:t>
            </w:r>
            <w:r w:rsidRPr="00B3214B">
              <w:rPr>
                <w:rFonts w:ascii="Times New Roman" w:eastAsiaTheme="minorHAnsi" w:hAnsi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44FC" w14:textId="77777777" w:rsidR="00B3214B" w:rsidRPr="00B3214B" w:rsidRDefault="00B3214B" w:rsidP="00B3214B">
            <w:pPr>
              <w:spacing w:after="214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  <w:b/>
                <w:sz w:val="24"/>
              </w:rPr>
              <w:t xml:space="preserve"> </w:t>
            </w:r>
          </w:p>
          <w:p w14:paraId="36C771D5" w14:textId="77777777" w:rsidR="00B3214B" w:rsidRPr="00B3214B" w:rsidRDefault="00B3214B" w:rsidP="00B3214B">
            <w:pPr>
              <w:spacing w:line="259" w:lineRule="auto"/>
              <w:ind w:left="93"/>
              <w:jc w:val="center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BCA4" w14:textId="77777777" w:rsidR="00B3214B" w:rsidRPr="00B3214B" w:rsidRDefault="00B3214B" w:rsidP="00B3214B">
            <w:pPr>
              <w:spacing w:after="214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  <w:b/>
                <w:sz w:val="24"/>
              </w:rPr>
              <w:t xml:space="preserve"> </w:t>
            </w:r>
          </w:p>
          <w:p w14:paraId="2C5FA543" w14:textId="77777777" w:rsidR="00B3214B" w:rsidRPr="00B3214B" w:rsidRDefault="00B3214B" w:rsidP="00B3214B">
            <w:pPr>
              <w:spacing w:line="259" w:lineRule="auto"/>
              <w:ind w:left="108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  <w:b/>
              </w:rPr>
              <w:t xml:space="preserve">Методы оценки </w:t>
            </w:r>
          </w:p>
        </w:tc>
      </w:tr>
      <w:tr w:rsidR="00B3214B" w:rsidRPr="00B3214B" w14:paraId="5CE82C25" w14:textId="77777777" w:rsidTr="00F34523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DC4C" w14:textId="77777777" w:rsidR="00B3214B" w:rsidRPr="00B3214B" w:rsidRDefault="00B3214B" w:rsidP="00B3214B">
            <w:pPr>
              <w:spacing w:line="259" w:lineRule="auto"/>
              <w:ind w:left="106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B3214B" w:rsidRPr="00B3214B" w14:paraId="0109B3DF" w14:textId="77777777" w:rsidTr="00F34523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6DCB" w14:textId="77777777" w:rsidR="00B3214B" w:rsidRPr="00B3214B" w:rsidRDefault="00B3214B" w:rsidP="00B3214B">
            <w:pPr>
              <w:spacing w:line="259" w:lineRule="auto"/>
              <w:ind w:left="106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E33B" w14:textId="77777777" w:rsidR="00B3214B" w:rsidRPr="00B3214B" w:rsidRDefault="00B3214B" w:rsidP="00B3214B">
            <w:pPr>
              <w:spacing w:line="259" w:lineRule="auto"/>
              <w:ind w:left="108" w:right="-90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A26" w14:textId="77777777" w:rsidR="00B3214B" w:rsidRPr="00B3214B" w:rsidRDefault="00B3214B" w:rsidP="00B3214B">
            <w:pPr>
              <w:spacing w:line="259" w:lineRule="auto"/>
              <w:ind w:left="108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работа, Экспертное наблюдение </w:t>
            </w:r>
          </w:p>
        </w:tc>
      </w:tr>
      <w:tr w:rsidR="00B3214B" w:rsidRPr="00B3214B" w14:paraId="5C05FF96" w14:textId="77777777" w:rsidTr="00F34523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119" w14:textId="77777777" w:rsidR="00B3214B" w:rsidRPr="00B3214B" w:rsidRDefault="00B3214B" w:rsidP="00B3214B">
            <w:pPr>
              <w:spacing w:after="18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1.2. Организовывать и </w:t>
            </w:r>
          </w:p>
          <w:p w14:paraId="5BD68A09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осуществлять </w:t>
            </w:r>
            <w:r w:rsidRPr="00B3214B">
              <w:rPr>
                <w:rFonts w:ascii="Times New Roman" w:eastAsiaTheme="minorHAnsi" w:hAnsi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A6DAF" w14:textId="77777777" w:rsidR="00B3214B" w:rsidRPr="00B3214B" w:rsidRDefault="00B3214B" w:rsidP="00B3214B">
            <w:pPr>
              <w:spacing w:line="277" w:lineRule="auto"/>
              <w:ind w:left="2" w:right="51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>Оценка «</w:t>
            </w:r>
            <w:r w:rsidRPr="00B3214B">
              <w:rPr>
                <w:rFonts w:ascii="Times New Roman" w:eastAsiaTheme="minorHAnsi" w:hAnsi="Times New Roman"/>
                <w:b/>
              </w:rPr>
              <w:t>отлично</w:t>
            </w:r>
            <w:r w:rsidRPr="00B3214B">
              <w:rPr>
                <w:rFonts w:ascii="Times New Roman" w:eastAsiaTheme="minorHAnsi" w:hAnsi="Times New Roman"/>
              </w:rPr>
              <w:t xml:space="preserve">» - выполнено тестирование модуля, в том числе с помощью </w:t>
            </w:r>
          </w:p>
          <w:p w14:paraId="03CEBA6E" w14:textId="77777777" w:rsidR="00B3214B" w:rsidRPr="00B3214B" w:rsidRDefault="00B3214B" w:rsidP="00B3214B">
            <w:pPr>
              <w:spacing w:line="259" w:lineRule="auto"/>
              <w:ind w:left="2" w:right="44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7FF" w14:textId="77777777" w:rsidR="00B3214B" w:rsidRPr="00B3214B" w:rsidRDefault="00B3214B" w:rsidP="00B3214B">
            <w:pPr>
              <w:spacing w:after="58" w:line="259" w:lineRule="auto"/>
              <w:ind w:left="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работа, </w:t>
            </w:r>
          </w:p>
          <w:p w14:paraId="2AE987A8" w14:textId="77777777" w:rsidR="00B3214B" w:rsidRPr="00B3214B" w:rsidRDefault="00B3214B" w:rsidP="00B3214B">
            <w:pPr>
              <w:spacing w:line="259" w:lineRule="auto"/>
              <w:ind w:left="2" w:right="46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Экспертное наблюдение </w:t>
            </w:r>
          </w:p>
        </w:tc>
      </w:tr>
      <w:tr w:rsidR="00B3214B" w:rsidRPr="00B3214B" w14:paraId="748F3897" w14:textId="77777777" w:rsidTr="00F34523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093D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E4AA5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B8E" w14:textId="77777777" w:rsidR="00B3214B" w:rsidRPr="00B3214B" w:rsidRDefault="00B3214B" w:rsidP="00B3214B">
            <w:pPr>
              <w:spacing w:line="259" w:lineRule="auto"/>
              <w:ind w:left="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работа, Экспертное наблюдение </w:t>
            </w:r>
          </w:p>
        </w:tc>
      </w:tr>
      <w:tr w:rsidR="00B3214B" w:rsidRPr="00B3214B" w14:paraId="583EFB18" w14:textId="77777777" w:rsidTr="00F34523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E92D" w14:textId="77777777" w:rsidR="00B3214B" w:rsidRPr="00B3214B" w:rsidRDefault="00B3214B" w:rsidP="00B3214B">
            <w:pPr>
              <w:spacing w:line="259" w:lineRule="auto"/>
              <w:ind w:left="106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219D" w14:textId="77777777" w:rsidR="00B3214B" w:rsidRPr="00B3214B" w:rsidRDefault="00B3214B" w:rsidP="00B3214B">
            <w:pPr>
              <w:spacing w:after="18" w:line="259" w:lineRule="auto"/>
              <w:ind w:left="108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тестового пакета. </w:t>
            </w:r>
          </w:p>
          <w:p w14:paraId="68265BB3" w14:textId="77777777" w:rsidR="00B3214B" w:rsidRPr="00B3214B" w:rsidRDefault="00B3214B" w:rsidP="00B3214B">
            <w:pPr>
              <w:spacing w:line="277" w:lineRule="auto"/>
              <w:ind w:left="108" w:right="54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>Оценка «</w:t>
            </w:r>
            <w:r w:rsidRPr="00B3214B">
              <w:rPr>
                <w:rFonts w:ascii="Times New Roman" w:eastAsiaTheme="minorHAnsi" w:hAnsi="Times New Roman"/>
                <w:b/>
              </w:rPr>
              <w:t>хорошо</w:t>
            </w:r>
            <w:r w:rsidRPr="00B3214B">
              <w:rPr>
                <w:rFonts w:ascii="Times New Roman" w:eastAsiaTheme="minorHAnsi" w:hAnsi="Times New Roman"/>
              </w:rPr>
              <w:t xml:space="preserve">» - выполнено тестирование модуля, в том числе с помощью </w:t>
            </w:r>
          </w:p>
          <w:p w14:paraId="2298CFCD" w14:textId="77777777" w:rsidR="00B3214B" w:rsidRPr="00B3214B" w:rsidRDefault="00B3214B" w:rsidP="00B3214B">
            <w:pPr>
              <w:spacing w:after="24" w:line="277" w:lineRule="auto"/>
              <w:ind w:left="108" w:right="47"/>
              <w:rPr>
                <w:rFonts w:ascii="Calibri" w:eastAsiaTheme="minorHAnsi" w:hAnsi="Calibri"/>
              </w:rPr>
            </w:pPr>
            <w:r w:rsidRPr="00B3214B">
              <w:rPr>
                <w:rFonts w:ascii="Times New Roman" w:eastAsiaTheme="minorHAnsi" w:hAnsi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B3214B">
              <w:rPr>
                <w:rFonts w:ascii="Times New Roman" w:eastAsiaTheme="minorHAnsi" w:hAnsi="Times New Roman"/>
                <w:b/>
              </w:rPr>
              <w:t>удовлетворительно</w:t>
            </w:r>
            <w:r w:rsidRPr="00B3214B">
              <w:rPr>
                <w:rFonts w:ascii="Times New Roman" w:eastAsiaTheme="minorHAnsi" w:hAnsi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B3214B">
              <w:rPr>
                <w:rFonts w:ascii="Calibri" w:eastAsiaTheme="minorHAnsi" w:hAnsi="Calibri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A2EB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B3214B" w:rsidRPr="00B3214B" w14:paraId="0B478118" w14:textId="77777777" w:rsidTr="00F34523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ACE0" w14:textId="77777777" w:rsidR="00B3214B" w:rsidRPr="00B3214B" w:rsidRDefault="00B3214B" w:rsidP="00B3214B">
            <w:pPr>
              <w:spacing w:line="259" w:lineRule="auto"/>
              <w:rPr>
                <w:rFonts w:ascii="Calibri" w:eastAsiaTheme="minorHAnsi" w:hAnsi="Calibri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C917" w14:textId="77777777" w:rsidR="00B3214B" w:rsidRPr="00B3214B" w:rsidRDefault="00B3214B" w:rsidP="00B3214B">
            <w:pPr>
              <w:spacing w:line="259" w:lineRule="auto"/>
              <w:ind w:left="108"/>
              <w:rPr>
                <w:rFonts w:ascii="Calibri" w:eastAsiaTheme="minorHAnsi" w:hAnsi="Calibri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6EA4" w14:textId="77777777" w:rsidR="00B3214B" w:rsidRPr="00B3214B" w:rsidRDefault="00B3214B" w:rsidP="00B3214B">
            <w:pPr>
              <w:spacing w:line="259" w:lineRule="auto"/>
              <w:rPr>
                <w:rFonts w:ascii="Calibri" w:eastAsiaTheme="minorHAnsi" w:hAnsi="Calibri"/>
              </w:rPr>
            </w:pPr>
          </w:p>
        </w:tc>
      </w:tr>
      <w:tr w:rsidR="00B3214B" w:rsidRPr="00B3214B" w14:paraId="775F1203" w14:textId="77777777" w:rsidTr="00F34523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1E54" w14:textId="77777777" w:rsidR="00B3214B" w:rsidRPr="00B3214B" w:rsidRDefault="00B3214B" w:rsidP="00B3214B">
            <w:pPr>
              <w:spacing w:line="259" w:lineRule="auto"/>
              <w:ind w:left="106" w:right="65" w:firstLine="58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86797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D4FC" w14:textId="77777777" w:rsidR="00B3214B" w:rsidRPr="00B3214B" w:rsidRDefault="00B3214B" w:rsidP="00B3214B">
            <w:pPr>
              <w:spacing w:after="17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 </w:t>
            </w:r>
          </w:p>
          <w:p w14:paraId="7A49AC2C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Экспертное наблюдение </w:t>
            </w:r>
          </w:p>
        </w:tc>
      </w:tr>
      <w:tr w:rsidR="00B3214B" w:rsidRPr="00B3214B" w14:paraId="778699A2" w14:textId="77777777" w:rsidTr="00F34523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B03" w14:textId="77777777" w:rsidR="00B3214B" w:rsidRPr="00B3214B" w:rsidRDefault="00B3214B" w:rsidP="00B3214B">
            <w:pPr>
              <w:spacing w:after="3" w:line="275" w:lineRule="auto"/>
              <w:ind w:left="106" w:right="5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33E978C" w14:textId="77777777" w:rsidR="00B3214B" w:rsidRPr="00B3214B" w:rsidRDefault="00B3214B" w:rsidP="00B3214B">
            <w:pPr>
              <w:spacing w:line="259" w:lineRule="auto"/>
              <w:ind w:left="106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8BE4F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BE7B" w14:textId="77777777" w:rsidR="00B3214B" w:rsidRPr="00B3214B" w:rsidRDefault="00B3214B" w:rsidP="00B3214B">
            <w:pPr>
              <w:spacing w:after="17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 </w:t>
            </w:r>
          </w:p>
          <w:p w14:paraId="78CD5018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Экспертное наблюдение </w:t>
            </w:r>
          </w:p>
        </w:tc>
      </w:tr>
      <w:tr w:rsidR="00B3214B" w:rsidRPr="00B3214B" w14:paraId="015DF673" w14:textId="77777777" w:rsidTr="00F34523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D1DE" w14:textId="77777777" w:rsidR="00B3214B" w:rsidRPr="00B3214B" w:rsidRDefault="00B3214B" w:rsidP="00B3214B">
            <w:pPr>
              <w:spacing w:line="259" w:lineRule="auto"/>
              <w:ind w:left="106" w:right="5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1.6. Выполнять требования </w:t>
            </w:r>
            <w:hyperlink r:id="rId30">
              <w:r w:rsidRPr="00B3214B">
                <w:rPr>
                  <w:rFonts w:ascii="Times New Roman" w:eastAsiaTheme="minorHAnsi" w:hAnsi="Times New Roman"/>
                </w:rPr>
                <w:t>воздушного</w:t>
              </w:r>
            </w:hyperlink>
            <w:hyperlink r:id="rId31">
              <w:r w:rsidRPr="00B3214B">
                <w:rPr>
                  <w:rFonts w:ascii="Times New Roman" w:eastAsiaTheme="minorHAnsi" w:hAnsi="Times New Roman"/>
                </w:rPr>
                <w:t xml:space="preserve"> </w:t>
              </w:r>
            </w:hyperlink>
            <w:hyperlink r:id="rId32">
              <w:r w:rsidRPr="00B3214B">
                <w:rPr>
                  <w:rFonts w:ascii="Times New Roman" w:eastAsiaTheme="minorHAnsi" w:hAnsi="Times New Roman"/>
                </w:rPr>
                <w:t>законодательства</w:t>
              </w:r>
            </w:hyperlink>
            <w:hyperlink r:id="rId33">
              <w:r w:rsidRPr="00B3214B">
                <w:rPr>
                  <w:rFonts w:ascii="Times New Roman" w:eastAsiaTheme="minorHAnsi" w:hAnsi="Times New Roman"/>
                </w:rPr>
                <w:t xml:space="preserve"> </w:t>
              </w:r>
            </w:hyperlink>
            <w:r w:rsidRPr="00B3214B">
              <w:rPr>
                <w:rFonts w:ascii="Times New Roman" w:eastAsiaTheme="minorHAnsi" w:hAnsi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FE86B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89B" w14:textId="77777777" w:rsidR="00B3214B" w:rsidRPr="00B3214B" w:rsidRDefault="00B3214B" w:rsidP="00B3214B">
            <w:pPr>
              <w:spacing w:after="20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 </w:t>
            </w:r>
          </w:p>
          <w:p w14:paraId="40225D31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Экспертное наблюдение </w:t>
            </w:r>
          </w:p>
        </w:tc>
      </w:tr>
      <w:tr w:rsidR="00B3214B" w:rsidRPr="00B3214B" w14:paraId="6DBDDA5A" w14:textId="77777777" w:rsidTr="00F34523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3E7F" w14:textId="77777777" w:rsidR="00B3214B" w:rsidRPr="00B3214B" w:rsidRDefault="00B3214B" w:rsidP="00B3214B">
            <w:pPr>
              <w:spacing w:line="259" w:lineRule="auto"/>
              <w:ind w:left="106" w:right="52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1C3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0F3" w14:textId="77777777" w:rsidR="00B3214B" w:rsidRPr="00B3214B" w:rsidRDefault="00B3214B" w:rsidP="00B3214B">
            <w:pPr>
              <w:spacing w:after="17"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Практическая работа </w:t>
            </w:r>
          </w:p>
          <w:p w14:paraId="22F00A0A" w14:textId="77777777" w:rsidR="00B3214B" w:rsidRPr="00B3214B" w:rsidRDefault="00B3214B" w:rsidP="00B3214B">
            <w:pPr>
              <w:spacing w:line="259" w:lineRule="auto"/>
              <w:rPr>
                <w:rFonts w:ascii="Times New Roman" w:eastAsiaTheme="minorHAnsi" w:hAnsi="Times New Roman"/>
              </w:rPr>
            </w:pPr>
            <w:r w:rsidRPr="00B3214B">
              <w:rPr>
                <w:rFonts w:ascii="Times New Roman" w:eastAsiaTheme="minorHAnsi" w:hAnsi="Times New Roman"/>
              </w:rPr>
              <w:t xml:space="preserve">Экспертное наблюдение </w:t>
            </w:r>
          </w:p>
        </w:tc>
      </w:tr>
    </w:tbl>
    <w:p w14:paraId="276E9BCB" w14:textId="77777777" w:rsidR="00B3214B" w:rsidRPr="00B3214B" w:rsidRDefault="00B3214B" w:rsidP="00B3214B">
      <w:pPr>
        <w:spacing w:after="200" w:line="276" w:lineRule="auto"/>
        <w:rPr>
          <w:rFonts w:ascii="Calibri" w:eastAsia="Times New Roman" w:hAnsi="Calibri"/>
          <w:kern w:val="0"/>
          <w:lang w:eastAsia="ru-RU"/>
          <w14:ligatures w14:val="none"/>
        </w:rPr>
      </w:pPr>
    </w:p>
    <w:p w14:paraId="252256BD" w14:textId="77777777" w:rsidR="0024115F" w:rsidRDefault="0024115F"/>
    <w:sectPr w:rsidR="002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8186" w14:textId="77777777" w:rsidR="007C5A51" w:rsidRDefault="007C5A51" w:rsidP="00B3214B">
      <w:pPr>
        <w:spacing w:after="0" w:line="240" w:lineRule="auto"/>
      </w:pPr>
      <w:r>
        <w:separator/>
      </w:r>
    </w:p>
  </w:endnote>
  <w:endnote w:type="continuationSeparator" w:id="0">
    <w:p w14:paraId="23D9B4D9" w14:textId="77777777" w:rsidR="007C5A51" w:rsidRDefault="007C5A51" w:rsidP="00B3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770A" w14:textId="77777777" w:rsidR="007C5A51" w:rsidRDefault="007C5A51" w:rsidP="00B3214B">
      <w:pPr>
        <w:spacing w:after="0" w:line="240" w:lineRule="auto"/>
      </w:pPr>
      <w:r>
        <w:separator/>
      </w:r>
    </w:p>
  </w:footnote>
  <w:footnote w:type="continuationSeparator" w:id="0">
    <w:p w14:paraId="6FA1FD0F" w14:textId="77777777" w:rsidR="007C5A51" w:rsidRDefault="007C5A51" w:rsidP="00B3214B">
      <w:pPr>
        <w:spacing w:after="0" w:line="240" w:lineRule="auto"/>
      </w:pPr>
      <w:r>
        <w:continuationSeparator/>
      </w:r>
    </w:p>
  </w:footnote>
  <w:footnote w:id="1">
    <w:p w14:paraId="6DAF4C50" w14:textId="77777777" w:rsidR="00B3214B" w:rsidRDefault="00B3214B" w:rsidP="00B3214B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B6"/>
    <w:rsid w:val="00131240"/>
    <w:rsid w:val="00203C3F"/>
    <w:rsid w:val="0024115F"/>
    <w:rsid w:val="002E2CFF"/>
    <w:rsid w:val="00475B5A"/>
    <w:rsid w:val="005D7C3F"/>
    <w:rsid w:val="00623753"/>
    <w:rsid w:val="006640B6"/>
    <w:rsid w:val="007C5A51"/>
    <w:rsid w:val="00887EE9"/>
    <w:rsid w:val="008917A6"/>
    <w:rsid w:val="009001FD"/>
    <w:rsid w:val="009F1808"/>
    <w:rsid w:val="00B3214B"/>
    <w:rsid w:val="00D01C0B"/>
    <w:rsid w:val="00D22E46"/>
    <w:rsid w:val="00D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89EE"/>
  <w15:chartTrackingRefBased/>
  <w15:docId w15:val="{5D622460-8EC2-4CAF-90E3-470F3BCD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A3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664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0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0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0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0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0B6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Grid3"/>
    <w:rsid w:val="00B3214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3866</Words>
  <Characters>22037</Characters>
  <Application>Microsoft Office Word</Application>
  <DocSecurity>0</DocSecurity>
  <Lines>183</Lines>
  <Paragraphs>51</Paragraphs>
  <ScaleCrop>false</ScaleCrop>
  <Company/>
  <LinksUpToDate>false</LinksUpToDate>
  <CharactersWithSpaces>25852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19</cp:revision>
  <dcterms:created xsi:type="dcterms:W3CDTF">2025-03-26T07:05:00Z</dcterms:created>
  <dcterms:modified xsi:type="dcterms:W3CDTF">2025-10-06T14:21:00Z</dcterms:modified>
</cp:coreProperties>
</file>