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7DE" w:rsidRDefault="00CB27DE" w:rsidP="00CB27DE">
      <w:pPr>
        <w:keepNext/>
        <w:keepLines/>
        <w:spacing w:after="120" w:line="276" w:lineRule="auto"/>
        <w:jc w:val="right"/>
        <w:outlineLvl w:val="3"/>
        <w:rPr>
          <w:sz w:val="20"/>
          <w:szCs w:val="20"/>
        </w:rPr>
      </w:pPr>
      <w:r>
        <w:rPr>
          <w:rFonts w:eastAsia="Arial Unicode MS"/>
          <w:color w:val="000000"/>
          <w:sz w:val="20"/>
          <w:szCs w:val="20"/>
        </w:rPr>
        <w:t>Приложение к ОПОП</w:t>
      </w:r>
      <w:r w:rsidR="00F83E62">
        <w:rPr>
          <w:rFonts w:eastAsia="Arial Unicode MS"/>
          <w:color w:val="000000"/>
          <w:sz w:val="20"/>
          <w:szCs w:val="20"/>
        </w:rPr>
        <w:t xml:space="preserve"> </w:t>
      </w:r>
      <w:r w:rsidR="00F83E62" w:rsidRPr="00F83E62">
        <w:rPr>
          <w:sz w:val="20"/>
          <w:szCs w:val="20"/>
        </w:rPr>
        <w:t>25.02.08</w:t>
      </w:r>
      <w:r w:rsidR="00F83E62" w:rsidRPr="00F83E62">
        <w:rPr>
          <w:spacing w:val="1"/>
          <w:sz w:val="20"/>
          <w:szCs w:val="20"/>
        </w:rPr>
        <w:t xml:space="preserve"> </w:t>
      </w:r>
      <w:r w:rsidR="00F83E62" w:rsidRPr="00F83E62">
        <w:rPr>
          <w:sz w:val="20"/>
          <w:szCs w:val="20"/>
        </w:rPr>
        <w:t>Эксплуатация беспилотных авиационных систем.</w:t>
      </w:r>
    </w:p>
    <w:p w:rsidR="00F83E62" w:rsidRPr="00B112CB" w:rsidRDefault="00F83E62" w:rsidP="00CB27DE">
      <w:pPr>
        <w:keepNext/>
        <w:keepLines/>
        <w:spacing w:after="120" w:line="276" w:lineRule="auto"/>
        <w:jc w:val="right"/>
        <w:outlineLvl w:val="3"/>
        <w:rPr>
          <w:rFonts w:eastAsia="Arial Unicode MS"/>
          <w:color w:val="000000"/>
          <w:sz w:val="20"/>
          <w:szCs w:val="20"/>
        </w:rPr>
      </w:pPr>
    </w:p>
    <w:p w:rsidR="00CB27DE" w:rsidRPr="008604A2" w:rsidRDefault="00CB27DE" w:rsidP="00CB27DE">
      <w:pPr>
        <w:keepNext/>
        <w:keepLines/>
        <w:spacing w:after="120" w:line="276" w:lineRule="auto"/>
        <w:jc w:val="center"/>
        <w:outlineLvl w:val="3"/>
        <w:rPr>
          <w:rFonts w:eastAsia="Arial Unicode MS"/>
          <w:color w:val="000000"/>
        </w:rPr>
      </w:pPr>
      <w:r w:rsidRPr="008604A2">
        <w:rPr>
          <w:rFonts w:eastAsia="Arial Unicode MS"/>
          <w:color w:val="000000"/>
        </w:rPr>
        <w:t>МИНИСТЕРСТВО ОБРАЗОВАНИЯ И НАУКИ РЕСПУБЛИКИ ДАГЕСТАН</w:t>
      </w:r>
    </w:p>
    <w:p w:rsidR="00CB27DE" w:rsidRPr="00811537" w:rsidRDefault="00CB27DE" w:rsidP="00CB27DE">
      <w:pPr>
        <w:jc w:val="center"/>
        <w:rPr>
          <w:b/>
        </w:rPr>
      </w:pPr>
      <w:r w:rsidRPr="008604A2">
        <w:rPr>
          <w:rFonts w:eastAsia="Arial Unicode MS"/>
          <w:color w:val="000000"/>
        </w:rPr>
        <w:t xml:space="preserve">Государственное бюджетное профессиональное образовательное учреждение </w:t>
      </w:r>
      <w:r w:rsidRPr="008604A2">
        <w:rPr>
          <w:rFonts w:eastAsia="Arial Unicode MS"/>
          <w:color w:val="000000"/>
        </w:rPr>
        <w:br/>
        <w:t>Республики Дагестан «Технический колледж</w:t>
      </w:r>
      <w:r>
        <w:rPr>
          <w:rFonts w:eastAsia="Arial Unicode MS"/>
          <w:color w:val="000000"/>
        </w:rPr>
        <w:t xml:space="preserve"> имени Р.Н. Ашуралиева</w:t>
      </w:r>
      <w:r w:rsidRPr="008604A2">
        <w:rPr>
          <w:rFonts w:eastAsia="Arial Unicode MS"/>
          <w:color w:val="000000"/>
        </w:rPr>
        <w:t>»</w:t>
      </w:r>
    </w:p>
    <w:p w:rsidR="00CB27DE" w:rsidRDefault="00CB27DE" w:rsidP="00CB27DE">
      <w:pPr>
        <w:rPr>
          <w:b/>
        </w:rPr>
      </w:pPr>
    </w:p>
    <w:p w:rsidR="00CB27DE" w:rsidRPr="00811537" w:rsidRDefault="00CB27DE" w:rsidP="00CB27DE">
      <w:pPr>
        <w:rPr>
          <w:b/>
        </w:rPr>
      </w:pPr>
    </w:p>
    <w:p w:rsidR="00CB27DE" w:rsidRPr="00811537" w:rsidRDefault="00CB27DE" w:rsidP="00CB27DE">
      <w:pPr>
        <w:rPr>
          <w:b/>
        </w:rPr>
      </w:pPr>
    </w:p>
    <w:tbl>
      <w:tblPr>
        <w:tblW w:w="9360" w:type="dxa"/>
        <w:tblLayout w:type="fixed"/>
        <w:tblLook w:val="04A0" w:firstRow="1" w:lastRow="0" w:firstColumn="1" w:lastColumn="0" w:noHBand="0" w:noVBand="1"/>
      </w:tblPr>
      <w:tblGrid>
        <w:gridCol w:w="4659"/>
        <w:gridCol w:w="4701"/>
      </w:tblGrid>
      <w:tr w:rsidR="00CB27DE" w:rsidRPr="00C734C8" w:rsidTr="00CB27DE">
        <w:trPr>
          <w:trHeight w:val="2828"/>
        </w:trPr>
        <w:tc>
          <w:tcPr>
            <w:tcW w:w="4659" w:type="dxa"/>
            <w:hideMark/>
          </w:tcPr>
          <w:p w:rsidR="00CB27DE" w:rsidRDefault="00CB27DE" w:rsidP="00CB27DE">
            <w:pPr>
              <w:widowControl w:val="0"/>
              <w:tabs>
                <w:tab w:val="left" w:leader="underscore" w:pos="1819"/>
                <w:tab w:val="left" w:leader="underscore" w:pos="3437"/>
              </w:tabs>
              <w:autoSpaceDE w:val="0"/>
              <w:autoSpaceDN w:val="0"/>
              <w:adjustRightInd w:val="0"/>
              <w:rPr>
                <w:rFonts w:eastAsia="Arial Unicode MS"/>
                <w:color w:val="000000"/>
              </w:rPr>
            </w:pPr>
          </w:p>
        </w:tc>
        <w:tc>
          <w:tcPr>
            <w:tcW w:w="4701" w:type="dxa"/>
          </w:tcPr>
          <w:p w:rsidR="00CB27DE" w:rsidRDefault="00CB27DE" w:rsidP="00CB27DE">
            <w:pPr>
              <w:ind w:left="-89"/>
              <w:rPr>
                <w:rFonts w:eastAsia="Arial Unicode MS"/>
                <w:color w:val="000000"/>
                <w:sz w:val="20"/>
                <w:szCs w:val="20"/>
              </w:rPr>
            </w:pPr>
          </w:p>
        </w:tc>
      </w:tr>
    </w:tbl>
    <w:p w:rsidR="00CB27DE" w:rsidRPr="00A33579" w:rsidRDefault="00CB27DE" w:rsidP="00CB27DE">
      <w:pPr>
        <w:rPr>
          <w:b/>
          <w:sz w:val="28"/>
        </w:rPr>
      </w:pPr>
      <w:r>
        <w:rPr>
          <w:b/>
        </w:rPr>
        <w:t xml:space="preserve">                            </w:t>
      </w:r>
      <w:r w:rsidRPr="00A33579">
        <w:rPr>
          <w:b/>
          <w:sz w:val="28"/>
        </w:rPr>
        <w:t>РАБОЧАЯ ПРОГРАММА УЧЕБНОЙ ДИСЦИПЛИНЫ</w:t>
      </w:r>
    </w:p>
    <w:p w:rsidR="00CB27DE" w:rsidRPr="00811537" w:rsidRDefault="00CB27DE" w:rsidP="00CB27DE">
      <w:pPr>
        <w:jc w:val="center"/>
      </w:pPr>
    </w:p>
    <w:p w:rsidR="00CB27DE" w:rsidRPr="00A33579" w:rsidRDefault="00CB27DE" w:rsidP="00CB27DE">
      <w:pPr>
        <w:jc w:val="center"/>
        <w:rPr>
          <w:b/>
          <w:sz w:val="28"/>
          <w:u w:val="single"/>
        </w:rPr>
      </w:pPr>
      <w:r>
        <w:rPr>
          <w:b/>
          <w:sz w:val="28"/>
          <w:u w:val="single"/>
        </w:rPr>
        <w:t>СГ.03</w:t>
      </w:r>
      <w:r w:rsidRPr="00A33579">
        <w:rPr>
          <w:b/>
          <w:sz w:val="28"/>
          <w:u w:val="single"/>
        </w:rPr>
        <w:t xml:space="preserve"> Безопасность жизнедеятельности</w:t>
      </w:r>
    </w:p>
    <w:p w:rsidR="00CB27DE" w:rsidRPr="00811537" w:rsidRDefault="00CB27DE" w:rsidP="00CB27DE">
      <w:pPr>
        <w:jc w:val="center"/>
      </w:pPr>
    </w:p>
    <w:p w:rsidR="00CB27DE" w:rsidRDefault="00CB27DE" w:rsidP="00CB27DE">
      <w:pPr>
        <w:tabs>
          <w:tab w:val="left" w:pos="4140"/>
        </w:tabs>
        <w:rPr>
          <w:u w:val="single"/>
        </w:rPr>
      </w:pPr>
    </w:p>
    <w:p w:rsidR="00CB27DE" w:rsidRPr="00370435" w:rsidRDefault="00370435" w:rsidP="00370435">
      <w:pPr>
        <w:tabs>
          <w:tab w:val="left" w:pos="4140"/>
        </w:tabs>
        <w:rPr>
          <w:u w:val="single"/>
        </w:rPr>
      </w:pPr>
      <w:r>
        <w:t xml:space="preserve">          </w:t>
      </w:r>
      <w:r w:rsidR="00CB27DE" w:rsidRPr="00484A83">
        <w:t>Специальность:</w:t>
      </w:r>
      <w:r w:rsidR="00CB27DE">
        <w:rPr>
          <w:u w:val="single"/>
        </w:rPr>
        <w:t xml:space="preserve"> </w:t>
      </w:r>
      <w:r w:rsidR="0022236A" w:rsidRPr="00484A83">
        <w:rPr>
          <w:u w:val="single"/>
        </w:rPr>
        <w:t>25.02.08</w:t>
      </w:r>
      <w:r w:rsidR="00CB27DE" w:rsidRPr="00484A83">
        <w:rPr>
          <w:spacing w:val="1"/>
          <w:u w:val="single"/>
        </w:rPr>
        <w:t xml:space="preserve"> </w:t>
      </w:r>
      <w:r w:rsidR="001831C0" w:rsidRPr="00484A83">
        <w:rPr>
          <w:u w:val="single"/>
        </w:rPr>
        <w:t>Эксплуатация беспилотных авиационных систем.</w:t>
      </w:r>
    </w:p>
    <w:p w:rsidR="00CB27DE" w:rsidRPr="00FB7963" w:rsidRDefault="00CB27DE" w:rsidP="00370435">
      <w:pPr>
        <w:ind w:left="142" w:firstLine="426"/>
        <w:rPr>
          <w:rFonts w:cs="Times New Roman"/>
          <w:u w:val="single"/>
        </w:rPr>
      </w:pPr>
      <w:r w:rsidRPr="00811537">
        <w:t xml:space="preserve">Квалификация </w:t>
      </w:r>
      <w:r>
        <w:t>выпускника</w:t>
      </w:r>
      <w:r w:rsidRPr="00811537">
        <w:t xml:space="preserve">: </w:t>
      </w:r>
      <w:r w:rsidR="00FB7963" w:rsidRPr="00484A83">
        <w:rPr>
          <w:rFonts w:cs="Times New Roman"/>
          <w:bCs/>
          <w:color w:val="333333"/>
          <w:u w:val="single"/>
          <w:shd w:val="clear" w:color="auto" w:fill="FFFFFF"/>
        </w:rPr>
        <w:t>Оператор (пилот) беспилотного летательного аппарата</w:t>
      </w:r>
      <w:r w:rsidR="00FB7963" w:rsidRPr="00FB7963">
        <w:rPr>
          <w:rFonts w:cs="Times New Roman"/>
          <w:color w:val="333333"/>
          <w:shd w:val="clear" w:color="auto" w:fill="FFFFFF"/>
        </w:rPr>
        <w:t> </w:t>
      </w:r>
    </w:p>
    <w:p w:rsidR="001831C0" w:rsidRDefault="001831C0" w:rsidP="00CB27DE">
      <w:pPr>
        <w:ind w:left="142" w:firstLine="426"/>
        <w:rPr>
          <w:u w:val="single"/>
        </w:rPr>
      </w:pPr>
    </w:p>
    <w:p w:rsidR="00CB27DE" w:rsidRPr="00811537" w:rsidRDefault="00CB27DE" w:rsidP="00CB27DE">
      <w:pPr>
        <w:ind w:left="142" w:firstLine="426"/>
        <w:rPr>
          <w:highlight w:val="yellow"/>
          <w:u w:val="single"/>
        </w:rPr>
      </w:pPr>
    </w:p>
    <w:p w:rsidR="00CB27DE" w:rsidRPr="00811537" w:rsidRDefault="00CB27DE" w:rsidP="00CB27DE">
      <w:pPr>
        <w:ind w:firstLine="426"/>
      </w:pPr>
    </w:p>
    <w:p w:rsidR="00CB27DE" w:rsidRDefault="00CB27DE" w:rsidP="00CB27DE"/>
    <w:p w:rsidR="00CB27DE" w:rsidRPr="00811537" w:rsidRDefault="00CB27DE" w:rsidP="00CB27DE"/>
    <w:p w:rsidR="00CB27DE" w:rsidRPr="00811537" w:rsidRDefault="00CB27DE" w:rsidP="00CB27DE"/>
    <w:p w:rsidR="00CB27DE" w:rsidRDefault="00CB27DE" w:rsidP="00CB27DE"/>
    <w:p w:rsidR="00CB27DE" w:rsidRDefault="00CB27DE" w:rsidP="00CB27DE"/>
    <w:p w:rsidR="00CB27DE" w:rsidRDefault="00CB27DE" w:rsidP="00CB27DE"/>
    <w:p w:rsidR="00F83E62" w:rsidRDefault="00F83E62" w:rsidP="002E342F">
      <w:pPr>
        <w:jc w:val="center"/>
      </w:pPr>
    </w:p>
    <w:p w:rsidR="00CB27DE" w:rsidRPr="00202BE6" w:rsidRDefault="00CB27DE" w:rsidP="002E342F">
      <w:pPr>
        <w:jc w:val="center"/>
        <w:rPr>
          <w:bCs/>
        </w:rPr>
      </w:pPr>
      <w:r w:rsidRPr="00811537">
        <w:rPr>
          <w:bCs/>
        </w:rPr>
        <w:t>Махачкала 20</w:t>
      </w:r>
      <w:r w:rsidR="00F5682C">
        <w:rPr>
          <w:bCs/>
        </w:rPr>
        <w:t>25</w:t>
      </w:r>
      <w:r w:rsidRPr="00811537">
        <w:rPr>
          <w:bCs/>
        </w:rPr>
        <w:t xml:space="preserve"> г.</w:t>
      </w:r>
    </w:p>
    <w:p w:rsidR="00022BCC" w:rsidRPr="00D71B5F" w:rsidRDefault="00022BCC" w:rsidP="00022BCC">
      <w:pPr>
        <w:spacing w:after="120" w:line="276" w:lineRule="auto"/>
        <w:jc w:val="both"/>
        <w:rPr>
          <w:bCs/>
        </w:rPr>
      </w:pPr>
      <w:r w:rsidRPr="00D71B5F">
        <w:lastRenderedPageBreak/>
        <w:t>ОДОБРЕНО</w:t>
      </w:r>
    </w:p>
    <w:p w:rsidR="00022BCC" w:rsidRPr="00D71B5F" w:rsidRDefault="00022BCC" w:rsidP="00022BCC">
      <w:pPr>
        <w:spacing w:after="120" w:line="276" w:lineRule="auto"/>
        <w:jc w:val="both"/>
      </w:pPr>
      <w:r w:rsidRPr="00D71B5F">
        <w:t xml:space="preserve">предметной (цикловой) комиссией </w:t>
      </w:r>
      <w:r w:rsidR="00F83E62">
        <w:t>социально – гуманитарных дисциплин</w:t>
      </w:r>
      <w:r w:rsidRPr="00D71B5F">
        <w:t xml:space="preserve">. </w:t>
      </w:r>
    </w:p>
    <w:p w:rsidR="00022BCC" w:rsidRDefault="00022BCC" w:rsidP="00022BCC">
      <w:pPr>
        <w:spacing w:after="120" w:line="276" w:lineRule="auto"/>
        <w:jc w:val="both"/>
      </w:pPr>
      <w:r w:rsidRPr="00D71B5F">
        <w:t>Председатель П(Ц)К</w:t>
      </w:r>
    </w:p>
    <w:p w:rsidR="00F83E62" w:rsidRPr="00D71B5F" w:rsidRDefault="00F83E62" w:rsidP="00022BCC">
      <w:pPr>
        <w:spacing w:after="120" w:line="276" w:lineRule="auto"/>
        <w:jc w:val="both"/>
      </w:pPr>
    </w:p>
    <w:p w:rsidR="00022BCC" w:rsidRPr="00D71B5F" w:rsidRDefault="00F83E62" w:rsidP="00022BCC">
      <w:pPr>
        <w:spacing w:after="120" w:line="276" w:lineRule="auto"/>
        <w:jc w:val="both"/>
      </w:pPr>
      <w:r>
        <w:t xml:space="preserve">  </w:t>
      </w:r>
      <w:r w:rsidRPr="00F83E62">
        <w:rPr>
          <w:noProof/>
          <w:u w:val="single"/>
          <w:lang w:eastAsia="ru-RU"/>
        </w:rPr>
        <w:drawing>
          <wp:inline distT="0" distB="0" distL="0" distR="0" wp14:anchorId="29EE84EF" wp14:editId="3E6E8184">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rsidR="00CB27DE" w:rsidRPr="00022BCC" w:rsidRDefault="00022BCC" w:rsidP="00022BCC">
      <w:pPr>
        <w:spacing w:after="120" w:line="276" w:lineRule="auto"/>
        <w:jc w:val="both"/>
      </w:pPr>
      <w:r>
        <w:t xml:space="preserve">Протокол № </w:t>
      </w:r>
      <w:r w:rsidR="00F5682C">
        <w:t>8</w:t>
      </w:r>
      <w:r>
        <w:t xml:space="preserve"> от </w:t>
      </w:r>
      <w:r w:rsidR="00F83E62">
        <w:t>30</w:t>
      </w:r>
      <w:r>
        <w:t xml:space="preserve"> </w:t>
      </w:r>
      <w:r w:rsidR="00F5682C">
        <w:t>апрель 2025</w:t>
      </w:r>
      <w:r>
        <w:t xml:space="preserve"> г.</w:t>
      </w:r>
    </w:p>
    <w:p w:rsidR="00CB27DE" w:rsidRPr="00C734C8" w:rsidRDefault="00CB27DE" w:rsidP="00A2060A">
      <w:pPr>
        <w:keepNext/>
        <w:keepLines/>
        <w:ind w:firstLine="709"/>
        <w:jc w:val="both"/>
        <w:outlineLvl w:val="3"/>
        <w:rPr>
          <w:rFonts w:eastAsia="SimSun"/>
        </w:rPr>
      </w:pPr>
      <w:r w:rsidRPr="00C734C8">
        <w:rPr>
          <w:rFonts w:eastAsia="SimSun"/>
        </w:rPr>
        <w:t>Рабочая программа уч</w:t>
      </w:r>
      <w:r>
        <w:rPr>
          <w:rFonts w:eastAsia="SimSun"/>
        </w:rPr>
        <w:t xml:space="preserve">ебной дисциплины </w:t>
      </w:r>
      <w:r>
        <w:rPr>
          <w:u w:val="single"/>
        </w:rPr>
        <w:t xml:space="preserve">СГ.03 </w:t>
      </w:r>
      <w:r w:rsidRPr="00950C73">
        <w:rPr>
          <w:rFonts w:eastAsia="SimSun"/>
          <w:u w:val="single"/>
        </w:rPr>
        <w:t>Безопасность жизнедеятельности</w:t>
      </w:r>
      <w:r w:rsidRPr="00C734C8">
        <w:rPr>
          <w:rFonts w:eastAsia="SimSun"/>
        </w:rPr>
        <w:t xml:space="preserve"> разработана </w:t>
      </w:r>
      <w:r w:rsidRPr="00F02C9B">
        <w:t>в соответствии с требованиями</w:t>
      </w:r>
      <w:r w:rsidRPr="00C734C8">
        <w:rPr>
          <w:rFonts w:eastAsia="SimSun"/>
        </w:rPr>
        <w:t>:</w:t>
      </w:r>
    </w:p>
    <w:p w:rsidR="00CB27DE" w:rsidRPr="00177824" w:rsidRDefault="00CB27DE" w:rsidP="00A2060A">
      <w:pPr>
        <w:spacing w:before="3" w:line="237" w:lineRule="auto"/>
        <w:ind w:right="365" w:firstLine="709"/>
        <w:jc w:val="both"/>
      </w:pPr>
      <w:r w:rsidRPr="00177824">
        <w:t>−</w:t>
      </w:r>
      <w:r w:rsidRPr="00177824">
        <w:rPr>
          <w:spacing w:val="1"/>
        </w:rPr>
        <w:t xml:space="preserve"> </w:t>
      </w:r>
      <w:r w:rsidRPr="00177824">
        <w:t>Федерального</w:t>
      </w:r>
      <w:r w:rsidRPr="00177824">
        <w:rPr>
          <w:spacing w:val="1"/>
        </w:rPr>
        <w:t xml:space="preserve"> </w:t>
      </w:r>
      <w:r w:rsidRPr="00177824">
        <w:t>государственного</w:t>
      </w:r>
      <w:r w:rsidRPr="00177824">
        <w:rPr>
          <w:spacing w:val="1"/>
        </w:rPr>
        <w:t xml:space="preserve"> </w:t>
      </w:r>
      <w:r w:rsidRPr="00177824">
        <w:t>образовательного</w:t>
      </w:r>
      <w:r w:rsidRPr="00177824">
        <w:rPr>
          <w:spacing w:val="1"/>
        </w:rPr>
        <w:t xml:space="preserve"> </w:t>
      </w:r>
      <w:r w:rsidRPr="00177824">
        <w:t>стандарта</w:t>
      </w:r>
      <w:r w:rsidRPr="00177824">
        <w:rPr>
          <w:spacing w:val="1"/>
        </w:rPr>
        <w:t xml:space="preserve"> </w:t>
      </w:r>
      <w:r w:rsidRPr="00177824">
        <w:t>среднего</w:t>
      </w:r>
      <w:r w:rsidRPr="00177824">
        <w:rPr>
          <w:spacing w:val="1"/>
        </w:rPr>
        <w:t xml:space="preserve"> </w:t>
      </w:r>
      <w:r w:rsidRPr="00177824">
        <w:t>профессионального</w:t>
      </w:r>
      <w:r w:rsidRPr="00177824">
        <w:rPr>
          <w:spacing w:val="1"/>
        </w:rPr>
        <w:t xml:space="preserve"> </w:t>
      </w:r>
      <w:r w:rsidRPr="00177824">
        <w:t>образования</w:t>
      </w:r>
      <w:r w:rsidRPr="00177824">
        <w:rPr>
          <w:spacing w:val="1"/>
        </w:rPr>
        <w:t xml:space="preserve"> </w:t>
      </w:r>
      <w:r w:rsidRPr="00177824">
        <w:t>по</w:t>
      </w:r>
      <w:r w:rsidRPr="00177824">
        <w:rPr>
          <w:spacing w:val="1"/>
        </w:rPr>
        <w:t xml:space="preserve"> </w:t>
      </w:r>
      <w:r w:rsidRPr="00177824">
        <w:t>специальности</w:t>
      </w:r>
      <w:r w:rsidRPr="00177824">
        <w:rPr>
          <w:spacing w:val="1"/>
        </w:rPr>
        <w:t xml:space="preserve"> </w:t>
      </w:r>
      <w:r w:rsidR="0022236A">
        <w:t>25.02.08</w:t>
      </w:r>
      <w:r w:rsidRPr="00177824">
        <w:rPr>
          <w:spacing w:val="1"/>
        </w:rPr>
        <w:t xml:space="preserve"> </w:t>
      </w:r>
      <w:r w:rsidR="0022236A">
        <w:t>«Эксплуатация беспилотных авиационных систем»</w:t>
      </w:r>
      <w:r w:rsidRPr="00177824">
        <w:t>,</w:t>
      </w:r>
      <w:r w:rsidRPr="00177824">
        <w:rPr>
          <w:spacing w:val="1"/>
        </w:rPr>
        <w:t xml:space="preserve"> </w:t>
      </w:r>
      <w:r w:rsidRPr="00177824">
        <w:t>утвержденный</w:t>
      </w:r>
      <w:r w:rsidRPr="00177824">
        <w:rPr>
          <w:spacing w:val="1"/>
        </w:rPr>
        <w:t xml:space="preserve"> </w:t>
      </w:r>
      <w:r w:rsidRPr="00177824">
        <w:t xml:space="preserve">приказом </w:t>
      </w:r>
      <w:r w:rsidR="0022236A">
        <w:t>Министерства просвещения</w:t>
      </w:r>
      <w:r w:rsidRPr="00177824">
        <w:rPr>
          <w:spacing w:val="55"/>
        </w:rPr>
        <w:t xml:space="preserve"> </w:t>
      </w:r>
      <w:r w:rsidRPr="00177824">
        <w:t>Российской Федерации №</w:t>
      </w:r>
      <w:r w:rsidRPr="00177824">
        <w:rPr>
          <w:spacing w:val="1"/>
        </w:rPr>
        <w:t xml:space="preserve"> </w:t>
      </w:r>
      <w:r w:rsidR="0022236A">
        <w:t>2</w:t>
      </w:r>
      <w:r w:rsidRPr="00177824">
        <w:rPr>
          <w:spacing w:val="9"/>
        </w:rPr>
        <w:t xml:space="preserve"> </w:t>
      </w:r>
      <w:r w:rsidRPr="00177824">
        <w:t>от</w:t>
      </w:r>
      <w:r w:rsidRPr="00177824">
        <w:rPr>
          <w:spacing w:val="9"/>
        </w:rPr>
        <w:t xml:space="preserve"> </w:t>
      </w:r>
      <w:r w:rsidR="00635790">
        <w:t>9 января 2023</w:t>
      </w:r>
      <w:r w:rsidRPr="00177824">
        <w:rPr>
          <w:spacing w:val="9"/>
        </w:rPr>
        <w:t xml:space="preserve"> </w:t>
      </w:r>
      <w:r w:rsidRPr="00177824">
        <w:t>г.,</w:t>
      </w:r>
      <w:r w:rsidRPr="00177824">
        <w:rPr>
          <w:spacing w:val="9"/>
        </w:rPr>
        <w:t xml:space="preserve"> </w:t>
      </w:r>
      <w:r w:rsidRPr="00177824">
        <w:t>(зарегистриров</w:t>
      </w:r>
      <w:r w:rsidR="00635790">
        <w:t>ано</w:t>
      </w:r>
      <w:r w:rsidRPr="00177824">
        <w:rPr>
          <w:spacing w:val="10"/>
        </w:rPr>
        <w:t xml:space="preserve"> </w:t>
      </w:r>
      <w:r w:rsidRPr="00177824">
        <w:t>Министерством</w:t>
      </w:r>
      <w:r w:rsidRPr="00177824">
        <w:rPr>
          <w:spacing w:val="9"/>
        </w:rPr>
        <w:t xml:space="preserve"> </w:t>
      </w:r>
      <w:r w:rsidRPr="00177824">
        <w:t>юстиции</w:t>
      </w:r>
      <w:r w:rsidR="00635790">
        <w:t xml:space="preserve"> Российской федерации</w:t>
      </w:r>
      <w:r w:rsidRPr="00177824">
        <w:rPr>
          <w:spacing w:val="8"/>
        </w:rPr>
        <w:t xml:space="preserve"> </w:t>
      </w:r>
      <w:r w:rsidR="00635790">
        <w:t>13</w:t>
      </w:r>
      <w:r w:rsidRPr="00177824">
        <w:rPr>
          <w:spacing w:val="11"/>
        </w:rPr>
        <w:t xml:space="preserve"> </w:t>
      </w:r>
      <w:r w:rsidR="00635790">
        <w:t>февраля</w:t>
      </w:r>
      <w:r w:rsidRPr="00177824">
        <w:rPr>
          <w:spacing w:val="6"/>
        </w:rPr>
        <w:t xml:space="preserve"> </w:t>
      </w:r>
      <w:r w:rsidRPr="00177824">
        <w:t>202</w:t>
      </w:r>
      <w:r w:rsidR="00635790">
        <w:t>3</w:t>
      </w:r>
      <w:r w:rsidRPr="00177824">
        <w:rPr>
          <w:spacing w:val="10"/>
        </w:rPr>
        <w:t xml:space="preserve"> </w:t>
      </w:r>
      <w:r w:rsidRPr="00177824">
        <w:t>г.</w:t>
      </w:r>
      <w:r w:rsidRPr="00177824">
        <w:rPr>
          <w:spacing w:val="9"/>
        </w:rPr>
        <w:t xml:space="preserve"> </w:t>
      </w:r>
      <w:r w:rsidRPr="00177824">
        <w:t>рег.</w:t>
      </w:r>
      <w:r w:rsidRPr="00177824">
        <w:rPr>
          <w:spacing w:val="5"/>
        </w:rPr>
        <w:t xml:space="preserve"> </w:t>
      </w:r>
      <w:r w:rsidR="00A2060A">
        <w:t>№</w:t>
      </w:r>
      <w:r w:rsidR="00635790">
        <w:t>72345</w:t>
      </w:r>
      <w:r w:rsidRPr="00177824">
        <w:t>);</w:t>
      </w:r>
    </w:p>
    <w:p w:rsidR="00CB27DE" w:rsidRPr="00177824" w:rsidRDefault="00CB27DE" w:rsidP="00A2060A">
      <w:pPr>
        <w:pStyle w:val="aa"/>
        <w:ind w:right="353"/>
        <w:jc w:val="both"/>
        <w:rPr>
          <w:szCs w:val="24"/>
        </w:rPr>
      </w:pPr>
      <w:r w:rsidRPr="00177824">
        <w:rPr>
          <w:szCs w:val="24"/>
        </w:rPr>
        <w:t>в</w:t>
      </w:r>
      <w:r w:rsidRPr="00177824">
        <w:rPr>
          <w:spacing w:val="45"/>
          <w:szCs w:val="24"/>
        </w:rPr>
        <w:t xml:space="preserve"> </w:t>
      </w:r>
      <w:r w:rsidRPr="00177824">
        <w:rPr>
          <w:szCs w:val="24"/>
        </w:rPr>
        <w:t>соответствии</w:t>
      </w:r>
      <w:r w:rsidRPr="00177824">
        <w:rPr>
          <w:spacing w:val="46"/>
          <w:szCs w:val="24"/>
        </w:rPr>
        <w:t xml:space="preserve"> </w:t>
      </w:r>
      <w:r w:rsidRPr="00177824">
        <w:rPr>
          <w:szCs w:val="24"/>
        </w:rPr>
        <w:t>с</w:t>
      </w:r>
      <w:r w:rsidRPr="00177824">
        <w:rPr>
          <w:spacing w:val="45"/>
          <w:szCs w:val="24"/>
        </w:rPr>
        <w:t xml:space="preserve"> </w:t>
      </w:r>
      <w:r w:rsidRPr="00177824">
        <w:rPr>
          <w:szCs w:val="24"/>
        </w:rPr>
        <w:t>рабочим</w:t>
      </w:r>
      <w:r w:rsidRPr="00177824">
        <w:rPr>
          <w:spacing w:val="48"/>
          <w:szCs w:val="24"/>
        </w:rPr>
        <w:t xml:space="preserve"> </w:t>
      </w:r>
      <w:r w:rsidRPr="00177824">
        <w:rPr>
          <w:szCs w:val="24"/>
        </w:rPr>
        <w:t>учебным</w:t>
      </w:r>
      <w:r w:rsidRPr="00177824">
        <w:rPr>
          <w:spacing w:val="45"/>
          <w:szCs w:val="24"/>
        </w:rPr>
        <w:t xml:space="preserve"> </w:t>
      </w:r>
      <w:r w:rsidRPr="00177824">
        <w:rPr>
          <w:szCs w:val="24"/>
        </w:rPr>
        <w:t>планом</w:t>
      </w:r>
      <w:r w:rsidRPr="00177824">
        <w:rPr>
          <w:spacing w:val="45"/>
          <w:szCs w:val="24"/>
        </w:rPr>
        <w:t xml:space="preserve"> </w:t>
      </w:r>
      <w:r w:rsidRPr="00177824">
        <w:rPr>
          <w:szCs w:val="24"/>
        </w:rPr>
        <w:t>образовательной</w:t>
      </w:r>
      <w:r w:rsidRPr="00177824">
        <w:rPr>
          <w:spacing w:val="47"/>
          <w:szCs w:val="24"/>
        </w:rPr>
        <w:t xml:space="preserve"> </w:t>
      </w:r>
      <w:r w:rsidRPr="00177824">
        <w:rPr>
          <w:szCs w:val="24"/>
        </w:rPr>
        <w:t>организации</w:t>
      </w:r>
      <w:r w:rsidRPr="00177824">
        <w:rPr>
          <w:spacing w:val="47"/>
          <w:szCs w:val="24"/>
        </w:rPr>
        <w:t xml:space="preserve"> </w:t>
      </w:r>
      <w:r w:rsidRPr="00177824">
        <w:rPr>
          <w:szCs w:val="24"/>
        </w:rPr>
        <w:t>на</w:t>
      </w:r>
      <w:r w:rsidRPr="00177824">
        <w:rPr>
          <w:spacing w:val="45"/>
          <w:szCs w:val="24"/>
        </w:rPr>
        <w:t xml:space="preserve"> </w:t>
      </w:r>
      <w:r w:rsidRPr="00177824">
        <w:rPr>
          <w:szCs w:val="24"/>
        </w:rPr>
        <w:t>2023/2024</w:t>
      </w:r>
      <w:r w:rsidRPr="00177824">
        <w:rPr>
          <w:spacing w:val="-57"/>
          <w:szCs w:val="24"/>
        </w:rPr>
        <w:t xml:space="preserve"> </w:t>
      </w:r>
      <w:r w:rsidRPr="00177824">
        <w:rPr>
          <w:szCs w:val="24"/>
        </w:rPr>
        <w:t>учебный</w:t>
      </w:r>
      <w:r w:rsidRPr="00177824">
        <w:rPr>
          <w:spacing w:val="-1"/>
          <w:szCs w:val="24"/>
        </w:rPr>
        <w:t xml:space="preserve"> </w:t>
      </w:r>
      <w:r w:rsidRPr="00177824">
        <w:rPr>
          <w:szCs w:val="24"/>
        </w:rPr>
        <w:t>год</w:t>
      </w:r>
    </w:p>
    <w:p w:rsidR="00CB27DE" w:rsidRPr="00D555CB" w:rsidRDefault="00CB27DE" w:rsidP="00A2060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rPr>
      </w:pPr>
    </w:p>
    <w:p w:rsidR="00F41814" w:rsidRDefault="00CB27DE" w:rsidP="00F418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eastAsia="SimSun"/>
        </w:rPr>
      </w:pPr>
      <w:r w:rsidRPr="00C734C8">
        <w:rPr>
          <w:rFonts w:eastAsia="SimSun"/>
        </w:rPr>
        <w:t>Разработчик:</w:t>
      </w:r>
    </w:p>
    <w:p w:rsidR="00CB27DE" w:rsidRPr="00F41814" w:rsidRDefault="00CB27DE" w:rsidP="00F41814">
      <w:pPr>
        <w:pStyle w:val="af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eastAsia="SimSun"/>
        </w:rPr>
      </w:pPr>
      <w:r w:rsidRPr="00F41814">
        <w:rPr>
          <w:rFonts w:eastAsia="SimSun"/>
        </w:rPr>
        <w:t>Османова Айшат Алиевна, преподаватель ГБПОУ РД «Технический колледж</w:t>
      </w:r>
      <w:r w:rsidRPr="00F41814">
        <w:rPr>
          <w:rFonts w:eastAsia="Arial Unicode MS"/>
          <w:color w:val="000000"/>
        </w:rPr>
        <w:t xml:space="preserve"> имени Р.Н. Ашуралиева</w:t>
      </w:r>
      <w:r w:rsidRPr="00F41814">
        <w:rPr>
          <w:rFonts w:eastAsia="SimSun"/>
        </w:rPr>
        <w:t>»</w:t>
      </w:r>
    </w:p>
    <w:p w:rsidR="00F41814" w:rsidRPr="00F41814" w:rsidRDefault="00F41814" w:rsidP="00F41814">
      <w:pPr>
        <w:pStyle w:val="af1"/>
        <w:numPr>
          <w:ilvl w:val="0"/>
          <w:numId w:val="3"/>
        </w:numPr>
        <w:jc w:val="both"/>
        <w:rPr>
          <w:rFonts w:eastAsia="SimSun"/>
        </w:rPr>
      </w:pPr>
      <w:r w:rsidRPr="00F41814">
        <w:rPr>
          <w:rFonts w:eastAsia="SimSun"/>
        </w:rPr>
        <w:t>Мирзоев Мирза Лазарьевич, преподаватель ГБПОУ РД «Технический колледж имени Р.Н. Ашуралиева»</w:t>
      </w:r>
    </w:p>
    <w:p w:rsidR="00F41814" w:rsidRPr="00202BE6" w:rsidRDefault="00F41814" w:rsidP="00F41814">
      <w:pPr>
        <w:widowControl w:val="0"/>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ind w:left="709"/>
        <w:jc w:val="both"/>
        <w:rPr>
          <w:rFonts w:eastAsia="SimSun"/>
        </w:rPr>
      </w:pPr>
    </w:p>
    <w:p w:rsidR="00CB27DE" w:rsidRPr="00202BE6" w:rsidRDefault="00CB27DE" w:rsidP="00CB27D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contextualSpacing/>
        <w:jc w:val="both"/>
      </w:pPr>
    </w:p>
    <w:p w:rsidR="00CB27DE" w:rsidRDefault="00CB27DE" w:rsidP="00CB27DE">
      <w:pPr>
        <w:widowControl w:val="0"/>
        <w:tabs>
          <w:tab w:val="left" w:pos="0"/>
        </w:tabs>
        <w:suppressAutoHyphens/>
        <w:spacing w:after="200" w:line="276" w:lineRule="auto"/>
        <w:ind w:firstLine="3060"/>
        <w:rPr>
          <w:rFonts w:eastAsia="SimSun"/>
          <w:b/>
          <w:i/>
          <w:sz w:val="18"/>
          <w:szCs w:val="18"/>
        </w:rPr>
      </w:pPr>
    </w:p>
    <w:p w:rsidR="00F41814" w:rsidRDefault="00CB27DE" w:rsidP="00F41814">
      <w:pPr>
        <w:widowControl w:val="0"/>
        <w:tabs>
          <w:tab w:val="left" w:pos="0"/>
        </w:tabs>
        <w:suppressAutoHyphens/>
        <w:spacing w:after="0" w:line="240" w:lineRule="auto"/>
        <w:ind w:firstLine="3062"/>
        <w:rPr>
          <w:rFonts w:eastAsia="SimSun"/>
          <w:sz w:val="20"/>
          <w:szCs w:val="20"/>
        </w:rPr>
      </w:pPr>
      <w:r w:rsidRPr="004A40A2">
        <w:rPr>
          <w:rFonts w:eastAsia="SimSun"/>
          <w:b/>
          <w:i/>
          <w:sz w:val="20"/>
          <w:szCs w:val="20"/>
        </w:rPr>
        <w:t>©</w:t>
      </w:r>
      <w:r w:rsidRPr="00950C73">
        <w:rPr>
          <w:rFonts w:eastAsia="SimSun"/>
          <w:b/>
          <w:i/>
          <w:sz w:val="20"/>
          <w:szCs w:val="20"/>
        </w:rPr>
        <w:t xml:space="preserve"> </w:t>
      </w:r>
      <w:r>
        <w:rPr>
          <w:rFonts w:eastAsia="SimSun"/>
          <w:sz w:val="20"/>
          <w:szCs w:val="20"/>
        </w:rPr>
        <w:t>Османова Айшат Алиевна</w:t>
      </w:r>
      <w:r w:rsidRPr="00950C73">
        <w:rPr>
          <w:rFonts w:eastAsia="SimSun"/>
          <w:sz w:val="20"/>
          <w:szCs w:val="20"/>
        </w:rPr>
        <w:t xml:space="preserve"> 20</w:t>
      </w:r>
      <w:r w:rsidR="00F5682C">
        <w:rPr>
          <w:rFonts w:eastAsia="SimSun"/>
          <w:sz w:val="20"/>
          <w:szCs w:val="20"/>
        </w:rPr>
        <w:t>25</w:t>
      </w:r>
    </w:p>
    <w:p w:rsidR="00F41814" w:rsidRPr="00F41814" w:rsidRDefault="00F41814" w:rsidP="00F41814">
      <w:pPr>
        <w:widowControl w:val="0"/>
        <w:tabs>
          <w:tab w:val="left" w:pos="0"/>
        </w:tabs>
        <w:suppressAutoHyphens/>
        <w:spacing w:after="0" w:line="240" w:lineRule="auto"/>
        <w:ind w:firstLine="3062"/>
        <w:rPr>
          <w:rFonts w:eastAsia="SimSun"/>
          <w:sz w:val="20"/>
          <w:szCs w:val="20"/>
        </w:rPr>
      </w:pPr>
      <w:r w:rsidRPr="004A40A2">
        <w:rPr>
          <w:rFonts w:eastAsia="SimSun"/>
          <w:b/>
          <w:i/>
          <w:sz w:val="20"/>
          <w:szCs w:val="20"/>
        </w:rPr>
        <w:t>©</w:t>
      </w:r>
      <w:r>
        <w:rPr>
          <w:rFonts w:eastAsia="SimSun"/>
          <w:b/>
          <w:i/>
          <w:sz w:val="20"/>
          <w:szCs w:val="20"/>
        </w:rPr>
        <w:t xml:space="preserve"> </w:t>
      </w:r>
      <w:r w:rsidRPr="00F41814">
        <w:rPr>
          <w:rFonts w:eastAsia="SimSun"/>
          <w:sz w:val="20"/>
          <w:szCs w:val="20"/>
        </w:rPr>
        <w:t>Мирзоев Мирза Лазарьевич</w:t>
      </w:r>
      <w:r w:rsidRPr="00F41814">
        <w:rPr>
          <w:rFonts w:eastAsia="SimSun"/>
          <w:b/>
          <w:i/>
          <w:sz w:val="20"/>
          <w:szCs w:val="20"/>
        </w:rPr>
        <w:t xml:space="preserve"> </w:t>
      </w:r>
      <w:r w:rsidR="00F5682C">
        <w:rPr>
          <w:rFonts w:eastAsia="SimSun"/>
          <w:sz w:val="20"/>
          <w:szCs w:val="20"/>
        </w:rPr>
        <w:t>2025</w:t>
      </w:r>
    </w:p>
    <w:p w:rsidR="00CB27DE" w:rsidRDefault="00CB27DE" w:rsidP="00F41814">
      <w:pPr>
        <w:widowControl w:val="0"/>
        <w:tabs>
          <w:tab w:val="left" w:pos="0"/>
        </w:tabs>
        <w:suppressAutoHyphens/>
        <w:spacing w:after="0" w:line="240" w:lineRule="auto"/>
        <w:ind w:firstLine="3062"/>
        <w:jc w:val="both"/>
        <w:rPr>
          <w:rFonts w:eastAsia="SimSun"/>
          <w:sz w:val="20"/>
          <w:szCs w:val="20"/>
        </w:rPr>
      </w:pPr>
      <w:r w:rsidRPr="004A40A2">
        <w:rPr>
          <w:rFonts w:eastAsia="SimSun"/>
          <w:b/>
          <w:i/>
          <w:sz w:val="20"/>
          <w:szCs w:val="20"/>
        </w:rPr>
        <w:t>©</w:t>
      </w:r>
      <w:r w:rsidRPr="004A40A2">
        <w:rPr>
          <w:rFonts w:eastAsia="SimSun"/>
          <w:sz w:val="20"/>
          <w:szCs w:val="20"/>
        </w:rPr>
        <w:t xml:space="preserve"> ГБПОУ РД «Технический колледж</w:t>
      </w:r>
      <w:r>
        <w:rPr>
          <w:rFonts w:eastAsia="SimSun"/>
          <w:sz w:val="20"/>
          <w:szCs w:val="20"/>
        </w:rPr>
        <w:t xml:space="preserve"> имени Р.Н. Ашуралиева</w:t>
      </w:r>
      <w:r w:rsidRPr="004A40A2">
        <w:rPr>
          <w:rFonts w:eastAsia="SimSun"/>
          <w:sz w:val="20"/>
          <w:szCs w:val="20"/>
        </w:rPr>
        <w:t>» 20</w:t>
      </w:r>
      <w:r w:rsidR="00F5682C">
        <w:rPr>
          <w:rFonts w:eastAsia="SimSun"/>
          <w:sz w:val="20"/>
          <w:szCs w:val="20"/>
        </w:rPr>
        <w:t>25</w:t>
      </w:r>
      <w:bookmarkStart w:id="0" w:name="_GoBack"/>
      <w:bookmarkEnd w:id="0"/>
    </w:p>
    <w:p w:rsidR="00CB27DE" w:rsidRDefault="00CB27DE" w:rsidP="00CB27DE">
      <w:pPr>
        <w:widowControl w:val="0"/>
        <w:tabs>
          <w:tab w:val="left" w:pos="0"/>
        </w:tabs>
        <w:suppressAutoHyphens/>
        <w:spacing w:line="360" w:lineRule="auto"/>
        <w:ind w:firstLine="3062"/>
        <w:rPr>
          <w:rFonts w:eastAsia="SimSun"/>
          <w:sz w:val="20"/>
          <w:szCs w:val="20"/>
        </w:rPr>
      </w:pPr>
    </w:p>
    <w:p w:rsidR="00CB27DE" w:rsidRDefault="00CB27DE" w:rsidP="00CB27DE">
      <w:pPr>
        <w:widowControl w:val="0"/>
        <w:tabs>
          <w:tab w:val="left" w:pos="0"/>
        </w:tabs>
        <w:suppressAutoHyphens/>
        <w:spacing w:line="360" w:lineRule="auto"/>
        <w:ind w:firstLine="3062"/>
        <w:rPr>
          <w:rFonts w:eastAsia="SimSun"/>
          <w:sz w:val="20"/>
          <w:szCs w:val="20"/>
        </w:rPr>
      </w:pPr>
    </w:p>
    <w:p w:rsidR="00CB27DE" w:rsidRPr="004A40A2" w:rsidRDefault="00CB27DE" w:rsidP="00CB27DE">
      <w:pPr>
        <w:widowControl w:val="0"/>
        <w:tabs>
          <w:tab w:val="left" w:pos="0"/>
        </w:tabs>
        <w:suppressAutoHyphens/>
        <w:spacing w:line="360" w:lineRule="auto"/>
        <w:ind w:firstLine="3062"/>
        <w:rPr>
          <w:rFonts w:eastAsia="SimSun"/>
          <w:sz w:val="20"/>
          <w:szCs w:val="20"/>
        </w:rPr>
      </w:pPr>
    </w:p>
    <w:p w:rsidR="00CB27DE" w:rsidRPr="00202BE6" w:rsidRDefault="00CB27DE" w:rsidP="00CB2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iCs/>
          <w:vertAlign w:val="superscript"/>
        </w:rPr>
      </w:pPr>
    </w:p>
    <w:sdt>
      <w:sdtPr>
        <w:rPr>
          <w:rFonts w:ascii="Times New Roman" w:eastAsia="Times New Roman" w:hAnsi="Times New Roman" w:cs="Times New Roman"/>
          <w:b w:val="0"/>
          <w:bCs w:val="0"/>
          <w:color w:val="auto"/>
          <w:sz w:val="24"/>
          <w:szCs w:val="24"/>
          <w:lang w:eastAsia="en-US"/>
        </w:rPr>
        <w:id w:val="972942749"/>
        <w:docPartObj>
          <w:docPartGallery w:val="Table of Contents"/>
          <w:docPartUnique/>
        </w:docPartObj>
      </w:sdtPr>
      <w:sdtEndPr>
        <w:rPr>
          <w:rFonts w:eastAsiaTheme="minorHAnsi" w:cstheme="minorBidi"/>
          <w:szCs w:val="22"/>
        </w:rPr>
      </w:sdtEndPr>
      <w:sdtContent>
        <w:p w:rsidR="00CB27DE" w:rsidRDefault="00CB27DE" w:rsidP="00484A83">
          <w:pPr>
            <w:pStyle w:val="ad"/>
            <w:rPr>
              <w:rFonts w:ascii="Times New Roman" w:hAnsi="Times New Roman" w:cs="Times New Roman"/>
              <w:b w:val="0"/>
              <w:color w:val="auto"/>
              <w:sz w:val="24"/>
              <w:szCs w:val="24"/>
            </w:rPr>
          </w:pPr>
          <w:r>
            <w:rPr>
              <w:rFonts w:ascii="Times New Roman" w:eastAsia="Times New Roman" w:hAnsi="Times New Roman" w:cs="Times New Roman"/>
              <w:b w:val="0"/>
              <w:bCs w:val="0"/>
              <w:color w:val="auto"/>
              <w:sz w:val="24"/>
              <w:szCs w:val="24"/>
            </w:rPr>
            <w:br/>
          </w:r>
          <w:r>
            <w:rPr>
              <w:rFonts w:ascii="Times New Roman" w:hAnsi="Times New Roman" w:cs="Times New Roman"/>
              <w:b w:val="0"/>
              <w:color w:val="auto"/>
              <w:sz w:val="24"/>
              <w:szCs w:val="24"/>
            </w:rPr>
            <w:br/>
          </w:r>
        </w:p>
        <w:p w:rsidR="00484A83" w:rsidRDefault="00484A83" w:rsidP="00484A83">
          <w:pPr>
            <w:rPr>
              <w:lang w:eastAsia="ru-RU"/>
            </w:rPr>
          </w:pPr>
        </w:p>
        <w:p w:rsidR="00484A83" w:rsidRDefault="00484A83" w:rsidP="00484A83">
          <w:pPr>
            <w:rPr>
              <w:lang w:eastAsia="ru-RU"/>
            </w:rPr>
          </w:pPr>
        </w:p>
        <w:p w:rsidR="00484A83" w:rsidRDefault="00484A83" w:rsidP="00484A83">
          <w:pPr>
            <w:rPr>
              <w:lang w:eastAsia="ru-RU"/>
            </w:rPr>
          </w:pPr>
        </w:p>
        <w:p w:rsidR="00A2060A" w:rsidRPr="00484A83" w:rsidRDefault="00A2060A" w:rsidP="00484A83">
          <w:pPr>
            <w:rPr>
              <w:lang w:eastAsia="ru-RU"/>
            </w:rPr>
          </w:pPr>
        </w:p>
        <w:p w:rsidR="00CB27DE" w:rsidRPr="009F5D3E" w:rsidRDefault="00484A83" w:rsidP="00CB27DE">
          <w:r>
            <w:t>СОДЕРЖАНИЕ</w:t>
          </w:r>
        </w:p>
        <w:p w:rsidR="00B7706F" w:rsidRDefault="00B7706F">
          <w:pPr>
            <w:pStyle w:val="11"/>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150501141" w:history="1">
            <w:r w:rsidRPr="00BA1CB7">
              <w:rPr>
                <w:rStyle w:val="ac"/>
                <w:noProof/>
              </w:rPr>
              <w:t xml:space="preserve">1. ОБЩАЯ ХАРАКТЕРИСТИКА РАБОЧЕЙ ПРОГРАММЫ УЧЕБНОЙ ДИСЦИПЛИНЫ </w:t>
            </w:r>
            <w:r w:rsidRPr="00BA1CB7">
              <w:rPr>
                <w:rStyle w:val="ac"/>
                <w:caps/>
                <w:noProof/>
              </w:rPr>
              <w:t>СГ.03 БЕЗОПАСНОСТЬ жизнедеятельности</w:t>
            </w:r>
            <w:r>
              <w:rPr>
                <w:noProof/>
                <w:webHidden/>
              </w:rPr>
              <w:tab/>
            </w:r>
            <w:r>
              <w:rPr>
                <w:noProof/>
                <w:webHidden/>
              </w:rPr>
              <w:fldChar w:fldCharType="begin"/>
            </w:r>
            <w:r>
              <w:rPr>
                <w:noProof/>
                <w:webHidden/>
              </w:rPr>
              <w:instrText xml:space="preserve"> PAGEREF _Toc150501141 \h </w:instrText>
            </w:r>
            <w:r>
              <w:rPr>
                <w:noProof/>
                <w:webHidden/>
              </w:rPr>
            </w:r>
            <w:r>
              <w:rPr>
                <w:noProof/>
                <w:webHidden/>
              </w:rPr>
              <w:fldChar w:fldCharType="separate"/>
            </w:r>
            <w:r w:rsidR="002C2ED9">
              <w:rPr>
                <w:noProof/>
                <w:webHidden/>
              </w:rPr>
              <w:t>4</w:t>
            </w:r>
            <w:r>
              <w:rPr>
                <w:noProof/>
                <w:webHidden/>
              </w:rPr>
              <w:fldChar w:fldCharType="end"/>
            </w:r>
          </w:hyperlink>
        </w:p>
        <w:p w:rsidR="00B7706F" w:rsidRDefault="003D77E4">
          <w:pPr>
            <w:pStyle w:val="23"/>
            <w:tabs>
              <w:tab w:val="right" w:leader="dot" w:pos="9344"/>
            </w:tabs>
            <w:rPr>
              <w:rFonts w:asciiTheme="minorHAnsi" w:eastAsiaTheme="minorEastAsia" w:hAnsiTheme="minorHAnsi" w:cstheme="minorBidi"/>
              <w:noProof/>
              <w:sz w:val="22"/>
              <w:szCs w:val="22"/>
            </w:rPr>
          </w:pPr>
          <w:hyperlink w:anchor="_Toc150501142" w:history="1">
            <w:r w:rsidR="00B7706F" w:rsidRPr="00BA1CB7">
              <w:rPr>
                <w:rStyle w:val="ac"/>
                <w:noProof/>
              </w:rPr>
              <w:t>1.1 Место дисциплины в структуре основной профессиональной образовательной программы:</w:t>
            </w:r>
            <w:r w:rsidR="00B7706F">
              <w:rPr>
                <w:noProof/>
                <w:webHidden/>
              </w:rPr>
              <w:tab/>
            </w:r>
            <w:r w:rsidR="00B7706F">
              <w:rPr>
                <w:noProof/>
                <w:webHidden/>
              </w:rPr>
              <w:fldChar w:fldCharType="begin"/>
            </w:r>
            <w:r w:rsidR="00B7706F">
              <w:rPr>
                <w:noProof/>
                <w:webHidden/>
              </w:rPr>
              <w:instrText xml:space="preserve"> PAGEREF _Toc150501142 \h </w:instrText>
            </w:r>
            <w:r w:rsidR="00B7706F">
              <w:rPr>
                <w:noProof/>
                <w:webHidden/>
              </w:rPr>
            </w:r>
            <w:r w:rsidR="00B7706F">
              <w:rPr>
                <w:noProof/>
                <w:webHidden/>
              </w:rPr>
              <w:fldChar w:fldCharType="separate"/>
            </w:r>
            <w:r w:rsidR="002C2ED9">
              <w:rPr>
                <w:noProof/>
                <w:webHidden/>
              </w:rPr>
              <w:t>4</w:t>
            </w:r>
            <w:r w:rsidR="00B7706F">
              <w:rPr>
                <w:noProof/>
                <w:webHidden/>
              </w:rPr>
              <w:fldChar w:fldCharType="end"/>
            </w:r>
          </w:hyperlink>
        </w:p>
        <w:p w:rsidR="00B7706F" w:rsidRDefault="003D77E4">
          <w:pPr>
            <w:pStyle w:val="23"/>
            <w:tabs>
              <w:tab w:val="right" w:leader="dot" w:pos="9344"/>
            </w:tabs>
            <w:rPr>
              <w:rFonts w:asciiTheme="minorHAnsi" w:eastAsiaTheme="minorEastAsia" w:hAnsiTheme="minorHAnsi" w:cstheme="minorBidi"/>
              <w:noProof/>
              <w:sz w:val="22"/>
              <w:szCs w:val="22"/>
            </w:rPr>
          </w:pPr>
          <w:hyperlink w:anchor="_Toc150501143" w:history="1">
            <w:r w:rsidR="00B7706F" w:rsidRPr="00BA1CB7">
              <w:rPr>
                <w:rStyle w:val="ac"/>
                <w:noProof/>
              </w:rPr>
              <w:t>1.2. Цель и планируемые результаты освоения дисциплины:</w:t>
            </w:r>
            <w:r w:rsidR="00B7706F">
              <w:rPr>
                <w:noProof/>
                <w:webHidden/>
              </w:rPr>
              <w:tab/>
            </w:r>
            <w:r w:rsidR="00B7706F">
              <w:rPr>
                <w:noProof/>
                <w:webHidden/>
              </w:rPr>
              <w:fldChar w:fldCharType="begin"/>
            </w:r>
            <w:r w:rsidR="00B7706F">
              <w:rPr>
                <w:noProof/>
                <w:webHidden/>
              </w:rPr>
              <w:instrText xml:space="preserve"> PAGEREF _Toc150501143 \h </w:instrText>
            </w:r>
            <w:r w:rsidR="00B7706F">
              <w:rPr>
                <w:noProof/>
                <w:webHidden/>
              </w:rPr>
            </w:r>
            <w:r w:rsidR="00B7706F">
              <w:rPr>
                <w:noProof/>
                <w:webHidden/>
              </w:rPr>
              <w:fldChar w:fldCharType="separate"/>
            </w:r>
            <w:r w:rsidR="002C2ED9">
              <w:rPr>
                <w:noProof/>
                <w:webHidden/>
              </w:rPr>
              <w:t>4</w:t>
            </w:r>
            <w:r w:rsidR="00B7706F">
              <w:rPr>
                <w:noProof/>
                <w:webHidden/>
              </w:rPr>
              <w:fldChar w:fldCharType="end"/>
            </w:r>
          </w:hyperlink>
        </w:p>
        <w:p w:rsidR="00B7706F" w:rsidRDefault="003D77E4">
          <w:pPr>
            <w:pStyle w:val="11"/>
            <w:rPr>
              <w:rFonts w:asciiTheme="minorHAnsi" w:eastAsiaTheme="minorEastAsia" w:hAnsiTheme="minorHAnsi" w:cstheme="minorBidi"/>
              <w:noProof/>
              <w:sz w:val="22"/>
              <w:szCs w:val="22"/>
            </w:rPr>
          </w:pPr>
          <w:hyperlink w:anchor="_Toc150501144" w:history="1">
            <w:r w:rsidR="00B7706F" w:rsidRPr="00BA1CB7">
              <w:rPr>
                <w:rStyle w:val="ac"/>
                <w:noProof/>
              </w:rPr>
              <w:t>2. СТРУКТУРА И СОДЕРЖАНИЕ УЧЕБНОЙ ДИСЦИПЛИНЫ</w:t>
            </w:r>
            <w:r w:rsidR="00B7706F">
              <w:rPr>
                <w:noProof/>
                <w:webHidden/>
              </w:rPr>
              <w:tab/>
            </w:r>
            <w:r w:rsidR="00B7706F">
              <w:rPr>
                <w:noProof/>
                <w:webHidden/>
              </w:rPr>
              <w:fldChar w:fldCharType="begin"/>
            </w:r>
            <w:r w:rsidR="00B7706F">
              <w:rPr>
                <w:noProof/>
                <w:webHidden/>
              </w:rPr>
              <w:instrText xml:space="preserve"> PAGEREF _Toc150501144 \h </w:instrText>
            </w:r>
            <w:r w:rsidR="00B7706F">
              <w:rPr>
                <w:noProof/>
                <w:webHidden/>
              </w:rPr>
            </w:r>
            <w:r w:rsidR="00B7706F">
              <w:rPr>
                <w:noProof/>
                <w:webHidden/>
              </w:rPr>
              <w:fldChar w:fldCharType="separate"/>
            </w:r>
            <w:r w:rsidR="002C2ED9">
              <w:rPr>
                <w:noProof/>
                <w:webHidden/>
              </w:rPr>
              <w:t>5</w:t>
            </w:r>
            <w:r w:rsidR="00B7706F">
              <w:rPr>
                <w:noProof/>
                <w:webHidden/>
              </w:rPr>
              <w:fldChar w:fldCharType="end"/>
            </w:r>
          </w:hyperlink>
        </w:p>
        <w:p w:rsidR="00B7706F" w:rsidRDefault="003D77E4">
          <w:pPr>
            <w:pStyle w:val="23"/>
            <w:tabs>
              <w:tab w:val="right" w:leader="dot" w:pos="9344"/>
            </w:tabs>
            <w:rPr>
              <w:rFonts w:asciiTheme="minorHAnsi" w:eastAsiaTheme="minorEastAsia" w:hAnsiTheme="minorHAnsi" w:cstheme="minorBidi"/>
              <w:noProof/>
              <w:sz w:val="22"/>
              <w:szCs w:val="22"/>
            </w:rPr>
          </w:pPr>
          <w:hyperlink w:anchor="_Toc150501145" w:history="1">
            <w:r w:rsidR="00B7706F" w:rsidRPr="00BA1CB7">
              <w:rPr>
                <w:rStyle w:val="ac"/>
                <w:noProof/>
              </w:rPr>
              <w:t>2.1. Объем учебной дисциплины и виды учебной работы</w:t>
            </w:r>
            <w:r w:rsidR="00B7706F">
              <w:rPr>
                <w:noProof/>
                <w:webHidden/>
              </w:rPr>
              <w:tab/>
            </w:r>
            <w:r w:rsidR="00B7706F">
              <w:rPr>
                <w:noProof/>
                <w:webHidden/>
              </w:rPr>
              <w:fldChar w:fldCharType="begin"/>
            </w:r>
            <w:r w:rsidR="00B7706F">
              <w:rPr>
                <w:noProof/>
                <w:webHidden/>
              </w:rPr>
              <w:instrText xml:space="preserve"> PAGEREF _Toc150501145 \h </w:instrText>
            </w:r>
            <w:r w:rsidR="00B7706F">
              <w:rPr>
                <w:noProof/>
                <w:webHidden/>
              </w:rPr>
            </w:r>
            <w:r w:rsidR="00B7706F">
              <w:rPr>
                <w:noProof/>
                <w:webHidden/>
              </w:rPr>
              <w:fldChar w:fldCharType="separate"/>
            </w:r>
            <w:r w:rsidR="002C2ED9">
              <w:rPr>
                <w:noProof/>
                <w:webHidden/>
              </w:rPr>
              <w:t>5</w:t>
            </w:r>
            <w:r w:rsidR="00B7706F">
              <w:rPr>
                <w:noProof/>
                <w:webHidden/>
              </w:rPr>
              <w:fldChar w:fldCharType="end"/>
            </w:r>
          </w:hyperlink>
        </w:p>
        <w:p w:rsidR="00B7706F" w:rsidRDefault="003D77E4">
          <w:pPr>
            <w:pStyle w:val="23"/>
            <w:tabs>
              <w:tab w:val="right" w:leader="dot" w:pos="9344"/>
            </w:tabs>
            <w:rPr>
              <w:rFonts w:asciiTheme="minorHAnsi" w:eastAsiaTheme="minorEastAsia" w:hAnsiTheme="minorHAnsi" w:cstheme="minorBidi"/>
              <w:noProof/>
              <w:sz w:val="22"/>
              <w:szCs w:val="22"/>
            </w:rPr>
          </w:pPr>
          <w:hyperlink w:anchor="_Toc150501146" w:history="1">
            <w:r w:rsidR="00B7706F" w:rsidRPr="00BA1CB7">
              <w:rPr>
                <w:rStyle w:val="ac"/>
                <w:noProof/>
              </w:rPr>
              <w:t>2.2. Тематический план и содержание учебной дисциплины СГ.03 Безопасность жизнедеятельности</w:t>
            </w:r>
            <w:r w:rsidR="00B7706F">
              <w:rPr>
                <w:noProof/>
                <w:webHidden/>
              </w:rPr>
              <w:tab/>
            </w:r>
            <w:r w:rsidR="00B7706F">
              <w:rPr>
                <w:noProof/>
                <w:webHidden/>
              </w:rPr>
              <w:fldChar w:fldCharType="begin"/>
            </w:r>
            <w:r w:rsidR="00B7706F">
              <w:rPr>
                <w:noProof/>
                <w:webHidden/>
              </w:rPr>
              <w:instrText xml:space="preserve"> PAGEREF _Toc150501146 \h </w:instrText>
            </w:r>
            <w:r w:rsidR="00B7706F">
              <w:rPr>
                <w:noProof/>
                <w:webHidden/>
              </w:rPr>
            </w:r>
            <w:r w:rsidR="00B7706F">
              <w:rPr>
                <w:noProof/>
                <w:webHidden/>
              </w:rPr>
              <w:fldChar w:fldCharType="separate"/>
            </w:r>
            <w:r w:rsidR="002C2ED9">
              <w:rPr>
                <w:noProof/>
                <w:webHidden/>
              </w:rPr>
              <w:t>6</w:t>
            </w:r>
            <w:r w:rsidR="00B7706F">
              <w:rPr>
                <w:noProof/>
                <w:webHidden/>
              </w:rPr>
              <w:fldChar w:fldCharType="end"/>
            </w:r>
          </w:hyperlink>
        </w:p>
        <w:p w:rsidR="00B7706F" w:rsidRDefault="003D77E4">
          <w:pPr>
            <w:pStyle w:val="11"/>
            <w:rPr>
              <w:rFonts w:asciiTheme="minorHAnsi" w:eastAsiaTheme="minorEastAsia" w:hAnsiTheme="minorHAnsi" w:cstheme="minorBidi"/>
              <w:noProof/>
              <w:sz w:val="22"/>
              <w:szCs w:val="22"/>
            </w:rPr>
          </w:pPr>
          <w:hyperlink w:anchor="_Toc150501147" w:history="1">
            <w:r w:rsidR="00B7706F" w:rsidRPr="00BA1CB7">
              <w:rPr>
                <w:rStyle w:val="ac"/>
                <w:noProof/>
              </w:rPr>
              <w:t>3. УСЛОВИЯ РЕАЛИЗАЦИИ ПРОГРАММЫ УЧЕБНОЙ ДИСЦИПЛИНЫ</w:t>
            </w:r>
            <w:r w:rsidR="00B7706F">
              <w:rPr>
                <w:noProof/>
                <w:webHidden/>
              </w:rPr>
              <w:tab/>
            </w:r>
            <w:r w:rsidR="00B7706F">
              <w:rPr>
                <w:noProof/>
                <w:webHidden/>
              </w:rPr>
              <w:fldChar w:fldCharType="begin"/>
            </w:r>
            <w:r w:rsidR="00B7706F">
              <w:rPr>
                <w:noProof/>
                <w:webHidden/>
              </w:rPr>
              <w:instrText xml:space="preserve"> PAGEREF _Toc150501147 \h </w:instrText>
            </w:r>
            <w:r w:rsidR="00B7706F">
              <w:rPr>
                <w:noProof/>
                <w:webHidden/>
              </w:rPr>
            </w:r>
            <w:r w:rsidR="00B7706F">
              <w:rPr>
                <w:noProof/>
                <w:webHidden/>
              </w:rPr>
              <w:fldChar w:fldCharType="separate"/>
            </w:r>
            <w:r w:rsidR="002C2ED9">
              <w:rPr>
                <w:noProof/>
                <w:webHidden/>
              </w:rPr>
              <w:t>16</w:t>
            </w:r>
            <w:r w:rsidR="00B7706F">
              <w:rPr>
                <w:noProof/>
                <w:webHidden/>
              </w:rPr>
              <w:fldChar w:fldCharType="end"/>
            </w:r>
          </w:hyperlink>
        </w:p>
        <w:p w:rsidR="00B7706F" w:rsidRDefault="003D77E4">
          <w:pPr>
            <w:pStyle w:val="23"/>
            <w:tabs>
              <w:tab w:val="right" w:leader="dot" w:pos="9344"/>
            </w:tabs>
            <w:rPr>
              <w:rFonts w:asciiTheme="minorHAnsi" w:eastAsiaTheme="minorEastAsia" w:hAnsiTheme="minorHAnsi" w:cstheme="minorBidi"/>
              <w:noProof/>
              <w:sz w:val="22"/>
              <w:szCs w:val="22"/>
            </w:rPr>
          </w:pPr>
          <w:hyperlink w:anchor="_Toc150501148" w:history="1">
            <w:r w:rsidR="00B7706F" w:rsidRPr="00BA1CB7">
              <w:rPr>
                <w:rStyle w:val="ac"/>
                <w:noProof/>
              </w:rPr>
              <w:t>3.2. Информационное обеспечение реализации программы</w:t>
            </w:r>
            <w:r w:rsidR="00B7706F">
              <w:rPr>
                <w:noProof/>
                <w:webHidden/>
              </w:rPr>
              <w:tab/>
            </w:r>
            <w:r w:rsidR="00B7706F">
              <w:rPr>
                <w:noProof/>
                <w:webHidden/>
              </w:rPr>
              <w:fldChar w:fldCharType="begin"/>
            </w:r>
            <w:r w:rsidR="00B7706F">
              <w:rPr>
                <w:noProof/>
                <w:webHidden/>
              </w:rPr>
              <w:instrText xml:space="preserve"> PAGEREF _Toc150501148 \h </w:instrText>
            </w:r>
            <w:r w:rsidR="00B7706F">
              <w:rPr>
                <w:noProof/>
                <w:webHidden/>
              </w:rPr>
            </w:r>
            <w:r w:rsidR="00B7706F">
              <w:rPr>
                <w:noProof/>
                <w:webHidden/>
              </w:rPr>
              <w:fldChar w:fldCharType="separate"/>
            </w:r>
            <w:r w:rsidR="002C2ED9">
              <w:rPr>
                <w:noProof/>
                <w:webHidden/>
              </w:rPr>
              <w:t>16</w:t>
            </w:r>
            <w:r w:rsidR="00B7706F">
              <w:rPr>
                <w:noProof/>
                <w:webHidden/>
              </w:rPr>
              <w:fldChar w:fldCharType="end"/>
            </w:r>
          </w:hyperlink>
        </w:p>
        <w:p w:rsidR="00B7706F" w:rsidRDefault="003D77E4">
          <w:pPr>
            <w:pStyle w:val="23"/>
            <w:tabs>
              <w:tab w:val="right" w:leader="dot" w:pos="9344"/>
            </w:tabs>
            <w:rPr>
              <w:rFonts w:asciiTheme="minorHAnsi" w:eastAsiaTheme="minorEastAsia" w:hAnsiTheme="minorHAnsi" w:cstheme="minorBidi"/>
              <w:noProof/>
              <w:sz w:val="22"/>
              <w:szCs w:val="22"/>
            </w:rPr>
          </w:pPr>
          <w:hyperlink w:anchor="_Toc150501149" w:history="1">
            <w:r w:rsidR="00B7706F" w:rsidRPr="00BA1CB7">
              <w:rPr>
                <w:rStyle w:val="ac"/>
                <w:noProof/>
              </w:rPr>
              <w:t>3.3. Кадровое обеспечение образовательного процесса</w:t>
            </w:r>
            <w:r w:rsidR="00B7706F">
              <w:rPr>
                <w:noProof/>
                <w:webHidden/>
              </w:rPr>
              <w:tab/>
            </w:r>
            <w:r w:rsidR="00B7706F">
              <w:rPr>
                <w:noProof/>
                <w:webHidden/>
              </w:rPr>
              <w:fldChar w:fldCharType="begin"/>
            </w:r>
            <w:r w:rsidR="00B7706F">
              <w:rPr>
                <w:noProof/>
                <w:webHidden/>
              </w:rPr>
              <w:instrText xml:space="preserve"> PAGEREF _Toc150501149 \h </w:instrText>
            </w:r>
            <w:r w:rsidR="00B7706F">
              <w:rPr>
                <w:noProof/>
                <w:webHidden/>
              </w:rPr>
            </w:r>
            <w:r w:rsidR="00B7706F">
              <w:rPr>
                <w:noProof/>
                <w:webHidden/>
              </w:rPr>
              <w:fldChar w:fldCharType="separate"/>
            </w:r>
            <w:r w:rsidR="002C2ED9">
              <w:rPr>
                <w:noProof/>
                <w:webHidden/>
              </w:rPr>
              <w:t>16</w:t>
            </w:r>
            <w:r w:rsidR="00B7706F">
              <w:rPr>
                <w:noProof/>
                <w:webHidden/>
              </w:rPr>
              <w:fldChar w:fldCharType="end"/>
            </w:r>
          </w:hyperlink>
        </w:p>
        <w:p w:rsidR="00B7706F" w:rsidRDefault="003D77E4">
          <w:pPr>
            <w:pStyle w:val="11"/>
            <w:rPr>
              <w:rFonts w:asciiTheme="minorHAnsi" w:eastAsiaTheme="minorEastAsia" w:hAnsiTheme="minorHAnsi" w:cstheme="minorBidi"/>
              <w:noProof/>
              <w:sz w:val="22"/>
              <w:szCs w:val="22"/>
            </w:rPr>
          </w:pPr>
          <w:hyperlink w:anchor="_Toc150501150" w:history="1">
            <w:r w:rsidR="00B7706F" w:rsidRPr="00BA1CB7">
              <w:rPr>
                <w:rStyle w:val="ac"/>
                <w:noProof/>
              </w:rPr>
              <w:t>4. КОНТРОЛЬ И ОЦЕНКА РЕЗУЛЬТАТОВ ОСВОЕНИЯ</w:t>
            </w:r>
            <w:r w:rsidR="00B7706F">
              <w:rPr>
                <w:noProof/>
                <w:webHidden/>
              </w:rPr>
              <w:tab/>
            </w:r>
            <w:r w:rsidR="00B7706F">
              <w:rPr>
                <w:noProof/>
                <w:webHidden/>
              </w:rPr>
              <w:fldChar w:fldCharType="begin"/>
            </w:r>
            <w:r w:rsidR="00B7706F">
              <w:rPr>
                <w:noProof/>
                <w:webHidden/>
              </w:rPr>
              <w:instrText xml:space="preserve"> PAGEREF _Toc150501150 \h </w:instrText>
            </w:r>
            <w:r w:rsidR="00B7706F">
              <w:rPr>
                <w:noProof/>
                <w:webHidden/>
              </w:rPr>
            </w:r>
            <w:r w:rsidR="00B7706F">
              <w:rPr>
                <w:noProof/>
                <w:webHidden/>
              </w:rPr>
              <w:fldChar w:fldCharType="separate"/>
            </w:r>
            <w:r w:rsidR="002C2ED9">
              <w:rPr>
                <w:noProof/>
                <w:webHidden/>
              </w:rPr>
              <w:t>17</w:t>
            </w:r>
            <w:r w:rsidR="00B7706F">
              <w:rPr>
                <w:noProof/>
                <w:webHidden/>
              </w:rPr>
              <w:fldChar w:fldCharType="end"/>
            </w:r>
          </w:hyperlink>
        </w:p>
        <w:p w:rsidR="00B7706F" w:rsidRDefault="003D77E4">
          <w:pPr>
            <w:pStyle w:val="11"/>
            <w:rPr>
              <w:rFonts w:asciiTheme="minorHAnsi" w:eastAsiaTheme="minorEastAsia" w:hAnsiTheme="minorHAnsi" w:cstheme="minorBidi"/>
              <w:noProof/>
              <w:sz w:val="22"/>
              <w:szCs w:val="22"/>
            </w:rPr>
          </w:pPr>
          <w:hyperlink w:anchor="_Toc150501151" w:history="1">
            <w:r w:rsidR="00B7706F" w:rsidRPr="00BA1CB7">
              <w:rPr>
                <w:rStyle w:val="ac"/>
                <w:noProof/>
              </w:rPr>
              <w:t>УЧЕБНОЙ ДИСЦИПЛИНЫ</w:t>
            </w:r>
            <w:r w:rsidR="00B7706F">
              <w:rPr>
                <w:noProof/>
                <w:webHidden/>
              </w:rPr>
              <w:tab/>
            </w:r>
            <w:r w:rsidR="00B7706F">
              <w:rPr>
                <w:noProof/>
                <w:webHidden/>
              </w:rPr>
              <w:fldChar w:fldCharType="begin"/>
            </w:r>
            <w:r w:rsidR="00B7706F">
              <w:rPr>
                <w:noProof/>
                <w:webHidden/>
              </w:rPr>
              <w:instrText xml:space="preserve"> PAGEREF _Toc150501151 \h </w:instrText>
            </w:r>
            <w:r w:rsidR="00B7706F">
              <w:rPr>
                <w:noProof/>
                <w:webHidden/>
              </w:rPr>
            </w:r>
            <w:r w:rsidR="00B7706F">
              <w:rPr>
                <w:noProof/>
                <w:webHidden/>
              </w:rPr>
              <w:fldChar w:fldCharType="separate"/>
            </w:r>
            <w:r w:rsidR="002C2ED9">
              <w:rPr>
                <w:noProof/>
                <w:webHidden/>
              </w:rPr>
              <w:t>17</w:t>
            </w:r>
            <w:r w:rsidR="00B7706F">
              <w:rPr>
                <w:noProof/>
                <w:webHidden/>
              </w:rPr>
              <w:fldChar w:fldCharType="end"/>
            </w:r>
          </w:hyperlink>
        </w:p>
        <w:p w:rsidR="00CB27DE" w:rsidRPr="00453BB6" w:rsidRDefault="00B7706F" w:rsidP="00CB27DE">
          <w:r>
            <w:rPr>
              <w:rFonts w:eastAsia="Times New Roman" w:cs="Times New Roman"/>
              <w:szCs w:val="24"/>
              <w:lang w:eastAsia="ru-RU"/>
            </w:rPr>
            <w:fldChar w:fldCharType="end"/>
          </w:r>
        </w:p>
      </w:sdtContent>
    </w:sdt>
    <w:p w:rsidR="00CB27DE" w:rsidRPr="0085189B" w:rsidRDefault="00CB27DE" w:rsidP="00CB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B27DE" w:rsidRPr="0085189B" w:rsidRDefault="00CB27DE" w:rsidP="00CB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B27DE" w:rsidRPr="0085189B" w:rsidRDefault="00CB27DE" w:rsidP="00CB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rsidR="00CB27DE" w:rsidRDefault="00CB27DE" w:rsidP="00B7706F">
      <w:pPr>
        <w:pStyle w:val="12"/>
        <w:rPr>
          <w:caps/>
          <w:u w:val="single"/>
        </w:rPr>
      </w:pPr>
      <w:r w:rsidRPr="0085189B">
        <w:rPr>
          <w:u w:val="single"/>
        </w:rPr>
        <w:br w:type="page"/>
      </w:r>
      <w:bookmarkStart w:id="1" w:name="_Toc150501141"/>
      <w:r w:rsidRPr="00202BE6">
        <w:lastRenderedPageBreak/>
        <w:t xml:space="preserve">1. ОБЩАЯ ХАРАКТЕРИСТИКА </w:t>
      </w:r>
      <w:r w:rsidRPr="00F35F5B">
        <w:t xml:space="preserve">РАБОЧЕЙ ПРОГРАММЫ УЧЕБНОЙ ДИСЦИПЛИНЫ </w:t>
      </w:r>
      <w:r w:rsidR="00484A83">
        <w:rPr>
          <w:caps/>
        </w:rPr>
        <w:t>СГ.03 БЕЗОПАСНОСТЬ</w:t>
      </w:r>
      <w:r w:rsidRPr="00F35F5B">
        <w:rPr>
          <w:caps/>
        </w:rPr>
        <w:t xml:space="preserve"> жизнедеятельности</w:t>
      </w:r>
      <w:bookmarkEnd w:id="1"/>
    </w:p>
    <w:p w:rsidR="00CB27DE" w:rsidRPr="00202BE6" w:rsidRDefault="00CB27DE" w:rsidP="00CB27DE"/>
    <w:p w:rsidR="00CB27DE" w:rsidRPr="00202BE6" w:rsidRDefault="00CB27DE" w:rsidP="00B7706F">
      <w:pPr>
        <w:pStyle w:val="24"/>
      </w:pPr>
      <w:bookmarkStart w:id="2" w:name="_Toc62937425"/>
      <w:bookmarkStart w:id="3" w:name="_Toc150501142"/>
      <w:r w:rsidRPr="00202BE6">
        <w:t>1.1 Место дисциплины в структуре основной профессиональной образовательной программы:</w:t>
      </w:r>
      <w:bookmarkEnd w:id="2"/>
      <w:bookmarkEnd w:id="3"/>
      <w:r w:rsidRPr="00202BE6">
        <w:t xml:space="preserve"> </w:t>
      </w:r>
    </w:p>
    <w:p w:rsidR="00484A83" w:rsidRDefault="00484A83" w:rsidP="00484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pPr>
    </w:p>
    <w:p w:rsidR="00CB27DE" w:rsidRPr="00484A83" w:rsidRDefault="00484A83" w:rsidP="00484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b/>
          <w:bCs/>
          <w:u w:val="single"/>
        </w:rPr>
      </w:pPr>
      <w:r>
        <w:t>Учебная</w:t>
      </w:r>
      <w:r>
        <w:tab/>
        <w:t>дисциплина</w:t>
      </w:r>
      <w:r>
        <w:tab/>
      </w:r>
      <w:r w:rsidRPr="00484A83">
        <w:t>СГ.03 «</w:t>
      </w:r>
      <w:r w:rsidRPr="00484A83">
        <w:rPr>
          <w:bCs/>
        </w:rPr>
        <w:t>БЕЗОПАСНОСТЬ ЖИЗНЕДЕЯТЕЛЬНОСТИ</w:t>
      </w:r>
      <w:r w:rsidRPr="00484A83">
        <w:t>» принадлежит</w:t>
      </w:r>
      <w:r w:rsidRPr="00484A83">
        <w:tab/>
        <w:t>общему социально-гуманитарный циклу СГ.00, обязательной части ФГОС СПО по специальности 25.02.08 Эксплуатация беспилотных авиационных систем</w:t>
      </w:r>
    </w:p>
    <w:p w:rsidR="00CB27DE" w:rsidRPr="00F02C9B" w:rsidRDefault="00CB27DE" w:rsidP="00484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Cs w:val="28"/>
        </w:rPr>
      </w:pPr>
      <w:r>
        <w:t>Особое значение дисциплина имеет при формировании и развитии ОК 01, ОК 02, ОК 05, ОК 07.</w:t>
      </w:r>
    </w:p>
    <w:p w:rsidR="00CB27DE" w:rsidRPr="00F8646A" w:rsidRDefault="00CB27DE" w:rsidP="00B7706F">
      <w:pPr>
        <w:pStyle w:val="24"/>
      </w:pPr>
      <w:bookmarkStart w:id="4" w:name="_Toc60759728"/>
      <w:bookmarkStart w:id="5" w:name="_Toc74565086"/>
      <w:bookmarkStart w:id="6" w:name="_Toc150501143"/>
      <w:r w:rsidRPr="00F8646A">
        <w:t xml:space="preserve">1.2. </w:t>
      </w:r>
      <w:bookmarkStart w:id="7" w:name="_Hlk7822180"/>
      <w:r w:rsidRPr="00F8646A">
        <w:t>Цель и планируемые результаты освоения дисциплины</w:t>
      </w:r>
      <w:bookmarkEnd w:id="7"/>
      <w:r w:rsidRPr="00F8646A">
        <w:t>:</w:t>
      </w:r>
      <w:bookmarkEnd w:id="4"/>
      <w:bookmarkEnd w:id="5"/>
      <w:bookmarkEnd w:id="6"/>
    </w:p>
    <w:p w:rsidR="00CB27DE" w:rsidRDefault="00CB27DE" w:rsidP="00CB27DE">
      <w:pPr>
        <w:pStyle w:val="ConsPlusNormal"/>
        <w:ind w:left="774"/>
        <w:jc w:val="both"/>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368"/>
        <w:gridCol w:w="4609"/>
      </w:tblGrid>
      <w:tr w:rsidR="00CB27DE" w:rsidRPr="00A465E1" w:rsidTr="00CB27DE">
        <w:trPr>
          <w:trHeight w:val="649"/>
        </w:trPr>
        <w:tc>
          <w:tcPr>
            <w:tcW w:w="1271" w:type="dxa"/>
            <w:hideMark/>
          </w:tcPr>
          <w:p w:rsidR="00CB27DE" w:rsidRPr="00A465E1" w:rsidRDefault="00CB27DE" w:rsidP="00CB27DE">
            <w:pPr>
              <w:jc w:val="center"/>
              <w:rPr>
                <w:sz w:val="20"/>
                <w:szCs w:val="20"/>
              </w:rPr>
            </w:pPr>
            <w:r w:rsidRPr="00A465E1">
              <w:rPr>
                <w:sz w:val="20"/>
                <w:szCs w:val="20"/>
              </w:rPr>
              <w:t>Код ПК, ОК</w:t>
            </w:r>
          </w:p>
        </w:tc>
        <w:tc>
          <w:tcPr>
            <w:tcW w:w="3368" w:type="dxa"/>
            <w:hideMark/>
          </w:tcPr>
          <w:p w:rsidR="00CB27DE" w:rsidRPr="00A465E1" w:rsidRDefault="00CB27DE" w:rsidP="00CB27DE">
            <w:pPr>
              <w:jc w:val="center"/>
              <w:rPr>
                <w:sz w:val="20"/>
                <w:szCs w:val="20"/>
              </w:rPr>
            </w:pPr>
            <w:r w:rsidRPr="00A465E1">
              <w:rPr>
                <w:sz w:val="20"/>
                <w:szCs w:val="20"/>
              </w:rPr>
              <w:t>Умения</w:t>
            </w:r>
          </w:p>
        </w:tc>
        <w:tc>
          <w:tcPr>
            <w:tcW w:w="4609" w:type="dxa"/>
            <w:hideMark/>
          </w:tcPr>
          <w:p w:rsidR="00CB27DE" w:rsidRPr="00A465E1" w:rsidRDefault="00CB27DE" w:rsidP="00CB27DE">
            <w:pPr>
              <w:jc w:val="center"/>
              <w:rPr>
                <w:sz w:val="20"/>
                <w:szCs w:val="20"/>
              </w:rPr>
            </w:pPr>
            <w:r w:rsidRPr="00A465E1">
              <w:rPr>
                <w:sz w:val="20"/>
                <w:szCs w:val="20"/>
              </w:rPr>
              <w:t>Знания</w:t>
            </w:r>
          </w:p>
        </w:tc>
      </w:tr>
      <w:tr w:rsidR="00CB27DE" w:rsidRPr="00A465E1" w:rsidTr="00CB27DE">
        <w:trPr>
          <w:trHeight w:val="649"/>
        </w:trPr>
        <w:tc>
          <w:tcPr>
            <w:tcW w:w="1271" w:type="dxa"/>
            <w:hideMark/>
          </w:tcPr>
          <w:p w:rsidR="00CB27DE" w:rsidRDefault="00CB27DE" w:rsidP="00CB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CB27DE" w:rsidRDefault="00CB27DE" w:rsidP="00CB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CB27DE" w:rsidRDefault="00CB27DE" w:rsidP="00CB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CB27DE" w:rsidRPr="00F02C9B" w:rsidRDefault="00CB27DE" w:rsidP="00CB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CB27DE" w:rsidRPr="00A465E1" w:rsidRDefault="00CB27DE" w:rsidP="00CB27DE">
            <w:pPr>
              <w:jc w:val="center"/>
              <w:rPr>
                <w:sz w:val="20"/>
                <w:szCs w:val="20"/>
              </w:rPr>
            </w:pPr>
          </w:p>
        </w:tc>
        <w:tc>
          <w:tcPr>
            <w:tcW w:w="3368" w:type="dxa"/>
            <w:hideMark/>
          </w:tcPr>
          <w:p w:rsidR="00CB27DE" w:rsidRPr="003635FD" w:rsidRDefault="00CB27DE" w:rsidP="00CB27DE">
            <w:pPr>
              <w:widowControl w:val="0"/>
            </w:pPr>
            <w:r w:rsidRPr="003635FD">
              <w:t xml:space="preserve">- предпринимать профилактические меры на рабочем месте для снижения уровня опасностей для жизни и здоровья людей; </w:t>
            </w:r>
          </w:p>
          <w:p w:rsidR="00CB27DE" w:rsidRPr="003635FD" w:rsidRDefault="00CB27DE" w:rsidP="00CB27DE">
            <w:pPr>
              <w:widowControl w:val="0"/>
            </w:pPr>
            <w:r w:rsidRPr="003635FD">
              <w:t>- использовать средства индивидуальной и коллективной защиты при возникновении   чрезвычайных ситуаций;</w:t>
            </w:r>
          </w:p>
          <w:p w:rsidR="00CB27DE" w:rsidRPr="003635FD" w:rsidRDefault="00CB27DE" w:rsidP="00CB27DE">
            <w:pPr>
              <w:widowControl w:val="0"/>
            </w:pPr>
            <w:r w:rsidRPr="003635FD">
              <w:t xml:space="preserve">- применять первичные средства пожаротушения; </w:t>
            </w:r>
          </w:p>
          <w:p w:rsidR="00CB27DE" w:rsidRPr="00570607" w:rsidRDefault="00CB27DE" w:rsidP="00CB27DE">
            <w:pPr>
              <w:ind w:right="-2"/>
              <w:rPr>
                <w:rFonts w:ascii="Calibri" w:hAnsi="Calibri"/>
                <w:sz w:val="20"/>
                <w:szCs w:val="20"/>
              </w:rPr>
            </w:pPr>
            <w:r w:rsidRPr="003635FD">
              <w:t>- оказывать доврачебную помощь пострадавшим.</w:t>
            </w:r>
          </w:p>
        </w:tc>
        <w:tc>
          <w:tcPr>
            <w:tcW w:w="4609" w:type="dxa"/>
            <w:hideMark/>
          </w:tcPr>
          <w:p w:rsidR="00CB27DE" w:rsidRPr="003635FD" w:rsidRDefault="00CB27DE" w:rsidP="00CB27DE">
            <w:pPr>
              <w:widowControl w:val="0"/>
            </w:pPr>
            <w:r w:rsidRPr="003635FD">
              <w:t>- виды чрезвычайных ситуаций;</w:t>
            </w:r>
          </w:p>
          <w:p w:rsidR="00CB27DE" w:rsidRPr="003635FD" w:rsidRDefault="00CB27DE" w:rsidP="00CB27DE">
            <w:pPr>
              <w:widowControl w:val="0"/>
            </w:pPr>
            <w:r w:rsidRPr="003635FD">
              <w:t>- порядок действий в случае возникновения чрезвычайных ситуаций;</w:t>
            </w:r>
          </w:p>
          <w:p w:rsidR="00CB27DE" w:rsidRPr="003635FD" w:rsidRDefault="00CB27DE" w:rsidP="00CB27DE">
            <w:pPr>
              <w:widowControl w:val="0"/>
            </w:pPr>
            <w:r w:rsidRPr="003635FD">
              <w:t>- основные виды потенциальных опасностей и их последствия в профессиональной деятельности и быту, принципы снижения вероятности их возникновения;</w:t>
            </w:r>
          </w:p>
          <w:p w:rsidR="00CB27DE" w:rsidRPr="003635FD" w:rsidRDefault="00CB27DE" w:rsidP="00CB27DE">
            <w:pPr>
              <w:widowControl w:val="0"/>
            </w:pPr>
            <w:r w:rsidRPr="003635FD">
              <w:t>- задачи и основные мероприятия гражданской обороны;</w:t>
            </w:r>
          </w:p>
          <w:p w:rsidR="00CB27DE" w:rsidRPr="003635FD" w:rsidRDefault="00CB27DE" w:rsidP="00CB27DE">
            <w:pPr>
              <w:widowControl w:val="0"/>
            </w:pPr>
            <w:r w:rsidRPr="003635FD">
              <w:t>- способы защиты населения от оружия массового поражения;</w:t>
            </w:r>
          </w:p>
          <w:p w:rsidR="00CB27DE" w:rsidRPr="003635FD" w:rsidRDefault="00CB27DE" w:rsidP="00CB27DE">
            <w:pPr>
              <w:widowControl w:val="0"/>
            </w:pPr>
            <w:r w:rsidRPr="003635FD">
              <w:t>- меры пожарной безопасности;</w:t>
            </w:r>
          </w:p>
          <w:p w:rsidR="00CB27DE" w:rsidRPr="003635FD" w:rsidRDefault="00CB27DE" w:rsidP="00CB27DE">
            <w:pPr>
              <w:widowControl w:val="0"/>
            </w:pPr>
            <w:r w:rsidRPr="003635FD">
              <w:t>- правила безопасного поведения при пожарах;</w:t>
            </w:r>
          </w:p>
          <w:p w:rsidR="00CB27DE" w:rsidRPr="003635FD" w:rsidRDefault="00CB27DE" w:rsidP="00CB27DE">
            <w:r w:rsidRPr="003635FD">
              <w:t>- порядок и правила оказания доврачебной помощи пострадавшим Организацию и порядок призыва граждан на военную службу и поступления на нее в добровольном порядке.</w:t>
            </w:r>
          </w:p>
          <w:p w:rsidR="00CB27DE" w:rsidRPr="003635FD" w:rsidRDefault="00CB27DE" w:rsidP="00CB27DE">
            <w:r w:rsidRPr="003635FD">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rsidR="00CB27DE" w:rsidRPr="003635FD" w:rsidRDefault="00CB27DE" w:rsidP="00CB27DE">
            <w:r w:rsidRPr="003635FD">
              <w:lastRenderedPageBreak/>
              <w:t>- Область применения получаемых профессиональных знаний при исполнении обязанностей военной службы.</w:t>
            </w:r>
          </w:p>
          <w:p w:rsidR="00CB27DE" w:rsidRPr="00570607" w:rsidRDefault="00CB27DE" w:rsidP="00CB27DE">
            <w:pPr>
              <w:rPr>
                <w:rFonts w:ascii="Calibri" w:hAnsi="Calibri"/>
                <w:sz w:val="20"/>
                <w:szCs w:val="20"/>
              </w:rPr>
            </w:pPr>
            <w:r w:rsidRPr="003635FD">
              <w:t>-Порядок и правила оказания первой помощи.</w:t>
            </w:r>
          </w:p>
        </w:tc>
      </w:tr>
    </w:tbl>
    <w:p w:rsidR="00CB27DE" w:rsidRDefault="00CB27DE" w:rsidP="00CB27DE">
      <w:pPr>
        <w:rPr>
          <w:rFonts w:eastAsiaTheme="majorEastAsia" w:cstheme="majorBidi"/>
          <w:b/>
          <w:bCs/>
          <w:kern w:val="32"/>
          <w:sz w:val="28"/>
          <w:szCs w:val="28"/>
        </w:rPr>
      </w:pPr>
    </w:p>
    <w:p w:rsidR="00CB27DE" w:rsidRPr="00202BE6" w:rsidRDefault="00CB27DE" w:rsidP="00B7706F">
      <w:pPr>
        <w:pStyle w:val="12"/>
      </w:pPr>
      <w:bookmarkStart w:id="8" w:name="_Toc150501144"/>
      <w:r w:rsidRPr="00202BE6">
        <w:t>2. СТРУКТУРА И СОДЕРЖАНИЕ УЧЕБНОЙ ДИСЦИПЛИНЫ</w:t>
      </w:r>
      <w:bookmarkEnd w:id="8"/>
    </w:p>
    <w:p w:rsidR="00CB27DE" w:rsidRDefault="00CB27DE" w:rsidP="00B7706F">
      <w:pPr>
        <w:pStyle w:val="24"/>
      </w:pPr>
      <w:bookmarkStart w:id="9" w:name="_Toc150501145"/>
      <w:r w:rsidRPr="00202BE6">
        <w:t>2.1. Объем учебной дисциплины и виды учебной работы</w:t>
      </w:r>
      <w:bookmarkEnd w:id="9"/>
    </w:p>
    <w:p w:rsidR="00B7706F" w:rsidRPr="00202BE6" w:rsidRDefault="00B7706F" w:rsidP="00B7706F">
      <w:pPr>
        <w:pStyle w:val="24"/>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6"/>
        <w:gridCol w:w="1862"/>
      </w:tblGrid>
      <w:tr w:rsidR="00CB27DE" w:rsidRPr="00811537" w:rsidTr="00CB27DE">
        <w:trPr>
          <w:trHeight w:val="234"/>
        </w:trPr>
        <w:tc>
          <w:tcPr>
            <w:tcW w:w="4003" w:type="pct"/>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b/>
              </w:rPr>
            </w:pPr>
            <w:r w:rsidRPr="00811537">
              <w:rPr>
                <w:rFonts w:eastAsia="PMingLiU"/>
                <w:b/>
              </w:rPr>
              <w:t>Вид учебной работы</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b/>
                <w:iCs/>
              </w:rPr>
            </w:pPr>
            <w:r w:rsidRPr="00811537">
              <w:rPr>
                <w:rFonts w:eastAsia="PMingLiU"/>
                <w:b/>
                <w:iCs/>
              </w:rPr>
              <w:t>Объем в часах</w:t>
            </w:r>
          </w:p>
        </w:tc>
      </w:tr>
      <w:tr w:rsidR="00CB27DE" w:rsidRPr="00811537" w:rsidTr="00CB27DE">
        <w:trPr>
          <w:trHeight w:val="298"/>
        </w:trPr>
        <w:tc>
          <w:tcPr>
            <w:tcW w:w="4003" w:type="pct"/>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b/>
              </w:rPr>
            </w:pPr>
            <w:r w:rsidRPr="00811537">
              <w:rPr>
                <w:rFonts w:eastAsia="PMingLiU"/>
                <w:b/>
              </w:rPr>
              <w:t xml:space="preserve">Объем образовательной программы </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b/>
                <w:iCs/>
              </w:rPr>
            </w:pPr>
            <w:r>
              <w:rPr>
                <w:rFonts w:eastAsia="PMingLiU"/>
                <w:b/>
                <w:iCs/>
              </w:rPr>
              <w:t>68</w:t>
            </w:r>
          </w:p>
        </w:tc>
      </w:tr>
      <w:tr w:rsidR="00CB27DE" w:rsidRPr="00811537" w:rsidTr="00CB27DE">
        <w:trPr>
          <w:trHeight w:val="79"/>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CB27DE" w:rsidP="00CB27DE">
            <w:pPr>
              <w:rPr>
                <w:rFonts w:eastAsia="PMingLiU"/>
                <w:iCs/>
              </w:rPr>
            </w:pPr>
            <w:r w:rsidRPr="00811537">
              <w:rPr>
                <w:rFonts w:eastAsia="PMingLiU"/>
              </w:rPr>
              <w:t>в том числе:</w:t>
            </w:r>
          </w:p>
        </w:tc>
      </w:tr>
      <w:tr w:rsidR="00CB27DE" w:rsidRPr="00811537" w:rsidTr="00CB27DE">
        <w:trPr>
          <w:trHeight w:val="325"/>
        </w:trPr>
        <w:tc>
          <w:tcPr>
            <w:tcW w:w="4003" w:type="pct"/>
            <w:tcBorders>
              <w:top w:val="single" w:sz="6" w:space="0" w:color="000000"/>
              <w:left w:val="single" w:sz="6" w:space="0" w:color="000000"/>
              <w:bottom w:val="single" w:sz="6" w:space="0" w:color="000000"/>
              <w:right w:val="single" w:sz="6" w:space="0" w:color="000000"/>
            </w:tcBorders>
            <w:vAlign w:val="center"/>
            <w:hideMark/>
          </w:tcPr>
          <w:p w:rsidR="00CB27DE" w:rsidRPr="00833E07" w:rsidRDefault="00CB27DE" w:rsidP="00CB27DE">
            <w:pPr>
              <w:ind w:left="589"/>
              <w:rPr>
                <w:rFonts w:eastAsia="PMingLiU"/>
              </w:rPr>
            </w:pPr>
            <w:r>
              <w:rPr>
                <w:rFonts w:eastAsia="PMingLiU"/>
              </w:rPr>
              <w:t>Т</w:t>
            </w:r>
            <w:r w:rsidRPr="00833E07">
              <w:rPr>
                <w:rFonts w:eastAsia="PMingLiU"/>
              </w:rPr>
              <w:t>еоретическое обучение</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CB27DE" w:rsidRPr="00AF0384" w:rsidRDefault="00330360" w:rsidP="00CB27DE">
            <w:pPr>
              <w:rPr>
                <w:rFonts w:eastAsia="PMingLiU"/>
                <w:iCs/>
              </w:rPr>
            </w:pPr>
            <w:r>
              <w:rPr>
                <w:rFonts w:eastAsia="PMingLiU"/>
                <w:iCs/>
              </w:rPr>
              <w:t>30</w:t>
            </w:r>
          </w:p>
        </w:tc>
      </w:tr>
      <w:tr w:rsidR="00CB27DE" w:rsidRPr="00811537" w:rsidTr="00CB27DE">
        <w:trPr>
          <w:trHeight w:val="339"/>
        </w:trPr>
        <w:tc>
          <w:tcPr>
            <w:tcW w:w="4003" w:type="pct"/>
            <w:tcBorders>
              <w:top w:val="single" w:sz="6" w:space="0" w:color="000000"/>
              <w:left w:val="single" w:sz="6" w:space="0" w:color="000000"/>
              <w:bottom w:val="single" w:sz="6" w:space="0" w:color="000000"/>
              <w:right w:val="single" w:sz="6" w:space="0" w:color="000000"/>
            </w:tcBorders>
            <w:vAlign w:val="center"/>
            <w:hideMark/>
          </w:tcPr>
          <w:p w:rsidR="00CB27DE" w:rsidRPr="00833E07" w:rsidRDefault="00CB27DE" w:rsidP="00CB27DE">
            <w:pPr>
              <w:ind w:left="589"/>
              <w:rPr>
                <w:rFonts w:eastAsia="PMingLiU"/>
              </w:rPr>
            </w:pPr>
            <w:r>
              <w:rPr>
                <w:rFonts w:eastAsia="PMingLiU"/>
              </w:rPr>
              <w:t>П</w:t>
            </w:r>
            <w:r w:rsidRPr="00833E07">
              <w:rPr>
                <w:rFonts w:eastAsia="PMingLiU"/>
              </w:rPr>
              <w:t xml:space="preserve">рактические занятия </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CB27DE" w:rsidRPr="00AF0384" w:rsidRDefault="00CB27DE" w:rsidP="00CB27DE">
            <w:pPr>
              <w:rPr>
                <w:rFonts w:eastAsia="PMingLiU"/>
                <w:iCs/>
              </w:rPr>
            </w:pPr>
            <w:r>
              <w:rPr>
                <w:rFonts w:eastAsia="PMingLiU"/>
                <w:iCs/>
              </w:rPr>
              <w:t>38</w:t>
            </w:r>
          </w:p>
        </w:tc>
      </w:tr>
      <w:tr w:rsidR="00CB27DE" w:rsidRPr="00811537" w:rsidTr="00CB27DE">
        <w:trPr>
          <w:trHeight w:val="339"/>
        </w:trPr>
        <w:tc>
          <w:tcPr>
            <w:tcW w:w="4003" w:type="pct"/>
            <w:tcBorders>
              <w:top w:val="single" w:sz="6" w:space="0" w:color="000000"/>
              <w:left w:val="single" w:sz="6" w:space="0" w:color="000000"/>
              <w:bottom w:val="single" w:sz="6" w:space="0" w:color="000000"/>
              <w:right w:val="single" w:sz="6" w:space="0" w:color="000000"/>
            </w:tcBorders>
            <w:vAlign w:val="center"/>
          </w:tcPr>
          <w:p w:rsidR="00CB27DE" w:rsidRDefault="00CB27DE" w:rsidP="00CB27DE">
            <w:pPr>
              <w:ind w:left="589"/>
              <w:rPr>
                <w:rFonts w:eastAsia="PMingLiU"/>
              </w:rPr>
            </w:pPr>
            <w:r>
              <w:rPr>
                <w:rFonts w:eastAsia="PMingLiU"/>
              </w:rPr>
              <w:t>Самостоятельная работа</w:t>
            </w:r>
          </w:p>
        </w:tc>
        <w:tc>
          <w:tcPr>
            <w:tcW w:w="997" w:type="pct"/>
            <w:tcBorders>
              <w:top w:val="single" w:sz="6" w:space="0" w:color="000000"/>
              <w:left w:val="single" w:sz="6" w:space="0" w:color="000000"/>
              <w:bottom w:val="single" w:sz="6" w:space="0" w:color="000000"/>
              <w:right w:val="single" w:sz="6" w:space="0" w:color="000000"/>
            </w:tcBorders>
            <w:vAlign w:val="center"/>
          </w:tcPr>
          <w:p w:rsidR="00CB27DE" w:rsidRPr="00AF0384" w:rsidRDefault="00CB27DE" w:rsidP="00CB27DE">
            <w:pPr>
              <w:rPr>
                <w:rFonts w:eastAsia="PMingLiU"/>
                <w:iCs/>
              </w:rPr>
            </w:pPr>
            <w:r>
              <w:rPr>
                <w:rFonts w:eastAsia="PMingLiU"/>
                <w:iCs/>
              </w:rPr>
              <w:t>-</w:t>
            </w:r>
          </w:p>
        </w:tc>
      </w:tr>
      <w:tr w:rsidR="00CB27DE" w:rsidRPr="00811537" w:rsidTr="00CB27DE">
        <w:trPr>
          <w:trHeight w:val="249"/>
        </w:trPr>
        <w:tc>
          <w:tcPr>
            <w:tcW w:w="4003" w:type="pct"/>
            <w:tcBorders>
              <w:top w:val="single" w:sz="6" w:space="0" w:color="000000"/>
              <w:left w:val="single" w:sz="6" w:space="0" w:color="000000"/>
              <w:bottom w:val="single" w:sz="6" w:space="0" w:color="000000"/>
              <w:right w:val="single" w:sz="6" w:space="0" w:color="000000"/>
            </w:tcBorders>
            <w:vAlign w:val="center"/>
            <w:hideMark/>
          </w:tcPr>
          <w:p w:rsidR="00CB27DE" w:rsidRPr="00833E07" w:rsidRDefault="00CB27DE" w:rsidP="00CB27DE">
            <w:pPr>
              <w:ind w:left="589"/>
              <w:rPr>
                <w:rFonts w:eastAsia="PMingLiU"/>
              </w:rPr>
            </w:pPr>
            <w:r w:rsidRPr="00833E07">
              <w:rPr>
                <w:rFonts w:eastAsia="PMingLiU"/>
                <w:iCs/>
              </w:rPr>
              <w:t>Промежуточная аттестация в форме дифференцированного зачета</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CB27DE" w:rsidRPr="00811537" w:rsidRDefault="00330360" w:rsidP="00CB27DE">
            <w:pPr>
              <w:rPr>
                <w:rFonts w:eastAsia="PMingLiU"/>
                <w:iCs/>
              </w:rPr>
            </w:pPr>
            <w:r>
              <w:rPr>
                <w:rFonts w:eastAsia="PMingLiU"/>
                <w:iCs/>
              </w:rPr>
              <w:t>-</w:t>
            </w:r>
          </w:p>
        </w:tc>
      </w:tr>
    </w:tbl>
    <w:p w:rsidR="00A95B8F" w:rsidRDefault="00A95B8F">
      <w:pPr>
        <w:rPr>
          <w:b/>
          <w:sz w:val="28"/>
          <w:szCs w:val="28"/>
        </w:rPr>
      </w:pPr>
    </w:p>
    <w:p w:rsidR="00A95B8F" w:rsidRDefault="00A95B8F">
      <w:pPr>
        <w:rPr>
          <w:b/>
          <w:sz w:val="28"/>
          <w:szCs w:val="28"/>
        </w:rPr>
      </w:pPr>
      <w:r>
        <w:rPr>
          <w:b/>
          <w:sz w:val="28"/>
          <w:szCs w:val="28"/>
        </w:rPr>
        <w:br w:type="page"/>
      </w:r>
    </w:p>
    <w:p w:rsidR="00D36C7E" w:rsidRDefault="00D36C7E">
      <w:pPr>
        <w:rPr>
          <w:b/>
          <w:sz w:val="28"/>
          <w:szCs w:val="28"/>
        </w:rPr>
        <w:sectPr w:rsidR="00D36C7E" w:rsidSect="005872B8">
          <w:footerReference w:type="default" r:id="rId9"/>
          <w:pgSz w:w="11906" w:h="16838"/>
          <w:pgMar w:top="1134" w:right="851" w:bottom="1134" w:left="1701" w:header="708" w:footer="708" w:gutter="0"/>
          <w:cols w:space="708"/>
          <w:titlePg/>
          <w:docGrid w:linePitch="360"/>
        </w:sectPr>
      </w:pPr>
    </w:p>
    <w:p w:rsidR="001E7084" w:rsidRDefault="001E7084">
      <w:pPr>
        <w:rPr>
          <w:b/>
          <w:sz w:val="28"/>
          <w:szCs w:val="28"/>
        </w:rPr>
      </w:pPr>
    </w:p>
    <w:p w:rsidR="004B2235" w:rsidRDefault="004D6510" w:rsidP="00B7706F">
      <w:pPr>
        <w:pStyle w:val="24"/>
      </w:pPr>
      <w:bookmarkStart w:id="10" w:name="_Toc150501146"/>
      <w:r w:rsidRPr="004D6510">
        <w:t>2.2. Тематический план и содержание учебной дисциплины СГ.03 Безопасность жизнедеятельности</w:t>
      </w:r>
      <w:bookmarkEnd w:id="10"/>
    </w:p>
    <w:p w:rsidR="00B7706F" w:rsidRDefault="00B7706F" w:rsidP="00B7706F">
      <w:pPr>
        <w:pStyle w:val="24"/>
      </w:pPr>
    </w:p>
    <w:tbl>
      <w:tblPr>
        <w:tblStyle w:val="a3"/>
        <w:tblW w:w="0" w:type="auto"/>
        <w:tblLook w:val="04A0" w:firstRow="1" w:lastRow="0" w:firstColumn="1" w:lastColumn="0" w:noHBand="0" w:noVBand="1"/>
      </w:tblPr>
      <w:tblGrid>
        <w:gridCol w:w="2664"/>
        <w:gridCol w:w="8376"/>
        <w:gridCol w:w="1858"/>
        <w:gridCol w:w="1662"/>
      </w:tblGrid>
      <w:tr w:rsidR="004D6510" w:rsidTr="00F137DD">
        <w:tc>
          <w:tcPr>
            <w:tcW w:w="2664" w:type="dxa"/>
          </w:tcPr>
          <w:p w:rsidR="004D6510" w:rsidRPr="004D6510" w:rsidRDefault="004D6510">
            <w:pPr>
              <w:rPr>
                <w:rFonts w:cs="Times New Roman"/>
                <w:b/>
                <w:sz w:val="22"/>
              </w:rPr>
            </w:pPr>
            <w:r w:rsidRPr="004D6510">
              <w:rPr>
                <w:rFonts w:cs="Times New Roman"/>
                <w:b/>
                <w:sz w:val="22"/>
              </w:rPr>
              <w:t>Наименование</w:t>
            </w:r>
          </w:p>
          <w:p w:rsidR="004D6510" w:rsidRPr="004D6510" w:rsidRDefault="004D6510">
            <w:pPr>
              <w:rPr>
                <w:rFonts w:cs="Times New Roman"/>
                <w:b/>
                <w:szCs w:val="24"/>
              </w:rPr>
            </w:pPr>
            <w:r>
              <w:rPr>
                <w:rFonts w:cs="Times New Roman"/>
                <w:b/>
                <w:sz w:val="22"/>
              </w:rPr>
              <w:t>р</w:t>
            </w:r>
            <w:r w:rsidRPr="004D6510">
              <w:rPr>
                <w:rFonts w:cs="Times New Roman"/>
                <w:b/>
                <w:sz w:val="22"/>
              </w:rPr>
              <w:t>азделов и тем</w:t>
            </w:r>
          </w:p>
        </w:tc>
        <w:tc>
          <w:tcPr>
            <w:tcW w:w="8376" w:type="dxa"/>
          </w:tcPr>
          <w:p w:rsidR="004D6510" w:rsidRPr="004D6510" w:rsidRDefault="004D6510" w:rsidP="004D6510">
            <w:pPr>
              <w:jc w:val="center"/>
              <w:rPr>
                <w:b/>
                <w:sz w:val="22"/>
              </w:rPr>
            </w:pPr>
            <w:r w:rsidRPr="004D6510">
              <w:rPr>
                <w:b/>
                <w:sz w:val="22"/>
              </w:rPr>
              <w:t>Содержание учебного материала</w:t>
            </w:r>
            <w:r>
              <w:rPr>
                <w:b/>
                <w:sz w:val="22"/>
              </w:rPr>
              <w:t>, практические и контрольные работы, самостоятельная работа обучающихся</w:t>
            </w:r>
          </w:p>
        </w:tc>
        <w:tc>
          <w:tcPr>
            <w:tcW w:w="1858" w:type="dxa"/>
          </w:tcPr>
          <w:p w:rsidR="004D6510" w:rsidRDefault="004D6510" w:rsidP="004D6510">
            <w:pPr>
              <w:jc w:val="center"/>
              <w:rPr>
                <w:b/>
                <w:sz w:val="22"/>
              </w:rPr>
            </w:pPr>
            <w:r w:rsidRPr="004D6510">
              <w:rPr>
                <w:b/>
                <w:sz w:val="22"/>
              </w:rPr>
              <w:t>Объём</w:t>
            </w:r>
          </w:p>
          <w:p w:rsidR="004D6510" w:rsidRPr="004D6510" w:rsidRDefault="004D6510" w:rsidP="004D6510">
            <w:pPr>
              <w:jc w:val="center"/>
              <w:rPr>
                <w:b/>
                <w:sz w:val="22"/>
              </w:rPr>
            </w:pPr>
            <w:r>
              <w:rPr>
                <w:b/>
                <w:sz w:val="22"/>
              </w:rPr>
              <w:t>часов</w:t>
            </w:r>
          </w:p>
        </w:tc>
        <w:tc>
          <w:tcPr>
            <w:tcW w:w="1662" w:type="dxa"/>
          </w:tcPr>
          <w:p w:rsidR="004D6510" w:rsidRPr="004D6510" w:rsidRDefault="004D6510" w:rsidP="004D6510">
            <w:pPr>
              <w:jc w:val="center"/>
              <w:rPr>
                <w:b/>
                <w:sz w:val="22"/>
              </w:rPr>
            </w:pPr>
            <w:r>
              <w:rPr>
                <w:b/>
                <w:sz w:val="22"/>
              </w:rPr>
              <w:t>Осваиваемые элементы компетенций</w:t>
            </w:r>
          </w:p>
        </w:tc>
      </w:tr>
      <w:tr w:rsidR="004D6510" w:rsidTr="00F137DD">
        <w:tc>
          <w:tcPr>
            <w:tcW w:w="2664" w:type="dxa"/>
          </w:tcPr>
          <w:p w:rsidR="004D6510" w:rsidRPr="00404DEA" w:rsidRDefault="00593882" w:rsidP="00593882">
            <w:pPr>
              <w:jc w:val="center"/>
              <w:rPr>
                <w:b/>
                <w:sz w:val="22"/>
              </w:rPr>
            </w:pPr>
            <w:r w:rsidRPr="00404DEA">
              <w:rPr>
                <w:b/>
                <w:sz w:val="22"/>
              </w:rPr>
              <w:t>1</w:t>
            </w:r>
          </w:p>
        </w:tc>
        <w:tc>
          <w:tcPr>
            <w:tcW w:w="8376" w:type="dxa"/>
          </w:tcPr>
          <w:p w:rsidR="004D6510" w:rsidRPr="00404DEA" w:rsidRDefault="00593882" w:rsidP="00593882">
            <w:pPr>
              <w:jc w:val="center"/>
              <w:rPr>
                <w:b/>
                <w:sz w:val="22"/>
              </w:rPr>
            </w:pPr>
            <w:r w:rsidRPr="00404DEA">
              <w:rPr>
                <w:b/>
                <w:sz w:val="22"/>
              </w:rPr>
              <w:t>2</w:t>
            </w:r>
          </w:p>
        </w:tc>
        <w:tc>
          <w:tcPr>
            <w:tcW w:w="1858" w:type="dxa"/>
          </w:tcPr>
          <w:p w:rsidR="004D6510" w:rsidRPr="00404DEA" w:rsidRDefault="00593882" w:rsidP="00593882">
            <w:pPr>
              <w:jc w:val="center"/>
              <w:rPr>
                <w:b/>
                <w:sz w:val="22"/>
              </w:rPr>
            </w:pPr>
            <w:r w:rsidRPr="00404DEA">
              <w:rPr>
                <w:b/>
                <w:sz w:val="22"/>
              </w:rPr>
              <w:t>3</w:t>
            </w:r>
          </w:p>
        </w:tc>
        <w:tc>
          <w:tcPr>
            <w:tcW w:w="1662" w:type="dxa"/>
          </w:tcPr>
          <w:p w:rsidR="004D6510" w:rsidRPr="00404DEA" w:rsidRDefault="00593882" w:rsidP="00593882">
            <w:pPr>
              <w:jc w:val="center"/>
              <w:rPr>
                <w:b/>
                <w:sz w:val="22"/>
              </w:rPr>
            </w:pPr>
            <w:r w:rsidRPr="00404DEA">
              <w:rPr>
                <w:b/>
                <w:sz w:val="22"/>
              </w:rPr>
              <w:t>4</w:t>
            </w:r>
          </w:p>
        </w:tc>
      </w:tr>
      <w:tr w:rsidR="00404DEA" w:rsidTr="00F137DD">
        <w:trPr>
          <w:trHeight w:val="425"/>
        </w:trPr>
        <w:tc>
          <w:tcPr>
            <w:tcW w:w="11040" w:type="dxa"/>
            <w:gridSpan w:val="2"/>
          </w:tcPr>
          <w:p w:rsidR="00404DEA" w:rsidRDefault="00404DEA" w:rsidP="00404DEA">
            <w:pPr>
              <w:rPr>
                <w:b/>
                <w:sz w:val="28"/>
                <w:szCs w:val="28"/>
              </w:rPr>
            </w:pPr>
            <w:r w:rsidRPr="00593882">
              <w:rPr>
                <w:b/>
                <w:sz w:val="22"/>
              </w:rPr>
              <w:t>Раздел 1. Чрезвычайные</w:t>
            </w:r>
            <w:r>
              <w:rPr>
                <w:b/>
                <w:sz w:val="22"/>
              </w:rPr>
              <w:t xml:space="preserve"> ситуации мирного и военного времени и организация защиты населения.</w:t>
            </w:r>
          </w:p>
        </w:tc>
        <w:tc>
          <w:tcPr>
            <w:tcW w:w="1858" w:type="dxa"/>
          </w:tcPr>
          <w:p w:rsidR="00404DEA" w:rsidRDefault="00330360" w:rsidP="00593882">
            <w:pPr>
              <w:jc w:val="center"/>
              <w:rPr>
                <w:b/>
                <w:sz w:val="22"/>
              </w:rPr>
            </w:pPr>
            <w:r>
              <w:rPr>
                <w:b/>
                <w:sz w:val="22"/>
              </w:rPr>
              <w:t>18=14</w:t>
            </w:r>
            <w:r w:rsidR="0006770E">
              <w:rPr>
                <w:b/>
                <w:sz w:val="22"/>
              </w:rPr>
              <w:t>т+4п</w:t>
            </w:r>
          </w:p>
        </w:tc>
        <w:tc>
          <w:tcPr>
            <w:tcW w:w="1662" w:type="dxa"/>
          </w:tcPr>
          <w:p w:rsidR="00404DEA" w:rsidRDefault="00404DEA" w:rsidP="00593882">
            <w:pPr>
              <w:jc w:val="center"/>
              <w:rPr>
                <w:b/>
                <w:sz w:val="22"/>
              </w:rPr>
            </w:pPr>
          </w:p>
        </w:tc>
      </w:tr>
      <w:tr w:rsidR="00404DEA" w:rsidTr="00404DEA">
        <w:trPr>
          <w:trHeight w:val="274"/>
        </w:trPr>
        <w:tc>
          <w:tcPr>
            <w:tcW w:w="14560" w:type="dxa"/>
            <w:gridSpan w:val="4"/>
          </w:tcPr>
          <w:p w:rsidR="00404DEA" w:rsidRDefault="00404DEA" w:rsidP="00593882">
            <w:pPr>
              <w:jc w:val="center"/>
              <w:rPr>
                <w:b/>
                <w:sz w:val="22"/>
              </w:rPr>
            </w:pPr>
          </w:p>
        </w:tc>
      </w:tr>
      <w:tr w:rsidR="00330360" w:rsidTr="00F137DD">
        <w:trPr>
          <w:trHeight w:val="405"/>
        </w:trPr>
        <w:tc>
          <w:tcPr>
            <w:tcW w:w="2664" w:type="dxa"/>
            <w:vMerge w:val="restart"/>
          </w:tcPr>
          <w:p w:rsidR="00330360" w:rsidRDefault="00330360" w:rsidP="00404DEA">
            <w:pPr>
              <w:rPr>
                <w:b/>
                <w:sz w:val="28"/>
                <w:szCs w:val="28"/>
              </w:rPr>
            </w:pPr>
            <w:r w:rsidRPr="00CC5E03">
              <w:rPr>
                <w:b/>
                <w:bCs/>
              </w:rPr>
              <w:t>Тема 1.</w:t>
            </w:r>
            <w:r>
              <w:rPr>
                <w:b/>
                <w:bCs/>
              </w:rPr>
              <w:t xml:space="preserve">1. </w:t>
            </w:r>
            <w:r w:rsidRPr="00CC5E03">
              <w:t>При</w:t>
            </w:r>
            <w:r>
              <w:t>н</w:t>
            </w:r>
            <w:r w:rsidRPr="00CC5E03">
              <w:t>ципы обеспечения устойчивости объектов экономики, прогнозирования</w:t>
            </w:r>
            <w:r>
              <w:t xml:space="preserve"> </w:t>
            </w:r>
            <w:r w:rsidRPr="00CC5E03">
              <w:rPr>
                <w:color w:val="000000"/>
              </w:rPr>
              <w:t>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8376" w:type="dxa"/>
          </w:tcPr>
          <w:p w:rsidR="00330360" w:rsidRPr="00404DEA" w:rsidRDefault="00330360" w:rsidP="00404DEA">
            <w:pPr>
              <w:rPr>
                <w:b/>
                <w:sz w:val="22"/>
              </w:rPr>
            </w:pPr>
            <w:r>
              <w:rPr>
                <w:b/>
                <w:sz w:val="22"/>
              </w:rPr>
              <w:t>Содержание учебного матери</w:t>
            </w:r>
            <w:r w:rsidRPr="00404DEA">
              <w:rPr>
                <w:b/>
                <w:sz w:val="22"/>
              </w:rPr>
              <w:t>ала</w:t>
            </w:r>
          </w:p>
        </w:tc>
        <w:tc>
          <w:tcPr>
            <w:tcW w:w="1858" w:type="dxa"/>
          </w:tcPr>
          <w:p w:rsidR="00330360" w:rsidRDefault="00330360" w:rsidP="00593882">
            <w:pPr>
              <w:jc w:val="center"/>
              <w:rPr>
                <w:b/>
                <w:sz w:val="22"/>
              </w:rPr>
            </w:pPr>
            <w:r>
              <w:rPr>
                <w:b/>
                <w:sz w:val="22"/>
              </w:rPr>
              <w:t>4=4т=0п</w:t>
            </w:r>
          </w:p>
        </w:tc>
        <w:tc>
          <w:tcPr>
            <w:tcW w:w="1662" w:type="dxa"/>
            <w:vMerge w:val="restart"/>
          </w:tcPr>
          <w:p w:rsidR="00330360" w:rsidRDefault="00330360" w:rsidP="0000063E">
            <w:pPr>
              <w:jc w:val="center"/>
              <w:rPr>
                <w:b/>
                <w:sz w:val="22"/>
              </w:rPr>
            </w:pPr>
          </w:p>
          <w:p w:rsidR="00330360" w:rsidRDefault="00330360" w:rsidP="0000063E">
            <w:pPr>
              <w:jc w:val="center"/>
              <w:rPr>
                <w:b/>
                <w:sz w:val="22"/>
              </w:rPr>
            </w:pPr>
          </w:p>
          <w:p w:rsidR="00330360" w:rsidRDefault="00330360" w:rsidP="0000063E">
            <w:pPr>
              <w:jc w:val="center"/>
              <w:rPr>
                <w:b/>
                <w:sz w:val="22"/>
              </w:rPr>
            </w:pPr>
          </w:p>
          <w:p w:rsidR="00330360" w:rsidRDefault="00330360" w:rsidP="0000063E">
            <w:pPr>
              <w:jc w:val="center"/>
              <w:rPr>
                <w:b/>
                <w:sz w:val="22"/>
              </w:rPr>
            </w:pPr>
          </w:p>
          <w:p w:rsidR="00330360" w:rsidRDefault="0033036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330360" w:rsidRDefault="0033036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330360" w:rsidRDefault="0033036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330360" w:rsidRDefault="0033036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330360" w:rsidRDefault="0033036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330360" w:rsidRDefault="0033036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330360" w:rsidRDefault="0033036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330360" w:rsidRDefault="0033036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330360" w:rsidRDefault="0033036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330360" w:rsidRPr="00F02C9B" w:rsidRDefault="0033036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330360" w:rsidRDefault="00330360" w:rsidP="0000063E">
            <w:pPr>
              <w:jc w:val="center"/>
              <w:rPr>
                <w:b/>
                <w:sz w:val="22"/>
              </w:rPr>
            </w:pPr>
          </w:p>
          <w:p w:rsidR="00330360" w:rsidRDefault="00330360" w:rsidP="0000063E">
            <w:pPr>
              <w:jc w:val="center"/>
              <w:rPr>
                <w:b/>
                <w:sz w:val="22"/>
              </w:rPr>
            </w:pPr>
          </w:p>
          <w:p w:rsidR="00330360" w:rsidRDefault="00330360" w:rsidP="0000063E">
            <w:pPr>
              <w:jc w:val="center"/>
              <w:rPr>
                <w:b/>
                <w:sz w:val="22"/>
              </w:rPr>
            </w:pPr>
          </w:p>
          <w:p w:rsidR="00330360" w:rsidRDefault="00330360" w:rsidP="0000063E">
            <w:pPr>
              <w:jc w:val="center"/>
              <w:rPr>
                <w:b/>
                <w:sz w:val="22"/>
              </w:rPr>
            </w:pPr>
          </w:p>
          <w:p w:rsidR="00330360" w:rsidRDefault="00330360" w:rsidP="0000063E">
            <w:pPr>
              <w:jc w:val="center"/>
              <w:rPr>
                <w:b/>
                <w:sz w:val="22"/>
              </w:rPr>
            </w:pPr>
          </w:p>
          <w:p w:rsidR="00330360" w:rsidRDefault="00330360" w:rsidP="0000063E">
            <w:pPr>
              <w:jc w:val="center"/>
              <w:rPr>
                <w:b/>
                <w:sz w:val="22"/>
              </w:rPr>
            </w:pPr>
          </w:p>
          <w:p w:rsidR="00330360" w:rsidRDefault="00330360" w:rsidP="0000063E">
            <w:pPr>
              <w:jc w:val="center"/>
              <w:rPr>
                <w:b/>
                <w:sz w:val="22"/>
              </w:rPr>
            </w:pPr>
          </w:p>
          <w:p w:rsidR="00330360" w:rsidRDefault="00330360" w:rsidP="0000063E">
            <w:pPr>
              <w:jc w:val="center"/>
              <w:rPr>
                <w:b/>
                <w:sz w:val="22"/>
              </w:rPr>
            </w:pPr>
          </w:p>
          <w:p w:rsidR="00330360" w:rsidRDefault="00330360" w:rsidP="0000063E">
            <w:pPr>
              <w:jc w:val="center"/>
              <w:rPr>
                <w:b/>
                <w:sz w:val="22"/>
              </w:rPr>
            </w:pPr>
          </w:p>
          <w:p w:rsidR="00330360" w:rsidRDefault="00330360" w:rsidP="0000063E">
            <w:pPr>
              <w:jc w:val="center"/>
              <w:rPr>
                <w:b/>
                <w:sz w:val="22"/>
              </w:rPr>
            </w:pPr>
          </w:p>
        </w:tc>
      </w:tr>
      <w:tr w:rsidR="00330360" w:rsidTr="00B16387">
        <w:trPr>
          <w:trHeight w:val="926"/>
        </w:trPr>
        <w:tc>
          <w:tcPr>
            <w:tcW w:w="2664" w:type="dxa"/>
            <w:vMerge/>
          </w:tcPr>
          <w:p w:rsidR="00330360" w:rsidRPr="00CC5E03" w:rsidRDefault="00330360" w:rsidP="00404DEA">
            <w:pPr>
              <w:rPr>
                <w:b/>
                <w:bCs/>
              </w:rPr>
            </w:pPr>
          </w:p>
        </w:tc>
        <w:tc>
          <w:tcPr>
            <w:tcW w:w="8376" w:type="dxa"/>
            <w:tcBorders>
              <w:bottom w:val="single" w:sz="4" w:space="0" w:color="auto"/>
            </w:tcBorders>
          </w:tcPr>
          <w:p w:rsidR="00330360" w:rsidRDefault="00330360" w:rsidP="00F45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 w:val="22"/>
              </w:rPr>
            </w:pPr>
            <w:r w:rsidRPr="00F4565D">
              <w:rPr>
                <w:b/>
                <w:bCs/>
                <w:sz w:val="22"/>
              </w:rPr>
              <w:t>1</w:t>
            </w:r>
            <w:r w:rsidRPr="008D5EB4">
              <w:rPr>
                <w:b/>
                <w:bCs/>
                <w:sz w:val="22"/>
              </w:rPr>
              <w:t xml:space="preserve">. </w:t>
            </w:r>
            <w:r w:rsidRPr="008D5EB4">
              <w:rPr>
                <w:b/>
                <w:color w:val="000000"/>
                <w:sz w:val="22"/>
              </w:rPr>
              <w:t>Прогнозирование ЧС. Теоретические основы прогнозирования чрезвычайных ситуаций</w:t>
            </w:r>
            <w:r w:rsidRPr="008D5EB4">
              <w:rPr>
                <w:color w:val="000000"/>
                <w:sz w:val="22"/>
              </w:rPr>
              <w:t xml:space="preserve">. Прогнозирование природных и техногенных катастроф. Порядок выявления и оценки обстановки. </w:t>
            </w:r>
          </w:p>
          <w:p w:rsidR="00330360" w:rsidRDefault="00330360" w:rsidP="00F4565D">
            <w:pPr>
              <w:rPr>
                <w:b/>
                <w:sz w:val="28"/>
                <w:szCs w:val="28"/>
              </w:rPr>
            </w:pPr>
          </w:p>
        </w:tc>
        <w:tc>
          <w:tcPr>
            <w:tcW w:w="1858" w:type="dxa"/>
            <w:tcBorders>
              <w:bottom w:val="single" w:sz="4" w:space="0" w:color="auto"/>
            </w:tcBorders>
          </w:tcPr>
          <w:p w:rsidR="00330360" w:rsidRDefault="00330360" w:rsidP="00593882">
            <w:pPr>
              <w:jc w:val="center"/>
              <w:rPr>
                <w:sz w:val="22"/>
              </w:rPr>
            </w:pPr>
          </w:p>
          <w:p w:rsidR="00330360" w:rsidRDefault="00330360" w:rsidP="00593882">
            <w:pPr>
              <w:jc w:val="center"/>
              <w:rPr>
                <w:sz w:val="22"/>
              </w:rPr>
            </w:pPr>
            <w:r>
              <w:rPr>
                <w:sz w:val="22"/>
              </w:rPr>
              <w:t>2</w:t>
            </w:r>
          </w:p>
          <w:p w:rsidR="00330360" w:rsidRDefault="00330360" w:rsidP="00593882">
            <w:pPr>
              <w:jc w:val="center"/>
              <w:rPr>
                <w:sz w:val="22"/>
              </w:rPr>
            </w:pPr>
          </w:p>
          <w:p w:rsidR="00330360" w:rsidRPr="00157EF4" w:rsidRDefault="00330360" w:rsidP="00593882">
            <w:pPr>
              <w:jc w:val="center"/>
              <w:rPr>
                <w:sz w:val="22"/>
              </w:rPr>
            </w:pPr>
          </w:p>
        </w:tc>
        <w:tc>
          <w:tcPr>
            <w:tcW w:w="1662" w:type="dxa"/>
            <w:vMerge/>
          </w:tcPr>
          <w:p w:rsidR="00330360" w:rsidRDefault="00330360" w:rsidP="0000063E">
            <w:pPr>
              <w:jc w:val="center"/>
              <w:rPr>
                <w:b/>
                <w:sz w:val="22"/>
              </w:rPr>
            </w:pPr>
          </w:p>
        </w:tc>
      </w:tr>
      <w:tr w:rsidR="00330360" w:rsidTr="00F137DD">
        <w:trPr>
          <w:trHeight w:val="5823"/>
        </w:trPr>
        <w:tc>
          <w:tcPr>
            <w:tcW w:w="2664" w:type="dxa"/>
            <w:vMerge/>
            <w:tcBorders>
              <w:bottom w:val="single" w:sz="4" w:space="0" w:color="auto"/>
            </w:tcBorders>
          </w:tcPr>
          <w:p w:rsidR="00330360" w:rsidRPr="00CC5E03" w:rsidRDefault="00330360" w:rsidP="00404DEA">
            <w:pPr>
              <w:rPr>
                <w:b/>
                <w:bCs/>
              </w:rPr>
            </w:pPr>
          </w:p>
        </w:tc>
        <w:tc>
          <w:tcPr>
            <w:tcW w:w="8376" w:type="dxa"/>
            <w:tcBorders>
              <w:bottom w:val="single" w:sz="4" w:space="0" w:color="auto"/>
            </w:tcBorders>
          </w:tcPr>
          <w:p w:rsidR="00330360" w:rsidRPr="008D5EB4" w:rsidRDefault="00330360" w:rsidP="00F45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sz w:val="22"/>
              </w:rPr>
            </w:pPr>
            <w:r>
              <w:rPr>
                <w:b/>
                <w:color w:val="000000"/>
                <w:sz w:val="22"/>
              </w:rPr>
              <w:t>2</w:t>
            </w:r>
            <w:r w:rsidRPr="00330360">
              <w:rPr>
                <w:color w:val="000000"/>
                <w:sz w:val="22"/>
              </w:rPr>
              <w:t>.</w:t>
            </w:r>
            <w:r w:rsidRPr="008D5EB4">
              <w:rPr>
                <w:color w:val="000000"/>
                <w:sz w:val="22"/>
              </w:rPr>
              <w:t>ЧС военного характера, которые могут возникнуть на территории России в случае локальных вооруженных конфликтов или ведения широкомасштабных боевых действий. Основные источники ЧС военного характера - современные средства поражения. Общая характеристика ЧС природного и техногенного характера, источник их возникновения. Классификация ЧС по масштабам их распространения и тяжести последствий</w:t>
            </w:r>
          </w:p>
          <w:p w:rsidR="00330360" w:rsidRPr="00F4565D" w:rsidRDefault="00330360" w:rsidP="00F4565D">
            <w:pPr>
              <w:rPr>
                <w:b/>
                <w:bCs/>
                <w:sz w:val="22"/>
              </w:rPr>
            </w:pPr>
          </w:p>
        </w:tc>
        <w:tc>
          <w:tcPr>
            <w:tcW w:w="1858" w:type="dxa"/>
            <w:tcBorders>
              <w:bottom w:val="single" w:sz="4" w:space="0" w:color="auto"/>
            </w:tcBorders>
          </w:tcPr>
          <w:p w:rsidR="00330360" w:rsidRDefault="00330360" w:rsidP="00593882">
            <w:pPr>
              <w:jc w:val="center"/>
              <w:rPr>
                <w:sz w:val="22"/>
              </w:rPr>
            </w:pPr>
          </w:p>
          <w:p w:rsidR="00330360" w:rsidRDefault="00330360" w:rsidP="00593882">
            <w:pPr>
              <w:jc w:val="center"/>
              <w:rPr>
                <w:sz w:val="22"/>
              </w:rPr>
            </w:pPr>
          </w:p>
          <w:p w:rsidR="00330360" w:rsidRDefault="00330360" w:rsidP="00593882">
            <w:pPr>
              <w:jc w:val="center"/>
              <w:rPr>
                <w:sz w:val="22"/>
              </w:rPr>
            </w:pPr>
          </w:p>
          <w:p w:rsidR="00330360" w:rsidRDefault="00330360" w:rsidP="00593882">
            <w:pPr>
              <w:jc w:val="center"/>
              <w:rPr>
                <w:sz w:val="22"/>
              </w:rPr>
            </w:pPr>
          </w:p>
          <w:p w:rsidR="00330360" w:rsidRDefault="00330360" w:rsidP="00593882">
            <w:pPr>
              <w:jc w:val="center"/>
              <w:rPr>
                <w:sz w:val="22"/>
              </w:rPr>
            </w:pPr>
          </w:p>
          <w:p w:rsidR="00330360" w:rsidRDefault="00330360" w:rsidP="00593882">
            <w:pPr>
              <w:jc w:val="center"/>
              <w:rPr>
                <w:sz w:val="22"/>
              </w:rPr>
            </w:pPr>
          </w:p>
          <w:p w:rsidR="00330360" w:rsidRDefault="00330360" w:rsidP="00593882">
            <w:pPr>
              <w:jc w:val="center"/>
              <w:rPr>
                <w:sz w:val="22"/>
              </w:rPr>
            </w:pPr>
            <w:r>
              <w:rPr>
                <w:sz w:val="22"/>
              </w:rPr>
              <w:t>2</w:t>
            </w:r>
          </w:p>
          <w:p w:rsidR="00330360" w:rsidRDefault="00330360" w:rsidP="00593882">
            <w:pPr>
              <w:jc w:val="center"/>
              <w:rPr>
                <w:sz w:val="22"/>
              </w:rPr>
            </w:pPr>
          </w:p>
          <w:p w:rsidR="00330360" w:rsidRDefault="00330360" w:rsidP="00593882">
            <w:pPr>
              <w:jc w:val="center"/>
              <w:rPr>
                <w:sz w:val="22"/>
              </w:rPr>
            </w:pPr>
          </w:p>
        </w:tc>
        <w:tc>
          <w:tcPr>
            <w:tcW w:w="1662" w:type="dxa"/>
            <w:vMerge/>
            <w:tcBorders>
              <w:bottom w:val="single" w:sz="4" w:space="0" w:color="auto"/>
            </w:tcBorders>
          </w:tcPr>
          <w:p w:rsidR="00330360" w:rsidRDefault="00330360" w:rsidP="0000063E">
            <w:pPr>
              <w:jc w:val="center"/>
              <w:rPr>
                <w:b/>
                <w:sz w:val="22"/>
              </w:rPr>
            </w:pPr>
          </w:p>
        </w:tc>
      </w:tr>
      <w:tr w:rsidR="0000063E" w:rsidTr="00F137DD">
        <w:trPr>
          <w:trHeight w:val="345"/>
        </w:trPr>
        <w:tc>
          <w:tcPr>
            <w:tcW w:w="2664" w:type="dxa"/>
            <w:vMerge w:val="restart"/>
          </w:tcPr>
          <w:p w:rsidR="0000063E" w:rsidRPr="00CC5E03" w:rsidRDefault="0000063E" w:rsidP="00F4565D">
            <w:pPr>
              <w:rPr>
                <w:color w:val="000000"/>
              </w:rPr>
            </w:pPr>
            <w:r w:rsidRPr="00315F34">
              <w:rPr>
                <w:b/>
                <w:bCs/>
              </w:rPr>
              <w:lastRenderedPageBreak/>
              <w:t xml:space="preserve">Тема </w:t>
            </w:r>
            <w:r>
              <w:rPr>
                <w:b/>
                <w:bCs/>
              </w:rPr>
              <w:t xml:space="preserve">1.2. </w:t>
            </w:r>
            <w:r w:rsidRPr="00CC5E03">
              <w:rPr>
                <w:color w:val="000000"/>
              </w:rPr>
              <w:t>Задачи и основные мероприятия гражданской обороны. Способы защиты населения от оружия массового поражения. Деятельность государства в области защиты населения от ЧС</w:t>
            </w:r>
          </w:p>
          <w:p w:rsidR="0000063E" w:rsidRPr="00CC5E03" w:rsidRDefault="0000063E" w:rsidP="00F4565D">
            <w:pPr>
              <w:rPr>
                <w:color w:val="000000"/>
              </w:rPr>
            </w:pPr>
            <w:r w:rsidRPr="00CC5E03">
              <w:rPr>
                <w:color w:val="000000"/>
              </w:rPr>
              <w:t>Основные задачи МЧС в области гражданской обороны. Единая государственная система предупреждения и ликвидации ЧС.</w:t>
            </w:r>
          </w:p>
          <w:p w:rsidR="0000063E" w:rsidRDefault="0000063E" w:rsidP="00F4565D">
            <w:pPr>
              <w:rPr>
                <w:b/>
                <w:sz w:val="28"/>
                <w:szCs w:val="28"/>
              </w:rPr>
            </w:pPr>
            <w:r w:rsidRPr="00CC5E03">
              <w:rPr>
                <w:color w:val="000000"/>
              </w:rPr>
              <w:t>Гражданская оборона, ее структура и задачи.</w:t>
            </w:r>
          </w:p>
        </w:tc>
        <w:tc>
          <w:tcPr>
            <w:tcW w:w="8376" w:type="dxa"/>
          </w:tcPr>
          <w:p w:rsidR="0000063E" w:rsidRDefault="0000063E" w:rsidP="00F4565D">
            <w:pPr>
              <w:rPr>
                <w:b/>
                <w:sz w:val="28"/>
                <w:szCs w:val="28"/>
              </w:rPr>
            </w:pPr>
            <w:r>
              <w:rPr>
                <w:b/>
                <w:sz w:val="22"/>
              </w:rPr>
              <w:t>Содержание учебного матери</w:t>
            </w:r>
            <w:r w:rsidRPr="00404DEA">
              <w:rPr>
                <w:b/>
                <w:sz w:val="22"/>
              </w:rPr>
              <w:t>ала</w:t>
            </w:r>
          </w:p>
        </w:tc>
        <w:tc>
          <w:tcPr>
            <w:tcW w:w="1858" w:type="dxa"/>
          </w:tcPr>
          <w:p w:rsidR="0000063E" w:rsidRDefault="0006770E" w:rsidP="00593882">
            <w:pPr>
              <w:jc w:val="center"/>
              <w:rPr>
                <w:b/>
                <w:sz w:val="22"/>
              </w:rPr>
            </w:pPr>
            <w:r>
              <w:rPr>
                <w:b/>
                <w:sz w:val="22"/>
              </w:rPr>
              <w:t>8=6т+2п</w:t>
            </w:r>
          </w:p>
        </w:tc>
        <w:tc>
          <w:tcPr>
            <w:tcW w:w="1662" w:type="dxa"/>
            <w:vMerge w:val="restart"/>
          </w:tcPr>
          <w:p w:rsidR="0000063E" w:rsidRDefault="0000063E" w:rsidP="0000063E">
            <w:pPr>
              <w:jc w:val="center"/>
              <w:rPr>
                <w:b/>
                <w:sz w:val="22"/>
              </w:rPr>
            </w:pPr>
          </w:p>
          <w:p w:rsidR="0000063E" w:rsidRDefault="0000063E" w:rsidP="0000063E">
            <w:pPr>
              <w:jc w:val="center"/>
              <w:rPr>
                <w:b/>
                <w:sz w:val="22"/>
              </w:rPr>
            </w:pPr>
          </w:p>
          <w:p w:rsidR="0000063E" w:rsidRDefault="0000063E" w:rsidP="0000063E">
            <w:pPr>
              <w:jc w:val="center"/>
              <w:rPr>
                <w:b/>
                <w:sz w:val="22"/>
              </w:rPr>
            </w:pPr>
          </w:p>
          <w:p w:rsidR="0000063E" w:rsidRDefault="0000063E" w:rsidP="0000063E">
            <w:pPr>
              <w:jc w:val="center"/>
              <w:rPr>
                <w:b/>
                <w:sz w:val="22"/>
              </w:rPr>
            </w:pPr>
          </w:p>
          <w:p w:rsidR="0000063E" w:rsidRDefault="0000063E" w:rsidP="0000063E">
            <w:pPr>
              <w:jc w:val="center"/>
              <w:rPr>
                <w:b/>
                <w:sz w:val="22"/>
              </w:rPr>
            </w:pPr>
          </w:p>
          <w:p w:rsidR="0000063E" w:rsidRDefault="0000063E" w:rsidP="0000063E">
            <w:pPr>
              <w:jc w:val="center"/>
              <w:rPr>
                <w:b/>
                <w:sz w:val="22"/>
              </w:rPr>
            </w:pPr>
          </w:p>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00063E" w:rsidRDefault="0000063E" w:rsidP="0000063E">
            <w:pPr>
              <w:jc w:val="center"/>
              <w:rPr>
                <w:b/>
                <w:sz w:val="22"/>
              </w:rPr>
            </w:pPr>
            <w:r>
              <w:t xml:space="preserve">   ОК 07</w:t>
            </w:r>
          </w:p>
        </w:tc>
      </w:tr>
      <w:tr w:rsidR="0000063E" w:rsidTr="00F137DD">
        <w:trPr>
          <w:trHeight w:val="915"/>
        </w:trPr>
        <w:tc>
          <w:tcPr>
            <w:tcW w:w="2664" w:type="dxa"/>
            <w:vMerge/>
          </w:tcPr>
          <w:p w:rsidR="0000063E" w:rsidRPr="00315F34" w:rsidRDefault="0000063E" w:rsidP="00F4565D">
            <w:pPr>
              <w:rPr>
                <w:b/>
                <w:bCs/>
              </w:rPr>
            </w:pPr>
          </w:p>
        </w:tc>
        <w:tc>
          <w:tcPr>
            <w:tcW w:w="8376" w:type="dxa"/>
          </w:tcPr>
          <w:p w:rsidR="0000063E" w:rsidRDefault="0000063E" w:rsidP="00F45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CC5E03">
              <w:rPr>
                <w:b/>
                <w:bCs/>
                <w:color w:val="000000"/>
              </w:rPr>
              <w:t>1.</w:t>
            </w:r>
            <w:r w:rsidRPr="00CC5E03">
              <w:rPr>
                <w:color w:val="000000"/>
              </w:rPr>
              <w:t xml:space="preserve"> </w:t>
            </w:r>
            <w:r w:rsidRPr="005A25F4">
              <w:rPr>
                <w:b/>
                <w:color w:val="000000"/>
              </w:rPr>
              <w:t>МЧС России - федеральный орган управления в области защиты населения и территорий от ЧС.</w:t>
            </w:r>
            <w:r w:rsidRPr="00CC5E03">
              <w:rPr>
                <w:color w:val="000000"/>
              </w:rPr>
              <w:t xml:space="preserve"> Основные задачи МЧС России в области гражданской обороны, защиты населения и территорий от ЧС. </w:t>
            </w:r>
          </w:p>
          <w:p w:rsidR="0000063E" w:rsidRDefault="0000063E" w:rsidP="00F4565D">
            <w:pPr>
              <w:rPr>
                <w:b/>
                <w:sz w:val="28"/>
                <w:szCs w:val="28"/>
              </w:rPr>
            </w:pPr>
          </w:p>
        </w:tc>
        <w:tc>
          <w:tcPr>
            <w:tcW w:w="1858" w:type="dxa"/>
          </w:tcPr>
          <w:p w:rsidR="0000063E" w:rsidRPr="00F4565D" w:rsidRDefault="0000063E" w:rsidP="00593882">
            <w:pPr>
              <w:jc w:val="center"/>
              <w:rPr>
                <w:sz w:val="22"/>
              </w:rPr>
            </w:pPr>
            <w:r w:rsidRPr="00F4565D">
              <w:rPr>
                <w:sz w:val="22"/>
              </w:rPr>
              <w:t xml:space="preserve"> </w:t>
            </w:r>
          </w:p>
          <w:p w:rsidR="0000063E" w:rsidRPr="00F4565D" w:rsidRDefault="0000063E" w:rsidP="00593882">
            <w:pPr>
              <w:jc w:val="center"/>
              <w:rPr>
                <w:sz w:val="22"/>
              </w:rPr>
            </w:pPr>
          </w:p>
          <w:p w:rsidR="0000063E" w:rsidRPr="00F4565D" w:rsidRDefault="0000063E" w:rsidP="00593882">
            <w:pPr>
              <w:jc w:val="center"/>
              <w:rPr>
                <w:sz w:val="22"/>
              </w:rPr>
            </w:pPr>
            <w:r w:rsidRPr="00F4565D">
              <w:rPr>
                <w:sz w:val="22"/>
              </w:rPr>
              <w:t>2</w:t>
            </w:r>
          </w:p>
        </w:tc>
        <w:tc>
          <w:tcPr>
            <w:tcW w:w="1662" w:type="dxa"/>
            <w:vMerge/>
          </w:tcPr>
          <w:p w:rsidR="0000063E" w:rsidRDefault="0000063E" w:rsidP="00593882">
            <w:pPr>
              <w:jc w:val="center"/>
              <w:rPr>
                <w:b/>
                <w:sz w:val="22"/>
              </w:rPr>
            </w:pPr>
          </w:p>
        </w:tc>
      </w:tr>
      <w:tr w:rsidR="0000063E" w:rsidTr="00F137DD">
        <w:trPr>
          <w:trHeight w:val="1185"/>
        </w:trPr>
        <w:tc>
          <w:tcPr>
            <w:tcW w:w="2664" w:type="dxa"/>
            <w:vMerge/>
          </w:tcPr>
          <w:p w:rsidR="0000063E" w:rsidRPr="00315F34" w:rsidRDefault="0000063E" w:rsidP="00F4565D">
            <w:pPr>
              <w:rPr>
                <w:b/>
                <w:bCs/>
              </w:rPr>
            </w:pPr>
          </w:p>
        </w:tc>
        <w:tc>
          <w:tcPr>
            <w:tcW w:w="8376" w:type="dxa"/>
          </w:tcPr>
          <w:p w:rsidR="0000063E" w:rsidRDefault="0000063E" w:rsidP="00F45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5A25F4">
              <w:rPr>
                <w:b/>
                <w:color w:val="000000"/>
              </w:rPr>
              <w:t>2</w:t>
            </w:r>
            <w:r w:rsidRPr="009A2CF0">
              <w:rPr>
                <w:b/>
                <w:color w:val="000000"/>
              </w:rPr>
              <w:t>. Единая государственная система предупреждения и ликвидации чрезвычайных ситуаций (РСЧС).</w:t>
            </w:r>
            <w:r w:rsidRPr="00CC5E03">
              <w:rPr>
                <w:color w:val="000000"/>
              </w:rPr>
              <w:t xml:space="preserve"> Основная цель создания этой системы, основные задачи РСЧС по защите населения от чрезвычайных ситуаций, силы и средства ликвидации чрезвычайных ситуаций.</w:t>
            </w:r>
          </w:p>
          <w:p w:rsidR="0000063E" w:rsidRPr="00CC5E03" w:rsidRDefault="0000063E" w:rsidP="00F4565D">
            <w:pPr>
              <w:rPr>
                <w:b/>
                <w:bCs/>
                <w:color w:val="000000"/>
              </w:rPr>
            </w:pPr>
          </w:p>
        </w:tc>
        <w:tc>
          <w:tcPr>
            <w:tcW w:w="1858" w:type="dxa"/>
          </w:tcPr>
          <w:p w:rsidR="0000063E" w:rsidRPr="00F4565D" w:rsidRDefault="0000063E" w:rsidP="00593882">
            <w:pPr>
              <w:jc w:val="center"/>
              <w:rPr>
                <w:sz w:val="22"/>
              </w:rPr>
            </w:pPr>
          </w:p>
          <w:p w:rsidR="0000063E" w:rsidRPr="00F4565D" w:rsidRDefault="0000063E" w:rsidP="00593882">
            <w:pPr>
              <w:jc w:val="center"/>
              <w:rPr>
                <w:sz w:val="22"/>
              </w:rPr>
            </w:pPr>
          </w:p>
          <w:p w:rsidR="0000063E" w:rsidRPr="00F4565D" w:rsidRDefault="0000063E" w:rsidP="00593882">
            <w:pPr>
              <w:jc w:val="center"/>
              <w:rPr>
                <w:sz w:val="22"/>
              </w:rPr>
            </w:pPr>
            <w:r w:rsidRPr="00F4565D">
              <w:rPr>
                <w:sz w:val="22"/>
              </w:rPr>
              <w:t>2</w:t>
            </w:r>
          </w:p>
        </w:tc>
        <w:tc>
          <w:tcPr>
            <w:tcW w:w="1662" w:type="dxa"/>
            <w:vMerge/>
          </w:tcPr>
          <w:p w:rsidR="0000063E" w:rsidRDefault="0000063E" w:rsidP="00593882">
            <w:pPr>
              <w:jc w:val="center"/>
              <w:rPr>
                <w:b/>
                <w:sz w:val="22"/>
              </w:rPr>
            </w:pPr>
          </w:p>
        </w:tc>
      </w:tr>
      <w:tr w:rsidR="0000063E" w:rsidTr="00F137DD">
        <w:trPr>
          <w:trHeight w:val="1770"/>
        </w:trPr>
        <w:tc>
          <w:tcPr>
            <w:tcW w:w="2664" w:type="dxa"/>
            <w:vMerge/>
          </w:tcPr>
          <w:p w:rsidR="0000063E" w:rsidRPr="00315F34" w:rsidRDefault="0000063E" w:rsidP="00F4565D">
            <w:pPr>
              <w:rPr>
                <w:b/>
                <w:bCs/>
              </w:rPr>
            </w:pPr>
          </w:p>
        </w:tc>
        <w:tc>
          <w:tcPr>
            <w:tcW w:w="8376" w:type="dxa"/>
          </w:tcPr>
          <w:p w:rsidR="0000063E" w:rsidRPr="005A25F4" w:rsidRDefault="0000063E" w:rsidP="00F4565D">
            <w:pPr>
              <w:rPr>
                <w:b/>
                <w:color w:val="000000"/>
              </w:rPr>
            </w:pPr>
            <w:r>
              <w:rPr>
                <w:b/>
                <w:color w:val="000000"/>
              </w:rPr>
              <w:t xml:space="preserve">3. </w:t>
            </w:r>
            <w:r w:rsidRPr="009A2CF0">
              <w:rPr>
                <w:b/>
                <w:color w:val="000000"/>
              </w:rPr>
              <w:t>Гражданская оборона, ее структура и задачи по защите населения от опасностей, возникающих при ведении военных действий или вследствие этих действий.</w:t>
            </w:r>
            <w:r w:rsidRPr="00CC5E03">
              <w:rPr>
                <w:color w:val="000000"/>
              </w:rPr>
              <w:t xml:space="preserve"> Основные принципы и нормативно-правовая база населения от чрезвычайных ситуаций. Деятельность государства в области защиты населения от чрезвычайных ситуаций. Федеральные законы и другие нормативно-правовые акты Российской Федерации в области безопасности жизнедеятельности</w:t>
            </w:r>
          </w:p>
        </w:tc>
        <w:tc>
          <w:tcPr>
            <w:tcW w:w="1858" w:type="dxa"/>
          </w:tcPr>
          <w:p w:rsidR="0000063E" w:rsidRPr="00F4565D" w:rsidRDefault="0000063E" w:rsidP="00593882">
            <w:pPr>
              <w:jc w:val="center"/>
              <w:rPr>
                <w:sz w:val="22"/>
              </w:rPr>
            </w:pPr>
          </w:p>
          <w:p w:rsidR="0000063E" w:rsidRPr="00F4565D" w:rsidRDefault="0000063E" w:rsidP="00593882">
            <w:pPr>
              <w:jc w:val="center"/>
              <w:rPr>
                <w:sz w:val="22"/>
              </w:rPr>
            </w:pPr>
          </w:p>
          <w:p w:rsidR="0000063E" w:rsidRPr="00F4565D" w:rsidRDefault="0000063E" w:rsidP="00593882">
            <w:pPr>
              <w:jc w:val="center"/>
              <w:rPr>
                <w:sz w:val="22"/>
              </w:rPr>
            </w:pPr>
            <w:r w:rsidRPr="00F4565D">
              <w:rPr>
                <w:sz w:val="22"/>
              </w:rPr>
              <w:t>2</w:t>
            </w:r>
          </w:p>
        </w:tc>
        <w:tc>
          <w:tcPr>
            <w:tcW w:w="1662" w:type="dxa"/>
            <w:vMerge/>
          </w:tcPr>
          <w:p w:rsidR="0000063E" w:rsidRDefault="0000063E" w:rsidP="00593882">
            <w:pPr>
              <w:jc w:val="center"/>
              <w:rPr>
                <w:b/>
                <w:sz w:val="22"/>
              </w:rPr>
            </w:pPr>
          </w:p>
        </w:tc>
      </w:tr>
      <w:tr w:rsidR="0000063E" w:rsidTr="00F137DD">
        <w:trPr>
          <w:trHeight w:val="285"/>
        </w:trPr>
        <w:tc>
          <w:tcPr>
            <w:tcW w:w="2664" w:type="dxa"/>
            <w:vMerge/>
          </w:tcPr>
          <w:p w:rsidR="0000063E" w:rsidRPr="00315F34" w:rsidRDefault="0000063E" w:rsidP="00F4565D">
            <w:pPr>
              <w:rPr>
                <w:b/>
                <w:bCs/>
              </w:rPr>
            </w:pPr>
          </w:p>
        </w:tc>
        <w:tc>
          <w:tcPr>
            <w:tcW w:w="8376" w:type="dxa"/>
          </w:tcPr>
          <w:p w:rsidR="0000063E" w:rsidRDefault="0000063E" w:rsidP="00F4565D">
            <w:pPr>
              <w:rPr>
                <w:b/>
                <w:color w:val="000000"/>
              </w:rPr>
            </w:pPr>
            <w:r>
              <w:rPr>
                <w:b/>
                <w:color w:val="000000"/>
              </w:rPr>
              <w:t>Практическая работа</w:t>
            </w:r>
          </w:p>
        </w:tc>
        <w:tc>
          <w:tcPr>
            <w:tcW w:w="1858" w:type="dxa"/>
          </w:tcPr>
          <w:p w:rsidR="0000063E" w:rsidRDefault="0000063E" w:rsidP="00593882">
            <w:pPr>
              <w:jc w:val="center"/>
              <w:rPr>
                <w:b/>
                <w:sz w:val="22"/>
              </w:rPr>
            </w:pPr>
            <w:r>
              <w:rPr>
                <w:b/>
                <w:sz w:val="22"/>
              </w:rPr>
              <w:t>2</w:t>
            </w:r>
          </w:p>
        </w:tc>
        <w:tc>
          <w:tcPr>
            <w:tcW w:w="1662" w:type="dxa"/>
            <w:vMerge/>
          </w:tcPr>
          <w:p w:rsidR="0000063E" w:rsidRDefault="0000063E" w:rsidP="00593882">
            <w:pPr>
              <w:jc w:val="center"/>
              <w:rPr>
                <w:b/>
                <w:sz w:val="22"/>
              </w:rPr>
            </w:pPr>
          </w:p>
        </w:tc>
      </w:tr>
      <w:tr w:rsidR="0000063E" w:rsidTr="00F137DD">
        <w:trPr>
          <w:trHeight w:val="675"/>
        </w:trPr>
        <w:tc>
          <w:tcPr>
            <w:tcW w:w="2664" w:type="dxa"/>
            <w:vMerge/>
          </w:tcPr>
          <w:p w:rsidR="0000063E" w:rsidRPr="00315F34" w:rsidRDefault="0000063E" w:rsidP="00F4565D">
            <w:pPr>
              <w:rPr>
                <w:b/>
                <w:bCs/>
              </w:rPr>
            </w:pPr>
          </w:p>
        </w:tc>
        <w:tc>
          <w:tcPr>
            <w:tcW w:w="8376" w:type="dxa"/>
          </w:tcPr>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Pr>
                <w:b/>
                <w:color w:val="000000"/>
              </w:rPr>
              <w:t xml:space="preserve">Единая государственная система предупреждения и ликвидации ЧС. Гражданская оборона. </w:t>
            </w:r>
            <w:r w:rsidRPr="00D96D00">
              <w:rPr>
                <w:color w:val="000000"/>
              </w:rPr>
              <w:t>Структура и задачи гражданской обороны Цели и задачи РСЧС.</w:t>
            </w:r>
          </w:p>
          <w:p w:rsidR="0000063E" w:rsidRDefault="0000063E" w:rsidP="0000063E">
            <w:pPr>
              <w:rPr>
                <w:b/>
                <w:color w:val="000000"/>
              </w:rPr>
            </w:pPr>
            <w:r w:rsidRPr="00D96D00">
              <w:rPr>
                <w:b/>
                <w:color w:val="000000"/>
              </w:rPr>
              <w:t>Федеральные законы и правовые акты в области защиты населения от ЧС.</w:t>
            </w:r>
          </w:p>
        </w:tc>
        <w:tc>
          <w:tcPr>
            <w:tcW w:w="1858" w:type="dxa"/>
          </w:tcPr>
          <w:p w:rsidR="0000063E" w:rsidRDefault="0000063E" w:rsidP="00593882">
            <w:pPr>
              <w:jc w:val="center"/>
              <w:rPr>
                <w:b/>
                <w:sz w:val="22"/>
              </w:rPr>
            </w:pPr>
          </w:p>
          <w:p w:rsidR="0000063E" w:rsidRDefault="0000063E" w:rsidP="00593882">
            <w:pPr>
              <w:jc w:val="center"/>
              <w:rPr>
                <w:b/>
                <w:sz w:val="22"/>
              </w:rPr>
            </w:pPr>
          </w:p>
          <w:p w:rsidR="0000063E" w:rsidRPr="0000063E" w:rsidRDefault="0000063E" w:rsidP="00593882">
            <w:pPr>
              <w:jc w:val="center"/>
              <w:rPr>
                <w:sz w:val="22"/>
              </w:rPr>
            </w:pPr>
            <w:r w:rsidRPr="0000063E">
              <w:rPr>
                <w:sz w:val="22"/>
              </w:rPr>
              <w:t>2</w:t>
            </w:r>
          </w:p>
        </w:tc>
        <w:tc>
          <w:tcPr>
            <w:tcW w:w="1662" w:type="dxa"/>
            <w:vMerge/>
          </w:tcPr>
          <w:p w:rsidR="0000063E" w:rsidRDefault="0000063E" w:rsidP="00593882">
            <w:pPr>
              <w:jc w:val="center"/>
              <w:rPr>
                <w:b/>
                <w:sz w:val="22"/>
              </w:rPr>
            </w:pPr>
          </w:p>
        </w:tc>
      </w:tr>
      <w:tr w:rsidR="0000063E" w:rsidTr="00F137DD">
        <w:trPr>
          <w:trHeight w:val="277"/>
        </w:trPr>
        <w:tc>
          <w:tcPr>
            <w:tcW w:w="2664" w:type="dxa"/>
            <w:vMerge/>
          </w:tcPr>
          <w:p w:rsidR="0000063E" w:rsidRPr="00315F34" w:rsidRDefault="0000063E" w:rsidP="00F4565D">
            <w:pPr>
              <w:rPr>
                <w:b/>
                <w:bCs/>
              </w:rPr>
            </w:pPr>
          </w:p>
        </w:tc>
        <w:tc>
          <w:tcPr>
            <w:tcW w:w="8376" w:type="dxa"/>
          </w:tcPr>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Pr>
                <w:b/>
                <w:color w:val="000000"/>
              </w:rPr>
              <w:t>Самостоятельная работа</w:t>
            </w:r>
          </w:p>
        </w:tc>
        <w:tc>
          <w:tcPr>
            <w:tcW w:w="1858" w:type="dxa"/>
          </w:tcPr>
          <w:p w:rsidR="0000063E" w:rsidRDefault="0000063E" w:rsidP="00593882">
            <w:pPr>
              <w:jc w:val="center"/>
              <w:rPr>
                <w:b/>
                <w:sz w:val="22"/>
              </w:rPr>
            </w:pPr>
            <w:r>
              <w:rPr>
                <w:b/>
                <w:sz w:val="22"/>
              </w:rPr>
              <w:t>-</w:t>
            </w:r>
          </w:p>
        </w:tc>
        <w:tc>
          <w:tcPr>
            <w:tcW w:w="1662" w:type="dxa"/>
            <w:vMerge/>
          </w:tcPr>
          <w:p w:rsidR="0000063E" w:rsidRDefault="0000063E" w:rsidP="00593882">
            <w:pPr>
              <w:jc w:val="center"/>
              <w:rPr>
                <w:b/>
                <w:sz w:val="22"/>
              </w:rPr>
            </w:pPr>
          </w:p>
        </w:tc>
      </w:tr>
      <w:tr w:rsidR="0000063E" w:rsidTr="00F137DD">
        <w:trPr>
          <w:trHeight w:val="675"/>
        </w:trPr>
        <w:tc>
          <w:tcPr>
            <w:tcW w:w="2664" w:type="dxa"/>
            <w:vMerge/>
          </w:tcPr>
          <w:p w:rsidR="0000063E" w:rsidRPr="00315F34" w:rsidRDefault="0000063E" w:rsidP="00F4565D">
            <w:pPr>
              <w:rPr>
                <w:b/>
                <w:bCs/>
              </w:rPr>
            </w:pPr>
          </w:p>
        </w:tc>
        <w:tc>
          <w:tcPr>
            <w:tcW w:w="8376" w:type="dxa"/>
          </w:tcPr>
          <w:p w:rsidR="0000063E" w:rsidRDefault="0000063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p>
        </w:tc>
        <w:tc>
          <w:tcPr>
            <w:tcW w:w="1858" w:type="dxa"/>
          </w:tcPr>
          <w:p w:rsidR="0000063E" w:rsidRDefault="0000063E" w:rsidP="00593882">
            <w:pPr>
              <w:jc w:val="center"/>
              <w:rPr>
                <w:b/>
                <w:sz w:val="22"/>
              </w:rPr>
            </w:pPr>
          </w:p>
        </w:tc>
        <w:tc>
          <w:tcPr>
            <w:tcW w:w="1662" w:type="dxa"/>
            <w:vMerge/>
          </w:tcPr>
          <w:p w:rsidR="0000063E" w:rsidRDefault="0000063E" w:rsidP="00593882">
            <w:pPr>
              <w:jc w:val="center"/>
              <w:rPr>
                <w:b/>
                <w:sz w:val="22"/>
              </w:rPr>
            </w:pPr>
          </w:p>
        </w:tc>
      </w:tr>
      <w:tr w:rsidR="00461AEC" w:rsidTr="00F137DD">
        <w:trPr>
          <w:trHeight w:val="270"/>
        </w:trPr>
        <w:tc>
          <w:tcPr>
            <w:tcW w:w="2664" w:type="dxa"/>
            <w:vMerge w:val="restart"/>
          </w:tcPr>
          <w:p w:rsidR="00461AEC" w:rsidRPr="00CC5E03" w:rsidRDefault="00461AEC" w:rsidP="0000063E">
            <w:pPr>
              <w:rPr>
                <w:color w:val="000000"/>
              </w:rPr>
            </w:pPr>
            <w:r w:rsidRPr="00CC5E03">
              <w:rPr>
                <w:b/>
                <w:bCs/>
                <w:color w:val="000000"/>
              </w:rPr>
              <w:t>Тема 1.3.</w:t>
            </w:r>
            <w:r w:rsidRPr="00CC5E03">
              <w:rPr>
                <w:color w:val="000000"/>
              </w:rPr>
              <w:t xml:space="preserve">Меры пожарной безопасности и правила безопасного поведения при пожарах. Использование инженерных сооружений для </w:t>
            </w:r>
            <w:r w:rsidRPr="00CC5E03">
              <w:rPr>
                <w:color w:val="000000"/>
              </w:rPr>
              <w:lastRenderedPageBreak/>
              <w:t>защиты населения от ЧС. Эвакуация населения. Использование СИЗ. Организация аварийно-спасательных работ</w:t>
            </w:r>
            <w:r>
              <w:rPr>
                <w:color w:val="000000"/>
              </w:rPr>
              <w:t>.</w:t>
            </w:r>
          </w:p>
          <w:p w:rsidR="00461AEC" w:rsidRPr="00315F34" w:rsidRDefault="00461AEC" w:rsidP="0000063E">
            <w:pPr>
              <w:rPr>
                <w:b/>
                <w:bCs/>
              </w:rPr>
            </w:pPr>
            <w:r w:rsidRPr="00CC5E03">
              <w:rPr>
                <w:color w:val="000000"/>
              </w:rPr>
              <w:t>Мероприятия, обеспечивающие повышение устойчивости объектов экономики, защита рабочих и служащих, аварийный режим работы</w:t>
            </w:r>
          </w:p>
        </w:tc>
        <w:tc>
          <w:tcPr>
            <w:tcW w:w="8376" w:type="dxa"/>
          </w:tcPr>
          <w:p w:rsidR="00461AEC" w:rsidRDefault="00461AE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Pr>
                <w:b/>
                <w:sz w:val="22"/>
              </w:rPr>
              <w:lastRenderedPageBreak/>
              <w:t>Содержание учебного матери</w:t>
            </w:r>
            <w:r w:rsidRPr="00404DEA">
              <w:rPr>
                <w:b/>
                <w:sz w:val="22"/>
              </w:rPr>
              <w:t>ала</w:t>
            </w:r>
          </w:p>
        </w:tc>
        <w:tc>
          <w:tcPr>
            <w:tcW w:w="1858" w:type="dxa"/>
          </w:tcPr>
          <w:p w:rsidR="00461AEC" w:rsidRDefault="0006770E" w:rsidP="00593882">
            <w:pPr>
              <w:jc w:val="center"/>
              <w:rPr>
                <w:b/>
                <w:sz w:val="22"/>
              </w:rPr>
            </w:pPr>
            <w:r>
              <w:rPr>
                <w:b/>
                <w:sz w:val="22"/>
              </w:rPr>
              <w:t>6=4т+2п</w:t>
            </w:r>
          </w:p>
        </w:tc>
        <w:tc>
          <w:tcPr>
            <w:tcW w:w="1662" w:type="dxa"/>
            <w:vMerge w:val="restart"/>
          </w:tcPr>
          <w:p w:rsidR="00461AEC" w:rsidRDefault="00461AEC" w:rsidP="00593882">
            <w:pPr>
              <w:jc w:val="center"/>
              <w:rPr>
                <w:b/>
                <w:sz w:val="22"/>
              </w:rPr>
            </w:pPr>
          </w:p>
          <w:p w:rsidR="00E05B5C" w:rsidRDefault="00E05B5C" w:rsidP="00593882">
            <w:pPr>
              <w:jc w:val="center"/>
              <w:rPr>
                <w:b/>
                <w:sz w:val="22"/>
              </w:rPr>
            </w:pPr>
          </w:p>
          <w:p w:rsidR="00E05B5C" w:rsidRDefault="00E05B5C" w:rsidP="00593882">
            <w:pPr>
              <w:jc w:val="center"/>
              <w:rPr>
                <w:b/>
                <w:sz w:val="22"/>
              </w:rPr>
            </w:pPr>
          </w:p>
          <w:p w:rsidR="00E05B5C" w:rsidRDefault="00E05B5C" w:rsidP="00593882">
            <w:pPr>
              <w:jc w:val="center"/>
              <w:rPr>
                <w:b/>
                <w:sz w:val="22"/>
              </w:rPr>
            </w:pPr>
          </w:p>
          <w:p w:rsidR="00E05B5C" w:rsidRDefault="00E05B5C" w:rsidP="00E0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E05B5C" w:rsidRDefault="00E05B5C" w:rsidP="00E0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E05B5C" w:rsidRDefault="00E05B5C" w:rsidP="00E0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E05B5C" w:rsidRPr="00F02C9B" w:rsidRDefault="00E05B5C" w:rsidP="00E0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E05B5C" w:rsidRDefault="00E05B5C" w:rsidP="00593882">
            <w:pPr>
              <w:jc w:val="center"/>
              <w:rPr>
                <w:b/>
                <w:sz w:val="22"/>
              </w:rPr>
            </w:pPr>
          </w:p>
          <w:p w:rsidR="00E05B5C" w:rsidRDefault="00E05B5C" w:rsidP="00593882">
            <w:pPr>
              <w:jc w:val="center"/>
              <w:rPr>
                <w:b/>
                <w:sz w:val="22"/>
              </w:rPr>
            </w:pPr>
          </w:p>
        </w:tc>
      </w:tr>
      <w:tr w:rsidR="00461AEC" w:rsidTr="00F137DD">
        <w:trPr>
          <w:trHeight w:val="330"/>
        </w:trPr>
        <w:tc>
          <w:tcPr>
            <w:tcW w:w="2664" w:type="dxa"/>
            <w:vMerge/>
          </w:tcPr>
          <w:p w:rsidR="00461AEC" w:rsidRPr="00CC5E03" w:rsidRDefault="00461AEC" w:rsidP="0000063E">
            <w:pPr>
              <w:rPr>
                <w:b/>
                <w:bCs/>
                <w:color w:val="000000"/>
              </w:rPr>
            </w:pPr>
          </w:p>
        </w:tc>
        <w:tc>
          <w:tcPr>
            <w:tcW w:w="8376" w:type="dxa"/>
          </w:tcPr>
          <w:p w:rsidR="00461AEC" w:rsidRPr="009F5551" w:rsidRDefault="00461AEC" w:rsidP="00461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rPr>
            </w:pPr>
            <w:r w:rsidRPr="00F11548">
              <w:rPr>
                <w:b/>
                <w:bCs/>
              </w:rPr>
              <w:t xml:space="preserve">1. </w:t>
            </w:r>
            <w:r w:rsidRPr="00F11548">
              <w:rPr>
                <w:b/>
                <w:color w:val="000000"/>
              </w:rPr>
              <w:t xml:space="preserve">Инженерная защита населения в ЧС. </w:t>
            </w:r>
            <w:r w:rsidRPr="00CC5E03">
              <w:rPr>
                <w:color w:val="000000"/>
              </w:rPr>
              <w:t xml:space="preserve">Порядок использования инженерных сооружений для защиты населения от ЧС. Организация и выполнение эвакуационных мероприятий. Основные положения по эвакуации населения в мирное и военное время. Организация </w:t>
            </w:r>
            <w:proofErr w:type="spellStart"/>
            <w:r w:rsidRPr="00CC5E03">
              <w:rPr>
                <w:color w:val="000000"/>
              </w:rPr>
              <w:t>эвакомероприятий</w:t>
            </w:r>
            <w:proofErr w:type="spellEnd"/>
            <w:r w:rsidRPr="00CC5E03">
              <w:rPr>
                <w:color w:val="000000"/>
              </w:rPr>
              <w:t xml:space="preserve"> при стихийных бедствиях, авариях и катастрофах. Применение СИЗ в ЧС. Назначение и порядок применения СИЗ органов дыхания, кожи и средств медицинской защиты в ЧС. Организация аварийно-спасательных и других </w:t>
            </w:r>
            <w:r w:rsidRPr="00CC5E03">
              <w:rPr>
                <w:color w:val="000000"/>
              </w:rPr>
              <w:lastRenderedPageBreak/>
              <w:t xml:space="preserve">неотложных работ в зонах чрезвычайных ситуаций (АСДНР). Основа организации АСДНР. Особенности проведения АСДНР на территории, зараженной (загрязненной) радиоактивными и отравляющими </w:t>
            </w:r>
          </w:p>
          <w:p w:rsidR="00461AEC" w:rsidRDefault="00461AEC" w:rsidP="00461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CC5E03">
              <w:rPr>
                <w:color w:val="000000"/>
              </w:rPr>
              <w:t>(аварийно-химические опасными) веществами, а также при стихийных бедствиях.</w:t>
            </w:r>
          </w:p>
          <w:p w:rsidR="00461AEC" w:rsidRDefault="00461AEC" w:rsidP="00461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p>
        </w:tc>
        <w:tc>
          <w:tcPr>
            <w:tcW w:w="1858" w:type="dxa"/>
          </w:tcPr>
          <w:p w:rsidR="00461AEC" w:rsidRDefault="00461AEC" w:rsidP="00593882">
            <w:pPr>
              <w:jc w:val="center"/>
              <w:rPr>
                <w:b/>
                <w:sz w:val="22"/>
              </w:rPr>
            </w:pPr>
          </w:p>
          <w:p w:rsidR="00461AEC" w:rsidRDefault="00461AEC" w:rsidP="00593882">
            <w:pPr>
              <w:jc w:val="center"/>
              <w:rPr>
                <w:b/>
                <w:sz w:val="22"/>
              </w:rPr>
            </w:pPr>
          </w:p>
          <w:p w:rsidR="00461AEC" w:rsidRDefault="00461AEC" w:rsidP="00593882">
            <w:pPr>
              <w:jc w:val="center"/>
              <w:rPr>
                <w:b/>
                <w:sz w:val="22"/>
              </w:rPr>
            </w:pPr>
          </w:p>
          <w:p w:rsidR="00461AEC" w:rsidRDefault="00461AEC" w:rsidP="00593882">
            <w:pPr>
              <w:jc w:val="center"/>
              <w:rPr>
                <w:b/>
                <w:sz w:val="22"/>
              </w:rPr>
            </w:pPr>
          </w:p>
          <w:p w:rsidR="00461AEC" w:rsidRDefault="00461AEC" w:rsidP="00593882">
            <w:pPr>
              <w:jc w:val="center"/>
              <w:rPr>
                <w:b/>
                <w:sz w:val="22"/>
              </w:rPr>
            </w:pPr>
          </w:p>
          <w:p w:rsidR="00461AEC" w:rsidRDefault="00461AEC" w:rsidP="00593882">
            <w:pPr>
              <w:jc w:val="center"/>
              <w:rPr>
                <w:sz w:val="22"/>
              </w:rPr>
            </w:pPr>
            <w:r>
              <w:rPr>
                <w:sz w:val="22"/>
              </w:rPr>
              <w:t>2</w:t>
            </w:r>
          </w:p>
          <w:p w:rsidR="00461AEC" w:rsidRDefault="00461AEC" w:rsidP="00593882">
            <w:pPr>
              <w:jc w:val="center"/>
              <w:rPr>
                <w:sz w:val="22"/>
              </w:rPr>
            </w:pPr>
          </w:p>
          <w:p w:rsidR="00461AEC" w:rsidRDefault="00461AEC" w:rsidP="00593882">
            <w:pPr>
              <w:jc w:val="center"/>
              <w:rPr>
                <w:sz w:val="22"/>
              </w:rPr>
            </w:pPr>
          </w:p>
          <w:p w:rsidR="00461AEC" w:rsidRDefault="00461AEC" w:rsidP="00593882">
            <w:pPr>
              <w:jc w:val="center"/>
              <w:rPr>
                <w:sz w:val="22"/>
              </w:rPr>
            </w:pPr>
          </w:p>
          <w:p w:rsidR="00461AEC" w:rsidRDefault="00461AEC" w:rsidP="00593882">
            <w:pPr>
              <w:jc w:val="center"/>
              <w:rPr>
                <w:sz w:val="22"/>
              </w:rPr>
            </w:pPr>
          </w:p>
          <w:p w:rsidR="00461AEC" w:rsidRPr="00461AEC" w:rsidRDefault="00461AEC" w:rsidP="00593882">
            <w:pPr>
              <w:jc w:val="center"/>
              <w:rPr>
                <w:sz w:val="22"/>
              </w:rPr>
            </w:pPr>
          </w:p>
        </w:tc>
        <w:tc>
          <w:tcPr>
            <w:tcW w:w="1662" w:type="dxa"/>
            <w:vMerge/>
          </w:tcPr>
          <w:p w:rsidR="00461AEC" w:rsidRDefault="00461AEC" w:rsidP="00593882">
            <w:pPr>
              <w:jc w:val="center"/>
              <w:rPr>
                <w:b/>
                <w:sz w:val="22"/>
              </w:rPr>
            </w:pPr>
          </w:p>
        </w:tc>
      </w:tr>
      <w:tr w:rsidR="00461AEC" w:rsidTr="00F137DD">
        <w:trPr>
          <w:trHeight w:val="2145"/>
        </w:trPr>
        <w:tc>
          <w:tcPr>
            <w:tcW w:w="2664" w:type="dxa"/>
            <w:vMerge/>
          </w:tcPr>
          <w:p w:rsidR="00461AEC" w:rsidRPr="00CC5E03" w:rsidRDefault="00461AEC" w:rsidP="0000063E">
            <w:pPr>
              <w:rPr>
                <w:b/>
                <w:bCs/>
                <w:color w:val="000000"/>
              </w:rPr>
            </w:pPr>
          </w:p>
        </w:tc>
        <w:tc>
          <w:tcPr>
            <w:tcW w:w="8376" w:type="dxa"/>
          </w:tcPr>
          <w:p w:rsidR="00461AEC" w:rsidRDefault="00461AE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DA4DCE">
              <w:rPr>
                <w:b/>
                <w:bCs/>
                <w:color w:val="000000"/>
              </w:rPr>
              <w:t>2.</w:t>
            </w:r>
            <w:r w:rsidRPr="00DA4DCE">
              <w:rPr>
                <w:b/>
                <w:color w:val="000000"/>
              </w:rPr>
              <w:t xml:space="preserve"> Общие понятия об устойчивости объектов экономики в ЧС. Основные мероприятия, обеспечивающие повышение устойчивости объектов экономики. </w:t>
            </w:r>
            <w:r w:rsidRPr="00CC5E03">
              <w:rPr>
                <w:color w:val="000000"/>
              </w:rPr>
              <w:t>Обеспечение надежной защиты рабочих и служащих, повышение надежности инженерно-технического комплекса, обеспечение надежности и оперативности управления производством, подготовка объектов к переводу на аварийный режим работы, подготовка к восстановлению нарушенного производства.</w:t>
            </w:r>
          </w:p>
        </w:tc>
        <w:tc>
          <w:tcPr>
            <w:tcW w:w="1858" w:type="dxa"/>
          </w:tcPr>
          <w:p w:rsidR="00461AEC" w:rsidRPr="00461AEC" w:rsidRDefault="00461AEC" w:rsidP="00593882">
            <w:pPr>
              <w:jc w:val="center"/>
              <w:rPr>
                <w:sz w:val="22"/>
              </w:rPr>
            </w:pPr>
          </w:p>
          <w:p w:rsidR="00461AEC" w:rsidRPr="00461AEC" w:rsidRDefault="00461AEC" w:rsidP="00593882">
            <w:pPr>
              <w:jc w:val="center"/>
              <w:rPr>
                <w:sz w:val="22"/>
              </w:rPr>
            </w:pPr>
          </w:p>
          <w:p w:rsidR="00461AEC" w:rsidRPr="00461AEC" w:rsidRDefault="00461AEC" w:rsidP="00593882">
            <w:pPr>
              <w:jc w:val="center"/>
              <w:rPr>
                <w:sz w:val="22"/>
              </w:rPr>
            </w:pPr>
          </w:p>
          <w:p w:rsidR="00461AEC" w:rsidRPr="00461AEC" w:rsidRDefault="00461AEC" w:rsidP="00593882">
            <w:pPr>
              <w:jc w:val="center"/>
              <w:rPr>
                <w:sz w:val="22"/>
              </w:rPr>
            </w:pPr>
            <w:r w:rsidRPr="00461AEC">
              <w:rPr>
                <w:sz w:val="22"/>
              </w:rPr>
              <w:t>2</w:t>
            </w:r>
          </w:p>
        </w:tc>
        <w:tc>
          <w:tcPr>
            <w:tcW w:w="1662" w:type="dxa"/>
            <w:vMerge/>
          </w:tcPr>
          <w:p w:rsidR="00461AEC" w:rsidRDefault="00461AEC" w:rsidP="00593882">
            <w:pPr>
              <w:jc w:val="center"/>
              <w:rPr>
                <w:b/>
                <w:sz w:val="22"/>
              </w:rPr>
            </w:pPr>
          </w:p>
        </w:tc>
      </w:tr>
      <w:tr w:rsidR="00461AEC" w:rsidTr="00F137DD">
        <w:trPr>
          <w:trHeight w:val="330"/>
        </w:trPr>
        <w:tc>
          <w:tcPr>
            <w:tcW w:w="2664" w:type="dxa"/>
            <w:vMerge/>
          </w:tcPr>
          <w:p w:rsidR="00461AEC" w:rsidRPr="00CC5E03" w:rsidRDefault="00461AEC" w:rsidP="0000063E">
            <w:pPr>
              <w:rPr>
                <w:b/>
                <w:bCs/>
                <w:color w:val="000000"/>
              </w:rPr>
            </w:pPr>
          </w:p>
        </w:tc>
        <w:tc>
          <w:tcPr>
            <w:tcW w:w="8376" w:type="dxa"/>
          </w:tcPr>
          <w:p w:rsidR="00461AEC" w:rsidRPr="00DA4DCE" w:rsidRDefault="00461AE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color w:val="000000"/>
              </w:rPr>
              <w:t>Практическая работа</w:t>
            </w:r>
          </w:p>
        </w:tc>
        <w:tc>
          <w:tcPr>
            <w:tcW w:w="1858" w:type="dxa"/>
          </w:tcPr>
          <w:p w:rsidR="00461AEC" w:rsidRPr="00461AEC" w:rsidRDefault="00784D81" w:rsidP="00593882">
            <w:pPr>
              <w:jc w:val="center"/>
              <w:rPr>
                <w:sz w:val="22"/>
              </w:rPr>
            </w:pPr>
            <w:r>
              <w:rPr>
                <w:sz w:val="22"/>
              </w:rPr>
              <w:t>2</w:t>
            </w:r>
          </w:p>
        </w:tc>
        <w:tc>
          <w:tcPr>
            <w:tcW w:w="1662" w:type="dxa"/>
            <w:vMerge/>
          </w:tcPr>
          <w:p w:rsidR="00461AEC" w:rsidRDefault="00461AEC" w:rsidP="00593882">
            <w:pPr>
              <w:jc w:val="center"/>
              <w:rPr>
                <w:b/>
                <w:sz w:val="22"/>
              </w:rPr>
            </w:pPr>
          </w:p>
        </w:tc>
      </w:tr>
      <w:tr w:rsidR="00461AEC" w:rsidTr="00F137DD">
        <w:trPr>
          <w:trHeight w:val="1046"/>
        </w:trPr>
        <w:tc>
          <w:tcPr>
            <w:tcW w:w="2664" w:type="dxa"/>
            <w:vMerge/>
          </w:tcPr>
          <w:p w:rsidR="00461AEC" w:rsidRPr="00CC5E03" w:rsidRDefault="00461AEC" w:rsidP="0000063E">
            <w:pPr>
              <w:rPr>
                <w:b/>
                <w:bCs/>
                <w:color w:val="000000"/>
              </w:rPr>
            </w:pPr>
          </w:p>
        </w:tc>
        <w:tc>
          <w:tcPr>
            <w:tcW w:w="8376" w:type="dxa"/>
          </w:tcPr>
          <w:p w:rsidR="00461AEC" w:rsidRPr="00DA4DCE" w:rsidRDefault="00461AE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DA4DCE">
              <w:rPr>
                <w:b/>
                <w:bCs/>
                <w:color w:val="000000"/>
              </w:rPr>
              <w:t>3.</w:t>
            </w:r>
            <w:r w:rsidRPr="00DA4DCE">
              <w:rPr>
                <w:b/>
                <w:color w:val="000000"/>
              </w:rPr>
              <w:t xml:space="preserve"> Применение СИЗ, первичных средств пожаротушения.</w:t>
            </w:r>
            <w:r>
              <w:rPr>
                <w:color w:val="000000"/>
              </w:rPr>
              <w:t xml:space="preserve"> </w:t>
            </w:r>
            <w:r w:rsidRPr="00CC5E03">
              <w:rPr>
                <w:color w:val="000000"/>
              </w:rPr>
              <w:t xml:space="preserve">Инженерные средства, индивидуальные средства защиты, проведение аварийно-спасательных работ. </w:t>
            </w:r>
            <w:r w:rsidRPr="00DA4DCE">
              <w:rPr>
                <w:b/>
                <w:color w:val="000000"/>
              </w:rPr>
              <w:t>Общие понятия об устойчивости объектов экономики в ЧС.</w:t>
            </w:r>
          </w:p>
        </w:tc>
        <w:tc>
          <w:tcPr>
            <w:tcW w:w="1858" w:type="dxa"/>
          </w:tcPr>
          <w:p w:rsidR="00461AEC" w:rsidRPr="00461AEC" w:rsidRDefault="00461AEC" w:rsidP="00593882">
            <w:pPr>
              <w:jc w:val="center"/>
              <w:rPr>
                <w:sz w:val="22"/>
              </w:rPr>
            </w:pPr>
          </w:p>
          <w:p w:rsidR="00461AEC" w:rsidRPr="00461AEC" w:rsidRDefault="00461AEC" w:rsidP="00593882">
            <w:pPr>
              <w:jc w:val="center"/>
              <w:rPr>
                <w:sz w:val="22"/>
              </w:rPr>
            </w:pPr>
          </w:p>
          <w:p w:rsidR="00461AEC" w:rsidRPr="00461AEC" w:rsidRDefault="00461AEC" w:rsidP="00593882">
            <w:pPr>
              <w:jc w:val="center"/>
              <w:rPr>
                <w:sz w:val="22"/>
              </w:rPr>
            </w:pPr>
            <w:r w:rsidRPr="00461AEC">
              <w:rPr>
                <w:sz w:val="22"/>
              </w:rPr>
              <w:t>2</w:t>
            </w:r>
          </w:p>
        </w:tc>
        <w:tc>
          <w:tcPr>
            <w:tcW w:w="1662" w:type="dxa"/>
            <w:vMerge/>
          </w:tcPr>
          <w:p w:rsidR="00461AEC" w:rsidRDefault="00461AEC" w:rsidP="00593882">
            <w:pPr>
              <w:jc w:val="center"/>
              <w:rPr>
                <w:b/>
                <w:sz w:val="22"/>
              </w:rPr>
            </w:pPr>
          </w:p>
        </w:tc>
      </w:tr>
      <w:tr w:rsidR="009D0EAF" w:rsidTr="00D728A0">
        <w:trPr>
          <w:trHeight w:val="267"/>
        </w:trPr>
        <w:tc>
          <w:tcPr>
            <w:tcW w:w="14560" w:type="dxa"/>
            <w:gridSpan w:val="4"/>
          </w:tcPr>
          <w:p w:rsidR="009D0EAF" w:rsidRDefault="009D0EAF" w:rsidP="00593882">
            <w:pPr>
              <w:jc w:val="center"/>
              <w:rPr>
                <w:b/>
                <w:sz w:val="22"/>
              </w:rPr>
            </w:pPr>
          </w:p>
          <w:p w:rsidR="009D0EAF" w:rsidRDefault="00BA226B" w:rsidP="00BA226B">
            <w:pPr>
              <w:rPr>
                <w:b/>
                <w:szCs w:val="24"/>
              </w:rPr>
            </w:pPr>
            <w:r w:rsidRPr="00B929D6">
              <w:rPr>
                <w:b/>
                <w:szCs w:val="24"/>
              </w:rPr>
              <w:t>Для подгрупп юношей</w:t>
            </w:r>
          </w:p>
          <w:p w:rsidR="00B929D6" w:rsidRPr="00B929D6" w:rsidRDefault="00B929D6" w:rsidP="00BA226B">
            <w:pPr>
              <w:rPr>
                <w:b/>
                <w:szCs w:val="24"/>
              </w:rPr>
            </w:pPr>
          </w:p>
        </w:tc>
      </w:tr>
      <w:tr w:rsidR="00BA226B" w:rsidTr="00F137DD">
        <w:trPr>
          <w:trHeight w:val="409"/>
        </w:trPr>
        <w:tc>
          <w:tcPr>
            <w:tcW w:w="11040" w:type="dxa"/>
            <w:gridSpan w:val="2"/>
          </w:tcPr>
          <w:p w:rsidR="00BA226B" w:rsidRPr="00DA4DCE" w:rsidRDefault="00BA22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Раздел 2. Основы военной службы</w:t>
            </w:r>
            <w:r w:rsidR="00B929D6">
              <w:rPr>
                <w:b/>
                <w:bCs/>
                <w:color w:val="000000"/>
              </w:rPr>
              <w:t>.</w:t>
            </w:r>
          </w:p>
        </w:tc>
        <w:tc>
          <w:tcPr>
            <w:tcW w:w="1858" w:type="dxa"/>
          </w:tcPr>
          <w:p w:rsidR="00BA226B" w:rsidRDefault="00422CA0" w:rsidP="00593882">
            <w:pPr>
              <w:jc w:val="center"/>
              <w:rPr>
                <w:b/>
                <w:sz w:val="22"/>
              </w:rPr>
            </w:pPr>
            <w:r>
              <w:rPr>
                <w:b/>
                <w:sz w:val="22"/>
              </w:rPr>
              <w:t>14=</w:t>
            </w:r>
            <w:r w:rsidR="00D3633F">
              <w:rPr>
                <w:b/>
                <w:sz w:val="22"/>
              </w:rPr>
              <w:t>8т+6п</w:t>
            </w:r>
          </w:p>
        </w:tc>
        <w:tc>
          <w:tcPr>
            <w:tcW w:w="1662" w:type="dxa"/>
          </w:tcPr>
          <w:p w:rsidR="00BA226B" w:rsidRDefault="00BA226B" w:rsidP="00593882">
            <w:pPr>
              <w:jc w:val="center"/>
              <w:rPr>
                <w:b/>
                <w:sz w:val="22"/>
              </w:rPr>
            </w:pPr>
          </w:p>
        </w:tc>
      </w:tr>
      <w:tr w:rsidR="004F280B" w:rsidTr="00F137DD">
        <w:trPr>
          <w:trHeight w:val="363"/>
        </w:trPr>
        <w:tc>
          <w:tcPr>
            <w:tcW w:w="2664" w:type="dxa"/>
            <w:vMerge w:val="restart"/>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D830C0">
              <w:rPr>
                <w:b/>
                <w:bCs/>
                <w:color w:val="000000"/>
              </w:rPr>
              <w:t>Тема 2.1.</w:t>
            </w:r>
            <w:r w:rsidRPr="00D830C0">
              <w:rPr>
                <w:color w:val="000000"/>
              </w:rPr>
              <w:t xml:space="preserve"> Основы военной службы и обороны государства. Организация и порядок призыва граждан на военную службу и поступления в нее в добровольном порядке.</w:t>
            </w:r>
          </w:p>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lastRenderedPageBreak/>
              <w:t>Содержание учебного матери</w:t>
            </w:r>
            <w:r w:rsidRPr="00404DEA">
              <w:rPr>
                <w:b/>
                <w:sz w:val="22"/>
              </w:rPr>
              <w:t>ала</w:t>
            </w:r>
          </w:p>
        </w:tc>
        <w:tc>
          <w:tcPr>
            <w:tcW w:w="1858" w:type="dxa"/>
          </w:tcPr>
          <w:p w:rsidR="004F280B" w:rsidRDefault="004F280B" w:rsidP="00593882">
            <w:pPr>
              <w:jc w:val="center"/>
              <w:rPr>
                <w:b/>
                <w:sz w:val="22"/>
              </w:rPr>
            </w:pPr>
            <w:r>
              <w:rPr>
                <w:b/>
                <w:sz w:val="22"/>
              </w:rPr>
              <w:t>8=4т+4п</w:t>
            </w:r>
          </w:p>
        </w:tc>
        <w:tc>
          <w:tcPr>
            <w:tcW w:w="1662" w:type="dxa"/>
            <w:vMerge w:val="restart"/>
          </w:tcPr>
          <w:p w:rsidR="004F280B" w:rsidRDefault="004F280B" w:rsidP="00593882">
            <w:pPr>
              <w:jc w:val="center"/>
              <w:rPr>
                <w:b/>
                <w:sz w:val="22"/>
              </w:rPr>
            </w:pPr>
          </w:p>
          <w:p w:rsidR="004F280B" w:rsidRDefault="004F280B" w:rsidP="00593882">
            <w:pPr>
              <w:jc w:val="center"/>
              <w:rPr>
                <w:b/>
                <w:sz w:val="22"/>
              </w:rPr>
            </w:pPr>
          </w:p>
          <w:p w:rsidR="004F280B" w:rsidRDefault="004F280B" w:rsidP="00593882">
            <w:pPr>
              <w:jc w:val="center"/>
              <w:rPr>
                <w:b/>
                <w:sz w:val="22"/>
              </w:rPr>
            </w:pPr>
          </w:p>
          <w:p w:rsidR="004F280B" w:rsidRDefault="004F280B" w:rsidP="00593882">
            <w:pPr>
              <w:jc w:val="center"/>
              <w:rPr>
                <w:b/>
                <w:sz w:val="22"/>
              </w:rPr>
            </w:pPr>
          </w:p>
          <w:p w:rsidR="004F280B" w:rsidRDefault="004F280B" w:rsidP="00593882">
            <w:pPr>
              <w:jc w:val="center"/>
              <w:rPr>
                <w:b/>
                <w:sz w:val="22"/>
              </w:rPr>
            </w:pPr>
          </w:p>
          <w:p w:rsidR="004F280B" w:rsidRDefault="004F280B" w:rsidP="00593882">
            <w:pPr>
              <w:jc w:val="center"/>
              <w:rPr>
                <w:b/>
                <w:sz w:val="22"/>
              </w:rPr>
            </w:pPr>
          </w:p>
          <w:p w:rsidR="004F280B" w:rsidRDefault="004F280B" w:rsidP="00B12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4F280B" w:rsidRDefault="004F280B" w:rsidP="00B12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4F280B" w:rsidRDefault="004F280B" w:rsidP="00B12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4F280B" w:rsidRPr="00F02C9B" w:rsidRDefault="004F280B" w:rsidP="00B12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lastRenderedPageBreak/>
              <w:t>ОК 07</w:t>
            </w:r>
          </w:p>
          <w:p w:rsidR="004F280B" w:rsidRDefault="004F280B" w:rsidP="00593882">
            <w:pPr>
              <w:jc w:val="center"/>
              <w:rPr>
                <w:b/>
                <w:sz w:val="22"/>
              </w:rPr>
            </w:pPr>
          </w:p>
          <w:p w:rsidR="004F280B" w:rsidRDefault="004F280B" w:rsidP="00593882">
            <w:pPr>
              <w:jc w:val="center"/>
              <w:rPr>
                <w:b/>
                <w:sz w:val="22"/>
              </w:rPr>
            </w:pPr>
          </w:p>
        </w:tc>
      </w:tr>
      <w:tr w:rsidR="004F280B" w:rsidTr="00F137DD">
        <w:trPr>
          <w:trHeight w:val="1824"/>
        </w:trPr>
        <w:tc>
          <w:tcPr>
            <w:tcW w:w="2664" w:type="dxa"/>
            <w:vMerge/>
          </w:tcPr>
          <w:p w:rsidR="004F280B" w:rsidRPr="00D830C0"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BA226B">
              <w:rPr>
                <w:b/>
                <w:color w:val="000000"/>
              </w:rPr>
              <w:t>1.Обеспечение национальной безопасности Российской Федерации. Национальные интересы России.</w:t>
            </w:r>
            <w:r w:rsidRPr="00D830C0">
              <w:rPr>
                <w:color w:val="000000"/>
              </w:rPr>
              <w:t xml:space="preserve"> Основные угрозы национальной безопасности Российской Федерации. Терроризм как серьезная угроза национальной безопасности России. Военная доктрина Российской Федерации. Обеспечение военной безопасности Российской Федерации, военная организация государства, руководство военной организацией государства.</w:t>
            </w:r>
          </w:p>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1858" w:type="dxa"/>
          </w:tcPr>
          <w:p w:rsidR="004F280B" w:rsidRDefault="004F280B" w:rsidP="00593882">
            <w:pPr>
              <w:jc w:val="center"/>
              <w:rPr>
                <w:sz w:val="22"/>
              </w:rPr>
            </w:pPr>
          </w:p>
          <w:p w:rsidR="004F280B" w:rsidRDefault="004F280B" w:rsidP="00593882">
            <w:pPr>
              <w:jc w:val="center"/>
              <w:rPr>
                <w:sz w:val="22"/>
              </w:rPr>
            </w:pPr>
          </w:p>
          <w:p w:rsidR="004F280B" w:rsidRDefault="004F280B" w:rsidP="00593882">
            <w:pPr>
              <w:jc w:val="center"/>
              <w:rPr>
                <w:sz w:val="22"/>
              </w:rPr>
            </w:pPr>
          </w:p>
          <w:p w:rsidR="004F280B" w:rsidRPr="00E05B5C" w:rsidRDefault="004F280B" w:rsidP="00593882">
            <w:pPr>
              <w:jc w:val="center"/>
              <w:rPr>
                <w:sz w:val="22"/>
              </w:rPr>
            </w:pPr>
            <w:r>
              <w:rPr>
                <w:sz w:val="22"/>
              </w:rPr>
              <w:t>2</w:t>
            </w:r>
          </w:p>
        </w:tc>
        <w:tc>
          <w:tcPr>
            <w:tcW w:w="1662" w:type="dxa"/>
            <w:vMerge/>
          </w:tcPr>
          <w:p w:rsidR="004F280B" w:rsidRDefault="004F280B" w:rsidP="00593882">
            <w:pPr>
              <w:jc w:val="center"/>
              <w:rPr>
                <w:b/>
                <w:sz w:val="22"/>
              </w:rPr>
            </w:pPr>
          </w:p>
        </w:tc>
      </w:tr>
      <w:tr w:rsidR="004F280B" w:rsidTr="00F137DD">
        <w:trPr>
          <w:trHeight w:val="2025"/>
        </w:trPr>
        <w:tc>
          <w:tcPr>
            <w:tcW w:w="2664" w:type="dxa"/>
            <w:vMerge/>
          </w:tcPr>
          <w:p w:rsidR="004F280B" w:rsidRPr="00D830C0"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Pr="00BA226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BA226B">
              <w:rPr>
                <w:b/>
                <w:color w:val="000000"/>
              </w:rPr>
              <w:t>2.Силы Российской Федерации - основа обороны Российской Федерации.</w:t>
            </w:r>
            <w:r w:rsidRPr="00D830C0">
              <w:rPr>
                <w:color w:val="000000"/>
              </w:rPr>
              <w:t xml:space="preserve"> Виды Вооруженных Сил, рода войск и их предназначение. Функции и основные задачи современных Вооруженных Сил России, их роль в системе обеспечения национальной безопасности страны. Другие войска, их состав и предназначение. Военные учебные заведения. Военные образовательные учреждения, порядок поступления и система обучения. Дополнительные льготы курсантам военных образовательных учреждений. Нормативы по физической подготовке.</w:t>
            </w:r>
          </w:p>
        </w:tc>
        <w:tc>
          <w:tcPr>
            <w:tcW w:w="1858" w:type="dxa"/>
          </w:tcPr>
          <w:p w:rsidR="004F280B" w:rsidRDefault="004F280B" w:rsidP="00593882">
            <w:pPr>
              <w:jc w:val="center"/>
              <w:rPr>
                <w:b/>
                <w:sz w:val="22"/>
              </w:rPr>
            </w:pPr>
          </w:p>
          <w:p w:rsidR="004F280B" w:rsidRDefault="004F280B" w:rsidP="00593882">
            <w:pPr>
              <w:jc w:val="center"/>
              <w:rPr>
                <w:b/>
                <w:sz w:val="22"/>
              </w:rPr>
            </w:pPr>
          </w:p>
          <w:p w:rsidR="004F280B" w:rsidRDefault="004F280B" w:rsidP="00593882">
            <w:pPr>
              <w:jc w:val="center"/>
              <w:rPr>
                <w:b/>
                <w:sz w:val="22"/>
              </w:rPr>
            </w:pPr>
          </w:p>
          <w:p w:rsidR="004F280B" w:rsidRPr="00E05B5C" w:rsidRDefault="004F280B" w:rsidP="00593882">
            <w:pPr>
              <w:jc w:val="center"/>
              <w:rPr>
                <w:sz w:val="22"/>
              </w:rPr>
            </w:pPr>
            <w:r>
              <w:rPr>
                <w:sz w:val="22"/>
              </w:rPr>
              <w:t>2</w:t>
            </w:r>
          </w:p>
        </w:tc>
        <w:tc>
          <w:tcPr>
            <w:tcW w:w="1662" w:type="dxa"/>
            <w:vMerge/>
          </w:tcPr>
          <w:p w:rsidR="004F280B" w:rsidRDefault="004F280B" w:rsidP="00593882">
            <w:pPr>
              <w:jc w:val="center"/>
              <w:rPr>
                <w:b/>
                <w:sz w:val="22"/>
              </w:rPr>
            </w:pPr>
          </w:p>
        </w:tc>
      </w:tr>
      <w:tr w:rsidR="004F280B" w:rsidTr="00F137DD">
        <w:trPr>
          <w:trHeight w:val="409"/>
        </w:trPr>
        <w:tc>
          <w:tcPr>
            <w:tcW w:w="2664" w:type="dxa"/>
            <w:vMerge/>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Pr>
                <w:b/>
                <w:color w:val="000000"/>
              </w:rPr>
              <w:t>Практическая работа</w:t>
            </w:r>
          </w:p>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1858" w:type="dxa"/>
          </w:tcPr>
          <w:p w:rsidR="004F280B" w:rsidRDefault="004F280B" w:rsidP="00593882">
            <w:pPr>
              <w:jc w:val="center"/>
              <w:rPr>
                <w:b/>
                <w:sz w:val="22"/>
              </w:rPr>
            </w:pPr>
            <w:r>
              <w:rPr>
                <w:b/>
                <w:sz w:val="22"/>
              </w:rPr>
              <w:t>4</w:t>
            </w:r>
          </w:p>
        </w:tc>
        <w:tc>
          <w:tcPr>
            <w:tcW w:w="1662" w:type="dxa"/>
            <w:vMerge/>
          </w:tcPr>
          <w:p w:rsidR="004F280B" w:rsidRDefault="004F280B" w:rsidP="00593882">
            <w:pPr>
              <w:jc w:val="center"/>
              <w:rPr>
                <w:b/>
                <w:sz w:val="22"/>
              </w:rPr>
            </w:pPr>
          </w:p>
        </w:tc>
      </w:tr>
      <w:tr w:rsidR="004F280B" w:rsidTr="004F280B">
        <w:trPr>
          <w:trHeight w:val="559"/>
        </w:trPr>
        <w:tc>
          <w:tcPr>
            <w:tcW w:w="2664" w:type="dxa"/>
            <w:vMerge/>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E05B5C">
              <w:rPr>
                <w:b/>
                <w:color w:val="000000"/>
              </w:rPr>
              <w:t xml:space="preserve">1.Военная доктрина РФ, военная организация государства. Обеспечение </w:t>
            </w:r>
          </w:p>
          <w:p w:rsidR="004F280B" w:rsidRPr="00E05B5C"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E05B5C">
              <w:rPr>
                <w:b/>
                <w:color w:val="000000"/>
              </w:rPr>
              <w:t>национальной безопасности РФ.</w:t>
            </w:r>
          </w:p>
          <w:p w:rsidR="004F280B" w:rsidRPr="00E05B5C"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1858" w:type="dxa"/>
          </w:tcPr>
          <w:p w:rsidR="004F280B" w:rsidRDefault="004F280B" w:rsidP="00E05B5C">
            <w:pPr>
              <w:jc w:val="center"/>
              <w:rPr>
                <w:sz w:val="22"/>
              </w:rPr>
            </w:pPr>
          </w:p>
          <w:p w:rsidR="004F280B" w:rsidRPr="00E05B5C" w:rsidRDefault="004F280B" w:rsidP="00E05B5C">
            <w:pPr>
              <w:jc w:val="center"/>
              <w:rPr>
                <w:sz w:val="22"/>
              </w:rPr>
            </w:pPr>
            <w:r>
              <w:rPr>
                <w:sz w:val="22"/>
              </w:rPr>
              <w:t>2</w:t>
            </w:r>
          </w:p>
        </w:tc>
        <w:tc>
          <w:tcPr>
            <w:tcW w:w="1662" w:type="dxa"/>
            <w:vMerge/>
          </w:tcPr>
          <w:p w:rsidR="004F280B" w:rsidRDefault="004F280B" w:rsidP="00593882">
            <w:pPr>
              <w:jc w:val="center"/>
              <w:rPr>
                <w:b/>
                <w:sz w:val="22"/>
              </w:rPr>
            </w:pPr>
          </w:p>
        </w:tc>
      </w:tr>
      <w:tr w:rsidR="004F280B" w:rsidTr="004F280B">
        <w:trPr>
          <w:trHeight w:val="444"/>
        </w:trPr>
        <w:tc>
          <w:tcPr>
            <w:tcW w:w="2664" w:type="dxa"/>
            <w:vMerge/>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Pr="00E05B5C"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E05B5C">
              <w:rPr>
                <w:b/>
                <w:color w:val="000000"/>
              </w:rPr>
              <w:t>2.Вооруженные силы РФ. Виды вооруженных сил, рода войск. Другие войска (ВВ, ПВ, спец. Войска) их состав и предназначение</w:t>
            </w:r>
          </w:p>
        </w:tc>
        <w:tc>
          <w:tcPr>
            <w:tcW w:w="1858" w:type="dxa"/>
          </w:tcPr>
          <w:p w:rsidR="004F280B" w:rsidRDefault="004F280B" w:rsidP="00E05B5C">
            <w:pPr>
              <w:jc w:val="center"/>
              <w:rPr>
                <w:sz w:val="22"/>
              </w:rPr>
            </w:pPr>
          </w:p>
          <w:p w:rsidR="004F280B" w:rsidRPr="00E05B5C" w:rsidRDefault="004F280B" w:rsidP="00E05B5C">
            <w:pPr>
              <w:jc w:val="center"/>
              <w:rPr>
                <w:sz w:val="22"/>
              </w:rPr>
            </w:pPr>
            <w:r w:rsidRPr="00E05B5C">
              <w:rPr>
                <w:sz w:val="22"/>
              </w:rPr>
              <w:t>2</w:t>
            </w:r>
          </w:p>
        </w:tc>
        <w:tc>
          <w:tcPr>
            <w:tcW w:w="1662" w:type="dxa"/>
            <w:vMerge/>
          </w:tcPr>
          <w:p w:rsidR="004F280B" w:rsidRDefault="004F280B" w:rsidP="00593882">
            <w:pPr>
              <w:jc w:val="center"/>
              <w:rPr>
                <w:b/>
                <w:sz w:val="22"/>
              </w:rPr>
            </w:pPr>
          </w:p>
        </w:tc>
      </w:tr>
      <w:tr w:rsidR="004F280B" w:rsidTr="004F280B">
        <w:trPr>
          <w:trHeight w:val="409"/>
        </w:trPr>
        <w:tc>
          <w:tcPr>
            <w:tcW w:w="2664" w:type="dxa"/>
            <w:vMerge/>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F280B" w:rsidRDefault="004F28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color w:val="000000"/>
              </w:rPr>
              <w:t>Самостоятельная работа</w:t>
            </w:r>
          </w:p>
        </w:tc>
        <w:tc>
          <w:tcPr>
            <w:tcW w:w="1858" w:type="dxa"/>
          </w:tcPr>
          <w:p w:rsidR="004F280B" w:rsidRDefault="004F280B" w:rsidP="00593882">
            <w:pPr>
              <w:jc w:val="center"/>
              <w:rPr>
                <w:b/>
                <w:sz w:val="22"/>
              </w:rPr>
            </w:pPr>
            <w:r>
              <w:rPr>
                <w:b/>
                <w:sz w:val="22"/>
              </w:rPr>
              <w:t>-</w:t>
            </w:r>
          </w:p>
        </w:tc>
        <w:tc>
          <w:tcPr>
            <w:tcW w:w="1662" w:type="dxa"/>
            <w:vMerge/>
          </w:tcPr>
          <w:p w:rsidR="004F280B" w:rsidRDefault="004F280B" w:rsidP="00593882">
            <w:pPr>
              <w:jc w:val="center"/>
              <w:rPr>
                <w:b/>
                <w:sz w:val="22"/>
              </w:rPr>
            </w:pPr>
          </w:p>
        </w:tc>
      </w:tr>
      <w:tr w:rsidR="0048794F" w:rsidTr="00F137DD">
        <w:trPr>
          <w:trHeight w:val="285"/>
        </w:trPr>
        <w:tc>
          <w:tcPr>
            <w:tcW w:w="2664" w:type="dxa"/>
            <w:vMerge w:val="restart"/>
          </w:tcPr>
          <w:p w:rsidR="0048794F"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D830C0">
              <w:rPr>
                <w:b/>
                <w:bCs/>
                <w:color w:val="000000"/>
              </w:rPr>
              <w:t>Тема 2.2.</w:t>
            </w:r>
            <w:r w:rsidRPr="00D830C0">
              <w:rPr>
                <w:color w:val="000000"/>
              </w:rPr>
              <w:t xml:space="preserve"> Правовые основы военной службы. Воинская обязанность, служба по призыву и по контракту</w:t>
            </w:r>
          </w:p>
        </w:tc>
        <w:tc>
          <w:tcPr>
            <w:tcW w:w="8376" w:type="dxa"/>
          </w:tcPr>
          <w:p w:rsidR="0048794F"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48794F" w:rsidRDefault="0048794F" w:rsidP="00593882">
            <w:pPr>
              <w:jc w:val="center"/>
              <w:rPr>
                <w:b/>
                <w:sz w:val="22"/>
              </w:rPr>
            </w:pPr>
            <w:r>
              <w:rPr>
                <w:b/>
                <w:sz w:val="22"/>
              </w:rPr>
              <w:t>4=2т+2п</w:t>
            </w:r>
          </w:p>
        </w:tc>
        <w:tc>
          <w:tcPr>
            <w:tcW w:w="1662" w:type="dxa"/>
            <w:vMerge w:val="restart"/>
          </w:tcPr>
          <w:p w:rsidR="00D3633F"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D3633F"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D3633F"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D3633F" w:rsidRPr="00F02C9B"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48794F" w:rsidRDefault="0048794F" w:rsidP="00593882">
            <w:pPr>
              <w:jc w:val="center"/>
              <w:rPr>
                <w:b/>
                <w:sz w:val="22"/>
              </w:rPr>
            </w:pPr>
          </w:p>
        </w:tc>
      </w:tr>
      <w:tr w:rsidR="0048794F" w:rsidTr="00F137DD">
        <w:trPr>
          <w:trHeight w:val="675"/>
        </w:trPr>
        <w:tc>
          <w:tcPr>
            <w:tcW w:w="2664" w:type="dxa"/>
            <w:vMerge/>
          </w:tcPr>
          <w:p w:rsidR="0048794F" w:rsidRPr="00D830C0"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8794F" w:rsidRPr="00B123B4"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B123B4">
              <w:rPr>
                <w:b/>
                <w:color w:val="000000"/>
              </w:rPr>
              <w:t>1.Правовые основы военной службы. Воинская обязанность, ее основные составляющие. Прохождение военной службы по призыву и по контракту</w:t>
            </w:r>
          </w:p>
        </w:tc>
        <w:tc>
          <w:tcPr>
            <w:tcW w:w="1858" w:type="dxa"/>
          </w:tcPr>
          <w:p w:rsidR="0048794F" w:rsidRDefault="0048794F" w:rsidP="00593882">
            <w:pPr>
              <w:jc w:val="center"/>
              <w:rPr>
                <w:b/>
                <w:sz w:val="22"/>
              </w:rPr>
            </w:pPr>
          </w:p>
          <w:p w:rsidR="0048794F" w:rsidRPr="0048794F" w:rsidRDefault="0048794F" w:rsidP="00593882">
            <w:pPr>
              <w:jc w:val="center"/>
              <w:rPr>
                <w:sz w:val="22"/>
              </w:rPr>
            </w:pPr>
            <w:r w:rsidRPr="0048794F">
              <w:rPr>
                <w:sz w:val="22"/>
              </w:rPr>
              <w:t>2</w:t>
            </w:r>
          </w:p>
        </w:tc>
        <w:tc>
          <w:tcPr>
            <w:tcW w:w="1662" w:type="dxa"/>
            <w:vMerge/>
          </w:tcPr>
          <w:p w:rsidR="0048794F" w:rsidRDefault="0048794F" w:rsidP="00593882">
            <w:pPr>
              <w:jc w:val="center"/>
              <w:rPr>
                <w:b/>
                <w:sz w:val="22"/>
              </w:rPr>
            </w:pPr>
          </w:p>
        </w:tc>
      </w:tr>
      <w:tr w:rsidR="0048794F" w:rsidTr="00F137DD">
        <w:trPr>
          <w:trHeight w:val="453"/>
        </w:trPr>
        <w:tc>
          <w:tcPr>
            <w:tcW w:w="2664" w:type="dxa"/>
            <w:vMerge/>
          </w:tcPr>
          <w:p w:rsidR="0048794F" w:rsidRPr="00D830C0"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8794F" w:rsidRPr="00B123B4"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Pr>
                <w:b/>
                <w:color w:val="000000"/>
              </w:rPr>
              <w:t>Практическая работа</w:t>
            </w:r>
          </w:p>
        </w:tc>
        <w:tc>
          <w:tcPr>
            <w:tcW w:w="1858" w:type="dxa"/>
          </w:tcPr>
          <w:p w:rsidR="0048794F" w:rsidRDefault="0048794F" w:rsidP="00593882">
            <w:pPr>
              <w:jc w:val="center"/>
              <w:rPr>
                <w:b/>
                <w:sz w:val="22"/>
              </w:rPr>
            </w:pPr>
            <w:r>
              <w:rPr>
                <w:b/>
                <w:sz w:val="22"/>
              </w:rPr>
              <w:t>2</w:t>
            </w:r>
          </w:p>
        </w:tc>
        <w:tc>
          <w:tcPr>
            <w:tcW w:w="1662" w:type="dxa"/>
            <w:vMerge/>
          </w:tcPr>
          <w:p w:rsidR="0048794F" w:rsidRDefault="0048794F" w:rsidP="00593882">
            <w:pPr>
              <w:jc w:val="center"/>
              <w:rPr>
                <w:b/>
                <w:sz w:val="22"/>
              </w:rPr>
            </w:pPr>
          </w:p>
        </w:tc>
      </w:tr>
      <w:tr w:rsidR="0048794F" w:rsidTr="00F137DD">
        <w:trPr>
          <w:trHeight w:val="825"/>
        </w:trPr>
        <w:tc>
          <w:tcPr>
            <w:tcW w:w="2664" w:type="dxa"/>
            <w:vMerge/>
          </w:tcPr>
          <w:p w:rsidR="0048794F" w:rsidRPr="00D830C0"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8794F"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48794F">
              <w:rPr>
                <w:b/>
                <w:color w:val="000000"/>
              </w:rPr>
              <w:t>1.Физические, психологические и профессиональные качества, предъявляемые к военнослужащему.</w:t>
            </w:r>
            <w:r w:rsidRPr="00D830C0">
              <w:rPr>
                <w:color w:val="000000"/>
              </w:rPr>
              <w:t xml:space="preserve"> Требования воинской деятельности, предъявляемые к физическим, психологическим и профессиональным качествам военнослужащего. Общие должностные и специальные обязанности военнослужащих</w:t>
            </w:r>
          </w:p>
        </w:tc>
        <w:tc>
          <w:tcPr>
            <w:tcW w:w="1858" w:type="dxa"/>
          </w:tcPr>
          <w:p w:rsidR="0048794F" w:rsidRDefault="0048794F" w:rsidP="00593882">
            <w:pPr>
              <w:jc w:val="center"/>
              <w:rPr>
                <w:b/>
                <w:sz w:val="22"/>
              </w:rPr>
            </w:pPr>
          </w:p>
          <w:p w:rsidR="0048794F" w:rsidRPr="0048794F" w:rsidRDefault="0048794F" w:rsidP="00593882">
            <w:pPr>
              <w:jc w:val="center"/>
              <w:rPr>
                <w:sz w:val="22"/>
              </w:rPr>
            </w:pPr>
            <w:r w:rsidRPr="0048794F">
              <w:rPr>
                <w:sz w:val="22"/>
              </w:rPr>
              <w:t>2</w:t>
            </w:r>
          </w:p>
        </w:tc>
        <w:tc>
          <w:tcPr>
            <w:tcW w:w="1662" w:type="dxa"/>
            <w:vMerge/>
          </w:tcPr>
          <w:p w:rsidR="0048794F" w:rsidRDefault="0048794F" w:rsidP="00593882">
            <w:pPr>
              <w:jc w:val="center"/>
              <w:rPr>
                <w:b/>
                <w:sz w:val="22"/>
              </w:rPr>
            </w:pPr>
          </w:p>
        </w:tc>
      </w:tr>
      <w:tr w:rsidR="0048794F" w:rsidTr="00F137DD">
        <w:trPr>
          <w:trHeight w:val="198"/>
        </w:trPr>
        <w:tc>
          <w:tcPr>
            <w:tcW w:w="2664" w:type="dxa"/>
            <w:vMerge w:val="restart"/>
          </w:tcPr>
          <w:p w:rsidR="0048794F" w:rsidRDefault="0048794F" w:rsidP="00487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D830C0">
              <w:rPr>
                <w:b/>
                <w:bCs/>
                <w:color w:val="000000"/>
              </w:rPr>
              <w:t>Тема 2.</w:t>
            </w:r>
            <w:r>
              <w:rPr>
                <w:b/>
                <w:bCs/>
                <w:color w:val="000000"/>
              </w:rPr>
              <w:t>3</w:t>
            </w:r>
            <w:r w:rsidRPr="00D830C0">
              <w:rPr>
                <w:b/>
                <w:bCs/>
                <w:color w:val="000000"/>
              </w:rPr>
              <w:t>.</w:t>
            </w:r>
            <w:r w:rsidRPr="00D830C0">
              <w:rPr>
                <w:color w:val="000000"/>
              </w:rPr>
              <w:t xml:space="preserve"> Боевые традиции вооруженных сил России.</w:t>
            </w:r>
          </w:p>
        </w:tc>
        <w:tc>
          <w:tcPr>
            <w:tcW w:w="8376" w:type="dxa"/>
          </w:tcPr>
          <w:p w:rsidR="0048794F"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48794F" w:rsidRDefault="0048794F" w:rsidP="00593882">
            <w:pPr>
              <w:jc w:val="center"/>
              <w:rPr>
                <w:b/>
                <w:sz w:val="22"/>
              </w:rPr>
            </w:pPr>
            <w:r>
              <w:rPr>
                <w:b/>
                <w:sz w:val="22"/>
              </w:rPr>
              <w:t>2</w:t>
            </w:r>
            <w:r w:rsidR="00D3633F">
              <w:rPr>
                <w:b/>
                <w:sz w:val="22"/>
              </w:rPr>
              <w:t>т</w:t>
            </w:r>
          </w:p>
        </w:tc>
        <w:tc>
          <w:tcPr>
            <w:tcW w:w="1662" w:type="dxa"/>
            <w:vMerge w:val="restart"/>
          </w:tcPr>
          <w:p w:rsidR="00D3633F"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D3633F"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D3633F"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D3633F" w:rsidRPr="00F02C9B" w:rsidRDefault="00D3633F" w:rsidP="00D3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48794F" w:rsidRDefault="0048794F" w:rsidP="00593882">
            <w:pPr>
              <w:jc w:val="center"/>
              <w:rPr>
                <w:b/>
                <w:sz w:val="22"/>
              </w:rPr>
            </w:pPr>
          </w:p>
        </w:tc>
      </w:tr>
      <w:tr w:rsidR="0048794F" w:rsidTr="00F137DD">
        <w:trPr>
          <w:trHeight w:val="615"/>
        </w:trPr>
        <w:tc>
          <w:tcPr>
            <w:tcW w:w="2664" w:type="dxa"/>
            <w:vMerge/>
          </w:tcPr>
          <w:p w:rsidR="0048794F" w:rsidRPr="00D830C0" w:rsidRDefault="0048794F" w:rsidP="00487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8794F" w:rsidRDefault="0048794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48794F">
              <w:rPr>
                <w:b/>
                <w:color w:val="000000"/>
              </w:rPr>
              <w:t>1.Боевые традиции Вооруженных Сил России. Патриотизм и верность воинскому долгу - основные качества защитника Отечества.</w:t>
            </w:r>
            <w:r w:rsidRPr="00D830C0">
              <w:rPr>
                <w:color w:val="000000"/>
              </w:rPr>
              <w:t xml:space="preserve"> Дружба, войсковое товарищество - основы военной готовности частей и подразделений.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 Ритуалы Вооруженных Сил Российской Федерации</w:t>
            </w:r>
          </w:p>
        </w:tc>
        <w:tc>
          <w:tcPr>
            <w:tcW w:w="1858" w:type="dxa"/>
          </w:tcPr>
          <w:p w:rsidR="0048794F" w:rsidRDefault="0048794F" w:rsidP="00593882">
            <w:pPr>
              <w:jc w:val="center"/>
              <w:rPr>
                <w:b/>
                <w:sz w:val="22"/>
              </w:rPr>
            </w:pPr>
          </w:p>
          <w:p w:rsidR="00D3633F" w:rsidRDefault="00D3633F" w:rsidP="00593882">
            <w:pPr>
              <w:jc w:val="center"/>
              <w:rPr>
                <w:b/>
                <w:sz w:val="22"/>
              </w:rPr>
            </w:pPr>
          </w:p>
          <w:p w:rsidR="00D3633F" w:rsidRPr="00D3633F" w:rsidRDefault="00D3633F" w:rsidP="00593882">
            <w:pPr>
              <w:jc w:val="center"/>
              <w:rPr>
                <w:sz w:val="22"/>
              </w:rPr>
            </w:pPr>
            <w:r>
              <w:rPr>
                <w:sz w:val="22"/>
              </w:rPr>
              <w:t>2</w:t>
            </w:r>
          </w:p>
        </w:tc>
        <w:tc>
          <w:tcPr>
            <w:tcW w:w="1662" w:type="dxa"/>
            <w:vMerge/>
          </w:tcPr>
          <w:p w:rsidR="0048794F" w:rsidRDefault="0048794F" w:rsidP="00593882">
            <w:pPr>
              <w:jc w:val="center"/>
              <w:rPr>
                <w:b/>
                <w:sz w:val="22"/>
              </w:rPr>
            </w:pPr>
          </w:p>
        </w:tc>
      </w:tr>
      <w:tr w:rsidR="003A64B7" w:rsidTr="00F137DD">
        <w:trPr>
          <w:trHeight w:val="409"/>
        </w:trPr>
        <w:tc>
          <w:tcPr>
            <w:tcW w:w="11040" w:type="dxa"/>
            <w:gridSpan w:val="2"/>
          </w:tcPr>
          <w:p w:rsidR="003A64B7" w:rsidRDefault="003A64B7"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lastRenderedPageBreak/>
              <w:t>Раздел 3. Учебные сборы.</w:t>
            </w:r>
          </w:p>
        </w:tc>
        <w:tc>
          <w:tcPr>
            <w:tcW w:w="1858" w:type="dxa"/>
          </w:tcPr>
          <w:p w:rsidR="003A64B7" w:rsidRDefault="003A64B7" w:rsidP="00593882">
            <w:pPr>
              <w:jc w:val="center"/>
              <w:rPr>
                <w:b/>
                <w:sz w:val="22"/>
              </w:rPr>
            </w:pPr>
            <w:r>
              <w:rPr>
                <w:b/>
                <w:sz w:val="22"/>
              </w:rPr>
              <w:t>36=8т+28п</w:t>
            </w:r>
          </w:p>
        </w:tc>
        <w:tc>
          <w:tcPr>
            <w:tcW w:w="1662" w:type="dxa"/>
          </w:tcPr>
          <w:p w:rsidR="003A64B7" w:rsidRDefault="003A64B7" w:rsidP="00593882">
            <w:pPr>
              <w:jc w:val="center"/>
              <w:rPr>
                <w:b/>
                <w:sz w:val="22"/>
              </w:rPr>
            </w:pPr>
          </w:p>
        </w:tc>
      </w:tr>
      <w:tr w:rsidR="003A64B7" w:rsidTr="00F137DD">
        <w:trPr>
          <w:trHeight w:val="210"/>
        </w:trPr>
        <w:tc>
          <w:tcPr>
            <w:tcW w:w="2664" w:type="dxa"/>
            <w:vMerge w:val="restart"/>
          </w:tcPr>
          <w:p w:rsidR="003A64B7" w:rsidRPr="00497516" w:rsidRDefault="003A64B7" w:rsidP="003A64B7">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497516">
              <w:rPr>
                <w:b/>
                <w:bCs/>
                <w:szCs w:val="24"/>
              </w:rPr>
              <w:t xml:space="preserve">Тема 3.1. </w:t>
            </w:r>
          </w:p>
          <w:p w:rsidR="003A64B7" w:rsidRPr="0072281B" w:rsidRDefault="003A64B7" w:rsidP="003A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color w:val="000000"/>
                <w:szCs w:val="24"/>
              </w:rPr>
            </w:pPr>
            <w:r w:rsidRPr="0072281B">
              <w:rPr>
                <w:szCs w:val="24"/>
              </w:rPr>
              <w:t>Инструктаж перед военными сборами</w:t>
            </w:r>
          </w:p>
        </w:tc>
        <w:tc>
          <w:tcPr>
            <w:tcW w:w="8376" w:type="dxa"/>
          </w:tcPr>
          <w:p w:rsidR="003A64B7" w:rsidRDefault="003A64B7"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3A64B7" w:rsidRDefault="00B93F6B" w:rsidP="00593882">
            <w:pPr>
              <w:jc w:val="center"/>
              <w:rPr>
                <w:b/>
                <w:sz w:val="22"/>
              </w:rPr>
            </w:pPr>
            <w:r>
              <w:rPr>
                <w:b/>
                <w:sz w:val="22"/>
              </w:rPr>
              <w:t>2</w:t>
            </w:r>
            <w:r w:rsidR="00E57419">
              <w:rPr>
                <w:b/>
                <w:sz w:val="22"/>
              </w:rPr>
              <w:t>=2т+0п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3A64B7" w:rsidRDefault="003A64B7" w:rsidP="00593882">
            <w:pPr>
              <w:jc w:val="center"/>
              <w:rPr>
                <w:b/>
                <w:sz w:val="22"/>
              </w:rPr>
            </w:pPr>
          </w:p>
        </w:tc>
      </w:tr>
      <w:tr w:rsidR="003A64B7" w:rsidTr="00F137DD">
        <w:trPr>
          <w:trHeight w:val="465"/>
        </w:trPr>
        <w:tc>
          <w:tcPr>
            <w:tcW w:w="2664" w:type="dxa"/>
            <w:vMerge/>
          </w:tcPr>
          <w:p w:rsidR="003A64B7" w:rsidRPr="003B73F0" w:rsidRDefault="003A64B7" w:rsidP="003A64B7">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3A64B7" w:rsidRPr="008E7768" w:rsidRDefault="00B93F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color w:val="000000"/>
                <w:szCs w:val="24"/>
              </w:rPr>
            </w:pPr>
            <w:r w:rsidRPr="008E7768">
              <w:rPr>
                <w:szCs w:val="24"/>
              </w:rPr>
              <w:t xml:space="preserve">1.Инструктаж перед военными сборами. </w:t>
            </w:r>
            <w:r w:rsidRPr="008E7768">
              <w:rPr>
                <w:bCs/>
                <w:szCs w:val="24"/>
              </w:rPr>
              <w:t>Вводное занятие с участниками сбора по порядку организации его проведения и требований, предъявляемых к обучающимся</w:t>
            </w:r>
            <w:r w:rsidRPr="008E7768">
              <w:rPr>
                <w:szCs w:val="24"/>
              </w:rPr>
              <w:t xml:space="preserve"> (для юношей)</w:t>
            </w:r>
          </w:p>
        </w:tc>
        <w:tc>
          <w:tcPr>
            <w:tcW w:w="1858" w:type="dxa"/>
          </w:tcPr>
          <w:p w:rsidR="003A64B7" w:rsidRPr="00B93F6B" w:rsidRDefault="00B93F6B" w:rsidP="00593882">
            <w:pPr>
              <w:jc w:val="center"/>
              <w:rPr>
                <w:sz w:val="22"/>
              </w:rPr>
            </w:pPr>
            <w:r>
              <w:rPr>
                <w:sz w:val="22"/>
              </w:rPr>
              <w:t>2</w:t>
            </w:r>
          </w:p>
        </w:tc>
        <w:tc>
          <w:tcPr>
            <w:tcW w:w="1662" w:type="dxa"/>
            <w:vMerge/>
          </w:tcPr>
          <w:p w:rsidR="003A64B7" w:rsidRDefault="003A64B7" w:rsidP="00593882">
            <w:pPr>
              <w:jc w:val="center"/>
              <w:rPr>
                <w:b/>
                <w:sz w:val="22"/>
              </w:rPr>
            </w:pPr>
          </w:p>
        </w:tc>
      </w:tr>
      <w:tr w:rsidR="00B93F6B" w:rsidTr="00F137DD">
        <w:trPr>
          <w:trHeight w:val="211"/>
        </w:trPr>
        <w:tc>
          <w:tcPr>
            <w:tcW w:w="2664" w:type="dxa"/>
            <w:vMerge w:val="restart"/>
          </w:tcPr>
          <w:p w:rsidR="00B93F6B" w:rsidRPr="0072281B" w:rsidRDefault="00B93F6B" w:rsidP="00B9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497516">
              <w:rPr>
                <w:b/>
                <w:bCs/>
                <w:szCs w:val="24"/>
              </w:rPr>
              <w:t>Тема 3.2.</w:t>
            </w:r>
            <w:r w:rsidRPr="003B73F0">
              <w:rPr>
                <w:b/>
                <w:bCs/>
                <w:sz w:val="20"/>
                <w:szCs w:val="20"/>
              </w:rPr>
              <w:t xml:space="preserve"> </w:t>
            </w:r>
            <w:r w:rsidRPr="0072281B">
              <w:rPr>
                <w:bCs/>
                <w:szCs w:val="24"/>
              </w:rPr>
              <w:t>Тактическая подготовка</w:t>
            </w:r>
          </w:p>
          <w:p w:rsidR="00B93F6B" w:rsidRDefault="00B93F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BD0F4A" w:rsidRDefault="00BD0F4A"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BD0F4A" w:rsidRDefault="00BD0F4A"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BD0F4A" w:rsidRDefault="00BD0F4A"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BD0F4A" w:rsidRDefault="00BD0F4A"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93F6B" w:rsidRDefault="00B93F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B93F6B" w:rsidRDefault="00E57419" w:rsidP="00593882">
            <w:pPr>
              <w:jc w:val="center"/>
              <w:rPr>
                <w:b/>
                <w:sz w:val="22"/>
              </w:rPr>
            </w:pPr>
            <w:r>
              <w:rPr>
                <w:b/>
                <w:sz w:val="22"/>
              </w:rPr>
              <w:t>4=0т+4п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B93F6B" w:rsidRDefault="00B93F6B" w:rsidP="00593882">
            <w:pPr>
              <w:jc w:val="center"/>
              <w:rPr>
                <w:b/>
                <w:sz w:val="22"/>
              </w:rPr>
            </w:pPr>
          </w:p>
        </w:tc>
      </w:tr>
      <w:tr w:rsidR="00B93F6B" w:rsidTr="00F137DD">
        <w:trPr>
          <w:trHeight w:val="336"/>
        </w:trPr>
        <w:tc>
          <w:tcPr>
            <w:tcW w:w="2664" w:type="dxa"/>
            <w:vMerge/>
          </w:tcPr>
          <w:p w:rsidR="00B93F6B" w:rsidRPr="003B73F0" w:rsidRDefault="00B93F6B" w:rsidP="00B9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B93F6B" w:rsidRDefault="00B93F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color w:val="000000"/>
              </w:rPr>
              <w:t>Практическая работа</w:t>
            </w:r>
          </w:p>
        </w:tc>
        <w:tc>
          <w:tcPr>
            <w:tcW w:w="1858" w:type="dxa"/>
          </w:tcPr>
          <w:p w:rsidR="00B93F6B" w:rsidRDefault="00BD0F4A" w:rsidP="00593882">
            <w:pPr>
              <w:jc w:val="center"/>
              <w:rPr>
                <w:b/>
                <w:sz w:val="22"/>
              </w:rPr>
            </w:pPr>
            <w:r>
              <w:rPr>
                <w:b/>
                <w:sz w:val="22"/>
              </w:rPr>
              <w:t>4</w:t>
            </w:r>
          </w:p>
        </w:tc>
        <w:tc>
          <w:tcPr>
            <w:tcW w:w="1662" w:type="dxa"/>
            <w:vMerge/>
          </w:tcPr>
          <w:p w:rsidR="00B93F6B" w:rsidRDefault="00B93F6B" w:rsidP="00593882">
            <w:pPr>
              <w:jc w:val="center"/>
              <w:rPr>
                <w:b/>
                <w:sz w:val="22"/>
              </w:rPr>
            </w:pPr>
          </w:p>
        </w:tc>
      </w:tr>
      <w:tr w:rsidR="00B93F6B" w:rsidTr="00F137DD">
        <w:trPr>
          <w:trHeight w:val="315"/>
        </w:trPr>
        <w:tc>
          <w:tcPr>
            <w:tcW w:w="2664" w:type="dxa"/>
            <w:vMerge/>
          </w:tcPr>
          <w:p w:rsidR="00B93F6B" w:rsidRPr="003B73F0" w:rsidRDefault="00B93F6B" w:rsidP="00B9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B93F6B" w:rsidRPr="008E7768" w:rsidRDefault="00B93F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color w:val="000000"/>
                <w:szCs w:val="24"/>
              </w:rPr>
            </w:pPr>
            <w:r w:rsidRPr="008E7768">
              <w:rPr>
                <w:szCs w:val="24"/>
              </w:rPr>
              <w:t>1.Движения солдата в бою. Передвижения на поле боя</w:t>
            </w:r>
          </w:p>
        </w:tc>
        <w:tc>
          <w:tcPr>
            <w:tcW w:w="1858" w:type="dxa"/>
          </w:tcPr>
          <w:p w:rsidR="00B93F6B" w:rsidRPr="0072281B" w:rsidRDefault="0072281B" w:rsidP="00593882">
            <w:pPr>
              <w:jc w:val="center"/>
              <w:rPr>
                <w:sz w:val="22"/>
              </w:rPr>
            </w:pPr>
            <w:r w:rsidRPr="0072281B">
              <w:rPr>
                <w:sz w:val="22"/>
              </w:rPr>
              <w:t>2</w:t>
            </w:r>
          </w:p>
        </w:tc>
        <w:tc>
          <w:tcPr>
            <w:tcW w:w="1662" w:type="dxa"/>
            <w:vMerge/>
          </w:tcPr>
          <w:p w:rsidR="00B93F6B" w:rsidRDefault="00B93F6B" w:rsidP="00593882">
            <w:pPr>
              <w:jc w:val="center"/>
              <w:rPr>
                <w:b/>
                <w:sz w:val="22"/>
              </w:rPr>
            </w:pPr>
          </w:p>
        </w:tc>
      </w:tr>
      <w:tr w:rsidR="00B93F6B" w:rsidTr="00F137DD">
        <w:trPr>
          <w:trHeight w:val="420"/>
        </w:trPr>
        <w:tc>
          <w:tcPr>
            <w:tcW w:w="2664" w:type="dxa"/>
            <w:vMerge/>
          </w:tcPr>
          <w:p w:rsidR="00B93F6B" w:rsidRPr="003B73F0" w:rsidRDefault="00B93F6B" w:rsidP="00B9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B93F6B" w:rsidRPr="008E7768" w:rsidRDefault="00B93F6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color w:val="000000"/>
                <w:szCs w:val="24"/>
              </w:rPr>
            </w:pPr>
            <w:r w:rsidRPr="008E7768">
              <w:rPr>
                <w:szCs w:val="24"/>
              </w:rPr>
              <w:t>2.Обязанности наблюдателя. Выбор места наблюдения, его занятие, оборудование и маскировка, оснащение наблюдательного поста</w:t>
            </w:r>
          </w:p>
        </w:tc>
        <w:tc>
          <w:tcPr>
            <w:tcW w:w="1858" w:type="dxa"/>
          </w:tcPr>
          <w:p w:rsidR="00B93F6B" w:rsidRPr="0072281B" w:rsidRDefault="0072281B" w:rsidP="00593882">
            <w:pPr>
              <w:jc w:val="center"/>
              <w:rPr>
                <w:sz w:val="22"/>
              </w:rPr>
            </w:pPr>
            <w:r w:rsidRPr="0072281B">
              <w:rPr>
                <w:sz w:val="22"/>
              </w:rPr>
              <w:t>2</w:t>
            </w:r>
          </w:p>
        </w:tc>
        <w:tc>
          <w:tcPr>
            <w:tcW w:w="1662" w:type="dxa"/>
            <w:vMerge/>
          </w:tcPr>
          <w:p w:rsidR="00B93F6B" w:rsidRDefault="00B93F6B" w:rsidP="00593882">
            <w:pPr>
              <w:jc w:val="center"/>
              <w:rPr>
                <w:b/>
                <w:sz w:val="22"/>
              </w:rPr>
            </w:pPr>
          </w:p>
        </w:tc>
      </w:tr>
      <w:tr w:rsidR="00497516" w:rsidTr="00F137DD">
        <w:trPr>
          <w:trHeight w:val="418"/>
        </w:trPr>
        <w:tc>
          <w:tcPr>
            <w:tcW w:w="2664" w:type="dxa"/>
            <w:vMerge w:val="restart"/>
          </w:tcPr>
          <w:p w:rsidR="00497516" w:rsidRPr="00497516" w:rsidRDefault="00497516" w:rsidP="0072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497516">
              <w:rPr>
                <w:b/>
                <w:bCs/>
                <w:szCs w:val="24"/>
              </w:rPr>
              <w:t xml:space="preserve">Тема 3.3. </w:t>
            </w:r>
            <w:r w:rsidRPr="00497516">
              <w:rPr>
                <w:bCs/>
                <w:szCs w:val="24"/>
              </w:rPr>
              <w:t>Огневая подготовка</w:t>
            </w:r>
          </w:p>
          <w:p w:rsidR="00497516"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497516"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497516" w:rsidRDefault="00794EA2" w:rsidP="00593882">
            <w:pPr>
              <w:jc w:val="center"/>
              <w:rPr>
                <w:b/>
                <w:sz w:val="22"/>
              </w:rPr>
            </w:pPr>
            <w:r>
              <w:rPr>
                <w:b/>
                <w:sz w:val="22"/>
              </w:rPr>
              <w:t>6</w:t>
            </w:r>
            <w:r w:rsidR="00E57419">
              <w:rPr>
                <w:b/>
                <w:sz w:val="22"/>
              </w:rPr>
              <w:t>=2т+4п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497516" w:rsidRDefault="00497516" w:rsidP="00593882">
            <w:pPr>
              <w:jc w:val="center"/>
              <w:rPr>
                <w:b/>
                <w:sz w:val="22"/>
              </w:rPr>
            </w:pPr>
          </w:p>
        </w:tc>
      </w:tr>
      <w:tr w:rsidR="00497516" w:rsidTr="00F137DD">
        <w:trPr>
          <w:trHeight w:val="555"/>
        </w:trPr>
        <w:tc>
          <w:tcPr>
            <w:tcW w:w="2664" w:type="dxa"/>
            <w:vMerge/>
          </w:tcPr>
          <w:p w:rsidR="00497516" w:rsidRPr="00497516" w:rsidRDefault="00497516" w:rsidP="0072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516" w:rsidRPr="008E7768"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1.Назначение, боевые свойства и устройство автомата</w:t>
            </w:r>
          </w:p>
        </w:tc>
        <w:tc>
          <w:tcPr>
            <w:tcW w:w="1858" w:type="dxa"/>
          </w:tcPr>
          <w:p w:rsidR="00497516" w:rsidRPr="00497516" w:rsidRDefault="00497516" w:rsidP="00593882">
            <w:pPr>
              <w:jc w:val="center"/>
              <w:rPr>
                <w:sz w:val="22"/>
              </w:rPr>
            </w:pPr>
            <w:r w:rsidRPr="00497516">
              <w:rPr>
                <w:sz w:val="22"/>
              </w:rPr>
              <w:t>2</w:t>
            </w:r>
          </w:p>
        </w:tc>
        <w:tc>
          <w:tcPr>
            <w:tcW w:w="1662" w:type="dxa"/>
            <w:vMerge/>
          </w:tcPr>
          <w:p w:rsidR="00497516" w:rsidRDefault="00497516" w:rsidP="00593882">
            <w:pPr>
              <w:jc w:val="center"/>
              <w:rPr>
                <w:b/>
                <w:sz w:val="22"/>
              </w:rPr>
            </w:pPr>
          </w:p>
        </w:tc>
      </w:tr>
      <w:tr w:rsidR="00497516" w:rsidTr="00F137DD">
        <w:trPr>
          <w:trHeight w:val="393"/>
        </w:trPr>
        <w:tc>
          <w:tcPr>
            <w:tcW w:w="2664" w:type="dxa"/>
            <w:vMerge/>
          </w:tcPr>
          <w:p w:rsidR="00497516" w:rsidRPr="00497516" w:rsidRDefault="00497516" w:rsidP="0072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516" w:rsidRPr="00497516"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rPr>
            </w:pPr>
            <w:r>
              <w:rPr>
                <w:b/>
                <w:color w:val="000000"/>
              </w:rPr>
              <w:t>Практическая работа</w:t>
            </w:r>
          </w:p>
        </w:tc>
        <w:tc>
          <w:tcPr>
            <w:tcW w:w="1858" w:type="dxa"/>
          </w:tcPr>
          <w:p w:rsidR="00497516" w:rsidRPr="00E24215" w:rsidRDefault="00794EA2" w:rsidP="00593882">
            <w:pPr>
              <w:jc w:val="center"/>
              <w:rPr>
                <w:b/>
                <w:sz w:val="22"/>
              </w:rPr>
            </w:pPr>
            <w:r>
              <w:rPr>
                <w:b/>
                <w:sz w:val="22"/>
              </w:rPr>
              <w:t>4</w:t>
            </w:r>
          </w:p>
        </w:tc>
        <w:tc>
          <w:tcPr>
            <w:tcW w:w="1662" w:type="dxa"/>
            <w:vMerge/>
          </w:tcPr>
          <w:p w:rsidR="00497516" w:rsidRDefault="00497516" w:rsidP="00593882">
            <w:pPr>
              <w:jc w:val="center"/>
              <w:rPr>
                <w:b/>
                <w:sz w:val="22"/>
              </w:rPr>
            </w:pPr>
          </w:p>
        </w:tc>
      </w:tr>
      <w:tr w:rsidR="00497516" w:rsidTr="00F137DD">
        <w:trPr>
          <w:trHeight w:val="617"/>
        </w:trPr>
        <w:tc>
          <w:tcPr>
            <w:tcW w:w="2664" w:type="dxa"/>
            <w:vMerge/>
          </w:tcPr>
          <w:p w:rsidR="00497516" w:rsidRPr="00497516" w:rsidRDefault="00497516" w:rsidP="0072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516" w:rsidRPr="008E7768"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1.Разборка и сборка. Работа частей и механизмов автомата при заряжании и стрельбе. Уход за стрелковым оружием, хранение и сбережение</w:t>
            </w:r>
          </w:p>
        </w:tc>
        <w:tc>
          <w:tcPr>
            <w:tcW w:w="1858" w:type="dxa"/>
          </w:tcPr>
          <w:p w:rsidR="00497516" w:rsidRPr="00497516" w:rsidRDefault="00497516" w:rsidP="00593882">
            <w:pPr>
              <w:jc w:val="center"/>
              <w:rPr>
                <w:sz w:val="22"/>
              </w:rPr>
            </w:pPr>
            <w:r>
              <w:rPr>
                <w:sz w:val="22"/>
              </w:rPr>
              <w:t>2</w:t>
            </w:r>
          </w:p>
        </w:tc>
        <w:tc>
          <w:tcPr>
            <w:tcW w:w="1662" w:type="dxa"/>
            <w:vMerge/>
          </w:tcPr>
          <w:p w:rsidR="00497516" w:rsidRDefault="00497516" w:rsidP="00593882">
            <w:pPr>
              <w:jc w:val="center"/>
              <w:rPr>
                <w:b/>
                <w:sz w:val="22"/>
              </w:rPr>
            </w:pPr>
          </w:p>
        </w:tc>
      </w:tr>
      <w:tr w:rsidR="00497516" w:rsidTr="00F137DD">
        <w:trPr>
          <w:trHeight w:val="645"/>
        </w:trPr>
        <w:tc>
          <w:tcPr>
            <w:tcW w:w="2664" w:type="dxa"/>
            <w:vMerge/>
          </w:tcPr>
          <w:p w:rsidR="00497516" w:rsidRPr="00497516" w:rsidRDefault="00497516" w:rsidP="00722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497516" w:rsidRPr="008E7768" w:rsidRDefault="00497516"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2.Требования безопасности при проведении занятий по огневой подготовке. Правила стрельбы из стрелкового оружия</w:t>
            </w:r>
            <w:r w:rsidR="00794EA2" w:rsidRPr="008E7768">
              <w:rPr>
                <w:szCs w:val="24"/>
              </w:rPr>
              <w:t>. 3.Выполнение упражнений начальных стрельб</w:t>
            </w:r>
          </w:p>
        </w:tc>
        <w:tc>
          <w:tcPr>
            <w:tcW w:w="1858" w:type="dxa"/>
          </w:tcPr>
          <w:p w:rsidR="00497516" w:rsidRDefault="00497516" w:rsidP="00593882">
            <w:pPr>
              <w:jc w:val="center"/>
              <w:rPr>
                <w:sz w:val="22"/>
              </w:rPr>
            </w:pPr>
            <w:r>
              <w:rPr>
                <w:sz w:val="22"/>
              </w:rPr>
              <w:t>2</w:t>
            </w:r>
          </w:p>
        </w:tc>
        <w:tc>
          <w:tcPr>
            <w:tcW w:w="1662" w:type="dxa"/>
            <w:vMerge/>
          </w:tcPr>
          <w:p w:rsidR="00497516" w:rsidRDefault="00497516" w:rsidP="00593882">
            <w:pPr>
              <w:jc w:val="center"/>
              <w:rPr>
                <w:b/>
                <w:sz w:val="22"/>
              </w:rPr>
            </w:pPr>
          </w:p>
        </w:tc>
      </w:tr>
      <w:tr w:rsidR="00E24215" w:rsidTr="00F137DD">
        <w:trPr>
          <w:trHeight w:val="322"/>
        </w:trPr>
        <w:tc>
          <w:tcPr>
            <w:tcW w:w="2664" w:type="dxa"/>
            <w:vMerge w:val="restart"/>
          </w:tcPr>
          <w:p w:rsidR="00E24215" w:rsidRPr="00E24215" w:rsidRDefault="00E2421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 w:val="22"/>
              </w:rPr>
            </w:pPr>
            <w:r w:rsidRPr="00E24215">
              <w:rPr>
                <w:b/>
                <w:bCs/>
                <w:sz w:val="22"/>
              </w:rPr>
              <w:t xml:space="preserve">Тема 3.4. </w:t>
            </w:r>
            <w:r w:rsidRPr="008E7768">
              <w:rPr>
                <w:bCs/>
                <w:szCs w:val="24"/>
              </w:rPr>
              <w:t>Радиационная, химическая и биологическая защита</w:t>
            </w:r>
          </w:p>
        </w:tc>
        <w:tc>
          <w:tcPr>
            <w:tcW w:w="8376" w:type="dxa"/>
          </w:tcPr>
          <w:p w:rsidR="00E24215" w:rsidRDefault="00E2421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E24215" w:rsidRDefault="00E57419" w:rsidP="00593882">
            <w:pPr>
              <w:jc w:val="center"/>
              <w:rPr>
                <w:b/>
                <w:sz w:val="22"/>
              </w:rPr>
            </w:pPr>
            <w:r>
              <w:rPr>
                <w:b/>
                <w:sz w:val="22"/>
              </w:rPr>
              <w:t>2=0т+2п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E24215" w:rsidRDefault="00E24215" w:rsidP="00593882">
            <w:pPr>
              <w:jc w:val="center"/>
              <w:rPr>
                <w:b/>
                <w:sz w:val="22"/>
              </w:rPr>
            </w:pPr>
          </w:p>
        </w:tc>
      </w:tr>
      <w:tr w:rsidR="00E24215" w:rsidTr="00F137DD">
        <w:trPr>
          <w:trHeight w:val="285"/>
        </w:trPr>
        <w:tc>
          <w:tcPr>
            <w:tcW w:w="2664" w:type="dxa"/>
            <w:vMerge/>
          </w:tcPr>
          <w:p w:rsidR="00E24215" w:rsidRPr="00E24215" w:rsidRDefault="00E2421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E24215" w:rsidRDefault="00E2421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color w:val="000000"/>
              </w:rPr>
              <w:t>Практическая работа</w:t>
            </w:r>
          </w:p>
        </w:tc>
        <w:tc>
          <w:tcPr>
            <w:tcW w:w="1858" w:type="dxa"/>
          </w:tcPr>
          <w:p w:rsidR="00E24215" w:rsidRDefault="00E24215" w:rsidP="00593882">
            <w:pPr>
              <w:jc w:val="center"/>
              <w:rPr>
                <w:b/>
                <w:sz w:val="22"/>
              </w:rPr>
            </w:pPr>
            <w:r>
              <w:rPr>
                <w:b/>
                <w:sz w:val="22"/>
              </w:rPr>
              <w:t>2</w:t>
            </w:r>
          </w:p>
        </w:tc>
        <w:tc>
          <w:tcPr>
            <w:tcW w:w="1662" w:type="dxa"/>
            <w:vMerge/>
          </w:tcPr>
          <w:p w:rsidR="00E24215" w:rsidRDefault="00E24215" w:rsidP="00593882">
            <w:pPr>
              <w:jc w:val="center"/>
              <w:rPr>
                <w:b/>
                <w:sz w:val="22"/>
              </w:rPr>
            </w:pPr>
          </w:p>
        </w:tc>
      </w:tr>
      <w:tr w:rsidR="00E24215" w:rsidTr="00F137DD">
        <w:trPr>
          <w:trHeight w:val="915"/>
        </w:trPr>
        <w:tc>
          <w:tcPr>
            <w:tcW w:w="2664" w:type="dxa"/>
            <w:vMerge/>
          </w:tcPr>
          <w:p w:rsidR="00E24215" w:rsidRPr="00E24215" w:rsidRDefault="00E2421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E24215" w:rsidRPr="008E7768" w:rsidRDefault="00E24215"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1.Средства индивидуальной защиты и пользование ими. Способы действий личного состава в условиях радиационного, химического и биологического заражения</w:t>
            </w:r>
          </w:p>
        </w:tc>
        <w:tc>
          <w:tcPr>
            <w:tcW w:w="1858" w:type="dxa"/>
          </w:tcPr>
          <w:p w:rsidR="00E24215" w:rsidRPr="00E24215" w:rsidRDefault="00E24215" w:rsidP="00593882">
            <w:pPr>
              <w:jc w:val="center"/>
              <w:rPr>
                <w:sz w:val="22"/>
              </w:rPr>
            </w:pPr>
            <w:r w:rsidRPr="00E24215">
              <w:rPr>
                <w:sz w:val="22"/>
              </w:rPr>
              <w:t>2</w:t>
            </w:r>
          </w:p>
        </w:tc>
        <w:tc>
          <w:tcPr>
            <w:tcW w:w="1662" w:type="dxa"/>
            <w:vMerge/>
          </w:tcPr>
          <w:p w:rsidR="00E24215" w:rsidRDefault="00E24215" w:rsidP="00593882">
            <w:pPr>
              <w:jc w:val="center"/>
              <w:rPr>
                <w:b/>
                <w:sz w:val="22"/>
              </w:rPr>
            </w:pPr>
          </w:p>
        </w:tc>
      </w:tr>
      <w:tr w:rsidR="00FC51C1" w:rsidTr="00F137DD">
        <w:trPr>
          <w:trHeight w:val="293"/>
        </w:trPr>
        <w:tc>
          <w:tcPr>
            <w:tcW w:w="2664" w:type="dxa"/>
            <w:vMerge w:val="restart"/>
          </w:tcPr>
          <w:p w:rsidR="00FC51C1" w:rsidRPr="008E7768" w:rsidRDefault="00FC51C1"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24215">
              <w:rPr>
                <w:b/>
                <w:bCs/>
                <w:sz w:val="22"/>
              </w:rPr>
              <w:t xml:space="preserve">Тема 3.5. </w:t>
            </w:r>
            <w:r w:rsidRPr="008E7768">
              <w:rPr>
                <w:bCs/>
                <w:szCs w:val="24"/>
              </w:rPr>
              <w:t>Общевоинские уставы</w:t>
            </w:r>
          </w:p>
          <w:p w:rsid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FC51C1" w:rsidRDefault="00FC51C1" w:rsidP="00593882">
            <w:pPr>
              <w:jc w:val="center"/>
              <w:rPr>
                <w:b/>
                <w:sz w:val="22"/>
              </w:rPr>
            </w:pPr>
            <w:r>
              <w:rPr>
                <w:b/>
                <w:sz w:val="22"/>
              </w:rPr>
              <w:t>8</w:t>
            </w:r>
            <w:r w:rsidR="00E57419">
              <w:rPr>
                <w:b/>
                <w:sz w:val="22"/>
              </w:rPr>
              <w:t>=4т+4п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FC51C1" w:rsidRDefault="00FC51C1" w:rsidP="00593882">
            <w:pPr>
              <w:jc w:val="center"/>
              <w:rPr>
                <w:b/>
                <w:sz w:val="22"/>
              </w:rPr>
            </w:pPr>
          </w:p>
        </w:tc>
      </w:tr>
      <w:tr w:rsidR="00FC51C1" w:rsidTr="00F137DD">
        <w:trPr>
          <w:trHeight w:val="588"/>
        </w:trPr>
        <w:tc>
          <w:tcPr>
            <w:tcW w:w="2664" w:type="dxa"/>
            <w:vMerge/>
          </w:tcPr>
          <w:p w:rsidR="00FC51C1" w:rsidRPr="00E24215" w:rsidRDefault="00FC51C1"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tc>
        <w:tc>
          <w:tcPr>
            <w:tcW w:w="8376" w:type="dxa"/>
          </w:tcPr>
          <w:p w:rsidR="00FC51C1" w:rsidRPr="008E7768"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1.Военнослужащие Вооруженных Сил Российской Федерации и взаимоотношения между ними. Размещение военнослужащих</w:t>
            </w:r>
          </w:p>
        </w:tc>
        <w:tc>
          <w:tcPr>
            <w:tcW w:w="1858" w:type="dxa"/>
          </w:tcPr>
          <w:p w:rsidR="00FC51C1" w:rsidRPr="0040343D" w:rsidRDefault="00FC51C1" w:rsidP="00593882">
            <w:pPr>
              <w:jc w:val="center"/>
              <w:rPr>
                <w:sz w:val="22"/>
              </w:rPr>
            </w:pPr>
            <w:r w:rsidRPr="0040343D">
              <w:rPr>
                <w:sz w:val="22"/>
              </w:rPr>
              <w:t>2</w:t>
            </w:r>
          </w:p>
        </w:tc>
        <w:tc>
          <w:tcPr>
            <w:tcW w:w="1662" w:type="dxa"/>
            <w:vMerge/>
          </w:tcPr>
          <w:p w:rsidR="00FC51C1" w:rsidRDefault="00FC51C1" w:rsidP="00593882">
            <w:pPr>
              <w:jc w:val="center"/>
              <w:rPr>
                <w:b/>
                <w:sz w:val="22"/>
              </w:rPr>
            </w:pPr>
          </w:p>
        </w:tc>
      </w:tr>
      <w:tr w:rsidR="00FC51C1" w:rsidTr="00F137DD">
        <w:trPr>
          <w:trHeight w:val="810"/>
        </w:trPr>
        <w:tc>
          <w:tcPr>
            <w:tcW w:w="2664" w:type="dxa"/>
            <w:vMerge/>
          </w:tcPr>
          <w:p w:rsidR="00FC51C1" w:rsidRPr="00E24215" w:rsidRDefault="00FC51C1"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tc>
        <w:tc>
          <w:tcPr>
            <w:tcW w:w="8376" w:type="dxa"/>
          </w:tcPr>
          <w:p w:rsidR="00FC51C1" w:rsidRPr="008E7768"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2.Распределение времени и внутренний порядок. Распорядок дня и регламент служебного времени. Обязанности лиц суточного наряда. Назначение суточного наряда, его состав и вооружение. Подчиненность и обязанности дневального по роте</w:t>
            </w:r>
          </w:p>
        </w:tc>
        <w:tc>
          <w:tcPr>
            <w:tcW w:w="1858" w:type="dxa"/>
          </w:tcPr>
          <w:p w:rsidR="00FC51C1" w:rsidRPr="0040343D" w:rsidRDefault="00FC51C1" w:rsidP="00593882">
            <w:pPr>
              <w:jc w:val="center"/>
              <w:rPr>
                <w:sz w:val="22"/>
              </w:rPr>
            </w:pPr>
            <w:r w:rsidRPr="0040343D">
              <w:rPr>
                <w:sz w:val="22"/>
              </w:rPr>
              <w:t>2</w:t>
            </w:r>
          </w:p>
        </w:tc>
        <w:tc>
          <w:tcPr>
            <w:tcW w:w="1662" w:type="dxa"/>
            <w:vMerge/>
          </w:tcPr>
          <w:p w:rsidR="00FC51C1" w:rsidRDefault="00FC51C1" w:rsidP="00593882">
            <w:pPr>
              <w:jc w:val="center"/>
              <w:rPr>
                <w:b/>
                <w:sz w:val="22"/>
              </w:rPr>
            </w:pPr>
          </w:p>
        </w:tc>
      </w:tr>
      <w:tr w:rsidR="00FC51C1" w:rsidTr="00F137DD">
        <w:trPr>
          <w:trHeight w:val="326"/>
        </w:trPr>
        <w:tc>
          <w:tcPr>
            <w:tcW w:w="2664" w:type="dxa"/>
            <w:vMerge/>
          </w:tcPr>
          <w:p w:rsidR="00FC51C1" w:rsidRPr="00E24215" w:rsidRDefault="00FC51C1"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tc>
        <w:tc>
          <w:tcPr>
            <w:tcW w:w="8376" w:type="dxa"/>
          </w:tcPr>
          <w:p w:rsid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Pr>
                <w:b/>
                <w:color w:val="000000"/>
              </w:rPr>
              <w:t>Практическая работа</w:t>
            </w:r>
          </w:p>
        </w:tc>
        <w:tc>
          <w:tcPr>
            <w:tcW w:w="1858" w:type="dxa"/>
          </w:tcPr>
          <w:p w:rsidR="00FC51C1" w:rsidRDefault="00FC51C1" w:rsidP="00593882">
            <w:pPr>
              <w:jc w:val="center"/>
              <w:rPr>
                <w:b/>
                <w:sz w:val="22"/>
              </w:rPr>
            </w:pPr>
            <w:r>
              <w:rPr>
                <w:b/>
                <w:sz w:val="22"/>
              </w:rPr>
              <w:t>4</w:t>
            </w:r>
          </w:p>
        </w:tc>
        <w:tc>
          <w:tcPr>
            <w:tcW w:w="1662" w:type="dxa"/>
            <w:vMerge/>
          </w:tcPr>
          <w:p w:rsidR="00FC51C1" w:rsidRDefault="00FC51C1" w:rsidP="00593882">
            <w:pPr>
              <w:jc w:val="center"/>
              <w:rPr>
                <w:b/>
                <w:sz w:val="22"/>
              </w:rPr>
            </w:pPr>
          </w:p>
        </w:tc>
      </w:tr>
      <w:tr w:rsidR="00FC51C1" w:rsidTr="00F137DD">
        <w:trPr>
          <w:trHeight w:val="1095"/>
        </w:trPr>
        <w:tc>
          <w:tcPr>
            <w:tcW w:w="2664" w:type="dxa"/>
            <w:vMerge/>
          </w:tcPr>
          <w:p w:rsidR="00FC51C1" w:rsidRPr="00E24215" w:rsidRDefault="00FC51C1"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tc>
        <w:tc>
          <w:tcPr>
            <w:tcW w:w="8376" w:type="dxa"/>
          </w:tcPr>
          <w:p w:rsidR="00FC51C1" w:rsidRPr="008E7768"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1. Обязанности дежурного по роте. Порядок приема и сдачи дежурства, действия при подъеме по тревоге, прибытие в роту офицеров и старшин. Комната для хранения оружия, ее оборудование. Порядок хранения оружия и боеприпасов. Допуск личного состава в комнату для хранения оружия</w:t>
            </w:r>
          </w:p>
        </w:tc>
        <w:tc>
          <w:tcPr>
            <w:tcW w:w="1858" w:type="dxa"/>
          </w:tcPr>
          <w:p w:rsidR="00FC51C1" w:rsidRPr="00FC51C1" w:rsidRDefault="00FC51C1" w:rsidP="00593882">
            <w:pPr>
              <w:jc w:val="center"/>
              <w:rPr>
                <w:sz w:val="22"/>
              </w:rPr>
            </w:pPr>
            <w:r w:rsidRPr="00FC51C1">
              <w:rPr>
                <w:sz w:val="22"/>
              </w:rPr>
              <w:t>2</w:t>
            </w:r>
          </w:p>
        </w:tc>
        <w:tc>
          <w:tcPr>
            <w:tcW w:w="1662" w:type="dxa"/>
            <w:vMerge/>
          </w:tcPr>
          <w:p w:rsidR="00FC51C1" w:rsidRDefault="00FC51C1" w:rsidP="00593882">
            <w:pPr>
              <w:jc w:val="center"/>
              <w:rPr>
                <w:b/>
                <w:sz w:val="22"/>
              </w:rPr>
            </w:pPr>
          </w:p>
        </w:tc>
      </w:tr>
      <w:tr w:rsidR="00FC51C1" w:rsidTr="00F137DD">
        <w:trPr>
          <w:trHeight w:val="962"/>
        </w:trPr>
        <w:tc>
          <w:tcPr>
            <w:tcW w:w="2664" w:type="dxa"/>
            <w:vMerge/>
          </w:tcPr>
          <w:p w:rsidR="00FC51C1" w:rsidRPr="00E24215" w:rsidRDefault="00FC51C1" w:rsidP="00E24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rPr>
            </w:pPr>
          </w:p>
        </w:tc>
        <w:tc>
          <w:tcPr>
            <w:tcW w:w="8376" w:type="dxa"/>
          </w:tcPr>
          <w:p w:rsidR="00FC51C1" w:rsidRPr="008E7768"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2. Несение караульной службы - выполнение боевой задачи, состав караула. Часовой и караульный. Обязанности часового. Пост и его оборудование. Воинская дисциплина. Поощрение и дисциплинарные взыскания. Права военнослужащего. Дисциплинарная, административная и уголовная ответственность военнослужащих</w:t>
            </w:r>
          </w:p>
        </w:tc>
        <w:tc>
          <w:tcPr>
            <w:tcW w:w="1858" w:type="dxa"/>
          </w:tcPr>
          <w:p w:rsidR="00FC51C1" w:rsidRPr="00FC51C1" w:rsidRDefault="00FC51C1" w:rsidP="00593882">
            <w:pPr>
              <w:jc w:val="center"/>
              <w:rPr>
                <w:sz w:val="22"/>
              </w:rPr>
            </w:pPr>
            <w:r w:rsidRPr="00FC51C1">
              <w:rPr>
                <w:sz w:val="22"/>
              </w:rPr>
              <w:t>2</w:t>
            </w:r>
          </w:p>
        </w:tc>
        <w:tc>
          <w:tcPr>
            <w:tcW w:w="1662" w:type="dxa"/>
            <w:vMerge/>
          </w:tcPr>
          <w:p w:rsidR="00FC51C1" w:rsidRDefault="00FC51C1" w:rsidP="00593882">
            <w:pPr>
              <w:jc w:val="center"/>
              <w:rPr>
                <w:b/>
                <w:sz w:val="22"/>
              </w:rPr>
            </w:pPr>
          </w:p>
        </w:tc>
      </w:tr>
      <w:tr w:rsidR="00FC51C1" w:rsidTr="00F137DD">
        <w:trPr>
          <w:trHeight w:val="362"/>
        </w:trPr>
        <w:tc>
          <w:tcPr>
            <w:tcW w:w="2664" w:type="dxa"/>
            <w:vMerge w:val="restart"/>
          </w:tcPr>
          <w:p w:rsidR="00FC51C1" w:rsidRP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 w:val="22"/>
              </w:rPr>
            </w:pPr>
            <w:r w:rsidRPr="00FC51C1">
              <w:rPr>
                <w:b/>
                <w:bCs/>
                <w:sz w:val="22"/>
              </w:rPr>
              <w:t xml:space="preserve">Тема 3.6. </w:t>
            </w:r>
            <w:r w:rsidRPr="008E7768">
              <w:rPr>
                <w:bCs/>
                <w:szCs w:val="24"/>
              </w:rPr>
              <w:t>Строевая подготовка</w:t>
            </w:r>
          </w:p>
        </w:tc>
        <w:tc>
          <w:tcPr>
            <w:tcW w:w="8376" w:type="dxa"/>
          </w:tcPr>
          <w:p w:rsid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sz w:val="22"/>
              </w:rPr>
              <w:t>Содержание учебного матери</w:t>
            </w:r>
            <w:r w:rsidRPr="00404DEA">
              <w:rPr>
                <w:b/>
                <w:sz w:val="22"/>
              </w:rPr>
              <w:t>ала</w:t>
            </w:r>
          </w:p>
        </w:tc>
        <w:tc>
          <w:tcPr>
            <w:tcW w:w="1858" w:type="dxa"/>
          </w:tcPr>
          <w:p w:rsidR="00FC51C1" w:rsidRDefault="00E57419" w:rsidP="00593882">
            <w:pPr>
              <w:jc w:val="center"/>
              <w:rPr>
                <w:b/>
                <w:sz w:val="22"/>
              </w:rPr>
            </w:pPr>
            <w:r>
              <w:rPr>
                <w:b/>
                <w:sz w:val="22"/>
              </w:rPr>
              <w:t>4=0т+4п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FC51C1" w:rsidRDefault="00FC51C1" w:rsidP="00593882">
            <w:pPr>
              <w:jc w:val="center"/>
              <w:rPr>
                <w:b/>
                <w:sz w:val="22"/>
              </w:rPr>
            </w:pPr>
          </w:p>
        </w:tc>
      </w:tr>
      <w:tr w:rsidR="00FC51C1" w:rsidTr="00F137DD">
        <w:trPr>
          <w:trHeight w:val="345"/>
        </w:trPr>
        <w:tc>
          <w:tcPr>
            <w:tcW w:w="2664" w:type="dxa"/>
            <w:vMerge/>
          </w:tcPr>
          <w:p w:rsidR="00FC51C1" w:rsidRP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color w:val="000000"/>
              </w:rPr>
              <w:t>Практическая работа</w:t>
            </w:r>
          </w:p>
        </w:tc>
        <w:tc>
          <w:tcPr>
            <w:tcW w:w="1858" w:type="dxa"/>
          </w:tcPr>
          <w:p w:rsidR="00FC51C1" w:rsidRDefault="00FC51C1" w:rsidP="00593882">
            <w:pPr>
              <w:jc w:val="center"/>
              <w:rPr>
                <w:b/>
                <w:sz w:val="22"/>
              </w:rPr>
            </w:pPr>
            <w:r>
              <w:rPr>
                <w:b/>
                <w:sz w:val="22"/>
              </w:rPr>
              <w:t>4</w:t>
            </w:r>
          </w:p>
        </w:tc>
        <w:tc>
          <w:tcPr>
            <w:tcW w:w="1662" w:type="dxa"/>
            <w:vMerge/>
          </w:tcPr>
          <w:p w:rsidR="00FC51C1" w:rsidRDefault="00FC51C1" w:rsidP="00593882">
            <w:pPr>
              <w:jc w:val="center"/>
              <w:rPr>
                <w:b/>
                <w:sz w:val="22"/>
              </w:rPr>
            </w:pPr>
          </w:p>
        </w:tc>
      </w:tr>
      <w:tr w:rsidR="00FC51C1" w:rsidTr="00F137DD">
        <w:trPr>
          <w:trHeight w:val="1075"/>
        </w:trPr>
        <w:tc>
          <w:tcPr>
            <w:tcW w:w="2664" w:type="dxa"/>
            <w:vMerge/>
          </w:tcPr>
          <w:p w:rsidR="00FC51C1" w:rsidRP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FC51C1" w:rsidRPr="008E7768"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 Строевые приемы и движения без оружия. Выполнение команд: "Становись", "Равняйсь", "Смирно", "Вольно", "Заправиться", "Отставить", "Головные уборы снять (одеть)". Повороты на месте. Движение строевым шагом. Строевые приемы и движения без оружия. Выполнение воинского приветствия на месте и в движении</w:t>
            </w:r>
          </w:p>
        </w:tc>
        <w:tc>
          <w:tcPr>
            <w:tcW w:w="1858" w:type="dxa"/>
          </w:tcPr>
          <w:p w:rsidR="00FC51C1" w:rsidRPr="00FC51C1" w:rsidRDefault="00FC51C1" w:rsidP="00593882">
            <w:pPr>
              <w:jc w:val="center"/>
              <w:rPr>
                <w:sz w:val="22"/>
              </w:rPr>
            </w:pPr>
            <w:r>
              <w:rPr>
                <w:sz w:val="22"/>
              </w:rPr>
              <w:t>2</w:t>
            </w:r>
          </w:p>
        </w:tc>
        <w:tc>
          <w:tcPr>
            <w:tcW w:w="1662" w:type="dxa"/>
            <w:vMerge/>
          </w:tcPr>
          <w:p w:rsidR="00FC51C1" w:rsidRDefault="00FC51C1" w:rsidP="00593882">
            <w:pPr>
              <w:jc w:val="center"/>
              <w:rPr>
                <w:b/>
                <w:sz w:val="22"/>
              </w:rPr>
            </w:pPr>
          </w:p>
        </w:tc>
      </w:tr>
      <w:tr w:rsidR="00FC51C1" w:rsidTr="00F137DD">
        <w:trPr>
          <w:trHeight w:val="1170"/>
        </w:trPr>
        <w:tc>
          <w:tcPr>
            <w:tcW w:w="2664" w:type="dxa"/>
            <w:vMerge/>
          </w:tcPr>
          <w:p w:rsidR="00FC51C1" w:rsidRPr="00FC51C1"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rPr>
            </w:pPr>
          </w:p>
        </w:tc>
        <w:tc>
          <w:tcPr>
            <w:tcW w:w="8376" w:type="dxa"/>
          </w:tcPr>
          <w:p w:rsidR="00FC51C1" w:rsidRPr="008E7768" w:rsidRDefault="00FC51C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2. Практическое занятие. Построения, перестроения, повороты, перемена направления движения. Выполнения воинского приветствия в строю на месте и в движении. Строи подразделений в пешем порядке. Развернутый и походный строй взвода</w:t>
            </w:r>
          </w:p>
        </w:tc>
        <w:tc>
          <w:tcPr>
            <w:tcW w:w="1858" w:type="dxa"/>
          </w:tcPr>
          <w:p w:rsidR="00FC51C1" w:rsidRDefault="00CE4256" w:rsidP="00593882">
            <w:pPr>
              <w:jc w:val="center"/>
              <w:rPr>
                <w:sz w:val="22"/>
              </w:rPr>
            </w:pPr>
            <w:r>
              <w:rPr>
                <w:sz w:val="22"/>
              </w:rPr>
              <w:t>2</w:t>
            </w:r>
          </w:p>
        </w:tc>
        <w:tc>
          <w:tcPr>
            <w:tcW w:w="1662" w:type="dxa"/>
            <w:vMerge/>
          </w:tcPr>
          <w:p w:rsidR="00FC51C1" w:rsidRDefault="00FC51C1" w:rsidP="00593882">
            <w:pPr>
              <w:jc w:val="center"/>
              <w:rPr>
                <w:b/>
                <w:sz w:val="22"/>
              </w:rPr>
            </w:pPr>
          </w:p>
        </w:tc>
      </w:tr>
      <w:tr w:rsidR="000B330B" w:rsidTr="00F137DD">
        <w:trPr>
          <w:trHeight w:val="218"/>
        </w:trPr>
        <w:tc>
          <w:tcPr>
            <w:tcW w:w="2664" w:type="dxa"/>
            <w:vMerge w:val="restart"/>
          </w:tcPr>
          <w:p w:rsidR="000B330B" w:rsidRPr="008E7768" w:rsidRDefault="000B330B" w:rsidP="00CE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8E7768">
              <w:rPr>
                <w:b/>
                <w:bCs/>
                <w:szCs w:val="24"/>
              </w:rPr>
              <w:t xml:space="preserve">Тема 3.7. </w:t>
            </w:r>
            <w:r w:rsidRPr="008E7768">
              <w:rPr>
                <w:bCs/>
                <w:szCs w:val="24"/>
              </w:rPr>
              <w:t>Физическая подготовка</w:t>
            </w:r>
          </w:p>
          <w:p w:rsidR="000B330B" w:rsidRPr="008E7768"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p>
        </w:tc>
        <w:tc>
          <w:tcPr>
            <w:tcW w:w="8376" w:type="dxa"/>
          </w:tcPr>
          <w:p w:rsidR="000B330B" w:rsidRPr="008E7768"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szCs w:val="24"/>
              </w:rPr>
              <w:t>Содержание учебного материала</w:t>
            </w:r>
          </w:p>
        </w:tc>
        <w:tc>
          <w:tcPr>
            <w:tcW w:w="1858" w:type="dxa"/>
          </w:tcPr>
          <w:p w:rsidR="000B330B" w:rsidRDefault="00E57419" w:rsidP="00593882">
            <w:pPr>
              <w:jc w:val="center"/>
              <w:rPr>
                <w:b/>
                <w:sz w:val="22"/>
              </w:rPr>
            </w:pPr>
            <w:r>
              <w:rPr>
                <w:b/>
                <w:sz w:val="22"/>
              </w:rPr>
              <w:t>6=0т+6п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0B330B" w:rsidRDefault="000B330B" w:rsidP="00593882">
            <w:pPr>
              <w:jc w:val="center"/>
              <w:rPr>
                <w:b/>
                <w:sz w:val="22"/>
              </w:rPr>
            </w:pPr>
          </w:p>
        </w:tc>
      </w:tr>
      <w:tr w:rsidR="000B330B" w:rsidTr="00F137DD">
        <w:trPr>
          <w:trHeight w:val="313"/>
        </w:trPr>
        <w:tc>
          <w:tcPr>
            <w:tcW w:w="2664" w:type="dxa"/>
            <w:vMerge/>
          </w:tcPr>
          <w:p w:rsidR="000B330B" w:rsidRPr="008E7768" w:rsidRDefault="000B330B" w:rsidP="00CE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0B330B" w:rsidRPr="008E7768"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color w:val="000000"/>
                <w:szCs w:val="24"/>
              </w:rPr>
              <w:t>Практическая работа</w:t>
            </w:r>
          </w:p>
        </w:tc>
        <w:tc>
          <w:tcPr>
            <w:tcW w:w="1858" w:type="dxa"/>
          </w:tcPr>
          <w:p w:rsidR="000B330B" w:rsidRDefault="00BD0F4A" w:rsidP="00593882">
            <w:pPr>
              <w:jc w:val="center"/>
              <w:rPr>
                <w:b/>
                <w:sz w:val="22"/>
              </w:rPr>
            </w:pPr>
            <w:r>
              <w:rPr>
                <w:b/>
                <w:sz w:val="22"/>
              </w:rPr>
              <w:t>6</w:t>
            </w:r>
          </w:p>
        </w:tc>
        <w:tc>
          <w:tcPr>
            <w:tcW w:w="1662" w:type="dxa"/>
            <w:vMerge/>
          </w:tcPr>
          <w:p w:rsidR="000B330B" w:rsidRDefault="000B330B" w:rsidP="00593882">
            <w:pPr>
              <w:jc w:val="center"/>
              <w:rPr>
                <w:b/>
                <w:sz w:val="22"/>
              </w:rPr>
            </w:pPr>
          </w:p>
        </w:tc>
      </w:tr>
      <w:tr w:rsidR="000B330B" w:rsidTr="00F137DD">
        <w:trPr>
          <w:trHeight w:val="320"/>
        </w:trPr>
        <w:tc>
          <w:tcPr>
            <w:tcW w:w="2664" w:type="dxa"/>
            <w:vMerge/>
          </w:tcPr>
          <w:p w:rsidR="000B330B" w:rsidRPr="008E7768" w:rsidRDefault="000B330B" w:rsidP="00CE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0B330B" w:rsidRPr="008E7768"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1.Тренировка в беге на длинные дистанции (кросс на 3 - 5 км)</w:t>
            </w:r>
          </w:p>
        </w:tc>
        <w:tc>
          <w:tcPr>
            <w:tcW w:w="1858" w:type="dxa"/>
          </w:tcPr>
          <w:p w:rsidR="000B330B" w:rsidRPr="000B330B" w:rsidRDefault="000B330B" w:rsidP="00593882">
            <w:pPr>
              <w:jc w:val="center"/>
              <w:rPr>
                <w:sz w:val="22"/>
              </w:rPr>
            </w:pPr>
            <w:r w:rsidRPr="000B330B">
              <w:rPr>
                <w:sz w:val="22"/>
              </w:rPr>
              <w:t>2</w:t>
            </w:r>
          </w:p>
        </w:tc>
        <w:tc>
          <w:tcPr>
            <w:tcW w:w="1662" w:type="dxa"/>
            <w:vMerge/>
          </w:tcPr>
          <w:p w:rsidR="000B330B" w:rsidRDefault="000B330B" w:rsidP="00593882">
            <w:pPr>
              <w:jc w:val="center"/>
              <w:rPr>
                <w:b/>
                <w:sz w:val="22"/>
              </w:rPr>
            </w:pPr>
          </w:p>
        </w:tc>
      </w:tr>
      <w:tr w:rsidR="000B330B" w:rsidTr="00F137DD">
        <w:trPr>
          <w:trHeight w:val="325"/>
        </w:trPr>
        <w:tc>
          <w:tcPr>
            <w:tcW w:w="2664" w:type="dxa"/>
            <w:vMerge/>
          </w:tcPr>
          <w:p w:rsidR="000B330B" w:rsidRPr="008E7768" w:rsidRDefault="000B330B" w:rsidP="00CE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0B330B" w:rsidRPr="008E7768"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2. Разучивание и совершенствование физических упражнений, выполняемых на утренней физической зарядке</w:t>
            </w:r>
            <w:r w:rsidR="00BD0F4A" w:rsidRPr="008E7768">
              <w:rPr>
                <w:szCs w:val="24"/>
              </w:rPr>
              <w:t>. Совершенствование упражнений на гимнастических снарядах и контроль упражнения в подтягивании на перекладине</w:t>
            </w:r>
          </w:p>
        </w:tc>
        <w:tc>
          <w:tcPr>
            <w:tcW w:w="1858" w:type="dxa"/>
          </w:tcPr>
          <w:p w:rsidR="000B330B" w:rsidRPr="000B330B" w:rsidRDefault="000B330B" w:rsidP="00593882">
            <w:pPr>
              <w:jc w:val="center"/>
              <w:rPr>
                <w:sz w:val="22"/>
              </w:rPr>
            </w:pPr>
            <w:r w:rsidRPr="000B330B">
              <w:rPr>
                <w:sz w:val="22"/>
              </w:rPr>
              <w:t>2</w:t>
            </w:r>
          </w:p>
        </w:tc>
        <w:tc>
          <w:tcPr>
            <w:tcW w:w="1662" w:type="dxa"/>
            <w:vMerge/>
          </w:tcPr>
          <w:p w:rsidR="000B330B" w:rsidRDefault="000B330B" w:rsidP="00593882">
            <w:pPr>
              <w:jc w:val="center"/>
              <w:rPr>
                <w:b/>
                <w:sz w:val="22"/>
              </w:rPr>
            </w:pPr>
          </w:p>
        </w:tc>
      </w:tr>
      <w:tr w:rsidR="000B330B" w:rsidTr="00F137DD">
        <w:trPr>
          <w:trHeight w:val="513"/>
        </w:trPr>
        <w:tc>
          <w:tcPr>
            <w:tcW w:w="2664" w:type="dxa"/>
            <w:vMerge/>
          </w:tcPr>
          <w:p w:rsidR="000B330B" w:rsidRPr="008E7768" w:rsidRDefault="000B330B" w:rsidP="00CE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0B330B" w:rsidRPr="008E7768" w:rsidRDefault="000B330B"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8E7768">
              <w:rPr>
                <w:szCs w:val="24"/>
              </w:rPr>
              <w:t xml:space="preserve">4. Совершенствование и контроль упражнения в беге на 100 м. </w:t>
            </w:r>
            <w:r w:rsidR="00984F31" w:rsidRPr="008E7768">
              <w:rPr>
                <w:szCs w:val="24"/>
              </w:rPr>
              <w:t>Совершенствование и контроль упражнения в беге на 1 км</w:t>
            </w:r>
          </w:p>
        </w:tc>
        <w:tc>
          <w:tcPr>
            <w:tcW w:w="1858" w:type="dxa"/>
          </w:tcPr>
          <w:p w:rsidR="000B330B" w:rsidRPr="00984F31" w:rsidRDefault="00984F31" w:rsidP="00593882">
            <w:pPr>
              <w:jc w:val="center"/>
              <w:rPr>
                <w:sz w:val="22"/>
              </w:rPr>
            </w:pPr>
            <w:r w:rsidRPr="00984F31">
              <w:rPr>
                <w:sz w:val="22"/>
              </w:rPr>
              <w:t>2</w:t>
            </w:r>
          </w:p>
        </w:tc>
        <w:tc>
          <w:tcPr>
            <w:tcW w:w="1662" w:type="dxa"/>
            <w:vMerge/>
          </w:tcPr>
          <w:p w:rsidR="000B330B" w:rsidRDefault="000B330B" w:rsidP="00593882">
            <w:pPr>
              <w:jc w:val="center"/>
              <w:rPr>
                <w:b/>
                <w:sz w:val="22"/>
              </w:rPr>
            </w:pPr>
          </w:p>
        </w:tc>
      </w:tr>
      <w:tr w:rsidR="00984F31" w:rsidTr="00F137DD">
        <w:trPr>
          <w:trHeight w:val="363"/>
        </w:trPr>
        <w:tc>
          <w:tcPr>
            <w:tcW w:w="2664" w:type="dxa"/>
            <w:vMerge w:val="restart"/>
          </w:tcPr>
          <w:p w:rsidR="00984F31" w:rsidRPr="008E7768" w:rsidRDefault="00984F31" w:rsidP="008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8E7768">
              <w:rPr>
                <w:b/>
                <w:bCs/>
                <w:szCs w:val="24"/>
              </w:rPr>
              <w:t>Тема 3.8</w:t>
            </w:r>
            <w:r w:rsidRPr="008E7768">
              <w:rPr>
                <w:bCs/>
                <w:szCs w:val="24"/>
              </w:rPr>
              <w:t>. Военно-медицинская подготовка</w:t>
            </w:r>
          </w:p>
          <w:p w:rsidR="00984F31" w:rsidRPr="008E7768" w:rsidRDefault="00984F3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p>
        </w:tc>
        <w:tc>
          <w:tcPr>
            <w:tcW w:w="8376" w:type="dxa"/>
          </w:tcPr>
          <w:p w:rsidR="00984F31" w:rsidRPr="008E7768" w:rsidRDefault="00984F3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szCs w:val="24"/>
              </w:rPr>
              <w:t>Содержание учебного материала</w:t>
            </w:r>
          </w:p>
        </w:tc>
        <w:tc>
          <w:tcPr>
            <w:tcW w:w="1858" w:type="dxa"/>
          </w:tcPr>
          <w:p w:rsidR="00984F31" w:rsidRDefault="00E57419" w:rsidP="00593882">
            <w:pPr>
              <w:jc w:val="center"/>
              <w:rPr>
                <w:b/>
                <w:sz w:val="22"/>
              </w:rPr>
            </w:pPr>
            <w:r>
              <w:rPr>
                <w:b/>
                <w:sz w:val="22"/>
              </w:rPr>
              <w:t>2=0т+2п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984F31" w:rsidRDefault="00984F31" w:rsidP="00593882">
            <w:pPr>
              <w:jc w:val="center"/>
              <w:rPr>
                <w:b/>
                <w:sz w:val="22"/>
              </w:rPr>
            </w:pPr>
          </w:p>
        </w:tc>
      </w:tr>
      <w:tr w:rsidR="00984F31" w:rsidTr="00F137DD">
        <w:trPr>
          <w:trHeight w:val="361"/>
        </w:trPr>
        <w:tc>
          <w:tcPr>
            <w:tcW w:w="2664" w:type="dxa"/>
            <w:vMerge/>
          </w:tcPr>
          <w:p w:rsidR="00984F31" w:rsidRPr="008E7768" w:rsidRDefault="00984F31" w:rsidP="0098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p>
        </w:tc>
        <w:tc>
          <w:tcPr>
            <w:tcW w:w="8376" w:type="dxa"/>
          </w:tcPr>
          <w:p w:rsidR="00984F31" w:rsidRPr="008E7768" w:rsidRDefault="00984F3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szCs w:val="24"/>
              </w:rPr>
            </w:pPr>
            <w:r w:rsidRPr="008E7768">
              <w:rPr>
                <w:b/>
                <w:color w:val="000000"/>
                <w:szCs w:val="24"/>
              </w:rPr>
              <w:t>Практическая работа</w:t>
            </w:r>
          </w:p>
          <w:p w:rsidR="00984F31" w:rsidRPr="008E7768" w:rsidRDefault="00984F3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p>
        </w:tc>
        <w:tc>
          <w:tcPr>
            <w:tcW w:w="1858" w:type="dxa"/>
          </w:tcPr>
          <w:p w:rsidR="00984F31" w:rsidRDefault="00984F31" w:rsidP="00593882">
            <w:pPr>
              <w:jc w:val="center"/>
              <w:rPr>
                <w:b/>
                <w:sz w:val="22"/>
              </w:rPr>
            </w:pPr>
            <w:r>
              <w:rPr>
                <w:b/>
                <w:sz w:val="22"/>
              </w:rPr>
              <w:t>2</w:t>
            </w:r>
          </w:p>
        </w:tc>
        <w:tc>
          <w:tcPr>
            <w:tcW w:w="1662" w:type="dxa"/>
            <w:vMerge/>
          </w:tcPr>
          <w:p w:rsidR="00984F31" w:rsidRDefault="00984F31" w:rsidP="00593882">
            <w:pPr>
              <w:jc w:val="center"/>
              <w:rPr>
                <w:b/>
                <w:sz w:val="22"/>
              </w:rPr>
            </w:pPr>
          </w:p>
        </w:tc>
      </w:tr>
      <w:tr w:rsidR="00984F31" w:rsidTr="00F137DD">
        <w:trPr>
          <w:trHeight w:val="874"/>
        </w:trPr>
        <w:tc>
          <w:tcPr>
            <w:tcW w:w="2664" w:type="dxa"/>
            <w:vMerge/>
          </w:tcPr>
          <w:p w:rsidR="00984F31" w:rsidRPr="008E7768" w:rsidRDefault="00984F31" w:rsidP="0098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p>
        </w:tc>
        <w:tc>
          <w:tcPr>
            <w:tcW w:w="8376" w:type="dxa"/>
          </w:tcPr>
          <w:p w:rsidR="00984F31" w:rsidRPr="008E7768" w:rsidRDefault="00984F31"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szCs w:val="24"/>
              </w:rPr>
            </w:pPr>
            <w:r w:rsidRPr="008E7768">
              <w:rPr>
                <w:szCs w:val="24"/>
              </w:rPr>
              <w:t>1. Основы сохранения здоровья военнослужащих. Оказание первой помощи. Неотложные реанимационные мероприятия</w:t>
            </w:r>
          </w:p>
        </w:tc>
        <w:tc>
          <w:tcPr>
            <w:tcW w:w="1858" w:type="dxa"/>
          </w:tcPr>
          <w:p w:rsidR="00984F31" w:rsidRPr="00984F31" w:rsidRDefault="00984F31" w:rsidP="00593882">
            <w:pPr>
              <w:jc w:val="center"/>
              <w:rPr>
                <w:sz w:val="22"/>
              </w:rPr>
            </w:pPr>
            <w:r w:rsidRPr="00984F31">
              <w:rPr>
                <w:sz w:val="22"/>
              </w:rPr>
              <w:t>2</w:t>
            </w:r>
          </w:p>
        </w:tc>
        <w:tc>
          <w:tcPr>
            <w:tcW w:w="1662" w:type="dxa"/>
            <w:vMerge/>
          </w:tcPr>
          <w:p w:rsidR="00984F31" w:rsidRDefault="00984F31" w:rsidP="00593882">
            <w:pPr>
              <w:jc w:val="center"/>
              <w:rPr>
                <w:b/>
                <w:sz w:val="22"/>
              </w:rPr>
            </w:pPr>
          </w:p>
        </w:tc>
      </w:tr>
      <w:tr w:rsidR="008A6E58" w:rsidTr="00F137DD">
        <w:trPr>
          <w:trHeight w:val="457"/>
        </w:trPr>
        <w:tc>
          <w:tcPr>
            <w:tcW w:w="2664" w:type="dxa"/>
            <w:vMerge w:val="restart"/>
          </w:tcPr>
          <w:p w:rsidR="008A6E58" w:rsidRPr="008E7768" w:rsidRDefault="008A6E58" w:rsidP="008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8E7768">
              <w:rPr>
                <w:b/>
                <w:bCs/>
                <w:szCs w:val="24"/>
              </w:rPr>
              <w:t>Тема 3.9</w:t>
            </w:r>
            <w:r w:rsidRPr="008E7768">
              <w:rPr>
                <w:bCs/>
                <w:szCs w:val="24"/>
              </w:rPr>
              <w:t>. Основы безопасности военной службы</w:t>
            </w:r>
          </w:p>
          <w:p w:rsidR="008A6E58" w:rsidRPr="008E7768" w:rsidRDefault="008A6E5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p>
        </w:tc>
        <w:tc>
          <w:tcPr>
            <w:tcW w:w="8376" w:type="dxa"/>
          </w:tcPr>
          <w:p w:rsidR="008A6E58" w:rsidRPr="008E7768" w:rsidRDefault="008A6E5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szCs w:val="24"/>
              </w:rPr>
              <w:t>Содержание учебного материала</w:t>
            </w:r>
          </w:p>
        </w:tc>
        <w:tc>
          <w:tcPr>
            <w:tcW w:w="1858" w:type="dxa"/>
          </w:tcPr>
          <w:p w:rsidR="008A6E58" w:rsidRDefault="00E57419" w:rsidP="00593882">
            <w:pPr>
              <w:jc w:val="center"/>
              <w:rPr>
                <w:b/>
                <w:sz w:val="22"/>
              </w:rPr>
            </w:pPr>
            <w:r>
              <w:rPr>
                <w:b/>
                <w:sz w:val="22"/>
              </w:rPr>
              <w:t>2=0т+2п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8A6E58" w:rsidRDefault="008A6E58" w:rsidP="00593882">
            <w:pPr>
              <w:jc w:val="center"/>
              <w:rPr>
                <w:b/>
                <w:sz w:val="22"/>
              </w:rPr>
            </w:pPr>
          </w:p>
        </w:tc>
      </w:tr>
      <w:tr w:rsidR="008A6E58" w:rsidTr="00F137DD">
        <w:trPr>
          <w:trHeight w:val="446"/>
        </w:trPr>
        <w:tc>
          <w:tcPr>
            <w:tcW w:w="2664" w:type="dxa"/>
            <w:vMerge/>
          </w:tcPr>
          <w:p w:rsidR="008A6E58" w:rsidRPr="008E7768" w:rsidRDefault="008A6E58" w:rsidP="008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8A6E58" w:rsidRPr="008E7768" w:rsidRDefault="008A6E5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color w:val="000000"/>
                <w:szCs w:val="24"/>
              </w:rPr>
              <w:t>Практическая работа</w:t>
            </w:r>
          </w:p>
        </w:tc>
        <w:tc>
          <w:tcPr>
            <w:tcW w:w="1858" w:type="dxa"/>
          </w:tcPr>
          <w:p w:rsidR="008A6E58" w:rsidRDefault="008A6E58" w:rsidP="00593882">
            <w:pPr>
              <w:jc w:val="center"/>
              <w:rPr>
                <w:b/>
                <w:sz w:val="22"/>
              </w:rPr>
            </w:pPr>
            <w:r>
              <w:rPr>
                <w:b/>
                <w:sz w:val="22"/>
              </w:rPr>
              <w:t>2</w:t>
            </w:r>
          </w:p>
        </w:tc>
        <w:tc>
          <w:tcPr>
            <w:tcW w:w="1662" w:type="dxa"/>
            <w:vMerge/>
          </w:tcPr>
          <w:p w:rsidR="008A6E58" w:rsidRDefault="008A6E58" w:rsidP="00593882">
            <w:pPr>
              <w:jc w:val="center"/>
              <w:rPr>
                <w:b/>
                <w:sz w:val="22"/>
              </w:rPr>
            </w:pPr>
          </w:p>
        </w:tc>
      </w:tr>
      <w:tr w:rsidR="008A6E58" w:rsidTr="00F137DD">
        <w:trPr>
          <w:trHeight w:val="347"/>
        </w:trPr>
        <w:tc>
          <w:tcPr>
            <w:tcW w:w="2664" w:type="dxa"/>
            <w:vMerge/>
          </w:tcPr>
          <w:p w:rsidR="008A6E58" w:rsidRPr="008E7768" w:rsidRDefault="008A6E58" w:rsidP="008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8A6E58" w:rsidRPr="008E7768" w:rsidRDefault="008A6E5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szCs w:val="24"/>
              </w:rPr>
              <w:t>1. Основные мероприятия по обеспечению безопасности военной службы.</w:t>
            </w:r>
          </w:p>
        </w:tc>
        <w:tc>
          <w:tcPr>
            <w:tcW w:w="1858" w:type="dxa"/>
          </w:tcPr>
          <w:p w:rsidR="008A6E58" w:rsidRPr="008A6E58" w:rsidRDefault="008A6E58" w:rsidP="00593882">
            <w:pPr>
              <w:jc w:val="center"/>
              <w:rPr>
                <w:sz w:val="22"/>
              </w:rPr>
            </w:pPr>
            <w:r>
              <w:rPr>
                <w:sz w:val="22"/>
              </w:rPr>
              <w:t>2</w:t>
            </w:r>
          </w:p>
        </w:tc>
        <w:tc>
          <w:tcPr>
            <w:tcW w:w="1662" w:type="dxa"/>
            <w:vMerge/>
          </w:tcPr>
          <w:p w:rsidR="008A6E58" w:rsidRDefault="008A6E58" w:rsidP="00593882">
            <w:pPr>
              <w:jc w:val="center"/>
              <w:rPr>
                <w:b/>
                <w:sz w:val="22"/>
              </w:rPr>
            </w:pPr>
          </w:p>
        </w:tc>
      </w:tr>
      <w:tr w:rsidR="00984F31" w:rsidTr="00F137DD">
        <w:trPr>
          <w:trHeight w:val="898"/>
        </w:trPr>
        <w:tc>
          <w:tcPr>
            <w:tcW w:w="2664" w:type="dxa"/>
          </w:tcPr>
          <w:p w:rsidR="00984F31" w:rsidRPr="008E7768" w:rsidRDefault="00FA615F"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8E7768">
              <w:rPr>
                <w:b/>
                <w:bCs/>
                <w:color w:val="000000"/>
                <w:szCs w:val="24"/>
              </w:rPr>
              <w:t>Промежуточная аттестация</w:t>
            </w:r>
          </w:p>
        </w:tc>
        <w:tc>
          <w:tcPr>
            <w:tcW w:w="8376" w:type="dxa"/>
          </w:tcPr>
          <w:p w:rsidR="00984F31" w:rsidRPr="008E7768" w:rsidRDefault="00FA615F" w:rsidP="00FA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color w:val="000000"/>
                <w:szCs w:val="24"/>
              </w:rPr>
            </w:pPr>
            <w:r w:rsidRPr="008E7768">
              <w:rPr>
                <w:b/>
                <w:bCs/>
                <w:color w:val="000000"/>
                <w:szCs w:val="24"/>
              </w:rPr>
              <w:t>Дифференцированный зачет</w:t>
            </w:r>
          </w:p>
        </w:tc>
        <w:tc>
          <w:tcPr>
            <w:tcW w:w="1858" w:type="dxa"/>
          </w:tcPr>
          <w:p w:rsidR="00984F31" w:rsidRDefault="00FA615F" w:rsidP="00593882">
            <w:pPr>
              <w:jc w:val="center"/>
              <w:rPr>
                <w:b/>
                <w:sz w:val="22"/>
              </w:rPr>
            </w:pPr>
            <w:r>
              <w:rPr>
                <w:b/>
                <w:sz w:val="22"/>
              </w:rPr>
              <w:t>2</w:t>
            </w:r>
          </w:p>
        </w:tc>
        <w:tc>
          <w:tcPr>
            <w:tcW w:w="1662" w:type="dxa"/>
          </w:tcPr>
          <w:p w:rsidR="00984F31" w:rsidRDefault="00984F31" w:rsidP="00593882">
            <w:pPr>
              <w:jc w:val="center"/>
              <w:rPr>
                <w:b/>
                <w:sz w:val="22"/>
              </w:rPr>
            </w:pPr>
          </w:p>
        </w:tc>
      </w:tr>
      <w:tr w:rsidR="00E57419" w:rsidTr="00F137DD">
        <w:trPr>
          <w:trHeight w:val="211"/>
        </w:trPr>
        <w:tc>
          <w:tcPr>
            <w:tcW w:w="2664" w:type="dxa"/>
            <w:vMerge w:val="restart"/>
          </w:tcPr>
          <w:p w:rsidR="00E57419" w:rsidRDefault="00E5741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vMerge w:val="restart"/>
          </w:tcPr>
          <w:p w:rsidR="00E57419" w:rsidRDefault="00E5741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1858" w:type="dxa"/>
          </w:tcPr>
          <w:p w:rsidR="00E57419" w:rsidRPr="008E7768" w:rsidRDefault="00E57419" w:rsidP="00593882">
            <w:pPr>
              <w:jc w:val="center"/>
              <w:rPr>
                <w:b/>
                <w:szCs w:val="24"/>
              </w:rPr>
            </w:pPr>
            <w:r w:rsidRPr="008E7768">
              <w:rPr>
                <w:b/>
                <w:szCs w:val="24"/>
              </w:rPr>
              <w:t>итого</w:t>
            </w:r>
          </w:p>
        </w:tc>
        <w:tc>
          <w:tcPr>
            <w:tcW w:w="1662" w:type="dxa"/>
            <w:vMerge w:val="restart"/>
          </w:tcPr>
          <w:p w:rsidR="00E57419" w:rsidRDefault="00E57419" w:rsidP="00593882">
            <w:pPr>
              <w:jc w:val="center"/>
              <w:rPr>
                <w:b/>
                <w:sz w:val="22"/>
              </w:rPr>
            </w:pPr>
          </w:p>
        </w:tc>
      </w:tr>
      <w:tr w:rsidR="00E57419" w:rsidTr="00F137DD">
        <w:trPr>
          <w:trHeight w:val="353"/>
        </w:trPr>
        <w:tc>
          <w:tcPr>
            <w:tcW w:w="2664" w:type="dxa"/>
            <w:vMerge/>
          </w:tcPr>
          <w:p w:rsidR="00E57419" w:rsidRDefault="00E5741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vMerge/>
          </w:tcPr>
          <w:p w:rsidR="00E57419" w:rsidRDefault="00E5741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1858" w:type="dxa"/>
          </w:tcPr>
          <w:p w:rsidR="00E57419" w:rsidRPr="00CB27DE" w:rsidRDefault="008E7768" w:rsidP="00593882">
            <w:pPr>
              <w:jc w:val="center"/>
              <w:rPr>
                <w:b/>
                <w:sz w:val="22"/>
              </w:rPr>
            </w:pPr>
            <w:r w:rsidRPr="00CB27DE">
              <w:rPr>
                <w:b/>
                <w:sz w:val="22"/>
              </w:rPr>
              <w:t>68=28т+38п+2д/з</w:t>
            </w:r>
          </w:p>
        </w:tc>
        <w:tc>
          <w:tcPr>
            <w:tcW w:w="1662" w:type="dxa"/>
            <w:vMerge/>
          </w:tcPr>
          <w:p w:rsidR="00E57419" w:rsidRDefault="00E57419" w:rsidP="00593882">
            <w:pPr>
              <w:jc w:val="center"/>
              <w:rPr>
                <w:b/>
                <w:sz w:val="22"/>
              </w:rPr>
            </w:pPr>
          </w:p>
        </w:tc>
      </w:tr>
      <w:tr w:rsidR="00DA2184" w:rsidTr="00D728A0">
        <w:trPr>
          <w:trHeight w:val="409"/>
        </w:trPr>
        <w:tc>
          <w:tcPr>
            <w:tcW w:w="14560" w:type="dxa"/>
            <w:gridSpan w:val="4"/>
          </w:tcPr>
          <w:p w:rsidR="00DA2184" w:rsidRDefault="00DA2184" w:rsidP="00DA2184">
            <w:pPr>
              <w:rPr>
                <w:b/>
                <w:sz w:val="22"/>
              </w:rPr>
            </w:pPr>
            <w:r>
              <w:rPr>
                <w:b/>
                <w:sz w:val="22"/>
              </w:rPr>
              <w:t>Для подгрупп девушек</w:t>
            </w:r>
          </w:p>
        </w:tc>
      </w:tr>
      <w:tr w:rsidR="00DA2184" w:rsidTr="00F137DD">
        <w:trPr>
          <w:trHeight w:val="409"/>
        </w:trPr>
        <w:tc>
          <w:tcPr>
            <w:tcW w:w="11040" w:type="dxa"/>
            <w:gridSpan w:val="2"/>
          </w:tcPr>
          <w:p w:rsidR="00DA2184" w:rsidRPr="00E204B8" w:rsidRDefault="006375B7"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E204B8">
              <w:rPr>
                <w:rFonts w:eastAsia="Calibri"/>
                <w:b/>
                <w:bCs/>
                <w:szCs w:val="24"/>
              </w:rPr>
              <w:t>Раздел 2. Основы медицинских знаний</w:t>
            </w:r>
          </w:p>
        </w:tc>
        <w:tc>
          <w:tcPr>
            <w:tcW w:w="1858" w:type="dxa"/>
          </w:tcPr>
          <w:p w:rsidR="00DA2184" w:rsidRDefault="00A2224B" w:rsidP="00593882">
            <w:pPr>
              <w:jc w:val="center"/>
              <w:rPr>
                <w:b/>
                <w:sz w:val="22"/>
              </w:rPr>
            </w:pPr>
            <w:r>
              <w:rPr>
                <w:b/>
                <w:sz w:val="22"/>
              </w:rPr>
              <w:t>14=8т+6п</w:t>
            </w:r>
          </w:p>
        </w:tc>
        <w:tc>
          <w:tcPr>
            <w:tcW w:w="1662" w:type="dxa"/>
          </w:tcPr>
          <w:p w:rsidR="00DA2184" w:rsidRDefault="00DA2184" w:rsidP="00593882">
            <w:pPr>
              <w:jc w:val="center"/>
              <w:rPr>
                <w:b/>
                <w:sz w:val="22"/>
              </w:rPr>
            </w:pPr>
          </w:p>
        </w:tc>
      </w:tr>
      <w:tr w:rsidR="00F4271D" w:rsidTr="00F137DD">
        <w:trPr>
          <w:trHeight w:val="325"/>
        </w:trPr>
        <w:tc>
          <w:tcPr>
            <w:tcW w:w="2664" w:type="dxa"/>
            <w:vMerge w:val="restart"/>
          </w:tcPr>
          <w:p w:rsidR="00F4271D" w:rsidRPr="00B84662" w:rsidRDefault="00F4271D" w:rsidP="00F4271D">
            <w:pPr>
              <w:spacing w:after="200" w:line="276" w:lineRule="auto"/>
              <w:rPr>
                <w:rFonts w:eastAsia="Times New Roman" w:cs="Times New Roman"/>
                <w:color w:val="000000"/>
                <w:szCs w:val="24"/>
                <w:lang w:eastAsia="ru-RU"/>
              </w:rPr>
            </w:pPr>
            <w:r w:rsidRPr="00A2224B">
              <w:rPr>
                <w:rFonts w:eastAsia="Times New Roman" w:cs="Times New Roman"/>
                <w:b/>
                <w:bCs/>
                <w:color w:val="000000"/>
                <w:szCs w:val="24"/>
                <w:lang w:eastAsia="ru-RU"/>
              </w:rPr>
              <w:t xml:space="preserve">Тема </w:t>
            </w:r>
            <w:r w:rsidRPr="00B84662">
              <w:rPr>
                <w:rFonts w:eastAsia="Times New Roman" w:cs="Times New Roman"/>
                <w:b/>
                <w:bCs/>
                <w:color w:val="000000"/>
                <w:szCs w:val="24"/>
                <w:lang w:eastAsia="ru-RU"/>
              </w:rPr>
              <w:t>2</w:t>
            </w:r>
            <w:r w:rsidRPr="00A2224B">
              <w:rPr>
                <w:rFonts w:eastAsia="Times New Roman" w:cs="Times New Roman"/>
                <w:b/>
                <w:bCs/>
                <w:color w:val="000000"/>
                <w:szCs w:val="24"/>
                <w:lang w:eastAsia="ru-RU"/>
              </w:rPr>
              <w:t xml:space="preserve">.1. </w:t>
            </w:r>
            <w:r w:rsidRPr="00A2224B">
              <w:rPr>
                <w:rFonts w:eastAsia="Times New Roman" w:cs="Times New Roman"/>
                <w:color w:val="000000"/>
                <w:szCs w:val="24"/>
                <w:lang w:eastAsia="ru-RU"/>
              </w:rPr>
              <w:t>Порядок и правила оказания первой помощи пострадавшим. Неотложное состояние. Первая медицинская помощь.</w:t>
            </w:r>
            <w:r w:rsidRPr="00B84662">
              <w:rPr>
                <w:rFonts w:eastAsia="Times New Roman" w:cs="Times New Roman"/>
                <w:color w:val="000000"/>
                <w:szCs w:val="24"/>
                <w:lang w:eastAsia="ru-RU"/>
              </w:rPr>
              <w:t xml:space="preserve"> Характеристика травматизма. Меры профилактики</w:t>
            </w:r>
          </w:p>
        </w:tc>
        <w:tc>
          <w:tcPr>
            <w:tcW w:w="8376" w:type="dxa"/>
          </w:tcPr>
          <w:p w:rsidR="00F4271D" w:rsidRDefault="00F4271D"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p>
        </w:tc>
        <w:tc>
          <w:tcPr>
            <w:tcW w:w="1858" w:type="dxa"/>
          </w:tcPr>
          <w:p w:rsidR="00F4271D" w:rsidRDefault="00F4271D" w:rsidP="00593882">
            <w:pPr>
              <w:jc w:val="center"/>
              <w:rPr>
                <w:b/>
                <w:sz w:val="22"/>
              </w:rPr>
            </w:pPr>
            <w:r>
              <w:rPr>
                <w:b/>
                <w:sz w:val="22"/>
              </w:rPr>
              <w:t>6=2т+4п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F4271D" w:rsidRDefault="00F4271D" w:rsidP="00593882">
            <w:pPr>
              <w:jc w:val="center"/>
              <w:rPr>
                <w:b/>
                <w:sz w:val="22"/>
              </w:rPr>
            </w:pPr>
          </w:p>
        </w:tc>
      </w:tr>
      <w:tr w:rsidR="00F4271D" w:rsidTr="00F137DD">
        <w:trPr>
          <w:trHeight w:val="1202"/>
        </w:trPr>
        <w:tc>
          <w:tcPr>
            <w:tcW w:w="2664" w:type="dxa"/>
            <w:vMerge/>
          </w:tcPr>
          <w:p w:rsidR="00F4271D" w:rsidRPr="00A2224B" w:rsidRDefault="00F4271D" w:rsidP="00A2224B">
            <w:pPr>
              <w:spacing w:after="200" w:line="276" w:lineRule="auto"/>
              <w:rPr>
                <w:rFonts w:eastAsia="Times New Roman" w:cs="Times New Roman"/>
                <w:b/>
                <w:bCs/>
                <w:color w:val="000000"/>
                <w:sz w:val="22"/>
                <w:lang w:eastAsia="ru-RU"/>
              </w:rPr>
            </w:pPr>
          </w:p>
        </w:tc>
        <w:tc>
          <w:tcPr>
            <w:tcW w:w="8376" w:type="dxa"/>
          </w:tcPr>
          <w:p w:rsidR="00F4271D" w:rsidRDefault="00F4271D"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786389">
              <w:rPr>
                <w:b/>
                <w:bCs/>
                <w:color w:val="000000"/>
              </w:rPr>
              <w:t>1.</w:t>
            </w:r>
            <w:r w:rsidRPr="00786389">
              <w:rPr>
                <w:color w:val="000000"/>
              </w:rPr>
              <w:t>Понятие о неотложных состояниях. Причины и факторы, их вызывающие. Оказание первой медицинской помощи.</w:t>
            </w:r>
            <w:r>
              <w:rPr>
                <w:color w:val="000000"/>
              </w:rPr>
              <w:t xml:space="preserve"> </w:t>
            </w:r>
            <w:r w:rsidRPr="00786389">
              <w:rPr>
                <w:color w:val="000000"/>
              </w:rPr>
              <w:t>Первая медицинская помощь при травмах, повреждениях, ранениях. Характеристика детского травматизма. Меры профилактики</w:t>
            </w:r>
          </w:p>
        </w:tc>
        <w:tc>
          <w:tcPr>
            <w:tcW w:w="1858" w:type="dxa"/>
          </w:tcPr>
          <w:p w:rsidR="00F4271D" w:rsidRDefault="00F4271D" w:rsidP="00593882">
            <w:pPr>
              <w:jc w:val="center"/>
              <w:rPr>
                <w:b/>
                <w:sz w:val="22"/>
              </w:rPr>
            </w:pPr>
          </w:p>
          <w:p w:rsidR="00F4271D" w:rsidRDefault="00F4271D" w:rsidP="00593882">
            <w:pPr>
              <w:jc w:val="center"/>
              <w:rPr>
                <w:b/>
                <w:sz w:val="22"/>
              </w:rPr>
            </w:pPr>
          </w:p>
          <w:p w:rsidR="00F4271D" w:rsidRPr="00F4271D" w:rsidRDefault="00F4271D" w:rsidP="00593882">
            <w:pPr>
              <w:jc w:val="center"/>
              <w:rPr>
                <w:sz w:val="22"/>
              </w:rPr>
            </w:pPr>
            <w:r w:rsidRPr="00F4271D">
              <w:rPr>
                <w:sz w:val="22"/>
              </w:rPr>
              <w:t>2</w:t>
            </w:r>
          </w:p>
        </w:tc>
        <w:tc>
          <w:tcPr>
            <w:tcW w:w="1662" w:type="dxa"/>
            <w:vMerge/>
          </w:tcPr>
          <w:p w:rsidR="00F4271D" w:rsidRDefault="00F4271D" w:rsidP="00593882">
            <w:pPr>
              <w:jc w:val="center"/>
              <w:rPr>
                <w:b/>
                <w:sz w:val="22"/>
              </w:rPr>
            </w:pPr>
          </w:p>
        </w:tc>
      </w:tr>
      <w:tr w:rsidR="00F4271D" w:rsidTr="00F137DD">
        <w:trPr>
          <w:trHeight w:val="309"/>
        </w:trPr>
        <w:tc>
          <w:tcPr>
            <w:tcW w:w="2664" w:type="dxa"/>
            <w:vMerge/>
          </w:tcPr>
          <w:p w:rsidR="00F4271D" w:rsidRPr="00A2224B" w:rsidRDefault="00F4271D" w:rsidP="00A2224B">
            <w:pPr>
              <w:spacing w:after="200" w:line="276" w:lineRule="auto"/>
              <w:rPr>
                <w:rFonts w:eastAsia="Times New Roman" w:cs="Times New Roman"/>
                <w:b/>
                <w:bCs/>
                <w:color w:val="000000"/>
                <w:sz w:val="22"/>
                <w:lang w:eastAsia="ru-RU"/>
              </w:rPr>
            </w:pPr>
          </w:p>
        </w:tc>
        <w:tc>
          <w:tcPr>
            <w:tcW w:w="8376" w:type="dxa"/>
          </w:tcPr>
          <w:p w:rsidR="00F4271D" w:rsidRPr="00F4271D" w:rsidRDefault="00F4271D"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szCs w:val="24"/>
              </w:rPr>
            </w:pPr>
            <w:r w:rsidRPr="008E7768">
              <w:rPr>
                <w:b/>
                <w:color w:val="000000"/>
                <w:szCs w:val="24"/>
              </w:rPr>
              <w:t>Практическая работа</w:t>
            </w:r>
          </w:p>
        </w:tc>
        <w:tc>
          <w:tcPr>
            <w:tcW w:w="1858" w:type="dxa"/>
          </w:tcPr>
          <w:p w:rsidR="00F4271D" w:rsidRDefault="00F4271D" w:rsidP="00593882">
            <w:pPr>
              <w:jc w:val="center"/>
              <w:rPr>
                <w:b/>
                <w:sz w:val="22"/>
              </w:rPr>
            </w:pPr>
            <w:r>
              <w:rPr>
                <w:b/>
                <w:sz w:val="22"/>
              </w:rPr>
              <w:t>4</w:t>
            </w:r>
          </w:p>
        </w:tc>
        <w:tc>
          <w:tcPr>
            <w:tcW w:w="1662" w:type="dxa"/>
            <w:vMerge/>
          </w:tcPr>
          <w:p w:rsidR="00F4271D" w:rsidRDefault="00F4271D" w:rsidP="00593882">
            <w:pPr>
              <w:jc w:val="center"/>
              <w:rPr>
                <w:b/>
                <w:sz w:val="22"/>
              </w:rPr>
            </w:pPr>
          </w:p>
        </w:tc>
      </w:tr>
      <w:tr w:rsidR="00F4271D" w:rsidTr="00F137DD">
        <w:trPr>
          <w:trHeight w:val="642"/>
        </w:trPr>
        <w:tc>
          <w:tcPr>
            <w:tcW w:w="2664" w:type="dxa"/>
            <w:vMerge/>
          </w:tcPr>
          <w:p w:rsidR="00F4271D" w:rsidRPr="00A2224B" w:rsidRDefault="00F4271D" w:rsidP="00A2224B">
            <w:pPr>
              <w:spacing w:after="200" w:line="276" w:lineRule="auto"/>
              <w:rPr>
                <w:rFonts w:eastAsia="Times New Roman" w:cs="Times New Roman"/>
                <w:b/>
                <w:bCs/>
                <w:color w:val="000000"/>
                <w:sz w:val="22"/>
                <w:lang w:eastAsia="ru-RU"/>
              </w:rPr>
            </w:pPr>
          </w:p>
        </w:tc>
        <w:tc>
          <w:tcPr>
            <w:tcW w:w="8376" w:type="dxa"/>
          </w:tcPr>
          <w:p w:rsidR="00F4271D" w:rsidRPr="00786389" w:rsidRDefault="00F4271D"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 xml:space="preserve">1. </w:t>
            </w:r>
            <w:r w:rsidRPr="00786389">
              <w:rPr>
                <w:color w:val="000000"/>
              </w:rPr>
              <w:t>Организационные основы оказания первой медицинской помощи при возникновении массовых поражений.</w:t>
            </w:r>
          </w:p>
        </w:tc>
        <w:tc>
          <w:tcPr>
            <w:tcW w:w="1858" w:type="dxa"/>
          </w:tcPr>
          <w:p w:rsidR="00F4271D" w:rsidRDefault="00F4271D" w:rsidP="00593882">
            <w:pPr>
              <w:jc w:val="center"/>
              <w:rPr>
                <w:b/>
                <w:sz w:val="22"/>
              </w:rPr>
            </w:pPr>
          </w:p>
          <w:p w:rsidR="00F4271D" w:rsidRPr="00F4271D" w:rsidRDefault="00F4271D" w:rsidP="00593882">
            <w:pPr>
              <w:jc w:val="center"/>
              <w:rPr>
                <w:sz w:val="22"/>
              </w:rPr>
            </w:pPr>
            <w:r w:rsidRPr="00F4271D">
              <w:rPr>
                <w:sz w:val="22"/>
              </w:rPr>
              <w:t>2</w:t>
            </w:r>
          </w:p>
        </w:tc>
        <w:tc>
          <w:tcPr>
            <w:tcW w:w="1662" w:type="dxa"/>
            <w:vMerge/>
          </w:tcPr>
          <w:p w:rsidR="00F4271D" w:rsidRDefault="00F4271D" w:rsidP="00593882">
            <w:pPr>
              <w:jc w:val="center"/>
              <w:rPr>
                <w:b/>
                <w:sz w:val="22"/>
              </w:rPr>
            </w:pPr>
          </w:p>
        </w:tc>
      </w:tr>
      <w:tr w:rsidR="00F4271D" w:rsidTr="00F137DD">
        <w:trPr>
          <w:trHeight w:val="890"/>
        </w:trPr>
        <w:tc>
          <w:tcPr>
            <w:tcW w:w="2664" w:type="dxa"/>
            <w:vMerge/>
          </w:tcPr>
          <w:p w:rsidR="00F4271D" w:rsidRPr="00A2224B" w:rsidRDefault="00F4271D" w:rsidP="00A2224B">
            <w:pPr>
              <w:spacing w:after="200" w:line="276" w:lineRule="auto"/>
              <w:rPr>
                <w:rFonts w:eastAsia="Times New Roman" w:cs="Times New Roman"/>
                <w:b/>
                <w:bCs/>
                <w:color w:val="000000"/>
                <w:sz w:val="22"/>
                <w:lang w:eastAsia="ru-RU"/>
              </w:rPr>
            </w:pPr>
          </w:p>
        </w:tc>
        <w:tc>
          <w:tcPr>
            <w:tcW w:w="8376" w:type="dxa"/>
          </w:tcPr>
          <w:p w:rsidR="00F4271D" w:rsidRDefault="00F4271D"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2</w:t>
            </w:r>
            <w:r w:rsidRPr="00786389">
              <w:rPr>
                <w:b/>
                <w:bCs/>
                <w:color w:val="000000"/>
              </w:rPr>
              <w:t>.</w:t>
            </w:r>
            <w:r w:rsidRPr="00786389">
              <w:rPr>
                <w:color w:val="000000"/>
              </w:rPr>
              <w:t>Раны: разновидности, характеристика, опасности. Ранения проникающие и непроникающие. Кровотечения: разновидности, способы временной остановки кровотечения</w:t>
            </w:r>
          </w:p>
        </w:tc>
        <w:tc>
          <w:tcPr>
            <w:tcW w:w="1858" w:type="dxa"/>
          </w:tcPr>
          <w:p w:rsidR="00F4271D" w:rsidRDefault="00F4271D" w:rsidP="00593882">
            <w:pPr>
              <w:jc w:val="center"/>
              <w:rPr>
                <w:b/>
                <w:sz w:val="22"/>
              </w:rPr>
            </w:pPr>
          </w:p>
          <w:p w:rsidR="00F4271D" w:rsidRPr="00F4271D" w:rsidRDefault="00F4271D" w:rsidP="00593882">
            <w:pPr>
              <w:jc w:val="center"/>
              <w:rPr>
                <w:sz w:val="22"/>
              </w:rPr>
            </w:pPr>
            <w:r w:rsidRPr="00F4271D">
              <w:rPr>
                <w:sz w:val="22"/>
              </w:rPr>
              <w:t>2</w:t>
            </w:r>
          </w:p>
        </w:tc>
        <w:tc>
          <w:tcPr>
            <w:tcW w:w="1662" w:type="dxa"/>
            <w:vMerge/>
          </w:tcPr>
          <w:p w:rsidR="00F4271D" w:rsidRDefault="00F4271D" w:rsidP="00593882">
            <w:pPr>
              <w:jc w:val="center"/>
              <w:rPr>
                <w:b/>
                <w:sz w:val="22"/>
              </w:rPr>
            </w:pPr>
          </w:p>
        </w:tc>
      </w:tr>
      <w:tr w:rsidR="00B84662" w:rsidTr="00F137DD">
        <w:trPr>
          <w:trHeight w:val="272"/>
        </w:trPr>
        <w:tc>
          <w:tcPr>
            <w:tcW w:w="2664" w:type="dxa"/>
            <w:vMerge w:val="restart"/>
          </w:tcPr>
          <w:p w:rsidR="00B84662" w:rsidRDefault="00B84662" w:rsidP="00B8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lastRenderedPageBreak/>
              <w:t xml:space="preserve">Тема 2.2. </w:t>
            </w:r>
            <w:r w:rsidRPr="00786389">
              <w:rPr>
                <w:color w:val="000000"/>
              </w:rPr>
              <w:t>Инфекционные болезни</w:t>
            </w:r>
          </w:p>
        </w:tc>
        <w:tc>
          <w:tcPr>
            <w:tcW w:w="8376" w:type="dxa"/>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p>
        </w:tc>
        <w:tc>
          <w:tcPr>
            <w:tcW w:w="1858" w:type="dxa"/>
          </w:tcPr>
          <w:p w:rsidR="00B84662" w:rsidRDefault="00B84662" w:rsidP="00593882">
            <w:pPr>
              <w:jc w:val="center"/>
              <w:rPr>
                <w:b/>
                <w:sz w:val="22"/>
              </w:rPr>
            </w:pPr>
            <w:r>
              <w:rPr>
                <w:b/>
                <w:sz w:val="22"/>
              </w:rPr>
              <w:t>4=2т+2п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B84662" w:rsidRDefault="00B84662" w:rsidP="00593882">
            <w:pPr>
              <w:jc w:val="center"/>
              <w:rPr>
                <w:b/>
                <w:sz w:val="22"/>
              </w:rPr>
            </w:pPr>
          </w:p>
        </w:tc>
      </w:tr>
      <w:tr w:rsidR="00B84662" w:rsidTr="00F137DD">
        <w:trPr>
          <w:trHeight w:val="375"/>
        </w:trPr>
        <w:tc>
          <w:tcPr>
            <w:tcW w:w="2664" w:type="dxa"/>
            <w:vMerge/>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B84662">
              <w:rPr>
                <w:b/>
                <w:color w:val="000000"/>
              </w:rPr>
              <w:t>1.</w:t>
            </w:r>
            <w:r>
              <w:rPr>
                <w:color w:val="000000"/>
              </w:rPr>
              <w:t xml:space="preserve"> </w:t>
            </w:r>
            <w:r w:rsidRPr="00786389">
              <w:rPr>
                <w:color w:val="000000"/>
              </w:rPr>
              <w:t>Инфекционные болезни. Меры профилактики инфекционных болезней</w:t>
            </w:r>
          </w:p>
        </w:tc>
        <w:tc>
          <w:tcPr>
            <w:tcW w:w="1858" w:type="dxa"/>
          </w:tcPr>
          <w:p w:rsidR="00B84662" w:rsidRPr="00B84662" w:rsidRDefault="00B84662" w:rsidP="00593882">
            <w:pPr>
              <w:jc w:val="center"/>
              <w:rPr>
                <w:sz w:val="22"/>
              </w:rPr>
            </w:pPr>
            <w:r w:rsidRPr="00B84662">
              <w:rPr>
                <w:sz w:val="22"/>
              </w:rPr>
              <w:t>2</w:t>
            </w:r>
          </w:p>
        </w:tc>
        <w:tc>
          <w:tcPr>
            <w:tcW w:w="1662" w:type="dxa"/>
            <w:vMerge/>
          </w:tcPr>
          <w:p w:rsidR="00B84662" w:rsidRDefault="00B84662" w:rsidP="00593882">
            <w:pPr>
              <w:jc w:val="center"/>
              <w:rPr>
                <w:b/>
                <w:sz w:val="22"/>
              </w:rPr>
            </w:pPr>
          </w:p>
        </w:tc>
      </w:tr>
      <w:tr w:rsidR="00B84662" w:rsidTr="00F137DD">
        <w:trPr>
          <w:trHeight w:val="288"/>
        </w:trPr>
        <w:tc>
          <w:tcPr>
            <w:tcW w:w="2664" w:type="dxa"/>
            <w:vMerge/>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84662" w:rsidRP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8E7768">
              <w:rPr>
                <w:b/>
                <w:color w:val="000000"/>
                <w:szCs w:val="24"/>
              </w:rPr>
              <w:t>Практическая работа</w:t>
            </w:r>
          </w:p>
        </w:tc>
        <w:tc>
          <w:tcPr>
            <w:tcW w:w="1858" w:type="dxa"/>
          </w:tcPr>
          <w:p w:rsidR="00B84662" w:rsidRDefault="00B84662" w:rsidP="00593882">
            <w:pPr>
              <w:jc w:val="center"/>
              <w:rPr>
                <w:b/>
                <w:sz w:val="22"/>
              </w:rPr>
            </w:pPr>
            <w:r>
              <w:rPr>
                <w:b/>
                <w:sz w:val="22"/>
              </w:rPr>
              <w:t>2</w:t>
            </w:r>
          </w:p>
        </w:tc>
        <w:tc>
          <w:tcPr>
            <w:tcW w:w="1662" w:type="dxa"/>
            <w:vMerge/>
          </w:tcPr>
          <w:p w:rsidR="00B84662" w:rsidRDefault="00B84662" w:rsidP="00593882">
            <w:pPr>
              <w:jc w:val="center"/>
              <w:rPr>
                <w:b/>
                <w:sz w:val="22"/>
              </w:rPr>
            </w:pPr>
          </w:p>
        </w:tc>
      </w:tr>
      <w:tr w:rsidR="00B84662" w:rsidTr="00F137DD">
        <w:trPr>
          <w:trHeight w:val="718"/>
        </w:trPr>
        <w:tc>
          <w:tcPr>
            <w:tcW w:w="2664" w:type="dxa"/>
            <w:vMerge/>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84662" w:rsidRP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B84662">
              <w:rPr>
                <w:b/>
                <w:color w:val="000000"/>
              </w:rPr>
              <w:t>1.</w:t>
            </w:r>
            <w:r>
              <w:rPr>
                <w:color w:val="000000"/>
              </w:rPr>
              <w:t xml:space="preserve"> </w:t>
            </w:r>
            <w:r w:rsidRPr="00786389">
              <w:rPr>
                <w:color w:val="000000"/>
              </w:rPr>
              <w:t>Инфекционные болезни. Пути заражения. Эпидемии. Принципы профилактики.</w:t>
            </w:r>
          </w:p>
        </w:tc>
        <w:tc>
          <w:tcPr>
            <w:tcW w:w="1858" w:type="dxa"/>
          </w:tcPr>
          <w:p w:rsidR="00B84662" w:rsidRPr="00B84662" w:rsidRDefault="00B84662" w:rsidP="00593882">
            <w:pPr>
              <w:jc w:val="center"/>
              <w:rPr>
                <w:sz w:val="22"/>
              </w:rPr>
            </w:pPr>
            <w:r w:rsidRPr="00B84662">
              <w:rPr>
                <w:sz w:val="22"/>
              </w:rPr>
              <w:t>2</w:t>
            </w:r>
          </w:p>
        </w:tc>
        <w:tc>
          <w:tcPr>
            <w:tcW w:w="1662" w:type="dxa"/>
            <w:vMerge/>
          </w:tcPr>
          <w:p w:rsidR="00B84662" w:rsidRDefault="00B84662" w:rsidP="00593882">
            <w:pPr>
              <w:jc w:val="center"/>
              <w:rPr>
                <w:b/>
                <w:sz w:val="22"/>
              </w:rPr>
            </w:pPr>
          </w:p>
        </w:tc>
      </w:tr>
      <w:tr w:rsidR="00B84662" w:rsidTr="00F137DD">
        <w:trPr>
          <w:trHeight w:val="214"/>
        </w:trPr>
        <w:tc>
          <w:tcPr>
            <w:tcW w:w="2664" w:type="dxa"/>
            <w:vMerge w:val="restart"/>
          </w:tcPr>
          <w:p w:rsidR="00B84662" w:rsidRDefault="00B84662" w:rsidP="00B8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 xml:space="preserve">Тема 2.3. </w:t>
            </w:r>
            <w:r w:rsidRPr="00786389">
              <w:rPr>
                <w:color w:val="000000"/>
              </w:rPr>
              <w:t>Здоровый образ жизни. Проблемы мониторинга здоровья</w:t>
            </w:r>
          </w:p>
        </w:tc>
        <w:tc>
          <w:tcPr>
            <w:tcW w:w="8376" w:type="dxa"/>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p>
        </w:tc>
        <w:tc>
          <w:tcPr>
            <w:tcW w:w="1858" w:type="dxa"/>
          </w:tcPr>
          <w:p w:rsidR="00B84662" w:rsidRDefault="00E204B8" w:rsidP="00593882">
            <w:pPr>
              <w:jc w:val="center"/>
              <w:rPr>
                <w:b/>
                <w:sz w:val="22"/>
              </w:rPr>
            </w:pPr>
            <w:r>
              <w:rPr>
                <w:b/>
                <w:sz w:val="22"/>
              </w:rPr>
              <w:t>2=2т</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B84662" w:rsidRDefault="00B84662" w:rsidP="00593882">
            <w:pPr>
              <w:jc w:val="center"/>
              <w:rPr>
                <w:b/>
                <w:sz w:val="22"/>
              </w:rPr>
            </w:pPr>
          </w:p>
        </w:tc>
      </w:tr>
      <w:tr w:rsidR="00B84662" w:rsidTr="00F137DD">
        <w:trPr>
          <w:trHeight w:val="601"/>
        </w:trPr>
        <w:tc>
          <w:tcPr>
            <w:tcW w:w="2664" w:type="dxa"/>
            <w:vMerge/>
          </w:tcPr>
          <w:p w:rsidR="00B84662" w:rsidRDefault="00B84662" w:rsidP="00B8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84662" w:rsidRDefault="00B84662"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B84662">
              <w:rPr>
                <w:b/>
                <w:color w:val="000000"/>
              </w:rPr>
              <w:t>1.</w:t>
            </w:r>
            <w:r>
              <w:rPr>
                <w:color w:val="000000"/>
              </w:rPr>
              <w:t xml:space="preserve"> </w:t>
            </w:r>
            <w:r w:rsidRPr="00786389">
              <w:rPr>
                <w:color w:val="000000"/>
              </w:rPr>
              <w:t>Здоровый образ жизни как биологическая и социальная проблема. Системы «природа–человек», «человек–социум». Проблемы мониторинга здоровья</w:t>
            </w: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p>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1E7084" w:rsidRDefault="001E7084"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1E7084" w:rsidRDefault="001E7084"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p w:rsidR="001E7084" w:rsidRDefault="001E7084"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1858" w:type="dxa"/>
          </w:tcPr>
          <w:p w:rsidR="00B84662" w:rsidRPr="00E204B8" w:rsidRDefault="00E204B8" w:rsidP="00593882">
            <w:pPr>
              <w:jc w:val="center"/>
              <w:rPr>
                <w:sz w:val="22"/>
              </w:rPr>
            </w:pPr>
            <w:r w:rsidRPr="00E204B8">
              <w:rPr>
                <w:sz w:val="22"/>
              </w:rPr>
              <w:t>2</w:t>
            </w:r>
          </w:p>
        </w:tc>
        <w:tc>
          <w:tcPr>
            <w:tcW w:w="1662" w:type="dxa"/>
            <w:vMerge/>
          </w:tcPr>
          <w:p w:rsidR="00B84662" w:rsidRDefault="00B84662" w:rsidP="00593882">
            <w:pPr>
              <w:jc w:val="center"/>
              <w:rPr>
                <w:b/>
                <w:sz w:val="22"/>
              </w:rPr>
            </w:pPr>
          </w:p>
        </w:tc>
      </w:tr>
      <w:tr w:rsidR="00E204B8" w:rsidTr="00F137DD">
        <w:trPr>
          <w:trHeight w:val="228"/>
        </w:trPr>
        <w:tc>
          <w:tcPr>
            <w:tcW w:w="2664" w:type="dxa"/>
            <w:vMerge w:val="restart"/>
          </w:tcPr>
          <w:p w:rsidR="00E204B8" w:rsidRDefault="00E204B8" w:rsidP="00E2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Pr>
                <w:b/>
                <w:bCs/>
                <w:color w:val="000000"/>
              </w:rPr>
              <w:t xml:space="preserve">Тема 2.4. </w:t>
            </w:r>
            <w:r w:rsidRPr="00786389">
              <w:rPr>
                <w:color w:val="000000"/>
              </w:rPr>
              <w:t>Социально-психологические аспекты здорового образа жизни. Мотивация и здоровье.</w:t>
            </w:r>
          </w:p>
        </w:tc>
        <w:tc>
          <w:tcPr>
            <w:tcW w:w="8376" w:type="dxa"/>
          </w:tcPr>
          <w:p w:rsidR="00E204B8" w:rsidRDefault="00E204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p>
        </w:tc>
        <w:tc>
          <w:tcPr>
            <w:tcW w:w="1858" w:type="dxa"/>
          </w:tcPr>
          <w:p w:rsidR="00E204B8" w:rsidRDefault="00E204B8" w:rsidP="00593882">
            <w:pPr>
              <w:jc w:val="center"/>
              <w:rPr>
                <w:b/>
                <w:sz w:val="22"/>
              </w:rPr>
            </w:pPr>
            <w:r>
              <w:rPr>
                <w:b/>
                <w:sz w:val="22"/>
              </w:rPr>
              <w:t>2=2т</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E204B8" w:rsidRDefault="00E204B8" w:rsidP="00593882">
            <w:pPr>
              <w:jc w:val="center"/>
              <w:rPr>
                <w:b/>
                <w:sz w:val="22"/>
              </w:rPr>
            </w:pPr>
          </w:p>
        </w:tc>
      </w:tr>
      <w:tr w:rsidR="00E204B8" w:rsidTr="00F137DD">
        <w:trPr>
          <w:trHeight w:val="2915"/>
        </w:trPr>
        <w:tc>
          <w:tcPr>
            <w:tcW w:w="2664" w:type="dxa"/>
            <w:vMerge/>
          </w:tcPr>
          <w:p w:rsidR="00E204B8" w:rsidRDefault="00E204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E204B8" w:rsidRDefault="00E204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E204B8">
              <w:rPr>
                <w:b/>
                <w:color w:val="000000"/>
              </w:rPr>
              <w:t>1.</w:t>
            </w:r>
            <w:r>
              <w:rPr>
                <w:color w:val="000000"/>
              </w:rPr>
              <w:t xml:space="preserve"> </w:t>
            </w:r>
            <w:r w:rsidRPr="0056397B">
              <w:rPr>
                <w:color w:val="000000"/>
              </w:rPr>
              <w:t xml:space="preserve">Социально-психологические аспекты здорового образа жизни. Мотивация и здоровье. Понятие о стрессе и </w:t>
            </w:r>
            <w:proofErr w:type="spellStart"/>
            <w:r w:rsidRPr="0056397B">
              <w:rPr>
                <w:color w:val="000000"/>
              </w:rPr>
              <w:t>дистрессе</w:t>
            </w:r>
            <w:proofErr w:type="spellEnd"/>
            <w:r>
              <w:rPr>
                <w:color w:val="000000"/>
              </w:rPr>
              <w:t>.</w:t>
            </w:r>
          </w:p>
        </w:tc>
        <w:tc>
          <w:tcPr>
            <w:tcW w:w="1858" w:type="dxa"/>
          </w:tcPr>
          <w:p w:rsidR="00E204B8" w:rsidRPr="00E204B8" w:rsidRDefault="00E204B8" w:rsidP="00593882">
            <w:pPr>
              <w:jc w:val="center"/>
              <w:rPr>
                <w:sz w:val="22"/>
              </w:rPr>
            </w:pPr>
            <w:r w:rsidRPr="00E204B8">
              <w:rPr>
                <w:sz w:val="22"/>
              </w:rPr>
              <w:t>2</w:t>
            </w:r>
          </w:p>
        </w:tc>
        <w:tc>
          <w:tcPr>
            <w:tcW w:w="1662" w:type="dxa"/>
            <w:vMerge/>
          </w:tcPr>
          <w:p w:rsidR="00E204B8" w:rsidRDefault="00E204B8" w:rsidP="00593882">
            <w:pPr>
              <w:jc w:val="center"/>
              <w:rPr>
                <w:b/>
                <w:sz w:val="22"/>
              </w:rPr>
            </w:pPr>
          </w:p>
        </w:tc>
      </w:tr>
      <w:tr w:rsidR="00E204B8" w:rsidTr="00F137DD">
        <w:trPr>
          <w:trHeight w:val="409"/>
        </w:trPr>
        <w:tc>
          <w:tcPr>
            <w:tcW w:w="11040" w:type="dxa"/>
            <w:gridSpan w:val="2"/>
          </w:tcPr>
          <w:p w:rsidR="00E204B8" w:rsidRPr="006F767E" w:rsidRDefault="006F767E"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6F767E">
              <w:rPr>
                <w:b/>
                <w:bCs/>
                <w:szCs w:val="24"/>
              </w:rPr>
              <w:t>Раздел 3. Учебные медицинские сборы</w:t>
            </w:r>
          </w:p>
        </w:tc>
        <w:tc>
          <w:tcPr>
            <w:tcW w:w="1858" w:type="dxa"/>
          </w:tcPr>
          <w:p w:rsidR="00E204B8" w:rsidRDefault="006F767E" w:rsidP="00593882">
            <w:pPr>
              <w:jc w:val="center"/>
              <w:rPr>
                <w:b/>
                <w:sz w:val="22"/>
              </w:rPr>
            </w:pPr>
            <w:r>
              <w:rPr>
                <w:b/>
                <w:sz w:val="22"/>
              </w:rPr>
              <w:t>36=8т+28п</w:t>
            </w:r>
          </w:p>
        </w:tc>
        <w:tc>
          <w:tcPr>
            <w:tcW w:w="1662" w:type="dxa"/>
          </w:tcPr>
          <w:p w:rsidR="00E204B8" w:rsidRDefault="00E204B8" w:rsidP="00593882">
            <w:pPr>
              <w:jc w:val="center"/>
              <w:rPr>
                <w:b/>
                <w:sz w:val="22"/>
              </w:rPr>
            </w:pPr>
          </w:p>
        </w:tc>
      </w:tr>
      <w:tr w:rsidR="00B352B8" w:rsidTr="00F137DD">
        <w:trPr>
          <w:trHeight w:val="424"/>
        </w:trPr>
        <w:tc>
          <w:tcPr>
            <w:tcW w:w="2664" w:type="dxa"/>
            <w:vMerge w:val="restart"/>
          </w:tcPr>
          <w:p w:rsidR="00B352B8" w:rsidRPr="00DC17F1" w:rsidRDefault="00B352B8" w:rsidP="00DC17F1">
            <w:pPr>
              <w:pStyle w:val="21"/>
              <w:spacing w:line="276" w:lineRule="auto"/>
              <w:contextualSpacing/>
              <w:rPr>
                <w:b/>
                <w:bCs/>
              </w:rPr>
            </w:pPr>
            <w:r w:rsidRPr="00DC17F1">
              <w:rPr>
                <w:b/>
                <w:bCs/>
              </w:rPr>
              <w:t xml:space="preserve">Тема 3.1. </w:t>
            </w:r>
          </w:p>
          <w:p w:rsidR="00B352B8" w:rsidRPr="009900F1" w:rsidRDefault="00B352B8" w:rsidP="009900F1">
            <w:pPr>
              <w:pStyle w:val="21"/>
              <w:spacing w:line="276" w:lineRule="auto"/>
              <w:contextualSpacing/>
              <w:rPr>
                <w:bCs/>
              </w:rPr>
            </w:pPr>
            <w:r w:rsidRPr="00DC17F1">
              <w:rPr>
                <w:bCs/>
              </w:rPr>
              <w:lastRenderedPageBreak/>
              <w:t>Оказание первой доврачебной помощи при несчастных</w:t>
            </w:r>
            <w:r>
              <w:rPr>
                <w:bCs/>
              </w:rPr>
              <w:t xml:space="preserve"> </w:t>
            </w:r>
            <w:r w:rsidRPr="00DC17F1">
              <w:rPr>
                <w:bCs/>
              </w:rPr>
              <w:t>случаях</w:t>
            </w:r>
          </w:p>
        </w:tc>
        <w:tc>
          <w:tcPr>
            <w:tcW w:w="8376" w:type="dxa"/>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lastRenderedPageBreak/>
              <w:t>Содержание учебного материала</w:t>
            </w:r>
          </w:p>
        </w:tc>
        <w:tc>
          <w:tcPr>
            <w:tcW w:w="1858" w:type="dxa"/>
          </w:tcPr>
          <w:p w:rsidR="00B352B8" w:rsidRDefault="00515D14" w:rsidP="00515D14">
            <w:pPr>
              <w:jc w:val="center"/>
              <w:rPr>
                <w:b/>
                <w:sz w:val="22"/>
              </w:rPr>
            </w:pPr>
            <w:r>
              <w:rPr>
                <w:b/>
                <w:sz w:val="22"/>
              </w:rPr>
              <w:t>22</w:t>
            </w:r>
            <w:r w:rsidR="00B352B8">
              <w:rPr>
                <w:b/>
                <w:sz w:val="22"/>
              </w:rPr>
              <w:t>=4т+</w:t>
            </w:r>
            <w:r>
              <w:rPr>
                <w:b/>
                <w:sz w:val="22"/>
              </w:rPr>
              <w:t>18</w:t>
            </w:r>
            <w:r w:rsidR="00B352B8">
              <w:rPr>
                <w:b/>
                <w:sz w:val="22"/>
              </w:rPr>
              <w:t>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lastRenderedPageBreak/>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B352B8" w:rsidRDefault="00B352B8" w:rsidP="00593882">
            <w:pPr>
              <w:jc w:val="center"/>
              <w:rPr>
                <w:b/>
                <w:sz w:val="22"/>
              </w:rPr>
            </w:pPr>
          </w:p>
        </w:tc>
      </w:tr>
      <w:tr w:rsidR="00B352B8" w:rsidTr="00F137DD">
        <w:trPr>
          <w:trHeight w:val="982"/>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DC17F1">
              <w:rPr>
                <w:b/>
                <w:szCs w:val="24"/>
              </w:rPr>
              <w:t>1.</w:t>
            </w:r>
            <w:r>
              <w:rPr>
                <w:szCs w:val="24"/>
              </w:rPr>
              <w:t xml:space="preserve"> </w:t>
            </w:r>
            <w:r w:rsidRPr="00DC17F1">
              <w:rPr>
                <w:szCs w:val="24"/>
              </w:rPr>
              <w:t xml:space="preserve">Инструктаж перед медицинскими сборами. </w:t>
            </w:r>
            <w:r w:rsidRPr="00DC17F1">
              <w:rPr>
                <w:bCs/>
                <w:szCs w:val="24"/>
              </w:rPr>
              <w:t>Вводное занятие с участниками сбора по порядку организации его проведения и требований, предъявляемых к обучающимся</w:t>
            </w:r>
            <w:r w:rsidRPr="00DC17F1">
              <w:rPr>
                <w:szCs w:val="24"/>
              </w:rPr>
              <w:t xml:space="preserve"> (для девушек)</w:t>
            </w:r>
          </w:p>
        </w:tc>
        <w:tc>
          <w:tcPr>
            <w:tcW w:w="1858" w:type="dxa"/>
          </w:tcPr>
          <w:p w:rsidR="00B352B8" w:rsidRDefault="00B352B8" w:rsidP="00593882">
            <w:pPr>
              <w:jc w:val="center"/>
              <w:rPr>
                <w:b/>
                <w:sz w:val="22"/>
              </w:rPr>
            </w:pPr>
          </w:p>
          <w:p w:rsidR="00B352B8" w:rsidRPr="00DC17F1" w:rsidRDefault="00B352B8" w:rsidP="00593882">
            <w:pPr>
              <w:jc w:val="center"/>
              <w:rPr>
                <w:sz w:val="22"/>
              </w:rPr>
            </w:pPr>
            <w:r w:rsidRPr="00DC17F1">
              <w:rPr>
                <w:sz w:val="22"/>
              </w:rPr>
              <w:t>2</w:t>
            </w:r>
          </w:p>
          <w:p w:rsidR="00B352B8" w:rsidRDefault="00B352B8" w:rsidP="00593882">
            <w:pPr>
              <w:jc w:val="center"/>
              <w:rPr>
                <w:b/>
                <w:sz w:val="22"/>
              </w:rPr>
            </w:pPr>
          </w:p>
          <w:p w:rsidR="00B352B8" w:rsidRPr="00DC17F1" w:rsidRDefault="00B352B8" w:rsidP="00593882">
            <w:pPr>
              <w:jc w:val="center"/>
              <w:rPr>
                <w:sz w:val="22"/>
              </w:rPr>
            </w:pPr>
          </w:p>
        </w:tc>
        <w:tc>
          <w:tcPr>
            <w:tcW w:w="1662" w:type="dxa"/>
            <w:vMerge/>
          </w:tcPr>
          <w:p w:rsidR="00B352B8" w:rsidRDefault="00B352B8" w:rsidP="00593882">
            <w:pPr>
              <w:jc w:val="center"/>
              <w:rPr>
                <w:b/>
                <w:sz w:val="22"/>
              </w:rPr>
            </w:pPr>
          </w:p>
        </w:tc>
      </w:tr>
      <w:tr w:rsidR="00B352B8" w:rsidTr="00F137DD">
        <w:trPr>
          <w:trHeight w:val="572"/>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DC17F1"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rPr>
            </w:pPr>
            <w:r w:rsidRPr="00DC17F1">
              <w:rPr>
                <w:b/>
                <w:szCs w:val="24"/>
              </w:rPr>
              <w:t>2.</w:t>
            </w:r>
            <w:r w:rsidRPr="00DC17F1">
              <w:rPr>
                <w:szCs w:val="24"/>
              </w:rPr>
              <w:t>Значение первой медицинской помощи. Общие принципы оказания первичной помощи</w:t>
            </w:r>
          </w:p>
        </w:tc>
        <w:tc>
          <w:tcPr>
            <w:tcW w:w="1858" w:type="dxa"/>
          </w:tcPr>
          <w:p w:rsidR="00B352B8" w:rsidRDefault="00B352B8" w:rsidP="00593882">
            <w:pPr>
              <w:jc w:val="center"/>
              <w:rPr>
                <w:b/>
                <w:sz w:val="22"/>
              </w:rPr>
            </w:pPr>
          </w:p>
          <w:p w:rsidR="00B352B8" w:rsidRDefault="00B352B8" w:rsidP="00593882">
            <w:pPr>
              <w:jc w:val="center"/>
              <w:rPr>
                <w:b/>
                <w:sz w:val="22"/>
              </w:rPr>
            </w:pPr>
            <w:r w:rsidRPr="00DC17F1">
              <w:rPr>
                <w:sz w:val="22"/>
              </w:rPr>
              <w:t>2</w:t>
            </w:r>
          </w:p>
        </w:tc>
        <w:tc>
          <w:tcPr>
            <w:tcW w:w="1662" w:type="dxa"/>
            <w:vMerge/>
          </w:tcPr>
          <w:p w:rsidR="00B352B8" w:rsidRDefault="00B352B8" w:rsidP="00593882">
            <w:pPr>
              <w:jc w:val="center"/>
              <w:rPr>
                <w:b/>
                <w:sz w:val="22"/>
              </w:rPr>
            </w:pPr>
          </w:p>
        </w:tc>
      </w:tr>
      <w:tr w:rsidR="00B352B8" w:rsidTr="00F137DD">
        <w:trPr>
          <w:trHeight w:val="300"/>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DC17F1"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rPr>
            </w:pPr>
            <w:r w:rsidRPr="008E7768">
              <w:rPr>
                <w:b/>
                <w:color w:val="000000"/>
                <w:szCs w:val="24"/>
              </w:rPr>
              <w:t>Практическая работа</w:t>
            </w:r>
          </w:p>
        </w:tc>
        <w:tc>
          <w:tcPr>
            <w:tcW w:w="1858" w:type="dxa"/>
          </w:tcPr>
          <w:p w:rsidR="00B352B8" w:rsidRDefault="00515D14" w:rsidP="00593882">
            <w:pPr>
              <w:jc w:val="center"/>
              <w:rPr>
                <w:b/>
                <w:sz w:val="22"/>
              </w:rPr>
            </w:pPr>
            <w:r>
              <w:rPr>
                <w:b/>
                <w:sz w:val="22"/>
              </w:rPr>
              <w:t>18</w:t>
            </w:r>
          </w:p>
        </w:tc>
        <w:tc>
          <w:tcPr>
            <w:tcW w:w="1662" w:type="dxa"/>
            <w:vMerge/>
          </w:tcPr>
          <w:p w:rsidR="00B352B8" w:rsidRDefault="00B352B8" w:rsidP="00593882">
            <w:pPr>
              <w:jc w:val="center"/>
              <w:rPr>
                <w:b/>
                <w:sz w:val="22"/>
              </w:rPr>
            </w:pPr>
          </w:p>
        </w:tc>
      </w:tr>
      <w:tr w:rsidR="00B352B8" w:rsidTr="00F137DD">
        <w:trPr>
          <w:trHeight w:val="338"/>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3B5A15"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3B5A15">
              <w:rPr>
                <w:b/>
                <w:szCs w:val="24"/>
              </w:rPr>
              <w:t>1.</w:t>
            </w:r>
            <w:r w:rsidRPr="003B5A15">
              <w:rPr>
                <w:szCs w:val="24"/>
              </w:rPr>
              <w:t xml:space="preserve"> Первая помощь при ранениях. Десмургия</w:t>
            </w:r>
          </w:p>
        </w:tc>
        <w:tc>
          <w:tcPr>
            <w:tcW w:w="1858" w:type="dxa"/>
          </w:tcPr>
          <w:p w:rsidR="00B352B8" w:rsidRPr="009900F1" w:rsidRDefault="00B352B8" w:rsidP="00593882">
            <w:pPr>
              <w:jc w:val="center"/>
              <w:rPr>
                <w:sz w:val="22"/>
              </w:rPr>
            </w:pPr>
            <w:r w:rsidRPr="009900F1">
              <w:rPr>
                <w:sz w:val="22"/>
              </w:rPr>
              <w:t>2</w:t>
            </w:r>
          </w:p>
        </w:tc>
        <w:tc>
          <w:tcPr>
            <w:tcW w:w="1662" w:type="dxa"/>
            <w:vMerge/>
          </w:tcPr>
          <w:p w:rsidR="00B352B8" w:rsidRDefault="00B352B8" w:rsidP="00593882">
            <w:pPr>
              <w:jc w:val="center"/>
              <w:rPr>
                <w:b/>
                <w:sz w:val="22"/>
              </w:rPr>
            </w:pPr>
          </w:p>
        </w:tc>
      </w:tr>
      <w:tr w:rsidR="00B352B8" w:rsidTr="00F137DD">
        <w:trPr>
          <w:trHeight w:val="338"/>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3B5A15"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3B5A15">
              <w:rPr>
                <w:b/>
                <w:szCs w:val="24"/>
              </w:rPr>
              <w:t>2.</w:t>
            </w:r>
            <w:r w:rsidRPr="003B5A15">
              <w:rPr>
                <w:szCs w:val="24"/>
              </w:rPr>
              <w:t xml:space="preserve"> Ранения лица. Ранения волосистой части головы. Ранения глаз</w:t>
            </w:r>
          </w:p>
        </w:tc>
        <w:tc>
          <w:tcPr>
            <w:tcW w:w="1858" w:type="dxa"/>
          </w:tcPr>
          <w:p w:rsidR="00B352B8" w:rsidRPr="009900F1" w:rsidRDefault="00B352B8" w:rsidP="00593882">
            <w:pPr>
              <w:jc w:val="center"/>
              <w:rPr>
                <w:sz w:val="22"/>
              </w:rPr>
            </w:pPr>
            <w:r w:rsidRPr="009900F1">
              <w:rPr>
                <w:sz w:val="22"/>
              </w:rPr>
              <w:t>2</w:t>
            </w:r>
          </w:p>
        </w:tc>
        <w:tc>
          <w:tcPr>
            <w:tcW w:w="1662" w:type="dxa"/>
            <w:vMerge/>
          </w:tcPr>
          <w:p w:rsidR="00B352B8" w:rsidRDefault="00B352B8" w:rsidP="00593882">
            <w:pPr>
              <w:jc w:val="center"/>
              <w:rPr>
                <w:b/>
                <w:sz w:val="22"/>
              </w:rPr>
            </w:pPr>
          </w:p>
        </w:tc>
      </w:tr>
      <w:tr w:rsidR="00B352B8" w:rsidTr="00F137DD">
        <w:trPr>
          <w:trHeight w:val="338"/>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9900F1"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9900F1">
              <w:rPr>
                <w:b/>
                <w:szCs w:val="24"/>
              </w:rPr>
              <w:t>3.</w:t>
            </w:r>
            <w:r w:rsidRPr="009900F1">
              <w:rPr>
                <w:szCs w:val="24"/>
              </w:rPr>
              <w:t xml:space="preserve"> Ранения грудной клетки. Ранения живота</w:t>
            </w:r>
          </w:p>
        </w:tc>
        <w:tc>
          <w:tcPr>
            <w:tcW w:w="1858" w:type="dxa"/>
          </w:tcPr>
          <w:p w:rsidR="00B352B8" w:rsidRPr="009900F1" w:rsidRDefault="00B352B8" w:rsidP="00593882">
            <w:pPr>
              <w:jc w:val="center"/>
              <w:rPr>
                <w:sz w:val="22"/>
              </w:rPr>
            </w:pPr>
            <w:r w:rsidRPr="009900F1">
              <w:rPr>
                <w:sz w:val="22"/>
              </w:rPr>
              <w:t>2</w:t>
            </w:r>
          </w:p>
        </w:tc>
        <w:tc>
          <w:tcPr>
            <w:tcW w:w="1662" w:type="dxa"/>
            <w:vMerge/>
          </w:tcPr>
          <w:p w:rsidR="00B352B8" w:rsidRDefault="00B352B8" w:rsidP="00593882">
            <w:pPr>
              <w:jc w:val="center"/>
              <w:rPr>
                <w:b/>
                <w:sz w:val="22"/>
              </w:rPr>
            </w:pPr>
          </w:p>
        </w:tc>
      </w:tr>
      <w:tr w:rsidR="00B352B8" w:rsidTr="00F137DD">
        <w:trPr>
          <w:trHeight w:val="602"/>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9900F1"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9900F1">
              <w:rPr>
                <w:b/>
                <w:szCs w:val="24"/>
              </w:rPr>
              <w:t>4.</w:t>
            </w:r>
            <w:r w:rsidRPr="009900F1">
              <w:rPr>
                <w:szCs w:val="24"/>
              </w:rPr>
              <w:t xml:space="preserve"> Кровотечения, их виды, характеристика. Наружные кровотечения. Внутренние кровотечения. Первая помощь при кровотечении</w:t>
            </w:r>
          </w:p>
        </w:tc>
        <w:tc>
          <w:tcPr>
            <w:tcW w:w="1858" w:type="dxa"/>
          </w:tcPr>
          <w:p w:rsidR="00B352B8" w:rsidRPr="009900F1" w:rsidRDefault="00B352B8" w:rsidP="00593882">
            <w:pPr>
              <w:jc w:val="center"/>
              <w:rPr>
                <w:sz w:val="22"/>
              </w:rPr>
            </w:pPr>
            <w:r w:rsidRPr="009900F1">
              <w:rPr>
                <w:sz w:val="22"/>
              </w:rPr>
              <w:t>2</w:t>
            </w:r>
          </w:p>
        </w:tc>
        <w:tc>
          <w:tcPr>
            <w:tcW w:w="1662" w:type="dxa"/>
            <w:vMerge/>
          </w:tcPr>
          <w:p w:rsidR="00B352B8" w:rsidRDefault="00B352B8" w:rsidP="00593882">
            <w:pPr>
              <w:jc w:val="center"/>
              <w:rPr>
                <w:b/>
                <w:sz w:val="22"/>
              </w:rPr>
            </w:pPr>
          </w:p>
        </w:tc>
      </w:tr>
      <w:tr w:rsidR="00B352B8" w:rsidTr="00F137DD">
        <w:trPr>
          <w:trHeight w:val="563"/>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9900F1"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9900F1">
              <w:rPr>
                <w:b/>
                <w:szCs w:val="24"/>
              </w:rPr>
              <w:t>5.</w:t>
            </w:r>
            <w:r w:rsidRPr="009900F1">
              <w:rPr>
                <w:szCs w:val="24"/>
              </w:rPr>
              <w:t xml:space="preserve"> Переломы. Их основные признаки. Общая характеристика. Первая помощь при переломе ключицы, лопатки, ребер</w:t>
            </w:r>
          </w:p>
        </w:tc>
        <w:tc>
          <w:tcPr>
            <w:tcW w:w="1858" w:type="dxa"/>
          </w:tcPr>
          <w:p w:rsidR="00B352B8" w:rsidRPr="009900F1" w:rsidRDefault="00B352B8" w:rsidP="00593882">
            <w:pPr>
              <w:jc w:val="center"/>
              <w:rPr>
                <w:sz w:val="22"/>
              </w:rPr>
            </w:pPr>
            <w:r w:rsidRPr="009900F1">
              <w:rPr>
                <w:sz w:val="22"/>
              </w:rPr>
              <w:t>2</w:t>
            </w:r>
          </w:p>
        </w:tc>
        <w:tc>
          <w:tcPr>
            <w:tcW w:w="1662" w:type="dxa"/>
            <w:vMerge/>
          </w:tcPr>
          <w:p w:rsidR="00B352B8" w:rsidRDefault="00B352B8" w:rsidP="00593882">
            <w:pPr>
              <w:jc w:val="center"/>
              <w:rPr>
                <w:b/>
                <w:sz w:val="22"/>
              </w:rPr>
            </w:pPr>
          </w:p>
        </w:tc>
      </w:tr>
      <w:tr w:rsidR="00B352B8" w:rsidTr="00F137DD">
        <w:trPr>
          <w:trHeight w:val="551"/>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B352B8">
              <w:rPr>
                <w:b/>
                <w:szCs w:val="24"/>
              </w:rPr>
              <w:t>6.</w:t>
            </w:r>
            <w:r w:rsidRPr="00B352B8">
              <w:rPr>
                <w:szCs w:val="24"/>
              </w:rPr>
              <w:t xml:space="preserve"> Первая помощь при переломах позвоночника. Первая помощь при переломе плечевой кости, предплечья, кисти</w:t>
            </w:r>
          </w:p>
        </w:tc>
        <w:tc>
          <w:tcPr>
            <w:tcW w:w="1858" w:type="dxa"/>
          </w:tcPr>
          <w:p w:rsidR="00B352B8" w:rsidRPr="00B352B8" w:rsidRDefault="00B352B8" w:rsidP="00593882">
            <w:pPr>
              <w:jc w:val="center"/>
              <w:rPr>
                <w:sz w:val="22"/>
              </w:rPr>
            </w:pPr>
            <w:r w:rsidRPr="00B352B8">
              <w:rPr>
                <w:sz w:val="22"/>
              </w:rPr>
              <w:t>2</w:t>
            </w:r>
          </w:p>
        </w:tc>
        <w:tc>
          <w:tcPr>
            <w:tcW w:w="1662" w:type="dxa"/>
            <w:vMerge/>
          </w:tcPr>
          <w:p w:rsidR="00B352B8" w:rsidRDefault="00B352B8" w:rsidP="00593882">
            <w:pPr>
              <w:jc w:val="center"/>
              <w:rPr>
                <w:b/>
                <w:sz w:val="22"/>
              </w:rPr>
            </w:pPr>
          </w:p>
        </w:tc>
      </w:tr>
      <w:tr w:rsidR="00B352B8" w:rsidTr="00F137DD">
        <w:trPr>
          <w:trHeight w:val="639"/>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B352B8">
              <w:rPr>
                <w:b/>
                <w:szCs w:val="24"/>
              </w:rPr>
              <w:t>7.</w:t>
            </w:r>
            <w:r w:rsidRPr="00B352B8">
              <w:rPr>
                <w:szCs w:val="24"/>
              </w:rPr>
              <w:t xml:space="preserve"> Первая помощь при переломе костей таза. Первая помощь при переломе бедра, костей голени, стопы. Первая помощь при растяжении связок, вывихах</w:t>
            </w:r>
          </w:p>
        </w:tc>
        <w:tc>
          <w:tcPr>
            <w:tcW w:w="1858" w:type="dxa"/>
          </w:tcPr>
          <w:p w:rsidR="00B352B8" w:rsidRPr="00B352B8" w:rsidRDefault="00B352B8" w:rsidP="00593882">
            <w:pPr>
              <w:jc w:val="center"/>
              <w:rPr>
                <w:sz w:val="22"/>
              </w:rPr>
            </w:pPr>
            <w:r w:rsidRPr="00B352B8">
              <w:rPr>
                <w:sz w:val="22"/>
              </w:rPr>
              <w:t>2</w:t>
            </w:r>
          </w:p>
        </w:tc>
        <w:tc>
          <w:tcPr>
            <w:tcW w:w="1662" w:type="dxa"/>
            <w:vMerge/>
          </w:tcPr>
          <w:p w:rsidR="00B352B8" w:rsidRDefault="00B352B8" w:rsidP="00593882">
            <w:pPr>
              <w:jc w:val="center"/>
              <w:rPr>
                <w:b/>
                <w:sz w:val="22"/>
              </w:rPr>
            </w:pPr>
          </w:p>
        </w:tc>
      </w:tr>
      <w:tr w:rsidR="00B352B8" w:rsidTr="00F137DD">
        <w:trPr>
          <w:trHeight w:val="538"/>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515D14"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515D14">
              <w:rPr>
                <w:b/>
                <w:szCs w:val="24"/>
              </w:rPr>
              <w:t>8.</w:t>
            </w:r>
            <w:r w:rsidRPr="00515D14">
              <w:rPr>
                <w:szCs w:val="24"/>
              </w:rPr>
              <w:t xml:space="preserve"> Ожоги. Виды ожогов. Первая помощь при термических ожогах. Химические ожоги. Общая характеристика и помощь</w:t>
            </w:r>
          </w:p>
        </w:tc>
        <w:tc>
          <w:tcPr>
            <w:tcW w:w="1858" w:type="dxa"/>
          </w:tcPr>
          <w:p w:rsidR="00B352B8" w:rsidRPr="00B352B8" w:rsidRDefault="00515D14" w:rsidP="00593882">
            <w:pPr>
              <w:jc w:val="center"/>
              <w:rPr>
                <w:sz w:val="22"/>
              </w:rPr>
            </w:pPr>
            <w:r>
              <w:rPr>
                <w:sz w:val="22"/>
              </w:rPr>
              <w:t>2</w:t>
            </w:r>
          </w:p>
        </w:tc>
        <w:tc>
          <w:tcPr>
            <w:tcW w:w="1662" w:type="dxa"/>
            <w:vMerge/>
          </w:tcPr>
          <w:p w:rsidR="00B352B8" w:rsidRDefault="00B352B8" w:rsidP="00593882">
            <w:pPr>
              <w:jc w:val="center"/>
              <w:rPr>
                <w:b/>
                <w:sz w:val="22"/>
              </w:rPr>
            </w:pPr>
          </w:p>
        </w:tc>
      </w:tr>
      <w:tr w:rsidR="00B352B8" w:rsidTr="00F137DD">
        <w:trPr>
          <w:trHeight w:val="739"/>
        </w:trPr>
        <w:tc>
          <w:tcPr>
            <w:tcW w:w="2664" w:type="dxa"/>
            <w:vMerge/>
          </w:tcPr>
          <w:p w:rsidR="00B352B8" w:rsidRDefault="00B352B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B352B8" w:rsidRPr="00515D14" w:rsidRDefault="00515D14"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515D14">
              <w:rPr>
                <w:b/>
                <w:szCs w:val="24"/>
              </w:rPr>
              <w:t>9.</w:t>
            </w:r>
            <w:r w:rsidRPr="00515D14">
              <w:rPr>
                <w:szCs w:val="24"/>
              </w:rPr>
              <w:t xml:space="preserve"> </w:t>
            </w:r>
            <w:r w:rsidR="00B352B8" w:rsidRPr="00515D14">
              <w:rPr>
                <w:szCs w:val="24"/>
              </w:rPr>
              <w:t xml:space="preserve">Общее перегревание организма. Первая помощь при солнечном ударе. </w:t>
            </w:r>
            <w:proofErr w:type="spellStart"/>
            <w:r w:rsidR="00B352B8" w:rsidRPr="00515D14">
              <w:rPr>
                <w:szCs w:val="24"/>
              </w:rPr>
              <w:t>Холодовая</w:t>
            </w:r>
            <w:proofErr w:type="spellEnd"/>
            <w:r w:rsidR="00B352B8" w:rsidRPr="00515D14">
              <w:rPr>
                <w:szCs w:val="24"/>
              </w:rPr>
              <w:t xml:space="preserve"> травма. Общая характеристика. Первая помощь при отморожениях и общем переохлаждении организма</w:t>
            </w:r>
          </w:p>
        </w:tc>
        <w:tc>
          <w:tcPr>
            <w:tcW w:w="1858" w:type="dxa"/>
          </w:tcPr>
          <w:p w:rsidR="00B352B8" w:rsidRPr="00B352B8" w:rsidRDefault="00515D14" w:rsidP="00593882">
            <w:pPr>
              <w:jc w:val="center"/>
              <w:rPr>
                <w:sz w:val="22"/>
              </w:rPr>
            </w:pPr>
            <w:r>
              <w:rPr>
                <w:sz w:val="22"/>
              </w:rPr>
              <w:t>2</w:t>
            </w:r>
          </w:p>
        </w:tc>
        <w:tc>
          <w:tcPr>
            <w:tcW w:w="1662" w:type="dxa"/>
            <w:vMerge/>
          </w:tcPr>
          <w:p w:rsidR="00B352B8" w:rsidRDefault="00B352B8" w:rsidP="00593882">
            <w:pPr>
              <w:jc w:val="center"/>
              <w:rPr>
                <w:b/>
                <w:sz w:val="22"/>
              </w:rPr>
            </w:pPr>
          </w:p>
        </w:tc>
      </w:tr>
      <w:tr w:rsidR="00982CC9" w:rsidTr="00F137DD">
        <w:trPr>
          <w:trHeight w:val="262"/>
        </w:trPr>
        <w:tc>
          <w:tcPr>
            <w:tcW w:w="2664" w:type="dxa"/>
            <w:vMerge w:val="restart"/>
          </w:tcPr>
          <w:p w:rsidR="00982CC9" w:rsidRPr="00515D14"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515D14">
              <w:rPr>
                <w:b/>
                <w:bCs/>
                <w:szCs w:val="24"/>
              </w:rPr>
              <w:t xml:space="preserve">Тема 3.2. </w:t>
            </w:r>
          </w:p>
          <w:p w:rsidR="00982CC9" w:rsidRPr="00515D14"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515D14">
              <w:rPr>
                <w:bCs/>
                <w:szCs w:val="24"/>
              </w:rPr>
              <w:t>Первая помощь и уход при острых заболеваниях и</w:t>
            </w:r>
          </w:p>
          <w:p w:rsidR="00982CC9" w:rsidRPr="00515D14"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515D14">
              <w:rPr>
                <w:bCs/>
                <w:szCs w:val="24"/>
              </w:rPr>
              <w:t>отравлениях</w:t>
            </w:r>
          </w:p>
          <w:p w:rsidR="00982CC9" w:rsidRDefault="00982CC9" w:rsidP="00DC1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982CC9" w:rsidRDefault="00982CC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r>
              <w:rPr>
                <w:b/>
                <w:bCs/>
              </w:rPr>
              <w:t>.</w:t>
            </w:r>
          </w:p>
        </w:tc>
        <w:tc>
          <w:tcPr>
            <w:tcW w:w="1858" w:type="dxa"/>
          </w:tcPr>
          <w:p w:rsidR="00982CC9" w:rsidRDefault="00982CC9" w:rsidP="00593882">
            <w:pPr>
              <w:jc w:val="center"/>
              <w:rPr>
                <w:b/>
                <w:sz w:val="22"/>
              </w:rPr>
            </w:pPr>
            <w:r>
              <w:rPr>
                <w:b/>
                <w:sz w:val="22"/>
              </w:rPr>
              <w:t>6=2т+4п</w:t>
            </w:r>
          </w:p>
        </w:tc>
        <w:tc>
          <w:tcPr>
            <w:tcW w:w="1662" w:type="dxa"/>
            <w:vMerge w:val="restart"/>
            <w:tcBorders>
              <w:top w:val="nil"/>
            </w:tcBorders>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982CC9" w:rsidRDefault="00982CC9" w:rsidP="00593882">
            <w:pPr>
              <w:jc w:val="center"/>
              <w:rPr>
                <w:b/>
                <w:sz w:val="22"/>
              </w:rPr>
            </w:pPr>
          </w:p>
        </w:tc>
      </w:tr>
      <w:tr w:rsidR="00982CC9" w:rsidTr="00F137DD">
        <w:trPr>
          <w:trHeight w:val="425"/>
        </w:trPr>
        <w:tc>
          <w:tcPr>
            <w:tcW w:w="2664" w:type="dxa"/>
            <w:vMerge/>
          </w:tcPr>
          <w:p w:rsidR="00982CC9" w:rsidRPr="003D4233"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982CC9" w:rsidRPr="002C060B" w:rsidRDefault="00982CC9" w:rsidP="002C0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2C060B">
              <w:rPr>
                <w:b/>
                <w:szCs w:val="24"/>
              </w:rPr>
              <w:t>1.</w:t>
            </w:r>
            <w:r w:rsidRPr="002C060B">
              <w:rPr>
                <w:szCs w:val="24"/>
              </w:rPr>
              <w:t xml:space="preserve"> Острые отравления. Общая характеристика. Отравления алкоголем. Отравление кислотами и едкими щелочами, угарным газом. Укусы представителей ядовитой фауны (змеи, пауки).</w:t>
            </w:r>
          </w:p>
        </w:tc>
        <w:tc>
          <w:tcPr>
            <w:tcW w:w="1858" w:type="dxa"/>
          </w:tcPr>
          <w:p w:rsidR="00982CC9" w:rsidRPr="002C060B" w:rsidRDefault="00982CC9" w:rsidP="00593882">
            <w:pPr>
              <w:jc w:val="center"/>
              <w:rPr>
                <w:sz w:val="22"/>
              </w:rPr>
            </w:pPr>
            <w:r w:rsidRPr="002C060B">
              <w:rPr>
                <w:sz w:val="22"/>
              </w:rPr>
              <w:t>2</w:t>
            </w:r>
          </w:p>
        </w:tc>
        <w:tc>
          <w:tcPr>
            <w:tcW w:w="1662" w:type="dxa"/>
            <w:vMerge/>
          </w:tcPr>
          <w:p w:rsidR="00982CC9" w:rsidRDefault="00982CC9" w:rsidP="00593882">
            <w:pPr>
              <w:jc w:val="center"/>
              <w:rPr>
                <w:b/>
                <w:sz w:val="22"/>
              </w:rPr>
            </w:pPr>
          </w:p>
        </w:tc>
      </w:tr>
      <w:tr w:rsidR="00982CC9" w:rsidTr="00F137DD">
        <w:trPr>
          <w:trHeight w:val="187"/>
        </w:trPr>
        <w:tc>
          <w:tcPr>
            <w:tcW w:w="2664" w:type="dxa"/>
            <w:vMerge/>
          </w:tcPr>
          <w:p w:rsidR="00982CC9" w:rsidRPr="003D4233"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982CC9" w:rsidRDefault="00982CC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8E7768">
              <w:rPr>
                <w:b/>
                <w:color w:val="000000"/>
                <w:szCs w:val="24"/>
              </w:rPr>
              <w:t>Практическая работа</w:t>
            </w:r>
          </w:p>
        </w:tc>
        <w:tc>
          <w:tcPr>
            <w:tcW w:w="1858" w:type="dxa"/>
          </w:tcPr>
          <w:p w:rsidR="00982CC9" w:rsidRDefault="00982CC9" w:rsidP="00593882">
            <w:pPr>
              <w:jc w:val="center"/>
              <w:rPr>
                <w:b/>
                <w:sz w:val="22"/>
              </w:rPr>
            </w:pPr>
            <w:r>
              <w:rPr>
                <w:b/>
                <w:sz w:val="22"/>
              </w:rPr>
              <w:t>4</w:t>
            </w:r>
          </w:p>
        </w:tc>
        <w:tc>
          <w:tcPr>
            <w:tcW w:w="1662" w:type="dxa"/>
            <w:vMerge/>
          </w:tcPr>
          <w:p w:rsidR="00982CC9" w:rsidRDefault="00982CC9" w:rsidP="00593882">
            <w:pPr>
              <w:jc w:val="center"/>
              <w:rPr>
                <w:b/>
                <w:sz w:val="22"/>
              </w:rPr>
            </w:pPr>
          </w:p>
        </w:tc>
      </w:tr>
      <w:tr w:rsidR="00982CC9" w:rsidTr="00F137DD">
        <w:trPr>
          <w:trHeight w:val="325"/>
        </w:trPr>
        <w:tc>
          <w:tcPr>
            <w:tcW w:w="2664" w:type="dxa"/>
            <w:vMerge/>
          </w:tcPr>
          <w:p w:rsidR="00982CC9" w:rsidRPr="003D4233"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982CC9" w:rsidRPr="00982CC9" w:rsidRDefault="00982CC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982CC9">
              <w:rPr>
                <w:b/>
                <w:szCs w:val="24"/>
              </w:rPr>
              <w:t>1.</w:t>
            </w:r>
            <w:r w:rsidRPr="00982CC9">
              <w:rPr>
                <w:szCs w:val="24"/>
              </w:rPr>
              <w:t xml:space="preserve"> Способы переноски пострадавших в различных условиях и тяжести состояния</w:t>
            </w:r>
          </w:p>
        </w:tc>
        <w:tc>
          <w:tcPr>
            <w:tcW w:w="1858" w:type="dxa"/>
          </w:tcPr>
          <w:p w:rsidR="00982CC9" w:rsidRPr="00982CC9" w:rsidRDefault="00982CC9" w:rsidP="00593882">
            <w:pPr>
              <w:jc w:val="center"/>
              <w:rPr>
                <w:sz w:val="22"/>
              </w:rPr>
            </w:pPr>
            <w:r w:rsidRPr="00982CC9">
              <w:rPr>
                <w:sz w:val="22"/>
              </w:rPr>
              <w:t>2</w:t>
            </w:r>
          </w:p>
        </w:tc>
        <w:tc>
          <w:tcPr>
            <w:tcW w:w="1662" w:type="dxa"/>
            <w:vMerge/>
          </w:tcPr>
          <w:p w:rsidR="00982CC9" w:rsidRDefault="00982CC9" w:rsidP="00593882">
            <w:pPr>
              <w:jc w:val="center"/>
              <w:rPr>
                <w:b/>
                <w:sz w:val="22"/>
              </w:rPr>
            </w:pPr>
          </w:p>
        </w:tc>
      </w:tr>
      <w:tr w:rsidR="00982CC9" w:rsidTr="00F137DD">
        <w:trPr>
          <w:trHeight w:val="563"/>
        </w:trPr>
        <w:tc>
          <w:tcPr>
            <w:tcW w:w="2664" w:type="dxa"/>
            <w:vMerge/>
          </w:tcPr>
          <w:p w:rsidR="00982CC9" w:rsidRPr="003D4233" w:rsidRDefault="00982CC9" w:rsidP="0051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376" w:type="dxa"/>
          </w:tcPr>
          <w:p w:rsidR="00982CC9" w:rsidRPr="00982CC9" w:rsidRDefault="00982CC9"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rPr>
            </w:pPr>
            <w:r w:rsidRPr="00982CC9">
              <w:rPr>
                <w:b/>
                <w:szCs w:val="24"/>
              </w:rPr>
              <w:t>2.</w:t>
            </w:r>
            <w:r w:rsidRPr="00982CC9">
              <w:rPr>
                <w:szCs w:val="24"/>
              </w:rPr>
              <w:t xml:space="preserve"> Переноска с использованием вспомогательных средств. Переноска без использования вспомогательных средств</w:t>
            </w:r>
          </w:p>
        </w:tc>
        <w:tc>
          <w:tcPr>
            <w:tcW w:w="1858" w:type="dxa"/>
          </w:tcPr>
          <w:p w:rsidR="00982CC9" w:rsidRPr="00982CC9" w:rsidRDefault="00982CC9" w:rsidP="00593882">
            <w:pPr>
              <w:jc w:val="center"/>
              <w:rPr>
                <w:sz w:val="22"/>
              </w:rPr>
            </w:pPr>
            <w:r w:rsidRPr="00982CC9">
              <w:rPr>
                <w:sz w:val="22"/>
              </w:rPr>
              <w:t>2</w:t>
            </w:r>
          </w:p>
        </w:tc>
        <w:tc>
          <w:tcPr>
            <w:tcW w:w="1662" w:type="dxa"/>
            <w:vMerge/>
          </w:tcPr>
          <w:p w:rsidR="00982CC9" w:rsidRDefault="00982CC9" w:rsidP="00593882">
            <w:pPr>
              <w:jc w:val="center"/>
              <w:rPr>
                <w:b/>
                <w:sz w:val="22"/>
              </w:rPr>
            </w:pPr>
          </w:p>
        </w:tc>
      </w:tr>
      <w:tr w:rsidR="00D728A0" w:rsidTr="00F137DD">
        <w:trPr>
          <w:trHeight w:val="252"/>
        </w:trPr>
        <w:tc>
          <w:tcPr>
            <w:tcW w:w="2664" w:type="dxa"/>
            <w:vMerge w:val="restart"/>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r w:rsidRPr="00982CC9">
              <w:rPr>
                <w:b/>
                <w:bCs/>
                <w:szCs w:val="24"/>
              </w:rPr>
              <w:t xml:space="preserve">Тема 3.3. </w:t>
            </w:r>
            <w:r w:rsidRPr="00982CC9">
              <w:rPr>
                <w:bCs/>
                <w:szCs w:val="24"/>
              </w:rPr>
              <w:t>Инфекционные заболевания</w:t>
            </w:r>
          </w:p>
          <w:p w:rsid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tcPr>
          <w:p w:rsid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315F34">
              <w:rPr>
                <w:b/>
                <w:bCs/>
              </w:rPr>
              <w:t>Содержание учебного материала</w:t>
            </w:r>
            <w:r>
              <w:rPr>
                <w:b/>
                <w:bCs/>
              </w:rPr>
              <w:t>.</w:t>
            </w:r>
          </w:p>
        </w:tc>
        <w:tc>
          <w:tcPr>
            <w:tcW w:w="1858" w:type="dxa"/>
          </w:tcPr>
          <w:p w:rsidR="00D728A0" w:rsidRDefault="0001452C" w:rsidP="00593882">
            <w:pPr>
              <w:jc w:val="center"/>
              <w:rPr>
                <w:b/>
                <w:sz w:val="22"/>
              </w:rPr>
            </w:pPr>
            <w:r>
              <w:rPr>
                <w:b/>
                <w:sz w:val="22"/>
              </w:rPr>
              <w:t>8=2т+6п</w:t>
            </w:r>
          </w:p>
        </w:tc>
        <w:tc>
          <w:tcPr>
            <w:tcW w:w="1662"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01</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lastRenderedPageBreak/>
              <w:t>ОК 02</w:t>
            </w:r>
          </w:p>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ОК 05</w:t>
            </w:r>
          </w:p>
          <w:p w:rsidR="007C443C" w:rsidRPr="00F02C9B"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8"/>
              </w:rPr>
            </w:pPr>
            <w:r>
              <w:t>ОК 07</w:t>
            </w:r>
          </w:p>
          <w:p w:rsidR="00D728A0" w:rsidRDefault="00D728A0" w:rsidP="00593882">
            <w:pPr>
              <w:jc w:val="center"/>
              <w:rPr>
                <w:b/>
                <w:sz w:val="22"/>
              </w:rPr>
            </w:pPr>
          </w:p>
        </w:tc>
      </w:tr>
      <w:tr w:rsidR="00D728A0" w:rsidTr="00F137DD">
        <w:trPr>
          <w:trHeight w:val="356"/>
        </w:trPr>
        <w:tc>
          <w:tcPr>
            <w:tcW w:w="2664" w:type="dxa"/>
            <w:vMerge/>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D728A0" w:rsidRPr="00982CC9"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982CC9">
              <w:rPr>
                <w:b/>
                <w:szCs w:val="24"/>
              </w:rPr>
              <w:t>1.</w:t>
            </w:r>
            <w:r w:rsidRPr="00982CC9">
              <w:rPr>
                <w:szCs w:val="24"/>
              </w:rPr>
              <w:t xml:space="preserve"> Инфекционные болезни. Общие понятия. Профилактика инфекционных болезней. Значение дезинфекции, дезинсекции</w:t>
            </w:r>
            <w:r>
              <w:rPr>
                <w:szCs w:val="24"/>
              </w:rPr>
              <w:t xml:space="preserve">. </w:t>
            </w:r>
            <w:r w:rsidRPr="00D728A0">
              <w:rPr>
                <w:szCs w:val="24"/>
              </w:rPr>
              <w:t>Понятие о личной гигиене больного.</w:t>
            </w:r>
          </w:p>
        </w:tc>
        <w:tc>
          <w:tcPr>
            <w:tcW w:w="1858" w:type="dxa"/>
          </w:tcPr>
          <w:p w:rsidR="00D728A0" w:rsidRPr="00982CC9" w:rsidRDefault="00D728A0" w:rsidP="00593882">
            <w:pPr>
              <w:jc w:val="center"/>
              <w:rPr>
                <w:sz w:val="22"/>
              </w:rPr>
            </w:pPr>
            <w:r w:rsidRPr="00982CC9">
              <w:rPr>
                <w:sz w:val="22"/>
              </w:rPr>
              <w:t>2</w:t>
            </w:r>
          </w:p>
        </w:tc>
        <w:tc>
          <w:tcPr>
            <w:tcW w:w="1662" w:type="dxa"/>
            <w:vMerge/>
          </w:tcPr>
          <w:p w:rsidR="00D728A0" w:rsidRDefault="00D728A0" w:rsidP="00593882">
            <w:pPr>
              <w:jc w:val="center"/>
              <w:rPr>
                <w:b/>
                <w:sz w:val="22"/>
              </w:rPr>
            </w:pPr>
          </w:p>
        </w:tc>
      </w:tr>
      <w:tr w:rsidR="00D728A0" w:rsidTr="00F137DD">
        <w:trPr>
          <w:trHeight w:val="263"/>
        </w:trPr>
        <w:tc>
          <w:tcPr>
            <w:tcW w:w="2664" w:type="dxa"/>
            <w:vMerge/>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r w:rsidRPr="008E7768">
              <w:rPr>
                <w:b/>
                <w:color w:val="000000"/>
                <w:szCs w:val="24"/>
              </w:rPr>
              <w:t>Практическая работа</w:t>
            </w:r>
          </w:p>
        </w:tc>
        <w:tc>
          <w:tcPr>
            <w:tcW w:w="1858" w:type="dxa"/>
          </w:tcPr>
          <w:p w:rsidR="00D728A0" w:rsidRDefault="0001452C" w:rsidP="00593882">
            <w:pPr>
              <w:jc w:val="center"/>
              <w:rPr>
                <w:b/>
                <w:sz w:val="22"/>
              </w:rPr>
            </w:pPr>
            <w:r>
              <w:rPr>
                <w:b/>
                <w:sz w:val="22"/>
              </w:rPr>
              <w:t>6</w:t>
            </w:r>
          </w:p>
        </w:tc>
        <w:tc>
          <w:tcPr>
            <w:tcW w:w="1662" w:type="dxa"/>
            <w:vMerge/>
          </w:tcPr>
          <w:p w:rsidR="00D728A0" w:rsidRDefault="00D728A0" w:rsidP="00593882">
            <w:pPr>
              <w:jc w:val="center"/>
              <w:rPr>
                <w:b/>
                <w:sz w:val="22"/>
              </w:rPr>
            </w:pPr>
          </w:p>
        </w:tc>
      </w:tr>
      <w:tr w:rsidR="00D728A0" w:rsidTr="00F137DD">
        <w:trPr>
          <w:trHeight w:val="362"/>
        </w:trPr>
        <w:tc>
          <w:tcPr>
            <w:tcW w:w="2664" w:type="dxa"/>
            <w:vMerge/>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D728A0" w:rsidRP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r w:rsidRPr="00D728A0">
              <w:rPr>
                <w:b/>
                <w:szCs w:val="24"/>
              </w:rPr>
              <w:t>1.</w:t>
            </w:r>
            <w:r w:rsidRPr="00D728A0">
              <w:rPr>
                <w:szCs w:val="24"/>
              </w:rPr>
              <w:t xml:space="preserve"> Меры личной профилактики при уходе за инфекционными больными</w:t>
            </w:r>
            <w:r>
              <w:rPr>
                <w:szCs w:val="24"/>
              </w:rPr>
              <w:t>.</w:t>
            </w:r>
          </w:p>
        </w:tc>
        <w:tc>
          <w:tcPr>
            <w:tcW w:w="1858" w:type="dxa"/>
          </w:tcPr>
          <w:p w:rsidR="00D728A0" w:rsidRPr="00D728A0" w:rsidRDefault="00D728A0" w:rsidP="00593882">
            <w:pPr>
              <w:jc w:val="center"/>
              <w:rPr>
                <w:sz w:val="22"/>
              </w:rPr>
            </w:pPr>
            <w:r w:rsidRPr="00D728A0">
              <w:rPr>
                <w:sz w:val="22"/>
              </w:rPr>
              <w:t>2</w:t>
            </w:r>
          </w:p>
        </w:tc>
        <w:tc>
          <w:tcPr>
            <w:tcW w:w="1662" w:type="dxa"/>
            <w:vMerge/>
          </w:tcPr>
          <w:p w:rsidR="00D728A0" w:rsidRDefault="00D728A0" w:rsidP="00593882">
            <w:pPr>
              <w:jc w:val="center"/>
              <w:rPr>
                <w:b/>
                <w:sz w:val="22"/>
              </w:rPr>
            </w:pPr>
          </w:p>
        </w:tc>
      </w:tr>
      <w:tr w:rsidR="00D728A0" w:rsidTr="00F137DD">
        <w:trPr>
          <w:trHeight w:val="288"/>
        </w:trPr>
        <w:tc>
          <w:tcPr>
            <w:tcW w:w="2664" w:type="dxa"/>
            <w:vMerge/>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D728A0" w:rsidRP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rPr>
            </w:pPr>
            <w:r>
              <w:rPr>
                <w:b/>
                <w:szCs w:val="24"/>
              </w:rPr>
              <w:t xml:space="preserve">2. </w:t>
            </w:r>
            <w:r w:rsidRPr="00D728A0">
              <w:rPr>
                <w:szCs w:val="24"/>
              </w:rPr>
              <w:t>Хранение лекарственных средств. Принципы комплектования домашней аптечки</w:t>
            </w:r>
          </w:p>
        </w:tc>
        <w:tc>
          <w:tcPr>
            <w:tcW w:w="1858" w:type="dxa"/>
          </w:tcPr>
          <w:p w:rsidR="00D728A0" w:rsidRPr="00D728A0" w:rsidRDefault="00D728A0" w:rsidP="00593882">
            <w:pPr>
              <w:jc w:val="center"/>
              <w:rPr>
                <w:sz w:val="22"/>
              </w:rPr>
            </w:pPr>
            <w:r w:rsidRPr="00D728A0">
              <w:rPr>
                <w:sz w:val="22"/>
              </w:rPr>
              <w:t>2</w:t>
            </w:r>
          </w:p>
        </w:tc>
        <w:tc>
          <w:tcPr>
            <w:tcW w:w="1662" w:type="dxa"/>
            <w:vMerge/>
          </w:tcPr>
          <w:p w:rsidR="00D728A0" w:rsidRDefault="00D728A0" w:rsidP="00593882">
            <w:pPr>
              <w:jc w:val="center"/>
              <w:rPr>
                <w:b/>
                <w:sz w:val="22"/>
              </w:rPr>
            </w:pPr>
          </w:p>
        </w:tc>
      </w:tr>
      <w:tr w:rsidR="00D728A0" w:rsidTr="00C938C8">
        <w:trPr>
          <w:trHeight w:val="229"/>
        </w:trPr>
        <w:tc>
          <w:tcPr>
            <w:tcW w:w="2664" w:type="dxa"/>
            <w:vMerge/>
          </w:tcPr>
          <w:p w:rsidR="00D728A0" w:rsidRPr="00982CC9" w:rsidRDefault="00D728A0"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tc>
        <w:tc>
          <w:tcPr>
            <w:tcW w:w="8376" w:type="dxa"/>
          </w:tcPr>
          <w:p w:rsidR="00D728A0" w:rsidRPr="00D728A0" w:rsidRDefault="00D728A0"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rPr>
            </w:pPr>
            <w:r>
              <w:rPr>
                <w:b/>
                <w:szCs w:val="24"/>
              </w:rPr>
              <w:t xml:space="preserve">3. </w:t>
            </w:r>
            <w:r w:rsidRPr="00786389">
              <w:rPr>
                <w:color w:val="000000"/>
              </w:rPr>
              <w:t>Инфекционные болезни. Пути заражения. Эпидемии. Принципы профилактики.</w:t>
            </w:r>
          </w:p>
        </w:tc>
        <w:tc>
          <w:tcPr>
            <w:tcW w:w="1858" w:type="dxa"/>
          </w:tcPr>
          <w:p w:rsidR="00D728A0" w:rsidRPr="00D728A0" w:rsidRDefault="00D728A0" w:rsidP="00593882">
            <w:pPr>
              <w:jc w:val="center"/>
              <w:rPr>
                <w:sz w:val="22"/>
              </w:rPr>
            </w:pPr>
            <w:r w:rsidRPr="00D728A0">
              <w:rPr>
                <w:sz w:val="22"/>
              </w:rPr>
              <w:t>2</w:t>
            </w:r>
          </w:p>
        </w:tc>
        <w:tc>
          <w:tcPr>
            <w:tcW w:w="1662" w:type="dxa"/>
            <w:vMerge/>
          </w:tcPr>
          <w:p w:rsidR="00D728A0" w:rsidRDefault="00D728A0" w:rsidP="00593882">
            <w:pPr>
              <w:jc w:val="center"/>
              <w:rPr>
                <w:b/>
                <w:sz w:val="22"/>
              </w:rPr>
            </w:pPr>
          </w:p>
        </w:tc>
      </w:tr>
      <w:tr w:rsidR="00C938C8" w:rsidTr="00F137DD">
        <w:trPr>
          <w:trHeight w:val="363"/>
        </w:trPr>
        <w:tc>
          <w:tcPr>
            <w:tcW w:w="2664" w:type="dxa"/>
          </w:tcPr>
          <w:p w:rsidR="00C938C8" w:rsidRPr="00982CC9" w:rsidRDefault="00C938C8" w:rsidP="0098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roofErr w:type="spellStart"/>
            <w:r>
              <w:rPr>
                <w:b/>
                <w:bCs/>
                <w:color w:val="000000"/>
                <w:szCs w:val="24"/>
              </w:rPr>
              <w:t>Пром</w:t>
            </w:r>
            <w:proofErr w:type="spellEnd"/>
            <w:r>
              <w:rPr>
                <w:b/>
                <w:bCs/>
                <w:color w:val="000000"/>
                <w:szCs w:val="24"/>
              </w:rPr>
              <w:t>.</w:t>
            </w:r>
            <w:r w:rsidRPr="008E7768">
              <w:rPr>
                <w:b/>
                <w:bCs/>
                <w:color w:val="000000"/>
                <w:szCs w:val="24"/>
              </w:rPr>
              <w:t xml:space="preserve"> аттестация</w:t>
            </w:r>
          </w:p>
        </w:tc>
        <w:tc>
          <w:tcPr>
            <w:tcW w:w="8376" w:type="dxa"/>
          </w:tcPr>
          <w:p w:rsidR="00C938C8" w:rsidRDefault="00C938C8"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rPr>
            </w:pPr>
            <w:r w:rsidRPr="008E7768">
              <w:rPr>
                <w:b/>
                <w:bCs/>
                <w:color w:val="000000"/>
                <w:szCs w:val="24"/>
              </w:rPr>
              <w:t>Дифференцированный зачет</w:t>
            </w:r>
          </w:p>
        </w:tc>
        <w:tc>
          <w:tcPr>
            <w:tcW w:w="1858" w:type="dxa"/>
          </w:tcPr>
          <w:p w:rsidR="00C938C8" w:rsidRPr="00D728A0" w:rsidRDefault="00330360" w:rsidP="00593882">
            <w:pPr>
              <w:jc w:val="center"/>
              <w:rPr>
                <w:sz w:val="22"/>
              </w:rPr>
            </w:pPr>
            <w:r>
              <w:rPr>
                <w:sz w:val="22"/>
              </w:rPr>
              <w:t>-</w:t>
            </w:r>
          </w:p>
        </w:tc>
        <w:tc>
          <w:tcPr>
            <w:tcW w:w="1662" w:type="dxa"/>
          </w:tcPr>
          <w:p w:rsidR="00C938C8" w:rsidRDefault="00C938C8" w:rsidP="00593882">
            <w:pPr>
              <w:jc w:val="center"/>
              <w:rPr>
                <w:b/>
                <w:sz w:val="22"/>
              </w:rPr>
            </w:pPr>
          </w:p>
        </w:tc>
      </w:tr>
      <w:tr w:rsidR="007C443C" w:rsidTr="00F137DD">
        <w:trPr>
          <w:trHeight w:val="284"/>
        </w:trPr>
        <w:tc>
          <w:tcPr>
            <w:tcW w:w="2664" w:type="dxa"/>
            <w:vMerge w:val="restart"/>
          </w:tcPr>
          <w:p w:rsidR="007C443C"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rPr>
            </w:pPr>
          </w:p>
        </w:tc>
        <w:tc>
          <w:tcPr>
            <w:tcW w:w="8376" w:type="dxa"/>
            <w:vMerge w:val="restart"/>
          </w:tcPr>
          <w:p w:rsidR="007C443C"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color w:val="000000"/>
              </w:rPr>
            </w:pPr>
          </w:p>
        </w:tc>
        <w:tc>
          <w:tcPr>
            <w:tcW w:w="1858" w:type="dxa"/>
          </w:tcPr>
          <w:p w:rsidR="007C443C" w:rsidRDefault="007C443C" w:rsidP="00593882">
            <w:pPr>
              <w:jc w:val="center"/>
              <w:rPr>
                <w:b/>
                <w:sz w:val="22"/>
              </w:rPr>
            </w:pPr>
            <w:r>
              <w:rPr>
                <w:b/>
                <w:sz w:val="22"/>
              </w:rPr>
              <w:t>ИТОГО</w:t>
            </w:r>
          </w:p>
        </w:tc>
        <w:tc>
          <w:tcPr>
            <w:tcW w:w="1662" w:type="dxa"/>
            <w:vMerge w:val="restart"/>
          </w:tcPr>
          <w:p w:rsidR="007C443C" w:rsidRDefault="007C443C" w:rsidP="00593882">
            <w:pPr>
              <w:jc w:val="center"/>
              <w:rPr>
                <w:b/>
                <w:sz w:val="22"/>
              </w:rPr>
            </w:pPr>
          </w:p>
        </w:tc>
      </w:tr>
      <w:tr w:rsidR="007C443C" w:rsidTr="00F137DD">
        <w:trPr>
          <w:trHeight w:val="251"/>
        </w:trPr>
        <w:tc>
          <w:tcPr>
            <w:tcW w:w="2664" w:type="dxa"/>
            <w:vMerge/>
          </w:tcPr>
          <w:p w:rsidR="007C443C" w:rsidRPr="008E7768" w:rsidRDefault="007C443C" w:rsidP="00000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color w:val="000000"/>
                <w:szCs w:val="24"/>
              </w:rPr>
            </w:pPr>
          </w:p>
        </w:tc>
        <w:tc>
          <w:tcPr>
            <w:tcW w:w="8376" w:type="dxa"/>
            <w:vMerge/>
          </w:tcPr>
          <w:p w:rsidR="007C443C" w:rsidRPr="008E7768" w:rsidRDefault="007C443C" w:rsidP="007C4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color w:val="000000"/>
                <w:szCs w:val="24"/>
              </w:rPr>
            </w:pPr>
          </w:p>
        </w:tc>
        <w:tc>
          <w:tcPr>
            <w:tcW w:w="1858" w:type="dxa"/>
          </w:tcPr>
          <w:p w:rsidR="007C443C" w:rsidRDefault="00330360" w:rsidP="00330360">
            <w:pPr>
              <w:jc w:val="center"/>
              <w:rPr>
                <w:b/>
                <w:sz w:val="22"/>
              </w:rPr>
            </w:pPr>
            <w:r>
              <w:rPr>
                <w:b/>
                <w:sz w:val="22"/>
              </w:rPr>
              <w:t>68=30</w:t>
            </w:r>
            <w:r w:rsidR="001E7084">
              <w:rPr>
                <w:b/>
                <w:sz w:val="22"/>
              </w:rPr>
              <w:t>т+38п</w:t>
            </w:r>
          </w:p>
        </w:tc>
        <w:tc>
          <w:tcPr>
            <w:tcW w:w="1662" w:type="dxa"/>
            <w:vMerge/>
          </w:tcPr>
          <w:p w:rsidR="007C443C" w:rsidRDefault="007C443C" w:rsidP="00593882">
            <w:pPr>
              <w:jc w:val="center"/>
              <w:rPr>
                <w:b/>
                <w:sz w:val="22"/>
              </w:rPr>
            </w:pPr>
          </w:p>
        </w:tc>
      </w:tr>
    </w:tbl>
    <w:p w:rsidR="00D36C7E" w:rsidRDefault="00D36C7E">
      <w:pPr>
        <w:rPr>
          <w:b/>
          <w:sz w:val="28"/>
          <w:szCs w:val="28"/>
        </w:rPr>
        <w:sectPr w:rsidR="00D36C7E" w:rsidSect="00B7706F">
          <w:pgSz w:w="16838" w:h="11906" w:orient="landscape"/>
          <w:pgMar w:top="851" w:right="1134" w:bottom="851" w:left="1134" w:header="709" w:footer="709" w:gutter="0"/>
          <w:cols w:space="708"/>
          <w:titlePg/>
          <w:docGrid w:linePitch="360"/>
        </w:sectPr>
      </w:pPr>
    </w:p>
    <w:p w:rsidR="00CC6EB3" w:rsidRDefault="00CC6EB3" w:rsidP="00B7706F">
      <w:pPr>
        <w:pStyle w:val="12"/>
        <w:rPr>
          <w:rFonts w:eastAsia="Times New Roman"/>
        </w:rPr>
      </w:pPr>
      <w:bookmarkStart w:id="11" w:name="_Toc150501147"/>
      <w:r w:rsidRPr="00C938C8">
        <w:rPr>
          <w:rFonts w:eastAsia="Times New Roman"/>
        </w:rPr>
        <w:lastRenderedPageBreak/>
        <w:t>3. УСЛОВИЯ РЕАЛИЗАЦИИ ПРОГРАММЫ УЧЕБНОЙ ДИСЦИПЛИНЫ</w:t>
      </w:r>
      <w:bookmarkEnd w:id="11"/>
    </w:p>
    <w:p w:rsidR="00B7706F" w:rsidRPr="00C938C8" w:rsidRDefault="00B7706F" w:rsidP="00B7706F">
      <w:pPr>
        <w:pStyle w:val="12"/>
        <w:rPr>
          <w:rFonts w:eastAsia="Times New Roman"/>
        </w:rPr>
      </w:pPr>
    </w:p>
    <w:p w:rsidR="00CC6EB3" w:rsidRPr="00CC6EB3" w:rsidRDefault="00CC6EB3" w:rsidP="00CC6EB3">
      <w:pPr>
        <w:suppressAutoHyphens/>
        <w:spacing w:after="0" w:line="276" w:lineRule="auto"/>
        <w:ind w:firstLine="709"/>
        <w:jc w:val="both"/>
        <w:rPr>
          <w:rFonts w:eastAsia="Times New Roman" w:cs="Times New Roman"/>
          <w:bCs/>
          <w:szCs w:val="24"/>
          <w:lang w:eastAsia="ru-RU"/>
        </w:rPr>
      </w:pPr>
      <w:r w:rsidRPr="00CC6EB3">
        <w:rPr>
          <w:rFonts w:eastAsia="Times New Roman" w:cs="Times New Roman"/>
          <w:bCs/>
          <w:szCs w:val="24"/>
          <w:lang w:eastAsia="ru-RU"/>
        </w:rPr>
        <w:t>3.1. Для реализации программы учебной дисциплины должны быть предусмотрены следующие специальные помещения:</w:t>
      </w:r>
    </w:p>
    <w:p w:rsidR="00CC6EB3" w:rsidRPr="00CC6EB3" w:rsidRDefault="00CC6EB3" w:rsidP="00CC6EB3">
      <w:pPr>
        <w:suppressAutoHyphens/>
        <w:autoSpaceDE w:val="0"/>
        <w:autoSpaceDN w:val="0"/>
        <w:adjustRightInd w:val="0"/>
        <w:spacing w:after="0" w:line="276" w:lineRule="auto"/>
        <w:ind w:firstLine="709"/>
        <w:jc w:val="both"/>
        <w:rPr>
          <w:rFonts w:eastAsia="Times New Roman" w:cs="Times New Roman"/>
          <w:szCs w:val="24"/>
        </w:rPr>
      </w:pPr>
      <w:r w:rsidRPr="00CC6EB3">
        <w:rPr>
          <w:rFonts w:eastAsia="Times New Roman" w:cs="Times New Roman"/>
          <w:bCs/>
          <w:szCs w:val="24"/>
          <w:lang w:eastAsia="ru-RU"/>
        </w:rPr>
        <w:t>Кабинет</w:t>
      </w:r>
      <w:r w:rsidRPr="00CC6EB3">
        <w:rPr>
          <w:rFonts w:eastAsia="Times New Roman" w:cs="Times New Roman"/>
          <w:bCs/>
          <w:i/>
          <w:szCs w:val="24"/>
          <w:lang w:eastAsia="ru-RU"/>
        </w:rPr>
        <w:t xml:space="preserve"> «</w:t>
      </w:r>
      <w:r w:rsidRPr="00CC6EB3">
        <w:rPr>
          <w:rFonts w:eastAsia="Times New Roman" w:cs="Times New Roman"/>
          <w:bCs/>
          <w:szCs w:val="24"/>
          <w:lang w:eastAsia="ru-RU"/>
        </w:rPr>
        <w:t>Безопасности жизнедеятельности</w:t>
      </w:r>
      <w:r w:rsidRPr="00CC6EB3">
        <w:rPr>
          <w:rFonts w:eastAsia="Times New Roman" w:cs="Times New Roman"/>
          <w:bCs/>
          <w:i/>
          <w:szCs w:val="24"/>
          <w:lang w:eastAsia="ru-RU"/>
        </w:rPr>
        <w:t>»</w:t>
      </w:r>
      <w:r w:rsidRPr="00CC6EB3">
        <w:rPr>
          <w:rFonts w:eastAsia="Times New Roman" w:cs="Times New Roman"/>
          <w:szCs w:val="24"/>
        </w:rPr>
        <w:t>, оснащенный</w:t>
      </w:r>
      <w:r w:rsidRPr="00CC6EB3">
        <w:rPr>
          <w:rFonts w:eastAsia="Times New Roman" w:cs="Times New Roman"/>
          <w:bCs/>
          <w:szCs w:val="24"/>
        </w:rPr>
        <w:t xml:space="preserve">: </w:t>
      </w:r>
      <w:r w:rsidRPr="00CC6EB3">
        <w:rPr>
          <w:rFonts w:eastAsia="Times New Roman" w:cs="Times New Roman"/>
          <w:szCs w:val="24"/>
          <w:lang w:eastAsia="ru-RU"/>
        </w:rPr>
        <w:t xml:space="preserve">рабочие места </w:t>
      </w:r>
      <w:r w:rsidRPr="00CC6EB3">
        <w:rPr>
          <w:rFonts w:eastAsia="Times New Roman" w:cs="Times New Roman"/>
          <w:szCs w:val="24"/>
          <w:lang w:eastAsia="ru-RU"/>
        </w:rPr>
        <w:br/>
        <w:t>по количеству обучающихся; рабочее место преподавателя, оснащенное мультимедийным оборудованием; доска для мела.</w:t>
      </w:r>
    </w:p>
    <w:p w:rsidR="00CC6EB3" w:rsidRPr="00CC6EB3" w:rsidRDefault="00CC6EB3" w:rsidP="00CC6EB3">
      <w:pPr>
        <w:suppressAutoHyphens/>
        <w:spacing w:after="0" w:line="276" w:lineRule="auto"/>
        <w:ind w:firstLine="709"/>
        <w:jc w:val="both"/>
        <w:rPr>
          <w:rFonts w:eastAsia="Times New Roman" w:cs="Times New Roman"/>
          <w:bCs/>
          <w:szCs w:val="24"/>
          <w:lang w:eastAsia="ru-RU"/>
        </w:rPr>
      </w:pPr>
    </w:p>
    <w:p w:rsidR="00CC6EB3" w:rsidRDefault="00CC6EB3" w:rsidP="00B7706F">
      <w:pPr>
        <w:pStyle w:val="24"/>
        <w:rPr>
          <w:rFonts w:eastAsia="Times New Roman"/>
        </w:rPr>
      </w:pPr>
      <w:bookmarkStart w:id="12" w:name="_Toc150501148"/>
      <w:r w:rsidRPr="00CC6EB3">
        <w:rPr>
          <w:rFonts w:eastAsia="Times New Roman"/>
        </w:rPr>
        <w:t>3.2. Информационное обеспечение реализации программы</w:t>
      </w:r>
      <w:bookmarkEnd w:id="12"/>
    </w:p>
    <w:p w:rsidR="00B7706F" w:rsidRPr="00CC6EB3" w:rsidRDefault="00B7706F" w:rsidP="00B7706F">
      <w:pPr>
        <w:pStyle w:val="24"/>
        <w:rPr>
          <w:rFonts w:eastAsia="Times New Roman"/>
        </w:rPr>
      </w:pPr>
    </w:p>
    <w:p w:rsidR="00CC6EB3" w:rsidRPr="00CC6EB3" w:rsidRDefault="00CC6EB3" w:rsidP="00CC6EB3">
      <w:pPr>
        <w:suppressAutoHyphens/>
        <w:spacing w:after="0" w:line="276" w:lineRule="auto"/>
        <w:ind w:firstLine="709"/>
        <w:jc w:val="both"/>
        <w:rPr>
          <w:rFonts w:eastAsia="Times New Roman" w:cs="Times New Roman"/>
          <w:bCs/>
          <w:szCs w:val="24"/>
          <w:lang w:eastAsia="ru-RU"/>
        </w:rPr>
      </w:pPr>
      <w:r w:rsidRPr="00CC6EB3">
        <w:rPr>
          <w:rFonts w:eastAsia="Times New Roman" w:cs="Times New Roman"/>
          <w:bCs/>
          <w:szCs w:val="24"/>
          <w:lang w:eastAsia="ru-RU"/>
        </w:rPr>
        <w:t>Для реализации программы библиотечный фонд образовательной организации должен иметь п</w:t>
      </w:r>
      <w:r w:rsidRPr="00CC6EB3">
        <w:rPr>
          <w:rFonts w:eastAsia="Times New Roman" w:cs="Times New Roman"/>
          <w:szCs w:val="24"/>
          <w:lang w:eastAsia="ru-RU"/>
        </w:rPr>
        <w:t xml:space="preserve">ечатные и/или электронные образовательные и информационные ресурсы </w:t>
      </w:r>
      <w:r w:rsidRPr="00CC6EB3">
        <w:rPr>
          <w:rFonts w:eastAsia="Times New Roman" w:cs="Times New Roman"/>
          <w:szCs w:val="24"/>
          <w:lang w:eastAsia="ru-RU"/>
        </w:rPr>
        <w:br/>
        <w:t xml:space="preserve">для использования в образовательном процессе. При формировании </w:t>
      </w:r>
      <w:r w:rsidRPr="00CC6EB3">
        <w:rPr>
          <w:rFonts w:eastAsia="Times New Roman" w:cs="Times New Roman"/>
          <w:bCs/>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6EB3" w:rsidRPr="00CC6EB3" w:rsidRDefault="00CC6EB3" w:rsidP="00CC6EB3">
      <w:pPr>
        <w:suppressAutoHyphens/>
        <w:spacing w:after="0" w:line="276" w:lineRule="auto"/>
        <w:ind w:firstLine="709"/>
        <w:jc w:val="both"/>
        <w:rPr>
          <w:rFonts w:eastAsia="Times New Roman" w:cs="Times New Roman"/>
          <w:szCs w:val="24"/>
          <w:lang w:eastAsia="ru-RU"/>
        </w:rPr>
      </w:pPr>
    </w:p>
    <w:p w:rsidR="00CC6EB3" w:rsidRPr="00CC6EB3" w:rsidRDefault="00CC6EB3" w:rsidP="00CC6EB3">
      <w:pPr>
        <w:suppressAutoHyphens/>
        <w:spacing w:after="0" w:line="276" w:lineRule="auto"/>
        <w:ind w:firstLine="709"/>
        <w:jc w:val="both"/>
        <w:rPr>
          <w:rFonts w:eastAsia="Times New Roman" w:cs="Times New Roman"/>
          <w:b/>
          <w:szCs w:val="24"/>
          <w:lang w:eastAsia="ru-RU"/>
        </w:rPr>
      </w:pPr>
      <w:r w:rsidRPr="00CC6EB3">
        <w:rPr>
          <w:rFonts w:eastAsia="Times New Roman" w:cs="Times New Roman"/>
          <w:b/>
          <w:szCs w:val="24"/>
          <w:lang w:eastAsia="ru-RU"/>
        </w:rPr>
        <w:t>3.2.1. Основные печатные издания</w:t>
      </w:r>
    </w:p>
    <w:p w:rsidR="00CC6EB3" w:rsidRP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
          <w:szCs w:val="24"/>
          <w:lang w:eastAsia="ru-RU"/>
        </w:rPr>
        <w:t xml:space="preserve">1. </w:t>
      </w:r>
      <w:r w:rsidRPr="00CC6EB3">
        <w:rPr>
          <w:rFonts w:eastAsia="Times New Roman" w:cs="Times New Roman"/>
          <w:bCs/>
          <w:szCs w:val="24"/>
          <w:lang w:eastAsia="ru-RU"/>
        </w:rPr>
        <w:t>Безопасность жизнедеятельности: учеб</w:t>
      </w:r>
      <w:r w:rsidR="00867F7A" w:rsidRPr="00CC6EB3">
        <w:rPr>
          <w:rFonts w:eastAsia="Times New Roman" w:cs="Times New Roman"/>
          <w:bCs/>
          <w:szCs w:val="24"/>
          <w:lang w:eastAsia="ru-RU"/>
        </w:rPr>
        <w:t>, для</w:t>
      </w:r>
      <w:r w:rsidRPr="00CC6EB3">
        <w:rPr>
          <w:rFonts w:eastAsia="Times New Roman" w:cs="Times New Roman"/>
          <w:bCs/>
          <w:szCs w:val="24"/>
          <w:lang w:eastAsia="ru-RU"/>
        </w:rPr>
        <w:t xml:space="preserve"> </w:t>
      </w:r>
      <w:proofErr w:type="spellStart"/>
      <w:r w:rsidRPr="00CC6EB3">
        <w:rPr>
          <w:rFonts w:eastAsia="Times New Roman" w:cs="Times New Roman"/>
          <w:bCs/>
          <w:szCs w:val="24"/>
          <w:lang w:eastAsia="ru-RU"/>
        </w:rPr>
        <w:t>студ.учреждений</w:t>
      </w:r>
      <w:proofErr w:type="spellEnd"/>
      <w:r w:rsidRPr="00CC6EB3">
        <w:rPr>
          <w:rFonts w:eastAsia="Times New Roman" w:cs="Times New Roman"/>
          <w:bCs/>
          <w:szCs w:val="24"/>
          <w:lang w:eastAsia="ru-RU"/>
        </w:rPr>
        <w:t xml:space="preserve"> сред. </w:t>
      </w:r>
      <w:proofErr w:type="spellStart"/>
      <w:r w:rsidRPr="00CC6EB3">
        <w:rPr>
          <w:rFonts w:eastAsia="Times New Roman" w:cs="Times New Roman"/>
          <w:bCs/>
          <w:szCs w:val="24"/>
          <w:lang w:eastAsia="ru-RU"/>
        </w:rPr>
        <w:t>проф.образования</w:t>
      </w:r>
      <w:proofErr w:type="spellEnd"/>
      <w:r w:rsidRPr="00CC6EB3">
        <w:rPr>
          <w:rFonts w:eastAsia="Times New Roman" w:cs="Times New Roman"/>
          <w:bCs/>
          <w:szCs w:val="24"/>
          <w:lang w:eastAsia="ru-RU"/>
        </w:rPr>
        <w:t xml:space="preserve"> / [</w:t>
      </w:r>
      <w:proofErr w:type="spellStart"/>
      <w:r w:rsidR="00022BCC">
        <w:rPr>
          <w:rFonts w:eastAsia="Times New Roman" w:cs="Times New Roman"/>
          <w:bCs/>
          <w:szCs w:val="24"/>
          <w:lang w:eastAsia="ru-RU"/>
        </w:rPr>
        <w:fldChar w:fldCharType="begin"/>
      </w:r>
      <w:r w:rsidR="00022BCC">
        <w:rPr>
          <w:rFonts w:eastAsia="Times New Roman" w:cs="Times New Roman"/>
          <w:bCs/>
          <w:szCs w:val="24"/>
          <w:lang w:eastAsia="ru-RU"/>
        </w:rPr>
        <w:instrText xml:space="preserve"> HYPERLINK "https://www.academia-moscow.ru/authors/detail/43751/" </w:instrText>
      </w:r>
      <w:r w:rsidR="00022BCC">
        <w:rPr>
          <w:rFonts w:eastAsia="Times New Roman" w:cs="Times New Roman"/>
          <w:bCs/>
          <w:szCs w:val="24"/>
          <w:lang w:eastAsia="ru-RU"/>
        </w:rPr>
        <w:fldChar w:fldCharType="separate"/>
      </w:r>
      <w:r w:rsidRPr="00CC6EB3">
        <w:rPr>
          <w:rFonts w:eastAsia="Times New Roman" w:cs="Times New Roman"/>
          <w:bCs/>
          <w:szCs w:val="24"/>
          <w:lang w:eastAsia="ru-RU"/>
        </w:rPr>
        <w:t>Арустамов</w:t>
      </w:r>
      <w:proofErr w:type="spellEnd"/>
      <w:r w:rsidRPr="00CC6EB3">
        <w:rPr>
          <w:rFonts w:eastAsia="Times New Roman" w:cs="Times New Roman"/>
          <w:bCs/>
          <w:szCs w:val="24"/>
          <w:lang w:eastAsia="ru-RU"/>
        </w:rPr>
        <w:t xml:space="preserve"> Э.А.</w:t>
      </w:r>
      <w:r w:rsidR="00022BCC">
        <w:rPr>
          <w:rFonts w:eastAsia="Times New Roman" w:cs="Times New Roman"/>
          <w:bCs/>
          <w:szCs w:val="24"/>
          <w:lang w:eastAsia="ru-RU"/>
        </w:rPr>
        <w:fldChar w:fldCharType="end"/>
      </w:r>
      <w:r w:rsidRPr="00CC6EB3">
        <w:rPr>
          <w:rFonts w:eastAsia="Times New Roman" w:cs="Times New Roman"/>
          <w:bCs/>
          <w:szCs w:val="24"/>
          <w:lang w:eastAsia="ru-RU"/>
        </w:rPr>
        <w:t>, </w:t>
      </w:r>
      <w:hyperlink r:id="rId10" w:history="1">
        <w:r w:rsidRPr="00CC6EB3">
          <w:rPr>
            <w:rFonts w:eastAsia="Times New Roman" w:cs="Times New Roman"/>
            <w:bCs/>
            <w:szCs w:val="24"/>
            <w:lang w:eastAsia="ru-RU"/>
          </w:rPr>
          <w:t>Косолапова Н.В.</w:t>
        </w:r>
      </w:hyperlink>
      <w:r w:rsidRPr="00CC6EB3">
        <w:rPr>
          <w:rFonts w:eastAsia="Times New Roman" w:cs="Times New Roman"/>
          <w:bCs/>
          <w:szCs w:val="24"/>
          <w:lang w:eastAsia="ru-RU"/>
        </w:rPr>
        <w:t>, </w:t>
      </w:r>
      <w:hyperlink r:id="rId11" w:history="1">
        <w:r w:rsidRPr="00CC6EB3">
          <w:rPr>
            <w:rFonts w:eastAsia="Times New Roman" w:cs="Times New Roman"/>
            <w:bCs/>
            <w:szCs w:val="24"/>
            <w:lang w:eastAsia="ru-RU"/>
          </w:rPr>
          <w:t>Прокопенко Н.А.</w:t>
        </w:r>
      </w:hyperlink>
      <w:r w:rsidRPr="00CC6EB3">
        <w:rPr>
          <w:rFonts w:eastAsia="Times New Roman" w:cs="Times New Roman"/>
          <w:bCs/>
          <w:szCs w:val="24"/>
          <w:lang w:eastAsia="ru-RU"/>
        </w:rPr>
        <w:t>, </w:t>
      </w:r>
      <w:hyperlink r:id="rId12" w:history="1">
        <w:r w:rsidRPr="00CC6EB3">
          <w:rPr>
            <w:rFonts w:eastAsia="Times New Roman" w:cs="Times New Roman"/>
            <w:bCs/>
            <w:szCs w:val="24"/>
            <w:lang w:eastAsia="ru-RU"/>
          </w:rPr>
          <w:t>Гуськов Г.В.</w:t>
        </w:r>
      </w:hyperlink>
      <w:r w:rsidRPr="00CC6EB3">
        <w:rPr>
          <w:rFonts w:eastAsia="Times New Roman" w:cs="Times New Roman"/>
          <w:bCs/>
          <w:szCs w:val="24"/>
          <w:lang w:eastAsia="ru-RU"/>
        </w:rPr>
        <w:t xml:space="preserve">]. – 18-е изд., </w:t>
      </w:r>
      <w:proofErr w:type="spellStart"/>
      <w:r w:rsidRPr="00CC6EB3">
        <w:rPr>
          <w:rFonts w:eastAsia="Times New Roman" w:cs="Times New Roman"/>
          <w:bCs/>
          <w:szCs w:val="24"/>
          <w:lang w:eastAsia="ru-RU"/>
        </w:rPr>
        <w:t>испр</w:t>
      </w:r>
      <w:proofErr w:type="spellEnd"/>
      <w:proofErr w:type="gramStart"/>
      <w:r w:rsidRPr="00CC6EB3">
        <w:rPr>
          <w:rFonts w:eastAsia="Times New Roman" w:cs="Times New Roman"/>
          <w:bCs/>
          <w:szCs w:val="24"/>
          <w:lang w:eastAsia="ru-RU"/>
        </w:rPr>
        <w:t>.</w:t>
      </w:r>
      <w:proofErr w:type="gramEnd"/>
      <w:r w:rsidRPr="00CC6EB3">
        <w:rPr>
          <w:rFonts w:eastAsia="Times New Roman" w:cs="Times New Roman"/>
          <w:bCs/>
          <w:szCs w:val="24"/>
          <w:lang w:eastAsia="ru-RU"/>
        </w:rPr>
        <w:t xml:space="preserve"> и доп. – Москва: Издательский центр «Академия», 2020. – 208с.</w:t>
      </w:r>
    </w:p>
    <w:p w:rsidR="00CC6EB3" w:rsidRPr="00CC6EB3" w:rsidRDefault="00CC6EB3" w:rsidP="00CC6EB3">
      <w:pPr>
        <w:spacing w:after="0" w:line="276" w:lineRule="auto"/>
        <w:ind w:firstLine="709"/>
        <w:contextualSpacing/>
        <w:jc w:val="both"/>
        <w:rPr>
          <w:rFonts w:eastAsia="Times New Roman" w:cs="Times New Roman"/>
          <w:b/>
          <w:bCs/>
          <w:i/>
          <w:szCs w:val="24"/>
          <w:lang w:eastAsia="ru-RU"/>
        </w:rPr>
      </w:pPr>
    </w:p>
    <w:p w:rsidR="00CC6EB3" w:rsidRPr="00CC6EB3" w:rsidRDefault="00CC6EB3" w:rsidP="00CC6EB3">
      <w:pPr>
        <w:spacing w:after="0" w:line="276" w:lineRule="auto"/>
        <w:ind w:firstLine="709"/>
        <w:contextualSpacing/>
        <w:jc w:val="both"/>
        <w:rPr>
          <w:rFonts w:eastAsia="Times New Roman" w:cs="Times New Roman"/>
          <w:bCs/>
          <w:i/>
          <w:szCs w:val="24"/>
          <w:lang w:eastAsia="ru-RU"/>
        </w:rPr>
      </w:pPr>
      <w:r w:rsidRPr="00CC6EB3">
        <w:rPr>
          <w:rFonts w:eastAsia="Times New Roman" w:cs="Times New Roman"/>
          <w:b/>
          <w:bCs/>
          <w:szCs w:val="24"/>
          <w:lang w:eastAsia="ru-RU"/>
        </w:rPr>
        <w:t xml:space="preserve">3.2.2. Дополнительные источники </w:t>
      </w:r>
    </w:p>
    <w:p w:rsidR="00CC6EB3" w:rsidRP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Cs/>
          <w:szCs w:val="24"/>
          <w:lang w:eastAsia="ru-RU"/>
        </w:rPr>
        <w:t xml:space="preserve">1. Безопасность жизнедеятельности. Производственная безопасность и охрана труда. / П.П. Кукин, В.Л. Лапин, Н.Л. Пономарев и др.; Учеб. пособие для студентов средних спец. учеб. заведений. – М.: </w:t>
      </w:r>
      <w:proofErr w:type="spellStart"/>
      <w:r w:rsidRPr="00CC6EB3">
        <w:rPr>
          <w:rFonts w:eastAsia="Times New Roman" w:cs="Times New Roman"/>
          <w:bCs/>
          <w:szCs w:val="24"/>
          <w:lang w:eastAsia="ru-RU"/>
        </w:rPr>
        <w:t>Высш</w:t>
      </w:r>
      <w:proofErr w:type="spellEnd"/>
      <w:r w:rsidRPr="00CC6EB3">
        <w:rPr>
          <w:rFonts w:eastAsia="Times New Roman" w:cs="Times New Roman"/>
          <w:bCs/>
          <w:szCs w:val="24"/>
          <w:lang w:eastAsia="ru-RU"/>
        </w:rPr>
        <w:t xml:space="preserve">. </w:t>
      </w:r>
      <w:proofErr w:type="spellStart"/>
      <w:proofErr w:type="gramStart"/>
      <w:r w:rsidRPr="00CC6EB3">
        <w:rPr>
          <w:rFonts w:eastAsia="Times New Roman" w:cs="Times New Roman"/>
          <w:bCs/>
          <w:szCs w:val="24"/>
          <w:lang w:eastAsia="ru-RU"/>
        </w:rPr>
        <w:t>шк</w:t>
      </w:r>
      <w:proofErr w:type="spellEnd"/>
      <w:r w:rsidRPr="00CC6EB3">
        <w:rPr>
          <w:rFonts w:eastAsia="Times New Roman" w:cs="Times New Roman"/>
          <w:bCs/>
          <w:szCs w:val="24"/>
          <w:lang w:eastAsia="ru-RU"/>
        </w:rPr>
        <w:t>.,</w:t>
      </w:r>
      <w:proofErr w:type="gramEnd"/>
      <w:r w:rsidRPr="00CC6EB3">
        <w:rPr>
          <w:rFonts w:eastAsia="Times New Roman" w:cs="Times New Roman"/>
          <w:bCs/>
          <w:szCs w:val="24"/>
          <w:lang w:eastAsia="ru-RU"/>
        </w:rPr>
        <w:t xml:space="preserve"> - 2010. – 431 с.: ил.;</w:t>
      </w:r>
    </w:p>
    <w:p w:rsidR="00CC6EB3" w:rsidRP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Cs/>
          <w:szCs w:val="24"/>
          <w:lang w:eastAsia="ru-RU"/>
        </w:rPr>
        <w:t xml:space="preserve">2. Безопасность жизнедеятельности. Учебник для вузов / С.В. Белов, А.В. </w:t>
      </w:r>
      <w:proofErr w:type="spellStart"/>
      <w:r w:rsidRPr="00CC6EB3">
        <w:rPr>
          <w:rFonts w:eastAsia="Times New Roman" w:cs="Times New Roman"/>
          <w:bCs/>
          <w:szCs w:val="24"/>
          <w:lang w:eastAsia="ru-RU"/>
        </w:rPr>
        <w:t>Ильницкая</w:t>
      </w:r>
      <w:proofErr w:type="spellEnd"/>
      <w:r w:rsidRPr="00CC6EB3">
        <w:rPr>
          <w:rFonts w:eastAsia="Times New Roman" w:cs="Times New Roman"/>
          <w:bCs/>
          <w:szCs w:val="24"/>
          <w:lang w:eastAsia="ru-RU"/>
        </w:rPr>
        <w:t xml:space="preserve">, А.Ф. </w:t>
      </w:r>
      <w:proofErr w:type="spellStart"/>
      <w:r w:rsidRPr="00CC6EB3">
        <w:rPr>
          <w:rFonts w:eastAsia="Times New Roman" w:cs="Times New Roman"/>
          <w:bCs/>
          <w:szCs w:val="24"/>
          <w:lang w:eastAsia="ru-RU"/>
        </w:rPr>
        <w:t>Козьяков</w:t>
      </w:r>
      <w:proofErr w:type="spellEnd"/>
      <w:r w:rsidRPr="00CC6EB3">
        <w:rPr>
          <w:rFonts w:eastAsia="Times New Roman" w:cs="Times New Roman"/>
          <w:bCs/>
          <w:szCs w:val="24"/>
          <w:lang w:eastAsia="ru-RU"/>
        </w:rPr>
        <w:t xml:space="preserve"> и др.; Под общ ред. С.В. Белова. – М.: </w:t>
      </w:r>
      <w:proofErr w:type="spellStart"/>
      <w:r w:rsidRPr="00CC6EB3">
        <w:rPr>
          <w:rFonts w:eastAsia="Times New Roman" w:cs="Times New Roman"/>
          <w:bCs/>
          <w:szCs w:val="24"/>
          <w:lang w:eastAsia="ru-RU"/>
        </w:rPr>
        <w:t>Высш</w:t>
      </w:r>
      <w:proofErr w:type="spellEnd"/>
      <w:r w:rsidRPr="00CC6EB3">
        <w:rPr>
          <w:rFonts w:eastAsia="Times New Roman" w:cs="Times New Roman"/>
          <w:bCs/>
          <w:szCs w:val="24"/>
          <w:lang w:eastAsia="ru-RU"/>
        </w:rPr>
        <w:t xml:space="preserve">. </w:t>
      </w:r>
      <w:proofErr w:type="gramStart"/>
      <w:r w:rsidRPr="00CC6EB3">
        <w:rPr>
          <w:rFonts w:eastAsia="Times New Roman" w:cs="Times New Roman"/>
          <w:bCs/>
          <w:szCs w:val="24"/>
          <w:lang w:eastAsia="ru-RU"/>
        </w:rPr>
        <w:t>шк.,</w:t>
      </w:r>
      <w:proofErr w:type="gramEnd"/>
      <w:r w:rsidRPr="00CC6EB3">
        <w:rPr>
          <w:rFonts w:eastAsia="Times New Roman" w:cs="Times New Roman"/>
          <w:bCs/>
          <w:szCs w:val="24"/>
          <w:lang w:eastAsia="ru-RU"/>
        </w:rPr>
        <w:t>2009. – 448 с.: ил.</w:t>
      </w:r>
    </w:p>
    <w:p w:rsidR="00CC6EB3" w:rsidRP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Cs/>
          <w:szCs w:val="24"/>
          <w:lang w:eastAsia="ru-RU"/>
        </w:rPr>
        <w:t xml:space="preserve">3. </w:t>
      </w:r>
      <w:proofErr w:type="spellStart"/>
      <w:r w:rsidRPr="00CC6EB3">
        <w:rPr>
          <w:rFonts w:eastAsia="Times New Roman" w:cs="Times New Roman"/>
          <w:bCs/>
          <w:szCs w:val="24"/>
          <w:lang w:eastAsia="ru-RU"/>
        </w:rPr>
        <w:t>Девисалов</w:t>
      </w:r>
      <w:proofErr w:type="spellEnd"/>
      <w:r w:rsidRPr="00CC6EB3">
        <w:rPr>
          <w:rFonts w:eastAsia="Times New Roman" w:cs="Times New Roman"/>
          <w:bCs/>
          <w:szCs w:val="24"/>
          <w:lang w:eastAsia="ru-RU"/>
        </w:rPr>
        <w:t xml:space="preserve"> В.А. Охрана труда: Учебник. – М.: ФОРУМ: ИНФРА-М, 2008. – 400 с.: ил.</w:t>
      </w:r>
    </w:p>
    <w:p w:rsidR="00CC6EB3" w:rsidRP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Cs/>
          <w:szCs w:val="24"/>
          <w:lang w:eastAsia="ru-RU"/>
        </w:rPr>
        <w:t xml:space="preserve">4. </w:t>
      </w:r>
      <w:proofErr w:type="spellStart"/>
      <w:r w:rsidRPr="00CC6EB3">
        <w:rPr>
          <w:rFonts w:eastAsia="Times New Roman" w:cs="Times New Roman"/>
          <w:bCs/>
          <w:szCs w:val="24"/>
          <w:lang w:eastAsia="ru-RU"/>
        </w:rPr>
        <w:t>Латчук</w:t>
      </w:r>
      <w:proofErr w:type="spellEnd"/>
      <w:r w:rsidRPr="00CC6EB3">
        <w:rPr>
          <w:rFonts w:eastAsia="Times New Roman" w:cs="Times New Roman"/>
          <w:bCs/>
          <w:szCs w:val="24"/>
          <w:lang w:eastAsia="ru-RU"/>
        </w:rPr>
        <w:t xml:space="preserve"> В.Н., Марков В.В., Миронов С.К., </w:t>
      </w:r>
      <w:proofErr w:type="spellStart"/>
      <w:r w:rsidRPr="00CC6EB3">
        <w:rPr>
          <w:rFonts w:eastAsia="Times New Roman" w:cs="Times New Roman"/>
          <w:bCs/>
          <w:szCs w:val="24"/>
          <w:lang w:eastAsia="ru-RU"/>
        </w:rPr>
        <w:t>Вангородский</w:t>
      </w:r>
      <w:proofErr w:type="spellEnd"/>
      <w:r w:rsidRPr="00CC6EB3">
        <w:rPr>
          <w:rFonts w:eastAsia="Times New Roman" w:cs="Times New Roman"/>
          <w:bCs/>
          <w:szCs w:val="24"/>
          <w:lang w:eastAsia="ru-RU"/>
        </w:rPr>
        <w:t xml:space="preserve"> С.Н. Основы безопасности жизнедеятельности: учебник для 10 класса общеобразовательных учреждений: - М.: «Дрофа», 2012. – 340 с.</w:t>
      </w:r>
    </w:p>
    <w:p w:rsidR="00CC6EB3" w:rsidRDefault="00CC6EB3" w:rsidP="00CC6EB3">
      <w:pPr>
        <w:spacing w:after="0" w:line="240" w:lineRule="auto"/>
        <w:ind w:firstLine="709"/>
        <w:jc w:val="both"/>
        <w:rPr>
          <w:rFonts w:eastAsia="Times New Roman" w:cs="Times New Roman"/>
          <w:bCs/>
          <w:szCs w:val="24"/>
          <w:lang w:eastAsia="ru-RU"/>
        </w:rPr>
      </w:pPr>
      <w:r w:rsidRPr="00CC6EB3">
        <w:rPr>
          <w:rFonts w:eastAsia="Times New Roman" w:cs="Times New Roman"/>
          <w:bCs/>
          <w:szCs w:val="24"/>
          <w:lang w:eastAsia="ru-RU"/>
        </w:rPr>
        <w:t xml:space="preserve">5. Смирнов А.Т., </w:t>
      </w:r>
      <w:proofErr w:type="spellStart"/>
      <w:r w:rsidRPr="00CC6EB3">
        <w:rPr>
          <w:rFonts w:eastAsia="Times New Roman" w:cs="Times New Roman"/>
          <w:bCs/>
          <w:szCs w:val="24"/>
          <w:lang w:eastAsia="ru-RU"/>
        </w:rPr>
        <w:t>Шахраманьян</w:t>
      </w:r>
      <w:proofErr w:type="spellEnd"/>
      <w:r w:rsidRPr="00CC6EB3">
        <w:rPr>
          <w:rFonts w:eastAsia="Times New Roman" w:cs="Times New Roman"/>
          <w:bCs/>
          <w:szCs w:val="24"/>
          <w:lang w:eastAsia="ru-RU"/>
        </w:rPr>
        <w:t xml:space="preserve"> М.А., </w:t>
      </w:r>
      <w:proofErr w:type="spellStart"/>
      <w:r w:rsidRPr="00CC6EB3">
        <w:rPr>
          <w:rFonts w:eastAsia="Times New Roman" w:cs="Times New Roman"/>
          <w:bCs/>
          <w:szCs w:val="24"/>
          <w:lang w:eastAsia="ru-RU"/>
        </w:rPr>
        <w:t>Крючек</w:t>
      </w:r>
      <w:proofErr w:type="spellEnd"/>
      <w:r w:rsidRPr="00CC6EB3">
        <w:rPr>
          <w:rFonts w:eastAsia="Times New Roman" w:cs="Times New Roman"/>
          <w:bCs/>
          <w:szCs w:val="24"/>
          <w:lang w:eastAsia="ru-RU"/>
        </w:rPr>
        <w:t xml:space="preserve"> Н.А. Безопасность </w:t>
      </w:r>
      <w:proofErr w:type="gramStart"/>
      <w:r w:rsidRPr="00CC6EB3">
        <w:rPr>
          <w:rFonts w:eastAsia="Times New Roman" w:cs="Times New Roman"/>
          <w:bCs/>
          <w:szCs w:val="24"/>
          <w:lang w:eastAsia="ru-RU"/>
        </w:rPr>
        <w:t>жизнедеятельности:-</w:t>
      </w:r>
      <w:proofErr w:type="gramEnd"/>
      <w:r w:rsidRPr="00CC6EB3">
        <w:rPr>
          <w:rFonts w:eastAsia="Times New Roman" w:cs="Times New Roman"/>
          <w:bCs/>
          <w:szCs w:val="24"/>
          <w:lang w:eastAsia="ru-RU"/>
        </w:rPr>
        <w:t xml:space="preserve"> М.: Издательство «Просвещение», 2012. – 256 с.</w:t>
      </w:r>
    </w:p>
    <w:p w:rsidR="00B7706F" w:rsidRPr="00CC6EB3" w:rsidRDefault="00B7706F" w:rsidP="00CC6EB3">
      <w:pPr>
        <w:spacing w:after="0" w:line="240" w:lineRule="auto"/>
        <w:ind w:firstLine="709"/>
        <w:jc w:val="both"/>
        <w:rPr>
          <w:rFonts w:eastAsia="Times New Roman" w:cs="Times New Roman"/>
          <w:bCs/>
          <w:szCs w:val="24"/>
          <w:lang w:eastAsia="ru-RU"/>
        </w:rPr>
      </w:pPr>
    </w:p>
    <w:p w:rsidR="00B7706F" w:rsidRDefault="00B7706F" w:rsidP="00B7706F">
      <w:pPr>
        <w:pStyle w:val="24"/>
      </w:pPr>
      <w:bookmarkStart w:id="13" w:name="_Toc62559971"/>
      <w:bookmarkStart w:id="14" w:name="_Toc73091591"/>
      <w:bookmarkStart w:id="15" w:name="_Toc150501149"/>
      <w:r w:rsidRPr="006A76F3">
        <w:t>3.3. Кадровое обеспечение образовательного процесса</w:t>
      </w:r>
      <w:bookmarkEnd w:id="13"/>
      <w:bookmarkEnd w:id="14"/>
      <w:bookmarkEnd w:id="15"/>
    </w:p>
    <w:p w:rsidR="00B7706F" w:rsidRPr="006A76F3" w:rsidRDefault="00B7706F" w:rsidP="00B7706F">
      <w:pPr>
        <w:pStyle w:val="24"/>
      </w:pPr>
    </w:p>
    <w:p w:rsidR="00B7706F" w:rsidRPr="006A76F3" w:rsidRDefault="00B7706F" w:rsidP="00B7706F">
      <w:pPr>
        <w:widowControl w:val="0"/>
        <w:spacing w:after="0" w:line="240" w:lineRule="auto"/>
        <w:ind w:firstLine="709"/>
        <w:jc w:val="both"/>
        <w:rPr>
          <w:rFonts w:eastAsia="Calibri"/>
        </w:rPr>
      </w:pPr>
      <w:r w:rsidRPr="006A76F3">
        <w:rPr>
          <w:rFonts w:eastAsia="Calibri"/>
        </w:rPr>
        <w:t xml:space="preserve">Реализация программы учебной дисциплины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hyperlink r:id="rId13" w:history="1">
        <w:r w:rsidRPr="006A76F3">
          <w:rPr>
            <w:rFonts w:eastAsia="Calibri"/>
          </w:rPr>
          <w:t>06</w:t>
        </w:r>
      </w:hyperlink>
      <w:r w:rsidRPr="006A76F3">
        <w:rPr>
          <w:rFonts w:eastAsia="Calibri"/>
        </w:rPr>
        <w:t xml:space="preserve"> Связь, информационные и коммуникационные технологии (имеющих стаж работы в данной профессиональной области не менее 3 лет).</w:t>
      </w:r>
    </w:p>
    <w:p w:rsidR="00B7706F" w:rsidRPr="006A76F3" w:rsidRDefault="00B7706F" w:rsidP="00B7706F">
      <w:pPr>
        <w:widowControl w:val="0"/>
        <w:spacing w:after="0" w:line="240" w:lineRule="auto"/>
        <w:ind w:firstLine="709"/>
        <w:jc w:val="both"/>
        <w:rPr>
          <w:rFonts w:eastAsia="Calibri"/>
        </w:rPr>
      </w:pPr>
      <w:r w:rsidRPr="006A76F3">
        <w:rPr>
          <w:rFonts w:eastAsia="Calibri"/>
        </w:rPr>
        <w:t>Квалификация педагогических работников должна отвечать квалификационным требованиям, указанным в квалификационных справочниках.</w:t>
      </w:r>
    </w:p>
    <w:p w:rsidR="00B7706F" w:rsidRPr="006A76F3" w:rsidRDefault="00B7706F" w:rsidP="00B7706F">
      <w:pPr>
        <w:widowControl w:val="0"/>
        <w:spacing w:after="0" w:line="240" w:lineRule="auto"/>
        <w:ind w:firstLine="709"/>
        <w:jc w:val="both"/>
        <w:rPr>
          <w:rFonts w:eastAsia="Calibri"/>
          <w:color w:val="000000"/>
          <w:spacing w:val="3"/>
        </w:rPr>
      </w:pPr>
      <w:r w:rsidRPr="006A76F3">
        <w:rPr>
          <w:rFonts w:eastAsia="Calibri"/>
          <w:color w:val="000000"/>
          <w:spacing w:val="3"/>
        </w:rPr>
        <w:t>Требования к квалификации</w:t>
      </w:r>
      <w:r w:rsidRPr="006A76F3">
        <w:rPr>
          <w:rFonts w:eastAsia="Calibri"/>
          <w:spacing w:val="3"/>
        </w:rPr>
        <w:t xml:space="preserve"> педагогических работников</w:t>
      </w:r>
      <w:r w:rsidRPr="006A76F3">
        <w:rPr>
          <w:rFonts w:eastAsia="Calibri"/>
          <w:color w:val="000000"/>
          <w:spacing w:val="3"/>
        </w:rPr>
        <w:t xml:space="preserve">. Высшее профессиональное образование или среднее профессиональное образование по направлению подготовки </w:t>
      </w:r>
      <w:r w:rsidRPr="006A76F3">
        <w:rPr>
          <w:rFonts w:eastAsia="Calibri"/>
          <w:color w:val="000000"/>
          <w:spacing w:val="3"/>
        </w:rPr>
        <w:lastRenderedPageBreak/>
        <w:t xml:space="preserve">"Образование и педагогика" или в области, соответствующей </w:t>
      </w:r>
      <w:r w:rsidRPr="006A76F3">
        <w:rPr>
          <w:rFonts w:eastAsia="Calibri"/>
          <w:spacing w:val="3"/>
        </w:rPr>
        <w:t>преподаваемой дисциплине</w:t>
      </w:r>
      <w:r w:rsidRPr="006A76F3">
        <w:rPr>
          <w:rFonts w:eastAsia="Calibri"/>
          <w:color w:val="000000"/>
          <w:spacing w:val="3"/>
        </w:rPr>
        <w:t xml:space="preserve">,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B7706F" w:rsidRPr="006A76F3" w:rsidRDefault="00B7706F" w:rsidP="00B7706F">
      <w:pPr>
        <w:widowControl w:val="0"/>
        <w:spacing w:after="0" w:line="240" w:lineRule="auto"/>
        <w:ind w:firstLine="709"/>
        <w:jc w:val="both"/>
        <w:rPr>
          <w:rFonts w:ascii="Arial" w:eastAsia="Calibri" w:hAnsi="Arial" w:cs="Arial"/>
          <w:sz w:val="20"/>
          <w:szCs w:val="20"/>
        </w:rPr>
      </w:pPr>
      <w:r w:rsidRPr="006A76F3">
        <w:rPr>
          <w:rFonts w:eastAsia="Calibri"/>
          <w:spacing w:val="3"/>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hyperlink r:id="rId14" w:history="1">
        <w:r w:rsidRPr="00E54226">
          <w:rPr>
            <w:rFonts w:eastAsia="Calibri"/>
            <w:color w:val="000000"/>
          </w:rPr>
          <w:t>06</w:t>
        </w:r>
      </w:hyperlink>
      <w:r w:rsidRPr="00E54226">
        <w:rPr>
          <w:rFonts w:eastAsia="Calibri"/>
          <w:color w:val="000000"/>
        </w:rPr>
        <w:t xml:space="preserve"> Связь, информационные и коммуникационные технологии</w:t>
      </w:r>
      <w:r w:rsidRPr="00E54226">
        <w:rPr>
          <w:rFonts w:eastAsia="Calibri"/>
          <w:color w:val="000000"/>
          <w:spacing w:val="3"/>
        </w:rPr>
        <w:t xml:space="preserve">, </w:t>
      </w:r>
      <w:r w:rsidRPr="006A76F3">
        <w:rPr>
          <w:rFonts w:eastAsia="Calibri"/>
          <w:spacing w:val="3"/>
        </w:rPr>
        <w:t>не реже 1 раза в 3 года с учетом расширения спектра профессиональных компетенций.</w:t>
      </w:r>
      <w:r w:rsidRPr="006A76F3">
        <w:rPr>
          <w:rFonts w:ascii="Arial" w:eastAsia="Calibri" w:hAnsi="Arial" w:cs="Arial"/>
          <w:sz w:val="20"/>
          <w:szCs w:val="20"/>
        </w:rPr>
        <w:t xml:space="preserve"> </w:t>
      </w:r>
    </w:p>
    <w:p w:rsidR="00B7706F" w:rsidRDefault="00B7706F">
      <w:pPr>
        <w:rPr>
          <w:b/>
          <w:sz w:val="28"/>
          <w:szCs w:val="28"/>
        </w:rPr>
      </w:pPr>
    </w:p>
    <w:p w:rsidR="00CC6EB3" w:rsidRPr="00CC6EB3" w:rsidRDefault="00CC6EB3" w:rsidP="00B7706F">
      <w:pPr>
        <w:pStyle w:val="12"/>
        <w:rPr>
          <w:rFonts w:eastAsia="Times New Roman"/>
        </w:rPr>
      </w:pPr>
      <w:bookmarkStart w:id="16" w:name="_Toc150501150"/>
      <w:r w:rsidRPr="00CC6EB3">
        <w:rPr>
          <w:rFonts w:eastAsia="Times New Roman"/>
        </w:rPr>
        <w:t>4. КОНТРОЛЬ И ОЦЕНКА РЕЗУЛЬТАТОВ ОСВОЕНИЯ</w:t>
      </w:r>
      <w:bookmarkEnd w:id="16"/>
      <w:r w:rsidRPr="00CC6EB3">
        <w:rPr>
          <w:rFonts w:eastAsia="Times New Roman"/>
        </w:rPr>
        <w:t xml:space="preserve"> </w:t>
      </w:r>
    </w:p>
    <w:p w:rsidR="00CC6EB3" w:rsidRPr="00CC6EB3" w:rsidRDefault="00CC6EB3" w:rsidP="00B7706F">
      <w:pPr>
        <w:pStyle w:val="12"/>
        <w:rPr>
          <w:rFonts w:eastAsia="Times New Roman"/>
        </w:rPr>
      </w:pPr>
      <w:bookmarkStart w:id="17" w:name="_Toc150501151"/>
      <w:r w:rsidRPr="00CC6EB3">
        <w:rPr>
          <w:rFonts w:eastAsia="Times New Roman"/>
        </w:rPr>
        <w:t>УЧЕБНОЙ ДИСЦИПЛИНЫ</w:t>
      </w:r>
      <w:bookmarkEnd w:id="17"/>
    </w:p>
    <w:p w:rsidR="00CC6EB3" w:rsidRPr="00CC6EB3" w:rsidRDefault="00CC6EB3" w:rsidP="00CC6EB3">
      <w:pPr>
        <w:spacing w:after="200" w:line="276" w:lineRule="auto"/>
        <w:contextualSpacing/>
        <w:jc w:val="center"/>
        <w:rPr>
          <w:rFonts w:eastAsia="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8"/>
        <w:gridCol w:w="3073"/>
        <w:gridCol w:w="3554"/>
      </w:tblGrid>
      <w:tr w:rsidR="00CC6EB3" w:rsidRPr="00CC6EB3" w:rsidTr="004F280B">
        <w:tc>
          <w:tcPr>
            <w:tcW w:w="1750" w:type="pct"/>
          </w:tcPr>
          <w:p w:rsidR="00CC6EB3" w:rsidRPr="00CC6EB3" w:rsidRDefault="00CC6EB3" w:rsidP="001E5C6A">
            <w:pPr>
              <w:spacing w:after="0" w:line="240" w:lineRule="auto"/>
              <w:jc w:val="center"/>
              <w:rPr>
                <w:rFonts w:eastAsia="Times New Roman" w:cs="Times New Roman"/>
                <w:szCs w:val="24"/>
                <w:lang w:eastAsia="ru-RU"/>
              </w:rPr>
            </w:pPr>
            <w:r w:rsidRPr="00CC6EB3">
              <w:rPr>
                <w:rFonts w:eastAsia="Times New Roman" w:cs="Times New Roman"/>
                <w:b/>
                <w:bCs/>
                <w:i/>
                <w:sz w:val="22"/>
                <w:lang w:eastAsia="ru-RU"/>
              </w:rPr>
              <w:t>Результаты обучения</w:t>
            </w:r>
          </w:p>
        </w:tc>
        <w:tc>
          <w:tcPr>
            <w:tcW w:w="1507" w:type="pct"/>
          </w:tcPr>
          <w:p w:rsidR="00CC6EB3" w:rsidRPr="00CC6EB3" w:rsidRDefault="00CC6EB3" w:rsidP="00CC6EB3">
            <w:pPr>
              <w:spacing w:after="200" w:line="240" w:lineRule="auto"/>
              <w:jc w:val="center"/>
              <w:rPr>
                <w:rFonts w:eastAsia="Times New Roman" w:cs="Times New Roman"/>
                <w:b/>
                <w:bCs/>
                <w:i/>
                <w:sz w:val="22"/>
                <w:lang w:eastAsia="ru-RU"/>
              </w:rPr>
            </w:pPr>
            <w:r w:rsidRPr="00CC6EB3">
              <w:rPr>
                <w:rFonts w:eastAsia="Times New Roman" w:cs="Times New Roman"/>
                <w:b/>
                <w:bCs/>
                <w:i/>
                <w:sz w:val="22"/>
                <w:lang w:eastAsia="ru-RU"/>
              </w:rPr>
              <w:t>Критерии оценки</w:t>
            </w:r>
          </w:p>
        </w:tc>
        <w:tc>
          <w:tcPr>
            <w:tcW w:w="1743" w:type="pct"/>
          </w:tcPr>
          <w:p w:rsidR="00CC6EB3" w:rsidRPr="00CC6EB3" w:rsidRDefault="00CC6EB3" w:rsidP="00CC6EB3">
            <w:pPr>
              <w:spacing w:after="200" w:line="240" w:lineRule="auto"/>
              <w:jc w:val="center"/>
              <w:rPr>
                <w:rFonts w:eastAsia="Times New Roman" w:cs="Times New Roman"/>
                <w:b/>
                <w:bCs/>
                <w:i/>
                <w:sz w:val="22"/>
                <w:lang w:eastAsia="ru-RU"/>
              </w:rPr>
            </w:pPr>
            <w:r w:rsidRPr="00CC6EB3">
              <w:rPr>
                <w:rFonts w:eastAsia="Times New Roman" w:cs="Times New Roman"/>
                <w:b/>
                <w:bCs/>
                <w:i/>
                <w:sz w:val="22"/>
                <w:lang w:eastAsia="ru-RU"/>
              </w:rPr>
              <w:t>Методы оценки</w:t>
            </w:r>
          </w:p>
        </w:tc>
      </w:tr>
      <w:tr w:rsidR="00CC6EB3" w:rsidRPr="00CC6EB3" w:rsidTr="004F280B">
        <w:tc>
          <w:tcPr>
            <w:tcW w:w="1750" w:type="pct"/>
          </w:tcPr>
          <w:p w:rsidR="00CC6EB3" w:rsidRPr="00CC6EB3" w:rsidRDefault="00CC6EB3" w:rsidP="00CC6EB3">
            <w:pPr>
              <w:widowControl w:val="0"/>
              <w:spacing w:after="0" w:line="240" w:lineRule="auto"/>
              <w:rPr>
                <w:rFonts w:eastAsia="Times New Roman" w:cs="Times New Roman"/>
                <w:bCs/>
                <w:szCs w:val="24"/>
                <w:lang w:eastAsia="ru-RU"/>
              </w:rPr>
            </w:pPr>
            <w:r w:rsidRPr="00CC6EB3">
              <w:rPr>
                <w:rFonts w:eastAsia="Times New Roman" w:cs="Times New Roman"/>
                <w:bCs/>
                <w:szCs w:val="24"/>
                <w:lang w:eastAsia="ru-RU"/>
              </w:rPr>
              <w:t>Перечень знаний, осваиваемых в рамках дисциплины</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виды чрезвычайных ситуаций;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порядок действий в случае возникновения чрезвычайных ситуаций;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основные виды потенциальных опасностей и их последствия в профессиональной деятельности и быту, принципы снижения вероятности их возникновения;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задачи и основные мероприятия гражданской обороны;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способы защиты населения от оружия массового поражения;</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меры пожарной безопасности;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правила безопасного поведения при пожарах;</w:t>
            </w:r>
          </w:p>
          <w:p w:rsidR="00CC6EB3" w:rsidRPr="00CC6EB3" w:rsidRDefault="00CC6EB3" w:rsidP="00CC6EB3">
            <w:pPr>
              <w:widowControl w:val="0"/>
              <w:spacing w:after="0" w:line="240" w:lineRule="auto"/>
              <w:rPr>
                <w:rFonts w:eastAsia="Times New Roman" w:cs="Times New Roman"/>
                <w:bCs/>
                <w:szCs w:val="24"/>
                <w:lang w:eastAsia="ru-RU"/>
              </w:rPr>
            </w:pPr>
            <w:r w:rsidRPr="00CC6EB3">
              <w:rPr>
                <w:rFonts w:eastAsia="Times New Roman" w:cs="Times New Roman"/>
                <w:szCs w:val="24"/>
                <w:lang w:eastAsia="ru-RU"/>
              </w:rPr>
              <w:t>- порядок и правила оказания доврачебной помощи пострадавшим.</w:t>
            </w:r>
          </w:p>
        </w:tc>
        <w:tc>
          <w:tcPr>
            <w:tcW w:w="1507" w:type="pct"/>
          </w:tcPr>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rPr>
            </w:pPr>
            <w:r w:rsidRPr="00CC6EB3">
              <w:rPr>
                <w:rFonts w:eastAsia="Times New Roman" w:cs="Times New Roman"/>
                <w:iCs/>
                <w:color w:val="000000"/>
                <w:szCs w:val="24"/>
              </w:rPr>
              <w:t xml:space="preserve">Полнота ответов, точность формулировок, не менее 70% правильных ответов. </w:t>
            </w:r>
          </w:p>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rPr>
            </w:pPr>
            <w:r w:rsidRPr="00CC6EB3">
              <w:rPr>
                <w:rFonts w:eastAsia="Times New Roman" w:cs="Times New Roman"/>
                <w:iCs/>
                <w:color w:val="000000"/>
                <w:szCs w:val="24"/>
              </w:rPr>
              <w:t>Актуальность темы, соответствие результатов поставленным целям, соответствие применения профессиональной терминологии.</w:t>
            </w:r>
          </w:p>
        </w:tc>
        <w:tc>
          <w:tcPr>
            <w:tcW w:w="1743" w:type="pct"/>
          </w:tcPr>
          <w:p w:rsidR="00CC6EB3" w:rsidRPr="00CC6EB3" w:rsidRDefault="00CC6EB3" w:rsidP="00CC6EB3">
            <w:pPr>
              <w:widowControl w:val="0"/>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Индивидуальный и фронтальный опрос.</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 xml:space="preserve">Оценка защиты практических заданий. </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Оценка выполнения и защиты рефератов.</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 xml:space="preserve"> Оценка участия в диспутах. Оценка на зачете.</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Дифференцированный зачёт</w:t>
            </w:r>
          </w:p>
          <w:p w:rsidR="00CC6EB3" w:rsidRPr="00CC6EB3" w:rsidRDefault="00CC6EB3" w:rsidP="00CC6EB3">
            <w:pPr>
              <w:widowControl w:val="0"/>
              <w:autoSpaceDE w:val="0"/>
              <w:autoSpaceDN w:val="0"/>
              <w:adjustRightInd w:val="0"/>
              <w:spacing w:after="0" w:line="240" w:lineRule="auto"/>
              <w:rPr>
                <w:rFonts w:eastAsia="Times New Roman" w:cs="Times New Roman"/>
                <w:iCs/>
                <w:color w:val="000000"/>
                <w:szCs w:val="24"/>
                <w:lang w:eastAsia="ru-RU"/>
              </w:rPr>
            </w:pPr>
          </w:p>
        </w:tc>
      </w:tr>
      <w:tr w:rsidR="00CC6EB3" w:rsidRPr="00CC6EB3" w:rsidTr="00CC6EB3">
        <w:trPr>
          <w:trHeight w:val="5319"/>
        </w:trPr>
        <w:tc>
          <w:tcPr>
            <w:tcW w:w="1750" w:type="pct"/>
          </w:tcPr>
          <w:p w:rsidR="00CC6EB3" w:rsidRPr="00CC6EB3" w:rsidRDefault="00CC6EB3" w:rsidP="00CC6EB3">
            <w:pPr>
              <w:widowControl w:val="0"/>
              <w:spacing w:after="0" w:line="240" w:lineRule="auto"/>
              <w:rPr>
                <w:rFonts w:eastAsia="Times New Roman" w:cs="Times New Roman"/>
                <w:bCs/>
                <w:szCs w:val="24"/>
                <w:lang w:eastAsia="ru-RU"/>
              </w:rPr>
            </w:pPr>
            <w:r w:rsidRPr="00CC6EB3">
              <w:rPr>
                <w:rFonts w:eastAsia="Times New Roman" w:cs="Times New Roman"/>
                <w:bCs/>
                <w:szCs w:val="24"/>
                <w:lang w:eastAsia="ru-RU"/>
              </w:rPr>
              <w:lastRenderedPageBreak/>
              <w:t>Перечень умений, осваиваемых в рамках дисциплины</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предпринимать профилактические меры на рабочем месте для снижения уровня опасностей для жизни и здоровья людей;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использовать средства индивидуальной и коллективной защиты при возникновении чрезвычайных ситуаций;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xml:space="preserve">- применять первичные средства пожаротушения; </w:t>
            </w:r>
          </w:p>
          <w:p w:rsidR="00CC6EB3" w:rsidRPr="00CC6EB3" w:rsidRDefault="00CC6EB3" w:rsidP="00CC6EB3">
            <w:pPr>
              <w:widowControl w:val="0"/>
              <w:spacing w:after="0" w:line="240" w:lineRule="auto"/>
              <w:rPr>
                <w:rFonts w:eastAsia="Times New Roman" w:cs="Times New Roman"/>
                <w:szCs w:val="24"/>
                <w:lang w:eastAsia="ru-RU"/>
              </w:rPr>
            </w:pPr>
            <w:r w:rsidRPr="00CC6EB3">
              <w:rPr>
                <w:rFonts w:eastAsia="Times New Roman" w:cs="Times New Roman"/>
                <w:szCs w:val="24"/>
                <w:lang w:eastAsia="ru-RU"/>
              </w:rPr>
              <w:t>- оказывать доврачебную помощь пострадавшим.</w:t>
            </w:r>
          </w:p>
          <w:p w:rsidR="00CC6EB3" w:rsidRPr="00CC6EB3" w:rsidRDefault="00CC6EB3" w:rsidP="00CC6EB3">
            <w:pPr>
              <w:widowControl w:val="0"/>
              <w:spacing w:after="0" w:line="240" w:lineRule="auto"/>
              <w:rPr>
                <w:rFonts w:eastAsia="Times New Roman" w:cs="Times New Roman"/>
                <w:bCs/>
                <w:szCs w:val="24"/>
                <w:lang w:eastAsia="ru-RU"/>
              </w:rPr>
            </w:pPr>
          </w:p>
        </w:tc>
        <w:tc>
          <w:tcPr>
            <w:tcW w:w="1507" w:type="pct"/>
          </w:tcPr>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lang w:eastAsia="ru-RU"/>
              </w:rPr>
            </w:pPr>
            <w:r w:rsidRPr="00CC6EB3">
              <w:rPr>
                <w:rFonts w:eastAsia="Times New Roman" w:cs="Times New Roman"/>
                <w:iCs/>
                <w:color w:val="000000"/>
                <w:szCs w:val="24"/>
                <w:lang w:eastAsia="ru-RU"/>
              </w:rPr>
              <w:t>Правильность, полнота выполнения заданий, точность формулировок, соответствие требованиям.</w:t>
            </w:r>
          </w:p>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lang w:eastAsia="ru-RU"/>
              </w:rPr>
            </w:pPr>
            <w:r w:rsidRPr="00CC6EB3">
              <w:rPr>
                <w:rFonts w:eastAsia="Times New Roman" w:cs="Times New Roman"/>
                <w:iCs/>
                <w:color w:val="000000"/>
                <w:szCs w:val="24"/>
                <w:lang w:eastAsia="ru-RU"/>
              </w:rPr>
              <w:t xml:space="preserve">Адекватность, оптимальность выбора способов действий, методов, последовательностей действий и т.д. </w:t>
            </w:r>
          </w:p>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lang w:eastAsia="ru-RU"/>
              </w:rPr>
            </w:pPr>
            <w:r w:rsidRPr="00CC6EB3">
              <w:rPr>
                <w:rFonts w:eastAsia="Times New Roman" w:cs="Times New Roman"/>
                <w:iCs/>
                <w:color w:val="000000"/>
                <w:szCs w:val="24"/>
                <w:lang w:eastAsia="ru-RU"/>
              </w:rPr>
              <w:t>Точность оценки.</w:t>
            </w:r>
          </w:p>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lang w:eastAsia="ru-RU"/>
              </w:rPr>
            </w:pPr>
            <w:r w:rsidRPr="00CC6EB3">
              <w:rPr>
                <w:rFonts w:eastAsia="Times New Roman" w:cs="Times New Roman"/>
                <w:iCs/>
                <w:color w:val="000000"/>
                <w:szCs w:val="24"/>
                <w:lang w:eastAsia="ru-RU"/>
              </w:rPr>
              <w:t>Соответствие требованиям инструкций, регламентов.</w:t>
            </w:r>
          </w:p>
          <w:p w:rsidR="00CC6EB3" w:rsidRPr="00CC6EB3" w:rsidRDefault="00CC6EB3" w:rsidP="00CC6EB3">
            <w:pPr>
              <w:widowControl w:val="0"/>
              <w:autoSpaceDE w:val="0"/>
              <w:autoSpaceDN w:val="0"/>
              <w:adjustRightInd w:val="0"/>
              <w:spacing w:after="0" w:line="240" w:lineRule="auto"/>
              <w:rPr>
                <w:rFonts w:eastAsia="Times New Roman" w:cs="Times New Roman"/>
                <w:color w:val="000000"/>
                <w:szCs w:val="24"/>
                <w:lang w:eastAsia="ru-RU"/>
              </w:rPr>
            </w:pPr>
            <w:r w:rsidRPr="00CC6EB3">
              <w:rPr>
                <w:rFonts w:eastAsia="Times New Roman" w:cs="Times New Roman"/>
                <w:iCs/>
                <w:color w:val="000000"/>
                <w:szCs w:val="24"/>
                <w:lang w:eastAsia="ru-RU"/>
              </w:rPr>
              <w:t xml:space="preserve">Рациональность действий и т.д. </w:t>
            </w:r>
          </w:p>
          <w:p w:rsidR="00CC6EB3" w:rsidRPr="00CC6EB3" w:rsidRDefault="00CC6EB3" w:rsidP="00CC6EB3">
            <w:pPr>
              <w:widowControl w:val="0"/>
              <w:spacing w:after="0" w:line="240" w:lineRule="auto"/>
              <w:rPr>
                <w:rFonts w:eastAsia="Times New Roman" w:cs="Times New Roman"/>
                <w:bCs/>
                <w:szCs w:val="24"/>
                <w:lang w:eastAsia="ru-RU"/>
              </w:rPr>
            </w:pPr>
            <w:r w:rsidRPr="00CC6EB3">
              <w:rPr>
                <w:rFonts w:eastAsia="Times New Roman" w:cs="Times New Roman"/>
                <w:iCs/>
                <w:color w:val="000000"/>
                <w:szCs w:val="24"/>
                <w:lang w:eastAsia="ru-RU"/>
              </w:rPr>
              <w:t xml:space="preserve"> Правильное выполнение заданий в полном объеме.</w:t>
            </w:r>
          </w:p>
        </w:tc>
        <w:tc>
          <w:tcPr>
            <w:tcW w:w="1743" w:type="pct"/>
          </w:tcPr>
          <w:p w:rsidR="00CC6EB3" w:rsidRPr="00CC6EB3" w:rsidRDefault="00CC6EB3" w:rsidP="00CC6EB3">
            <w:pPr>
              <w:widowControl w:val="0"/>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Индивидуальный и фронтальный опрос.</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 xml:space="preserve">Оценка защиты практических заданий. </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Оценка выполнения и защиты рефератов.</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 xml:space="preserve"> Оценка участия в диспутах. Оценка на зачете.</w:t>
            </w:r>
          </w:p>
          <w:p w:rsidR="00CC6EB3" w:rsidRPr="00CC6EB3" w:rsidRDefault="00CC6EB3" w:rsidP="00CC6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Times New Roman" w:cs="Times New Roman"/>
                <w:iCs/>
                <w:color w:val="000000"/>
                <w:szCs w:val="24"/>
                <w:lang w:eastAsia="ru-RU"/>
              </w:rPr>
            </w:pPr>
            <w:r w:rsidRPr="00CC6EB3">
              <w:rPr>
                <w:rFonts w:eastAsia="Times New Roman" w:cs="Times New Roman"/>
                <w:iCs/>
                <w:color w:val="000000"/>
                <w:szCs w:val="24"/>
                <w:lang w:eastAsia="ru-RU"/>
              </w:rPr>
              <w:t>Дифференцированный зачёт</w:t>
            </w:r>
          </w:p>
          <w:p w:rsidR="00CC6EB3" w:rsidRPr="00CC6EB3" w:rsidRDefault="00CC6EB3" w:rsidP="00CC6EB3">
            <w:pPr>
              <w:widowControl w:val="0"/>
              <w:autoSpaceDE w:val="0"/>
              <w:autoSpaceDN w:val="0"/>
              <w:adjustRightInd w:val="0"/>
              <w:spacing w:after="0" w:line="240" w:lineRule="auto"/>
              <w:rPr>
                <w:rFonts w:eastAsia="Times New Roman" w:cs="Times New Roman"/>
                <w:iCs/>
                <w:color w:val="000000"/>
                <w:szCs w:val="24"/>
                <w:lang w:eastAsia="ru-RU"/>
              </w:rPr>
            </w:pPr>
          </w:p>
        </w:tc>
      </w:tr>
    </w:tbl>
    <w:p w:rsidR="00593882" w:rsidRPr="004D6510" w:rsidRDefault="00593882" w:rsidP="001E5C6A">
      <w:pPr>
        <w:tabs>
          <w:tab w:val="left" w:pos="4530"/>
        </w:tabs>
        <w:rPr>
          <w:b/>
          <w:sz w:val="28"/>
          <w:szCs w:val="28"/>
        </w:rPr>
      </w:pPr>
    </w:p>
    <w:sectPr w:rsidR="00593882" w:rsidRPr="004D6510" w:rsidSect="00CC6EB3">
      <w:pgSz w:w="11906" w:h="16838"/>
      <w:pgMar w:top="1134" w:right="85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7E4" w:rsidRDefault="003D77E4" w:rsidP="001E7084">
      <w:pPr>
        <w:spacing w:after="0" w:line="240" w:lineRule="auto"/>
      </w:pPr>
      <w:r>
        <w:separator/>
      </w:r>
    </w:p>
  </w:endnote>
  <w:endnote w:type="continuationSeparator" w:id="0">
    <w:p w:rsidR="003D77E4" w:rsidRDefault="003D77E4" w:rsidP="001E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660442"/>
      <w:docPartObj>
        <w:docPartGallery w:val="Page Numbers (Bottom of Page)"/>
        <w:docPartUnique/>
      </w:docPartObj>
    </w:sdtPr>
    <w:sdtEndPr/>
    <w:sdtContent>
      <w:p w:rsidR="00B7706F" w:rsidRDefault="00B7706F">
        <w:pPr>
          <w:pStyle w:val="a8"/>
          <w:jc w:val="right"/>
        </w:pPr>
        <w:r>
          <w:fldChar w:fldCharType="begin"/>
        </w:r>
        <w:r>
          <w:instrText>PAGE   \* MERGEFORMAT</w:instrText>
        </w:r>
        <w:r>
          <w:fldChar w:fldCharType="separate"/>
        </w:r>
        <w:r w:rsidR="00F5682C">
          <w:rPr>
            <w:noProof/>
          </w:rPr>
          <w:t>2</w:t>
        </w:r>
        <w:r>
          <w:fldChar w:fldCharType="end"/>
        </w:r>
      </w:p>
    </w:sdtContent>
  </w:sdt>
  <w:p w:rsidR="00B7706F" w:rsidRDefault="00B770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7E4" w:rsidRDefault="003D77E4" w:rsidP="001E7084">
      <w:pPr>
        <w:spacing w:after="0" w:line="240" w:lineRule="auto"/>
      </w:pPr>
      <w:r>
        <w:separator/>
      </w:r>
    </w:p>
  </w:footnote>
  <w:footnote w:type="continuationSeparator" w:id="0">
    <w:p w:rsidR="003D77E4" w:rsidRDefault="003D77E4" w:rsidP="001E7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5689E"/>
    <w:multiLevelType w:val="hybridMultilevel"/>
    <w:tmpl w:val="6A4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BB79BC"/>
    <w:multiLevelType w:val="hybridMultilevel"/>
    <w:tmpl w:val="0A56C2EC"/>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4A57F7"/>
    <w:multiLevelType w:val="hybridMultilevel"/>
    <w:tmpl w:val="CA4EC3F0"/>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7B"/>
    <w:rsid w:val="0000063E"/>
    <w:rsid w:val="00002310"/>
    <w:rsid w:val="0001452C"/>
    <w:rsid w:val="00022BCC"/>
    <w:rsid w:val="0006770E"/>
    <w:rsid w:val="000B330B"/>
    <w:rsid w:val="000D60B6"/>
    <w:rsid w:val="00111DE8"/>
    <w:rsid w:val="00157EF4"/>
    <w:rsid w:val="001831C0"/>
    <w:rsid w:val="001E5C6A"/>
    <w:rsid w:val="001E7084"/>
    <w:rsid w:val="0022236A"/>
    <w:rsid w:val="00262287"/>
    <w:rsid w:val="002C060B"/>
    <w:rsid w:val="002C2ED9"/>
    <w:rsid w:val="002E342F"/>
    <w:rsid w:val="00330360"/>
    <w:rsid w:val="00370435"/>
    <w:rsid w:val="003A64B7"/>
    <w:rsid w:val="003B5A15"/>
    <w:rsid w:val="003D467B"/>
    <w:rsid w:val="003D77E4"/>
    <w:rsid w:val="003F3B67"/>
    <w:rsid w:val="0040343D"/>
    <w:rsid w:val="00404DEA"/>
    <w:rsid w:val="00422CA0"/>
    <w:rsid w:val="00461AEC"/>
    <w:rsid w:val="00484A83"/>
    <w:rsid w:val="0048794F"/>
    <w:rsid w:val="00497516"/>
    <w:rsid w:val="004B2235"/>
    <w:rsid w:val="004D6510"/>
    <w:rsid w:val="004F280B"/>
    <w:rsid w:val="00515D14"/>
    <w:rsid w:val="00520C41"/>
    <w:rsid w:val="005872B8"/>
    <w:rsid w:val="00593882"/>
    <w:rsid w:val="005E151B"/>
    <w:rsid w:val="005E30BC"/>
    <w:rsid w:val="00635790"/>
    <w:rsid w:val="006375B7"/>
    <w:rsid w:val="006A42F0"/>
    <w:rsid w:val="006F767E"/>
    <w:rsid w:val="0071148E"/>
    <w:rsid w:val="0072281B"/>
    <w:rsid w:val="00784D81"/>
    <w:rsid w:val="00794EA2"/>
    <w:rsid w:val="007C443C"/>
    <w:rsid w:val="00831657"/>
    <w:rsid w:val="00867F7A"/>
    <w:rsid w:val="008A6E58"/>
    <w:rsid w:val="008B0758"/>
    <w:rsid w:val="008D5EB4"/>
    <w:rsid w:val="008E7768"/>
    <w:rsid w:val="008F50E6"/>
    <w:rsid w:val="00941060"/>
    <w:rsid w:val="00982CC9"/>
    <w:rsid w:val="00984F31"/>
    <w:rsid w:val="009900F1"/>
    <w:rsid w:val="009A2914"/>
    <w:rsid w:val="009D0EAF"/>
    <w:rsid w:val="00A2060A"/>
    <w:rsid w:val="00A2224B"/>
    <w:rsid w:val="00A95B8F"/>
    <w:rsid w:val="00AA4B10"/>
    <w:rsid w:val="00AD6073"/>
    <w:rsid w:val="00B02D54"/>
    <w:rsid w:val="00B123B4"/>
    <w:rsid w:val="00B352B8"/>
    <w:rsid w:val="00B7706F"/>
    <w:rsid w:val="00B84406"/>
    <w:rsid w:val="00B84662"/>
    <w:rsid w:val="00B929D6"/>
    <w:rsid w:val="00B93F6B"/>
    <w:rsid w:val="00BA226B"/>
    <w:rsid w:val="00BD0F4A"/>
    <w:rsid w:val="00C938C8"/>
    <w:rsid w:val="00CB27DE"/>
    <w:rsid w:val="00CC6EB3"/>
    <w:rsid w:val="00CE4256"/>
    <w:rsid w:val="00CE43D3"/>
    <w:rsid w:val="00D3633F"/>
    <w:rsid w:val="00D36C7E"/>
    <w:rsid w:val="00D728A0"/>
    <w:rsid w:val="00DA2184"/>
    <w:rsid w:val="00DB64A0"/>
    <w:rsid w:val="00DC17F1"/>
    <w:rsid w:val="00DD4808"/>
    <w:rsid w:val="00E05B5C"/>
    <w:rsid w:val="00E204B8"/>
    <w:rsid w:val="00E24215"/>
    <w:rsid w:val="00E57419"/>
    <w:rsid w:val="00F137DD"/>
    <w:rsid w:val="00F41814"/>
    <w:rsid w:val="00F4271D"/>
    <w:rsid w:val="00F4565D"/>
    <w:rsid w:val="00F46A66"/>
    <w:rsid w:val="00F5682C"/>
    <w:rsid w:val="00F83E62"/>
    <w:rsid w:val="00FA1405"/>
    <w:rsid w:val="00FA615F"/>
    <w:rsid w:val="00FB77C2"/>
    <w:rsid w:val="00FB7963"/>
    <w:rsid w:val="00FC5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DFFF41-75F9-4F81-9318-3FAEF96D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B27DE"/>
    <w:pPr>
      <w:keepNext/>
      <w:spacing w:before="240" w:after="60" w:line="240" w:lineRule="auto"/>
      <w:outlineLvl w:val="0"/>
    </w:pPr>
    <w:rPr>
      <w:rFonts w:asciiTheme="majorHAnsi" w:eastAsiaTheme="majorEastAsia" w:hAnsiTheme="majorHAnsi" w:cstheme="majorBidi"/>
      <w:b/>
      <w:bCs/>
      <w:kern w:val="32"/>
      <w:sz w:val="32"/>
      <w:szCs w:val="32"/>
      <w:lang w:eastAsia="ru-RU"/>
    </w:rPr>
  </w:style>
  <w:style w:type="paragraph" w:styleId="2">
    <w:name w:val="heading 2"/>
    <w:basedOn w:val="a"/>
    <w:next w:val="a"/>
    <w:link w:val="20"/>
    <w:unhideWhenUsed/>
    <w:qFormat/>
    <w:rsid w:val="00CB27D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6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0F4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D0F4A"/>
    <w:rPr>
      <w:rFonts w:ascii="Segoe UI" w:hAnsi="Segoe UI" w:cs="Segoe UI"/>
      <w:sz w:val="18"/>
      <w:szCs w:val="18"/>
    </w:rPr>
  </w:style>
  <w:style w:type="paragraph" w:styleId="21">
    <w:name w:val="Body Text 2"/>
    <w:basedOn w:val="a"/>
    <w:link w:val="22"/>
    <w:rsid w:val="00DC17F1"/>
    <w:pPr>
      <w:spacing w:after="120" w:line="480" w:lineRule="auto"/>
    </w:pPr>
    <w:rPr>
      <w:rFonts w:eastAsia="Times New Roman" w:cs="Times New Roman"/>
      <w:szCs w:val="24"/>
      <w:lang w:eastAsia="ru-RU"/>
    </w:rPr>
  </w:style>
  <w:style w:type="character" w:customStyle="1" w:styleId="22">
    <w:name w:val="Основной текст 2 Знак"/>
    <w:basedOn w:val="a0"/>
    <w:link w:val="21"/>
    <w:rsid w:val="00DC17F1"/>
    <w:rPr>
      <w:rFonts w:eastAsia="Times New Roman" w:cs="Times New Roman"/>
      <w:szCs w:val="24"/>
      <w:lang w:eastAsia="ru-RU"/>
    </w:rPr>
  </w:style>
  <w:style w:type="paragraph" w:styleId="a6">
    <w:name w:val="header"/>
    <w:basedOn w:val="a"/>
    <w:link w:val="a7"/>
    <w:uiPriority w:val="99"/>
    <w:unhideWhenUsed/>
    <w:rsid w:val="001E708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7084"/>
  </w:style>
  <w:style w:type="paragraph" w:styleId="a8">
    <w:name w:val="footer"/>
    <w:basedOn w:val="a"/>
    <w:link w:val="a9"/>
    <w:uiPriority w:val="99"/>
    <w:unhideWhenUsed/>
    <w:rsid w:val="001E70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7084"/>
  </w:style>
  <w:style w:type="paragraph" w:styleId="aa">
    <w:name w:val="Body Text"/>
    <w:basedOn w:val="a"/>
    <w:link w:val="ab"/>
    <w:uiPriority w:val="99"/>
    <w:semiHidden/>
    <w:unhideWhenUsed/>
    <w:rsid w:val="00CB27DE"/>
    <w:pPr>
      <w:spacing w:after="120"/>
    </w:pPr>
  </w:style>
  <w:style w:type="character" w:customStyle="1" w:styleId="ab">
    <w:name w:val="Основной текст Знак"/>
    <w:basedOn w:val="a0"/>
    <w:link w:val="aa"/>
    <w:uiPriority w:val="99"/>
    <w:semiHidden/>
    <w:rsid w:val="00CB27DE"/>
  </w:style>
  <w:style w:type="character" w:customStyle="1" w:styleId="10">
    <w:name w:val="Заголовок 1 Знак"/>
    <w:basedOn w:val="a0"/>
    <w:link w:val="1"/>
    <w:rsid w:val="00CB27DE"/>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rsid w:val="00CB27DE"/>
    <w:rPr>
      <w:rFonts w:asciiTheme="majorHAnsi" w:eastAsiaTheme="majorEastAsia" w:hAnsiTheme="majorHAnsi" w:cstheme="majorBidi"/>
      <w:color w:val="2E74B5" w:themeColor="accent1" w:themeShade="BF"/>
      <w:sz w:val="26"/>
      <w:szCs w:val="26"/>
      <w:lang w:eastAsia="ru-RU"/>
    </w:rPr>
  </w:style>
  <w:style w:type="character" w:styleId="ac">
    <w:name w:val="Hyperlink"/>
    <w:basedOn w:val="a0"/>
    <w:uiPriority w:val="99"/>
    <w:rsid w:val="00CB27DE"/>
    <w:rPr>
      <w:color w:val="0000FF"/>
      <w:u w:val="single"/>
    </w:rPr>
  </w:style>
  <w:style w:type="paragraph" w:styleId="ad">
    <w:name w:val="TOC Heading"/>
    <w:basedOn w:val="1"/>
    <w:next w:val="a"/>
    <w:uiPriority w:val="39"/>
    <w:unhideWhenUsed/>
    <w:qFormat/>
    <w:rsid w:val="00CB27DE"/>
    <w:pPr>
      <w:keepLines/>
      <w:spacing w:before="480" w:after="0" w:line="276" w:lineRule="auto"/>
      <w:outlineLvl w:val="9"/>
    </w:pPr>
    <w:rPr>
      <w:color w:val="2E74B5" w:themeColor="accent1" w:themeShade="BF"/>
      <w:kern w:val="0"/>
      <w:sz w:val="28"/>
      <w:szCs w:val="28"/>
    </w:rPr>
  </w:style>
  <w:style w:type="paragraph" w:styleId="11">
    <w:name w:val="toc 1"/>
    <w:basedOn w:val="a"/>
    <w:next w:val="a"/>
    <w:autoRedefine/>
    <w:uiPriority w:val="39"/>
    <w:rsid w:val="00CB27DE"/>
    <w:pPr>
      <w:tabs>
        <w:tab w:val="right" w:leader="dot" w:pos="9204"/>
      </w:tabs>
      <w:spacing w:after="100" w:line="276" w:lineRule="auto"/>
    </w:pPr>
    <w:rPr>
      <w:rFonts w:eastAsia="Times New Roman" w:cs="Times New Roman"/>
      <w:szCs w:val="24"/>
      <w:lang w:eastAsia="ru-RU"/>
    </w:rPr>
  </w:style>
  <w:style w:type="paragraph" w:customStyle="1" w:styleId="ConsPlusNormal">
    <w:name w:val="ConsPlusNormal"/>
    <w:rsid w:val="00CB27DE"/>
    <w:pPr>
      <w:widowControl w:val="0"/>
      <w:autoSpaceDE w:val="0"/>
      <w:autoSpaceDN w:val="0"/>
      <w:adjustRightInd w:val="0"/>
      <w:spacing w:after="0" w:line="240" w:lineRule="auto"/>
    </w:pPr>
    <w:rPr>
      <w:rFonts w:eastAsiaTheme="minorEastAsia" w:cs="Times New Roman"/>
      <w:szCs w:val="24"/>
      <w:lang w:eastAsia="ru-RU"/>
    </w:rPr>
  </w:style>
  <w:style w:type="paragraph" w:styleId="23">
    <w:name w:val="toc 2"/>
    <w:basedOn w:val="a"/>
    <w:next w:val="a"/>
    <w:autoRedefine/>
    <w:uiPriority w:val="39"/>
    <w:rsid w:val="00CB27DE"/>
    <w:pPr>
      <w:spacing w:after="100" w:line="240" w:lineRule="auto"/>
      <w:ind w:left="240"/>
    </w:pPr>
    <w:rPr>
      <w:rFonts w:eastAsia="Times New Roman" w:cs="Times New Roman"/>
      <w:szCs w:val="24"/>
      <w:lang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CC6EB3"/>
    <w:pPr>
      <w:spacing w:after="0" w:line="240" w:lineRule="auto"/>
    </w:pPr>
    <w:rPr>
      <w:rFonts w:eastAsia="Times New Roman" w:cs="Times New Roman"/>
      <w:sz w:val="20"/>
      <w:szCs w:val="20"/>
      <w:lang w:val="en-US"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CC6EB3"/>
    <w:rPr>
      <w:rFonts w:eastAsia="Times New Roman" w:cs="Times New Roman"/>
      <w:sz w:val="20"/>
      <w:szCs w:val="20"/>
      <w:lang w:val="en-US" w:eastAsia="ru-RU"/>
    </w:rPr>
  </w:style>
  <w:style w:type="character" w:styleId="af0">
    <w:name w:val="footnote reference"/>
    <w:uiPriority w:val="99"/>
    <w:rsid w:val="00CC6EB3"/>
    <w:rPr>
      <w:rFonts w:cs="Times New Roman"/>
      <w:vertAlign w:val="superscript"/>
    </w:rPr>
  </w:style>
  <w:style w:type="paragraph" w:styleId="af1">
    <w:name w:val="List Paragraph"/>
    <w:basedOn w:val="a"/>
    <w:uiPriority w:val="34"/>
    <w:qFormat/>
    <w:rsid w:val="00F41814"/>
    <w:pPr>
      <w:ind w:left="720"/>
      <w:contextualSpacing/>
    </w:pPr>
  </w:style>
  <w:style w:type="paragraph" w:customStyle="1" w:styleId="12">
    <w:name w:val="Стиль1"/>
    <w:basedOn w:val="1"/>
    <w:link w:val="13"/>
    <w:qFormat/>
    <w:rsid w:val="00B7706F"/>
    <w:pPr>
      <w:jc w:val="center"/>
    </w:pPr>
    <w:rPr>
      <w:rFonts w:ascii="Times New Roman" w:hAnsi="Times New Roman" w:cs="Times New Roman"/>
      <w:sz w:val="24"/>
      <w:szCs w:val="24"/>
    </w:rPr>
  </w:style>
  <w:style w:type="paragraph" w:customStyle="1" w:styleId="24">
    <w:name w:val="Стиль2"/>
    <w:basedOn w:val="2"/>
    <w:link w:val="25"/>
    <w:qFormat/>
    <w:rsid w:val="00B7706F"/>
    <w:pPr>
      <w:jc w:val="both"/>
    </w:pPr>
    <w:rPr>
      <w:rFonts w:ascii="Times New Roman" w:hAnsi="Times New Roman" w:cs="Times New Roman"/>
      <w:b/>
      <w:color w:val="auto"/>
      <w:sz w:val="24"/>
      <w:szCs w:val="24"/>
    </w:rPr>
  </w:style>
  <w:style w:type="character" w:customStyle="1" w:styleId="13">
    <w:name w:val="Стиль1 Знак"/>
    <w:basedOn w:val="10"/>
    <w:link w:val="12"/>
    <w:rsid w:val="00B7706F"/>
    <w:rPr>
      <w:rFonts w:asciiTheme="majorHAnsi" w:eastAsiaTheme="majorEastAsia" w:hAnsiTheme="majorHAnsi" w:cs="Times New Roman"/>
      <w:b/>
      <w:bCs/>
      <w:kern w:val="32"/>
      <w:sz w:val="32"/>
      <w:szCs w:val="24"/>
      <w:lang w:eastAsia="ru-RU"/>
    </w:rPr>
  </w:style>
  <w:style w:type="character" w:customStyle="1" w:styleId="25">
    <w:name w:val="Стиль2 Знак"/>
    <w:basedOn w:val="20"/>
    <w:link w:val="24"/>
    <w:rsid w:val="00B7706F"/>
    <w:rPr>
      <w:rFonts w:asciiTheme="majorHAnsi" w:eastAsiaTheme="majorEastAsia" w:hAnsiTheme="majorHAnsi" w:cs="Times New Roman"/>
      <w:b/>
      <w:color w:val="2E74B5" w:themeColor="accent1" w:themeShade="BF"/>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9A60968CB8B25936EAF39BF7B48084BF6D8288DA2DCFCD593AA90C32F269AF72237B4AC277099DEDc3z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a-moscow.ru/authors/detail/4423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moscow.ru/authors/detail/443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ademia-moscow.ru/authors/detail/4428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A60968CB8B25936EAF39BF7B48084BF6D8288DA2DCFCD593AA90C32F269AF72237B4AC277099DEDc3z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6CDA8-5D0C-4D2B-B209-F44BEEE0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4040</Words>
  <Characters>23029</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Мирзоев </cp:lastModifiedBy>
  <cp:revision>17</cp:revision>
  <cp:lastPrinted>2023-11-10T06:33:00Z</cp:lastPrinted>
  <dcterms:created xsi:type="dcterms:W3CDTF">2023-11-10T06:12:00Z</dcterms:created>
  <dcterms:modified xsi:type="dcterms:W3CDTF">2025-10-12T14:58:00Z</dcterms:modified>
</cp:coreProperties>
</file>