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1A" w:rsidRPr="00A50118" w:rsidRDefault="0081411A" w:rsidP="0081411A">
      <w:pPr>
        <w:jc w:val="right"/>
        <w:rPr>
          <w:sz w:val="22"/>
        </w:rPr>
      </w:pPr>
      <w:r w:rsidRPr="00A50118">
        <w:rPr>
          <w:sz w:val="22"/>
        </w:rPr>
        <w:t xml:space="preserve">                  Приложение к ОПОП СПО 11.02.16 Монтаж, техническое обслуживание и ремонт электронных приборов и устройств</w:t>
      </w:r>
    </w:p>
    <w:p w:rsidR="004B2235" w:rsidRDefault="004B2235" w:rsidP="0081411A">
      <w:pPr>
        <w:jc w:val="center"/>
      </w:pPr>
    </w:p>
    <w:p w:rsidR="0081411A" w:rsidRPr="0081411A" w:rsidRDefault="0081411A" w:rsidP="0081411A">
      <w:pPr>
        <w:jc w:val="center"/>
        <w:rPr>
          <w:sz w:val="28"/>
          <w:szCs w:val="28"/>
        </w:rPr>
      </w:pPr>
      <w:r w:rsidRPr="0081411A">
        <w:rPr>
          <w:sz w:val="28"/>
          <w:szCs w:val="28"/>
        </w:rPr>
        <w:t>МИНИСТЕРСТВО ОБРАЗОВАНИЯ И НАУКИ РЕСПУБЛИКИ ДАГЕСТАН</w:t>
      </w:r>
    </w:p>
    <w:p w:rsidR="0081411A" w:rsidRDefault="0081411A" w:rsidP="0081411A">
      <w:pPr>
        <w:jc w:val="center"/>
        <w:rPr>
          <w:sz w:val="22"/>
        </w:rPr>
      </w:pPr>
      <w:r w:rsidRPr="00EB642A">
        <w:rPr>
          <w:sz w:val="22"/>
        </w:rPr>
        <w:t>ГОСУДАРСТВЕННОЕ БЮДЖЕТНОЕ ПРОФЕССИОНАЛЬНОЕ ОБРАЗОВАТЕЛЬНОЕ УЧРЕЖДЕНИЕ РЕСПУБЛИКИ ДАГЕСТАН</w:t>
      </w:r>
      <w:r w:rsidR="00EB642A" w:rsidRPr="00EB642A">
        <w:rPr>
          <w:sz w:val="22"/>
        </w:rPr>
        <w:t xml:space="preserve"> «ТЕХНИЧСЕКИЙ КОЛЛЕДЖ ИМЕНИ Р.Н. АШУРАЛИЕВА»</w:t>
      </w:r>
    </w:p>
    <w:p w:rsidR="00EB642A" w:rsidRDefault="00EB642A" w:rsidP="0081411A">
      <w:pPr>
        <w:jc w:val="center"/>
        <w:rPr>
          <w:sz w:val="22"/>
        </w:rPr>
      </w:pPr>
    </w:p>
    <w:p w:rsidR="00EB642A" w:rsidRDefault="00EB642A" w:rsidP="0081411A">
      <w:pPr>
        <w:jc w:val="center"/>
        <w:rPr>
          <w:sz w:val="22"/>
        </w:rPr>
      </w:pPr>
    </w:p>
    <w:p w:rsidR="00EB642A" w:rsidRDefault="00EB642A" w:rsidP="0081411A">
      <w:pPr>
        <w:jc w:val="center"/>
        <w:rPr>
          <w:sz w:val="22"/>
        </w:rPr>
      </w:pPr>
    </w:p>
    <w:p w:rsidR="00EB642A" w:rsidRDefault="00EB642A" w:rsidP="0081411A">
      <w:pPr>
        <w:jc w:val="center"/>
        <w:rPr>
          <w:sz w:val="22"/>
        </w:rPr>
      </w:pPr>
    </w:p>
    <w:p w:rsidR="00EB642A" w:rsidRDefault="00EB642A" w:rsidP="0081411A">
      <w:pPr>
        <w:jc w:val="center"/>
        <w:rPr>
          <w:sz w:val="22"/>
        </w:rPr>
      </w:pPr>
    </w:p>
    <w:p w:rsidR="00EB642A" w:rsidRDefault="00EB642A" w:rsidP="0081411A">
      <w:pPr>
        <w:jc w:val="center"/>
        <w:rPr>
          <w:sz w:val="22"/>
        </w:rPr>
      </w:pPr>
    </w:p>
    <w:p w:rsidR="00EB642A" w:rsidRDefault="00EB642A" w:rsidP="0081411A">
      <w:pPr>
        <w:jc w:val="center"/>
        <w:rPr>
          <w:b/>
          <w:sz w:val="28"/>
          <w:szCs w:val="28"/>
        </w:rPr>
      </w:pPr>
      <w:r w:rsidRPr="00EB642A">
        <w:rPr>
          <w:b/>
          <w:sz w:val="28"/>
          <w:szCs w:val="28"/>
        </w:rPr>
        <w:t>РАБОЧАЯ ПРОГРАММА УЧЕБНОЙ ДИСЦИПЛИНЫ</w:t>
      </w:r>
    </w:p>
    <w:p w:rsidR="00EB642A" w:rsidRDefault="00EB642A" w:rsidP="0081411A">
      <w:pPr>
        <w:jc w:val="center"/>
        <w:rPr>
          <w:sz w:val="28"/>
          <w:szCs w:val="28"/>
          <w:u w:val="single"/>
        </w:rPr>
      </w:pPr>
      <w:r w:rsidRPr="00EB642A">
        <w:rPr>
          <w:sz w:val="28"/>
          <w:szCs w:val="28"/>
          <w:u w:val="single"/>
        </w:rPr>
        <w:t>ОГСЭ.01 ОСНОВЫ ФИЛОСОФИИ</w:t>
      </w:r>
    </w:p>
    <w:p w:rsidR="00EB642A" w:rsidRPr="002E523D" w:rsidRDefault="00EB642A" w:rsidP="00EB642A">
      <w:pPr>
        <w:ind w:left="3261" w:right="565" w:hanging="2552"/>
        <w:jc w:val="both"/>
        <w:rPr>
          <w:sz w:val="28"/>
          <w:szCs w:val="28"/>
        </w:rPr>
      </w:pPr>
      <w:r w:rsidRPr="002E523D">
        <w:rPr>
          <w:sz w:val="28"/>
          <w:szCs w:val="28"/>
        </w:rPr>
        <w:t>Специальность: 11.02.16 Монтаж, техническое обслуживание и ремонт               электронных приборов и устройств</w:t>
      </w:r>
    </w:p>
    <w:p w:rsidR="00EB642A" w:rsidRPr="00EB642A" w:rsidRDefault="00EB642A" w:rsidP="00EB642A">
      <w:pPr>
        <w:ind w:left="3261" w:right="565" w:hanging="2552"/>
        <w:jc w:val="both"/>
        <w:rPr>
          <w:sz w:val="28"/>
          <w:szCs w:val="28"/>
        </w:rPr>
      </w:pPr>
    </w:p>
    <w:p w:rsidR="00EB642A" w:rsidRDefault="002E523D" w:rsidP="002E523D">
      <w:pPr>
        <w:ind w:left="1134" w:right="565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B642A" w:rsidRPr="00EB642A">
        <w:rPr>
          <w:sz w:val="28"/>
          <w:szCs w:val="28"/>
        </w:rPr>
        <w:t xml:space="preserve">Квалификация выпускника: специалист по электронным приборам и </w:t>
      </w:r>
      <w:r w:rsidR="00EB642A">
        <w:rPr>
          <w:sz w:val="28"/>
          <w:szCs w:val="28"/>
        </w:rPr>
        <w:t xml:space="preserve">   </w:t>
      </w:r>
      <w:r w:rsidR="00EB642A" w:rsidRPr="00EB642A">
        <w:rPr>
          <w:sz w:val="28"/>
          <w:szCs w:val="28"/>
        </w:rPr>
        <w:t>устройствам</w:t>
      </w:r>
    </w:p>
    <w:p w:rsidR="002E523D" w:rsidRDefault="002E523D" w:rsidP="002E523D">
      <w:pPr>
        <w:ind w:left="1134" w:right="565" w:hanging="708"/>
        <w:jc w:val="center"/>
        <w:rPr>
          <w:sz w:val="28"/>
          <w:szCs w:val="28"/>
        </w:rPr>
      </w:pPr>
    </w:p>
    <w:p w:rsidR="002E523D" w:rsidRDefault="002E523D" w:rsidP="002E523D">
      <w:pPr>
        <w:ind w:left="1134" w:right="565" w:hanging="708"/>
        <w:jc w:val="center"/>
        <w:rPr>
          <w:sz w:val="28"/>
          <w:szCs w:val="28"/>
        </w:rPr>
      </w:pPr>
    </w:p>
    <w:p w:rsidR="002E523D" w:rsidRDefault="002E523D" w:rsidP="002E523D">
      <w:pPr>
        <w:ind w:left="1134" w:right="565" w:hanging="708"/>
        <w:jc w:val="center"/>
        <w:rPr>
          <w:sz w:val="28"/>
          <w:szCs w:val="28"/>
        </w:rPr>
      </w:pPr>
    </w:p>
    <w:p w:rsidR="002E523D" w:rsidRDefault="002E523D" w:rsidP="002E523D">
      <w:pPr>
        <w:ind w:left="1134" w:right="565" w:hanging="708"/>
        <w:jc w:val="center"/>
        <w:rPr>
          <w:sz w:val="28"/>
          <w:szCs w:val="28"/>
        </w:rPr>
      </w:pPr>
    </w:p>
    <w:p w:rsidR="002E523D" w:rsidRDefault="002E523D" w:rsidP="002E523D">
      <w:pPr>
        <w:ind w:left="1134" w:right="565" w:hanging="708"/>
        <w:jc w:val="center"/>
        <w:rPr>
          <w:sz w:val="28"/>
          <w:szCs w:val="28"/>
        </w:rPr>
      </w:pPr>
    </w:p>
    <w:p w:rsidR="002E523D" w:rsidRDefault="002E523D" w:rsidP="002E523D">
      <w:pPr>
        <w:ind w:left="1134" w:right="565" w:hanging="708"/>
        <w:jc w:val="center"/>
        <w:rPr>
          <w:sz w:val="28"/>
          <w:szCs w:val="28"/>
        </w:rPr>
      </w:pPr>
    </w:p>
    <w:p w:rsidR="002E523D" w:rsidRDefault="002E523D" w:rsidP="002E523D">
      <w:pPr>
        <w:ind w:left="1134" w:right="565" w:hanging="708"/>
        <w:jc w:val="center"/>
        <w:rPr>
          <w:sz w:val="28"/>
          <w:szCs w:val="28"/>
        </w:rPr>
      </w:pPr>
    </w:p>
    <w:p w:rsidR="002E523D" w:rsidRDefault="002E523D" w:rsidP="002E523D">
      <w:pPr>
        <w:ind w:left="1134" w:right="565" w:hanging="708"/>
        <w:jc w:val="center"/>
        <w:rPr>
          <w:sz w:val="28"/>
          <w:szCs w:val="28"/>
        </w:rPr>
      </w:pPr>
    </w:p>
    <w:p w:rsidR="002E523D" w:rsidRDefault="002E523D" w:rsidP="002E523D">
      <w:pPr>
        <w:ind w:left="1134" w:right="565" w:hanging="708"/>
        <w:jc w:val="center"/>
        <w:rPr>
          <w:sz w:val="28"/>
          <w:szCs w:val="28"/>
        </w:rPr>
      </w:pPr>
    </w:p>
    <w:p w:rsidR="002E523D" w:rsidRDefault="002E523D" w:rsidP="002E523D">
      <w:pPr>
        <w:ind w:left="1134" w:right="565" w:hanging="708"/>
        <w:jc w:val="center"/>
        <w:rPr>
          <w:sz w:val="28"/>
          <w:szCs w:val="28"/>
        </w:rPr>
      </w:pPr>
    </w:p>
    <w:p w:rsidR="002E523D" w:rsidRDefault="002E523D" w:rsidP="002E523D">
      <w:pPr>
        <w:ind w:left="1134" w:right="565" w:hanging="708"/>
        <w:jc w:val="center"/>
        <w:rPr>
          <w:sz w:val="28"/>
          <w:szCs w:val="28"/>
        </w:rPr>
      </w:pPr>
    </w:p>
    <w:p w:rsidR="002E523D" w:rsidRDefault="002E523D" w:rsidP="002E523D">
      <w:pPr>
        <w:ind w:left="1134" w:right="565" w:hanging="708"/>
        <w:jc w:val="center"/>
        <w:rPr>
          <w:sz w:val="28"/>
          <w:szCs w:val="28"/>
        </w:rPr>
      </w:pPr>
      <w:r>
        <w:rPr>
          <w:sz w:val="28"/>
          <w:szCs w:val="28"/>
        </w:rPr>
        <w:t>Махачкала, 2025 г.</w:t>
      </w:r>
    </w:p>
    <w:p w:rsidR="002E523D" w:rsidRDefault="002E523D" w:rsidP="002E523D">
      <w:pPr>
        <w:ind w:left="1134" w:right="565" w:hanging="708"/>
        <w:jc w:val="center"/>
        <w:rPr>
          <w:sz w:val="28"/>
          <w:szCs w:val="28"/>
        </w:rPr>
      </w:pPr>
    </w:p>
    <w:p w:rsidR="00587E31" w:rsidRDefault="00587E31" w:rsidP="002E523D">
      <w:pPr>
        <w:ind w:left="1134" w:right="565" w:hanging="708"/>
        <w:jc w:val="center"/>
        <w:rPr>
          <w:sz w:val="28"/>
          <w:szCs w:val="28"/>
        </w:rPr>
      </w:pPr>
    </w:p>
    <w:p w:rsidR="00587E31" w:rsidRDefault="00587E31" w:rsidP="002E523D">
      <w:pPr>
        <w:ind w:left="1134" w:right="565" w:hanging="708"/>
        <w:jc w:val="center"/>
        <w:rPr>
          <w:sz w:val="28"/>
          <w:szCs w:val="28"/>
        </w:rPr>
      </w:pPr>
    </w:p>
    <w:p w:rsidR="002E523D" w:rsidRPr="002E523D" w:rsidRDefault="002E523D" w:rsidP="002E523D">
      <w:pPr>
        <w:ind w:left="1134" w:right="565" w:hanging="708"/>
        <w:rPr>
          <w:szCs w:val="24"/>
        </w:rPr>
      </w:pPr>
      <w:r w:rsidRPr="002E523D">
        <w:rPr>
          <w:szCs w:val="24"/>
        </w:rPr>
        <w:t>ОДОБРЕНО</w:t>
      </w:r>
    </w:p>
    <w:p w:rsidR="002E523D" w:rsidRPr="002E523D" w:rsidRDefault="002E523D" w:rsidP="002E523D">
      <w:pPr>
        <w:ind w:left="1134" w:right="565" w:hanging="708"/>
        <w:rPr>
          <w:szCs w:val="24"/>
        </w:rPr>
      </w:pPr>
      <w:r w:rsidRPr="002E523D">
        <w:rPr>
          <w:szCs w:val="24"/>
        </w:rPr>
        <w:t>Предметной (цикловой) комиссией социально-гуманитарных дисциплин</w:t>
      </w:r>
    </w:p>
    <w:p w:rsidR="002E523D" w:rsidRPr="002E523D" w:rsidRDefault="002E523D" w:rsidP="002E523D">
      <w:pPr>
        <w:ind w:left="1134" w:right="565" w:hanging="708"/>
        <w:rPr>
          <w:szCs w:val="24"/>
        </w:rPr>
      </w:pPr>
      <w:r w:rsidRPr="002E523D">
        <w:rPr>
          <w:szCs w:val="24"/>
        </w:rPr>
        <w:t>Председатель П(Ц)К</w:t>
      </w:r>
    </w:p>
    <w:p w:rsidR="002E523D" w:rsidRPr="002E523D" w:rsidRDefault="00932D0F" w:rsidP="002E523D">
      <w:pPr>
        <w:ind w:left="1134" w:right="565" w:hanging="708"/>
        <w:rPr>
          <w:szCs w:val="24"/>
        </w:rPr>
      </w:pPr>
      <w:bookmarkStart w:id="0" w:name="_GoBack"/>
      <w:r w:rsidRPr="00932D0F">
        <w:rPr>
          <w:noProof/>
          <w:u w:val="single"/>
          <w:lang w:eastAsia="ru-RU"/>
        </w:rPr>
        <w:drawing>
          <wp:inline distT="0" distB="0" distL="0" distR="0" wp14:anchorId="011C3755" wp14:editId="328365BC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E523D" w:rsidRPr="002E523D">
        <w:rPr>
          <w:szCs w:val="24"/>
        </w:rPr>
        <w:t xml:space="preserve">     М.Л. Мирзоев</w:t>
      </w:r>
    </w:p>
    <w:p w:rsidR="002E523D" w:rsidRDefault="002E523D" w:rsidP="002E523D">
      <w:pPr>
        <w:ind w:left="1134" w:right="565" w:hanging="708"/>
        <w:rPr>
          <w:szCs w:val="24"/>
        </w:rPr>
      </w:pPr>
      <w:r w:rsidRPr="002E523D">
        <w:rPr>
          <w:szCs w:val="24"/>
        </w:rPr>
        <w:t>Протокол № 8 от 30 апреля 2025 г.</w:t>
      </w:r>
    </w:p>
    <w:p w:rsidR="00587E31" w:rsidRDefault="00587E31" w:rsidP="002E523D">
      <w:pPr>
        <w:ind w:left="1134" w:right="565" w:hanging="708"/>
        <w:rPr>
          <w:szCs w:val="24"/>
        </w:rPr>
      </w:pPr>
    </w:p>
    <w:p w:rsidR="00587E31" w:rsidRPr="002E523D" w:rsidRDefault="00587E31" w:rsidP="002E523D">
      <w:pPr>
        <w:ind w:left="1134" w:right="565" w:hanging="708"/>
        <w:rPr>
          <w:szCs w:val="24"/>
        </w:rPr>
      </w:pPr>
    </w:p>
    <w:p w:rsidR="002E523D" w:rsidRPr="002E523D" w:rsidRDefault="002E523D" w:rsidP="002E523D">
      <w:pPr>
        <w:ind w:left="426" w:right="565"/>
        <w:rPr>
          <w:szCs w:val="24"/>
        </w:rPr>
      </w:pPr>
      <w:r w:rsidRPr="002E523D">
        <w:rPr>
          <w:szCs w:val="24"/>
        </w:rPr>
        <w:t>Рабочая программа учебной дисциплины ОГСЭ.01 Основы философии разработана на основе:</w:t>
      </w:r>
    </w:p>
    <w:p w:rsidR="002E523D" w:rsidRDefault="00696AA6" w:rsidP="00696AA6">
      <w:pPr>
        <w:pStyle w:val="a3"/>
        <w:numPr>
          <w:ilvl w:val="0"/>
          <w:numId w:val="1"/>
        </w:numPr>
        <w:ind w:right="565"/>
        <w:rPr>
          <w:szCs w:val="24"/>
        </w:rPr>
      </w:pPr>
      <w:r w:rsidRPr="00696AA6">
        <w:rPr>
          <w:szCs w:val="24"/>
        </w:rPr>
        <w:t>Ф</w:t>
      </w:r>
      <w:r>
        <w:rPr>
          <w:szCs w:val="24"/>
        </w:rPr>
        <w:t>едерального государственного образовательного стандарта среднего профессионального образования по специальности 11.02.16. Монтаж, техническое обслуживание и ремонт электронных приборов и устр</w:t>
      </w:r>
      <w:r w:rsidR="00DE223C">
        <w:rPr>
          <w:szCs w:val="24"/>
        </w:rPr>
        <w:t>ойств утвержденного при</w:t>
      </w:r>
      <w:r>
        <w:rPr>
          <w:szCs w:val="24"/>
        </w:rPr>
        <w:t>казом</w:t>
      </w:r>
      <w:r w:rsidR="00DE223C">
        <w:rPr>
          <w:szCs w:val="24"/>
        </w:rPr>
        <w:t xml:space="preserve"> Министерства просвещения Российской Федерации № 691 от 04 октября 2021 г., (зарегистрирован Минюстом РФ 12 ноября 2021 г. </w:t>
      </w:r>
      <w:r w:rsidR="00DE223C">
        <w:rPr>
          <w:szCs w:val="24"/>
          <w:lang w:val="en-US"/>
        </w:rPr>
        <w:t>N</w:t>
      </w:r>
      <w:r w:rsidR="00DE223C">
        <w:rPr>
          <w:szCs w:val="24"/>
        </w:rPr>
        <w:t xml:space="preserve"> 65793);</w:t>
      </w:r>
    </w:p>
    <w:p w:rsidR="00DE223C" w:rsidRDefault="00DE223C" w:rsidP="00DE223C">
      <w:pPr>
        <w:ind w:right="565"/>
        <w:rPr>
          <w:szCs w:val="24"/>
        </w:rPr>
      </w:pPr>
      <w:r>
        <w:rPr>
          <w:szCs w:val="24"/>
        </w:rPr>
        <w:t xml:space="preserve">       с учетом:</w:t>
      </w:r>
    </w:p>
    <w:p w:rsidR="00DE223C" w:rsidRDefault="00DE223C" w:rsidP="00DE223C">
      <w:pPr>
        <w:pStyle w:val="a3"/>
        <w:numPr>
          <w:ilvl w:val="0"/>
          <w:numId w:val="1"/>
        </w:numPr>
        <w:ind w:right="565"/>
        <w:rPr>
          <w:szCs w:val="24"/>
        </w:rPr>
      </w:pPr>
      <w:r>
        <w:rPr>
          <w:szCs w:val="24"/>
        </w:rPr>
        <w:t>Примерной образовательной программы по специальности 11.02.16 Монтаж, техническое обслуживание и ремонт электронных приборов и устройств (Приказ ФГБОУ ДПО ИРПО № П-24 от 02.02.2022 г., реквизиты решения о включении ПОП</w:t>
      </w:r>
      <w:r w:rsidR="00587E31">
        <w:rPr>
          <w:szCs w:val="24"/>
        </w:rPr>
        <w:t xml:space="preserve"> в реестр: протокол № 8 от29.11.2021г.)</w:t>
      </w:r>
    </w:p>
    <w:p w:rsidR="00587E31" w:rsidRDefault="00587E31" w:rsidP="00587E31">
      <w:pPr>
        <w:ind w:right="565"/>
        <w:rPr>
          <w:szCs w:val="24"/>
        </w:rPr>
      </w:pPr>
      <w:r>
        <w:rPr>
          <w:szCs w:val="24"/>
        </w:rPr>
        <w:t xml:space="preserve">       в соответствии с учебным планом.</w:t>
      </w:r>
    </w:p>
    <w:p w:rsidR="00587E31" w:rsidRDefault="00587E31" w:rsidP="00587E31">
      <w:pPr>
        <w:ind w:right="565"/>
        <w:rPr>
          <w:szCs w:val="24"/>
        </w:rPr>
      </w:pPr>
      <w:r>
        <w:rPr>
          <w:szCs w:val="24"/>
        </w:rPr>
        <w:t xml:space="preserve">       </w:t>
      </w:r>
    </w:p>
    <w:p w:rsidR="00587E31" w:rsidRDefault="00587E31" w:rsidP="00587E31">
      <w:pPr>
        <w:ind w:right="565"/>
        <w:rPr>
          <w:szCs w:val="24"/>
        </w:rPr>
      </w:pPr>
    </w:p>
    <w:p w:rsidR="00587E31" w:rsidRDefault="00587E31" w:rsidP="00587E31">
      <w:pPr>
        <w:ind w:right="565"/>
        <w:rPr>
          <w:szCs w:val="24"/>
        </w:rPr>
      </w:pPr>
      <w:r>
        <w:rPr>
          <w:szCs w:val="24"/>
        </w:rPr>
        <w:t xml:space="preserve">       Разработчик:</w:t>
      </w:r>
    </w:p>
    <w:p w:rsidR="00587E31" w:rsidRDefault="00587E31" w:rsidP="00587E31">
      <w:pPr>
        <w:pStyle w:val="a3"/>
        <w:numPr>
          <w:ilvl w:val="0"/>
          <w:numId w:val="1"/>
        </w:numPr>
        <w:ind w:right="565"/>
        <w:rPr>
          <w:szCs w:val="24"/>
        </w:rPr>
      </w:pPr>
      <w:r>
        <w:rPr>
          <w:szCs w:val="24"/>
        </w:rPr>
        <w:t>Мирзоев Мирза Лазарьевич, преподаватель ГБПОУ РД «Технический колледж им. Р.Н. Ашуралиева»</w:t>
      </w:r>
    </w:p>
    <w:p w:rsidR="00587E31" w:rsidRPr="00587E31" w:rsidRDefault="00587E31" w:rsidP="00587E31">
      <w:pPr>
        <w:ind w:left="786" w:right="565"/>
        <w:rPr>
          <w:szCs w:val="24"/>
        </w:rPr>
      </w:pPr>
    </w:p>
    <w:p w:rsidR="00587E31" w:rsidRDefault="00587E31" w:rsidP="00587E31">
      <w:pPr>
        <w:pStyle w:val="a3"/>
        <w:numPr>
          <w:ilvl w:val="7"/>
          <w:numId w:val="2"/>
        </w:numPr>
        <w:ind w:left="3544" w:right="565"/>
        <w:rPr>
          <w:szCs w:val="24"/>
        </w:rPr>
      </w:pPr>
      <w:r>
        <w:rPr>
          <w:szCs w:val="24"/>
        </w:rPr>
        <w:t>Мирзоев Мирза Лазарьевич</w:t>
      </w:r>
    </w:p>
    <w:p w:rsidR="00587E31" w:rsidRPr="00587E31" w:rsidRDefault="00587E31" w:rsidP="00587E31">
      <w:pPr>
        <w:pStyle w:val="a3"/>
        <w:numPr>
          <w:ilvl w:val="7"/>
          <w:numId w:val="2"/>
        </w:numPr>
        <w:ind w:left="3544" w:right="565"/>
        <w:rPr>
          <w:szCs w:val="24"/>
        </w:rPr>
      </w:pPr>
      <w:r>
        <w:rPr>
          <w:szCs w:val="24"/>
        </w:rPr>
        <w:t>ГБПОУ РД «Технический колледж им. Р.Н. Ашуралиева»</w:t>
      </w:r>
    </w:p>
    <w:p w:rsidR="00DE223C" w:rsidRPr="00DE223C" w:rsidRDefault="00DE223C" w:rsidP="00DE223C">
      <w:pPr>
        <w:ind w:right="565"/>
        <w:rPr>
          <w:szCs w:val="24"/>
        </w:rPr>
      </w:pPr>
    </w:p>
    <w:p w:rsidR="00DE223C" w:rsidRDefault="00DE223C" w:rsidP="00DE223C">
      <w:pPr>
        <w:pStyle w:val="a3"/>
        <w:ind w:left="1146" w:right="565"/>
        <w:rPr>
          <w:szCs w:val="24"/>
        </w:rPr>
      </w:pPr>
    </w:p>
    <w:p w:rsidR="00587E31" w:rsidRDefault="00587E31" w:rsidP="00DE223C">
      <w:pPr>
        <w:pStyle w:val="a3"/>
        <w:ind w:left="1146" w:right="565"/>
        <w:rPr>
          <w:szCs w:val="24"/>
        </w:rPr>
      </w:pPr>
    </w:p>
    <w:p w:rsidR="00587E31" w:rsidRDefault="00587E31" w:rsidP="00DE223C">
      <w:pPr>
        <w:pStyle w:val="a3"/>
        <w:ind w:left="1146" w:right="565"/>
        <w:rPr>
          <w:szCs w:val="24"/>
        </w:rPr>
      </w:pPr>
    </w:p>
    <w:p w:rsidR="00587E31" w:rsidRDefault="00587E31" w:rsidP="00DE223C">
      <w:pPr>
        <w:pStyle w:val="a3"/>
        <w:ind w:left="1146" w:right="565"/>
        <w:rPr>
          <w:szCs w:val="24"/>
        </w:rPr>
      </w:pPr>
    </w:p>
    <w:p w:rsidR="00587E31" w:rsidRDefault="00587E31" w:rsidP="00DE223C">
      <w:pPr>
        <w:pStyle w:val="a3"/>
        <w:ind w:left="1146" w:right="565"/>
        <w:rPr>
          <w:szCs w:val="24"/>
        </w:rPr>
      </w:pPr>
    </w:p>
    <w:p w:rsidR="00587E31" w:rsidRDefault="00587E31" w:rsidP="00DE223C">
      <w:pPr>
        <w:pStyle w:val="a3"/>
        <w:ind w:left="1146" w:right="565"/>
        <w:rPr>
          <w:szCs w:val="24"/>
        </w:rPr>
      </w:pPr>
    </w:p>
    <w:p w:rsidR="00587E31" w:rsidRDefault="00587E31" w:rsidP="00DE223C">
      <w:pPr>
        <w:pStyle w:val="a3"/>
        <w:ind w:left="1146" w:right="565"/>
        <w:rPr>
          <w:szCs w:val="24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830911" w:rsidRDefault="00830911" w:rsidP="00643893">
      <w:pPr>
        <w:pStyle w:val="a3"/>
        <w:ind w:left="567" w:right="565"/>
        <w:rPr>
          <w:sz w:val="28"/>
          <w:szCs w:val="28"/>
        </w:rPr>
      </w:pPr>
    </w:p>
    <w:p w:rsidR="00830911" w:rsidRDefault="00830911" w:rsidP="00643893">
      <w:pPr>
        <w:pStyle w:val="a3"/>
        <w:ind w:left="567" w:right="565"/>
        <w:rPr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56265F" w:rsidRDefault="0056265F" w:rsidP="0056265F">
      <w:pPr>
        <w:pStyle w:val="a3"/>
        <w:numPr>
          <w:ilvl w:val="0"/>
          <w:numId w:val="5"/>
        </w:numPr>
        <w:ind w:right="565"/>
        <w:rPr>
          <w:sz w:val="28"/>
          <w:szCs w:val="28"/>
        </w:rPr>
      </w:pPr>
      <w:r w:rsidRPr="0056265F">
        <w:rPr>
          <w:sz w:val="28"/>
          <w:szCs w:val="28"/>
        </w:rPr>
        <w:t>Общая характеристика рабочей программы учебной дисциплины ОГСЭ. 01 Основы философии………………………………………………………</w:t>
      </w:r>
      <w:proofErr w:type="gramStart"/>
      <w:r w:rsidRPr="0056265F">
        <w:rPr>
          <w:sz w:val="28"/>
          <w:szCs w:val="28"/>
        </w:rPr>
        <w:t>……</w:t>
      </w:r>
      <w:r w:rsidR="00824F1B">
        <w:rPr>
          <w:sz w:val="28"/>
          <w:szCs w:val="28"/>
        </w:rPr>
        <w:t>.</w:t>
      </w:r>
      <w:proofErr w:type="gramEnd"/>
      <w:r w:rsidR="00824F1B">
        <w:rPr>
          <w:sz w:val="28"/>
          <w:szCs w:val="28"/>
        </w:rPr>
        <w:t>.</w:t>
      </w:r>
      <w:r>
        <w:rPr>
          <w:sz w:val="28"/>
          <w:szCs w:val="28"/>
        </w:rPr>
        <w:t>4</w:t>
      </w:r>
    </w:p>
    <w:p w:rsidR="0056265F" w:rsidRDefault="0056265F" w:rsidP="0056265F">
      <w:pPr>
        <w:pStyle w:val="a3"/>
        <w:numPr>
          <w:ilvl w:val="1"/>
          <w:numId w:val="5"/>
        </w:numPr>
        <w:ind w:right="565"/>
        <w:rPr>
          <w:sz w:val="28"/>
          <w:szCs w:val="28"/>
        </w:rPr>
      </w:pPr>
      <w:r>
        <w:rPr>
          <w:sz w:val="28"/>
          <w:szCs w:val="28"/>
        </w:rPr>
        <w:t xml:space="preserve"> Место дисциплины в структуре основной профессиональной образовательной программы……………………………………………...</w:t>
      </w:r>
      <w:r w:rsidR="00104A8A">
        <w:rPr>
          <w:sz w:val="28"/>
          <w:szCs w:val="28"/>
        </w:rPr>
        <w:t>.</w:t>
      </w:r>
      <w:r w:rsidR="00824F1B">
        <w:rPr>
          <w:sz w:val="28"/>
          <w:szCs w:val="28"/>
        </w:rPr>
        <w:t xml:space="preserve"> 4</w:t>
      </w:r>
    </w:p>
    <w:p w:rsidR="0056265F" w:rsidRDefault="0056265F" w:rsidP="0056265F">
      <w:pPr>
        <w:pStyle w:val="a3"/>
        <w:numPr>
          <w:ilvl w:val="1"/>
          <w:numId w:val="5"/>
        </w:numPr>
        <w:ind w:right="565"/>
        <w:rPr>
          <w:sz w:val="28"/>
          <w:szCs w:val="28"/>
        </w:rPr>
      </w:pPr>
      <w:r>
        <w:rPr>
          <w:sz w:val="28"/>
          <w:szCs w:val="28"/>
        </w:rPr>
        <w:t xml:space="preserve"> Цель и планируемы результаты освоения дисциплины………………..</w:t>
      </w:r>
      <w:r w:rsidR="00104A8A">
        <w:rPr>
          <w:sz w:val="28"/>
          <w:szCs w:val="28"/>
        </w:rPr>
        <w:t>.</w:t>
      </w:r>
      <w:r w:rsidR="00824F1B">
        <w:rPr>
          <w:sz w:val="28"/>
          <w:szCs w:val="28"/>
        </w:rPr>
        <w:t xml:space="preserve"> 4</w:t>
      </w:r>
    </w:p>
    <w:p w:rsidR="00104A8A" w:rsidRDefault="00104A8A" w:rsidP="00104A8A">
      <w:pPr>
        <w:pStyle w:val="a3"/>
        <w:numPr>
          <w:ilvl w:val="0"/>
          <w:numId w:val="5"/>
        </w:numPr>
        <w:ind w:right="565"/>
        <w:rPr>
          <w:sz w:val="28"/>
          <w:szCs w:val="28"/>
        </w:rPr>
      </w:pPr>
      <w:r>
        <w:rPr>
          <w:sz w:val="28"/>
          <w:szCs w:val="28"/>
        </w:rPr>
        <w:t>Структура и содержание учебной дисциплины ОГСЭ.01 Основы философии………………………………………………………………………</w:t>
      </w:r>
      <w:r w:rsidR="00824F1B">
        <w:rPr>
          <w:sz w:val="28"/>
          <w:szCs w:val="28"/>
        </w:rPr>
        <w:t xml:space="preserve"> 6 </w:t>
      </w:r>
    </w:p>
    <w:p w:rsidR="00104A8A" w:rsidRDefault="00104A8A" w:rsidP="00104A8A">
      <w:pPr>
        <w:pStyle w:val="a3"/>
        <w:numPr>
          <w:ilvl w:val="1"/>
          <w:numId w:val="5"/>
        </w:numPr>
        <w:ind w:right="565"/>
        <w:rPr>
          <w:sz w:val="28"/>
          <w:szCs w:val="28"/>
        </w:rPr>
      </w:pPr>
      <w:r>
        <w:rPr>
          <w:sz w:val="28"/>
          <w:szCs w:val="28"/>
        </w:rPr>
        <w:t xml:space="preserve"> Объем учебной дисциплины и виды учебной работы 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824F1B">
        <w:rPr>
          <w:sz w:val="28"/>
          <w:szCs w:val="28"/>
        </w:rPr>
        <w:t>6</w:t>
      </w:r>
    </w:p>
    <w:p w:rsidR="00104A8A" w:rsidRDefault="00104A8A" w:rsidP="00104A8A">
      <w:pPr>
        <w:pStyle w:val="a3"/>
        <w:numPr>
          <w:ilvl w:val="1"/>
          <w:numId w:val="5"/>
        </w:numPr>
        <w:ind w:right="565"/>
        <w:rPr>
          <w:sz w:val="28"/>
          <w:szCs w:val="28"/>
        </w:rPr>
      </w:pPr>
      <w:r>
        <w:rPr>
          <w:sz w:val="28"/>
          <w:szCs w:val="28"/>
        </w:rPr>
        <w:t xml:space="preserve"> Тематический план и содержание учебной дисциплины «Основы философии» …………………………………………………………………</w:t>
      </w:r>
      <w:r w:rsidR="00824F1B">
        <w:rPr>
          <w:sz w:val="28"/>
          <w:szCs w:val="28"/>
        </w:rPr>
        <w:t>7</w:t>
      </w:r>
    </w:p>
    <w:p w:rsidR="00104A8A" w:rsidRDefault="00104A8A" w:rsidP="00104A8A">
      <w:pPr>
        <w:pStyle w:val="a3"/>
        <w:numPr>
          <w:ilvl w:val="0"/>
          <w:numId w:val="5"/>
        </w:numPr>
        <w:ind w:right="565"/>
        <w:rPr>
          <w:sz w:val="28"/>
          <w:szCs w:val="28"/>
        </w:rPr>
      </w:pPr>
      <w:r>
        <w:rPr>
          <w:sz w:val="28"/>
          <w:szCs w:val="28"/>
        </w:rPr>
        <w:t xml:space="preserve">Условия реализации </w:t>
      </w:r>
      <w:r w:rsidR="00A50118">
        <w:rPr>
          <w:sz w:val="28"/>
          <w:szCs w:val="28"/>
        </w:rPr>
        <w:t xml:space="preserve">рабочей </w:t>
      </w:r>
      <w:r>
        <w:rPr>
          <w:sz w:val="28"/>
          <w:szCs w:val="28"/>
        </w:rPr>
        <w:t>программы учебной дисциплины</w:t>
      </w:r>
      <w:r w:rsidR="00824F1B">
        <w:rPr>
          <w:sz w:val="28"/>
          <w:szCs w:val="28"/>
        </w:rPr>
        <w:t xml:space="preserve"> ОГСЭ.01 «Основы </w:t>
      </w:r>
      <w:proofErr w:type="gramStart"/>
      <w:r w:rsidR="00824F1B">
        <w:rPr>
          <w:sz w:val="28"/>
          <w:szCs w:val="28"/>
        </w:rPr>
        <w:t>философии»…</w:t>
      </w:r>
      <w:proofErr w:type="gramEnd"/>
      <w:r w:rsidR="00824F1B">
        <w:rPr>
          <w:sz w:val="28"/>
          <w:szCs w:val="28"/>
        </w:rPr>
        <w:t>………………………………………………………..</w:t>
      </w:r>
      <w:r w:rsidR="00DE0204">
        <w:rPr>
          <w:sz w:val="28"/>
          <w:szCs w:val="28"/>
        </w:rPr>
        <w:t>11</w:t>
      </w:r>
    </w:p>
    <w:p w:rsidR="00F8100C" w:rsidRDefault="00F8100C" w:rsidP="00F8100C">
      <w:pPr>
        <w:pStyle w:val="a3"/>
        <w:numPr>
          <w:ilvl w:val="1"/>
          <w:numId w:val="5"/>
        </w:numPr>
        <w:ind w:right="565"/>
        <w:rPr>
          <w:sz w:val="28"/>
          <w:szCs w:val="28"/>
        </w:rPr>
      </w:pPr>
      <w:r>
        <w:rPr>
          <w:sz w:val="28"/>
          <w:szCs w:val="28"/>
        </w:rPr>
        <w:t xml:space="preserve"> Материально-техническое обеспечение обучения</w:t>
      </w:r>
      <w:r w:rsidR="00DE0204">
        <w:rPr>
          <w:sz w:val="28"/>
          <w:szCs w:val="28"/>
        </w:rPr>
        <w:t>………………………11</w:t>
      </w:r>
    </w:p>
    <w:p w:rsidR="00F8100C" w:rsidRDefault="00F8100C" w:rsidP="00F8100C">
      <w:pPr>
        <w:pStyle w:val="a3"/>
        <w:numPr>
          <w:ilvl w:val="1"/>
          <w:numId w:val="5"/>
        </w:numPr>
        <w:ind w:right="565"/>
        <w:rPr>
          <w:sz w:val="28"/>
          <w:szCs w:val="28"/>
        </w:rPr>
      </w:pPr>
      <w:r>
        <w:rPr>
          <w:sz w:val="28"/>
          <w:szCs w:val="28"/>
        </w:rPr>
        <w:t xml:space="preserve"> Информационное обеспечение обучения</w:t>
      </w:r>
      <w:r w:rsidR="00DE0204">
        <w:rPr>
          <w:sz w:val="28"/>
          <w:szCs w:val="28"/>
        </w:rPr>
        <w:t>………………………………...11</w:t>
      </w:r>
    </w:p>
    <w:p w:rsidR="00F8100C" w:rsidRDefault="00F8100C" w:rsidP="00F8100C">
      <w:pPr>
        <w:pStyle w:val="a3"/>
        <w:numPr>
          <w:ilvl w:val="1"/>
          <w:numId w:val="5"/>
        </w:numPr>
        <w:ind w:right="565"/>
        <w:rPr>
          <w:sz w:val="28"/>
          <w:szCs w:val="28"/>
        </w:rPr>
      </w:pPr>
      <w:r>
        <w:rPr>
          <w:sz w:val="28"/>
          <w:szCs w:val="28"/>
        </w:rPr>
        <w:t xml:space="preserve"> Кадровое обеспечение образовательного процесса</w:t>
      </w:r>
    </w:p>
    <w:p w:rsidR="00F8100C" w:rsidRPr="0056265F" w:rsidRDefault="00F8100C" w:rsidP="00F8100C">
      <w:pPr>
        <w:pStyle w:val="a3"/>
        <w:numPr>
          <w:ilvl w:val="0"/>
          <w:numId w:val="5"/>
        </w:numPr>
        <w:ind w:right="565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ОГСЭ.01 Основы философии</w:t>
      </w:r>
      <w:r w:rsidR="00DE0204">
        <w:rPr>
          <w:sz w:val="28"/>
          <w:szCs w:val="28"/>
        </w:rPr>
        <w:t>………………………………………………………………………12</w:t>
      </w: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1120DC" w:rsidRDefault="001120DC" w:rsidP="00643893">
      <w:pPr>
        <w:pStyle w:val="a3"/>
        <w:ind w:left="567" w:right="565"/>
        <w:rPr>
          <w:b/>
          <w:sz w:val="28"/>
          <w:szCs w:val="28"/>
        </w:rPr>
      </w:pPr>
    </w:p>
    <w:p w:rsidR="00643893" w:rsidRPr="00F8100C" w:rsidRDefault="00643893" w:rsidP="00F8100C">
      <w:pPr>
        <w:ind w:right="565"/>
        <w:rPr>
          <w:b/>
          <w:sz w:val="28"/>
          <w:szCs w:val="28"/>
        </w:rPr>
      </w:pPr>
      <w:r w:rsidRPr="00F8100C">
        <w:rPr>
          <w:b/>
          <w:sz w:val="28"/>
          <w:szCs w:val="28"/>
        </w:rPr>
        <w:t>1. ОБЩАЯ ХАРАКТЕРИСТИКА РАБОЧЕЙ ПРОГРАММЫ УЧЕБНОЙ ДИСЦИПЛИНЫ ОГСЭ.01 ОСНОВЫ ФИЛОСОФИИ</w:t>
      </w:r>
    </w:p>
    <w:p w:rsidR="00643893" w:rsidRPr="00643893" w:rsidRDefault="00643893" w:rsidP="00643893">
      <w:pPr>
        <w:pStyle w:val="a3"/>
        <w:ind w:left="567" w:right="565"/>
        <w:rPr>
          <w:b/>
          <w:sz w:val="28"/>
          <w:szCs w:val="28"/>
        </w:rPr>
      </w:pPr>
    </w:p>
    <w:p w:rsidR="00643893" w:rsidRDefault="00643893" w:rsidP="00643893">
      <w:pPr>
        <w:pStyle w:val="a3"/>
        <w:ind w:left="567" w:right="565"/>
        <w:rPr>
          <w:b/>
          <w:sz w:val="28"/>
          <w:szCs w:val="28"/>
        </w:rPr>
      </w:pPr>
      <w:r>
        <w:rPr>
          <w:b/>
          <w:sz w:val="28"/>
          <w:szCs w:val="28"/>
        </w:rPr>
        <w:t>1.1 Место дисциплины в структуре основной профессиональной образовательной программы:</w:t>
      </w:r>
    </w:p>
    <w:p w:rsidR="00643893" w:rsidRPr="00A46089" w:rsidRDefault="00643893" w:rsidP="00643893">
      <w:pPr>
        <w:pStyle w:val="a3"/>
        <w:ind w:left="567" w:right="565"/>
        <w:rPr>
          <w:szCs w:val="24"/>
        </w:rPr>
      </w:pPr>
      <w:r w:rsidRPr="00A46089">
        <w:rPr>
          <w:szCs w:val="24"/>
        </w:rPr>
        <w:t>Учебная дисциплина ОГСЭ.01 Основы философии принадлежит общему гуманитарному и социально-экономическому циклу ОГСЭ.00, обязательной части</w:t>
      </w:r>
      <w:r w:rsidR="00F01773" w:rsidRPr="00A46089">
        <w:rPr>
          <w:szCs w:val="24"/>
        </w:rPr>
        <w:t xml:space="preserve"> ФГОС СПО по специальности 11.02.16 Монтаж, техническое обслуживание и ремонт электронных приборов и устройств.</w:t>
      </w:r>
      <w:r w:rsidR="0095035A">
        <w:rPr>
          <w:szCs w:val="24"/>
        </w:rPr>
        <w:t xml:space="preserve"> </w:t>
      </w:r>
      <w:r w:rsidR="0095035A">
        <w:t>Д</w:t>
      </w:r>
      <w:r w:rsidR="0095035A" w:rsidRPr="00E743F1">
        <w:t>исциплина имеет связь с дисциплинами цикла ОГСЭ.02 История, ОГСЭ.05 Психология общения и дисциплинами общепрофессионального цикла, так как участвует в формировании духовной культуры личности, гражданской и профессиональной позиции будущего специалиста.</w:t>
      </w:r>
    </w:p>
    <w:p w:rsidR="00F01773" w:rsidRDefault="00F01773" w:rsidP="00643893">
      <w:pPr>
        <w:pStyle w:val="a3"/>
        <w:ind w:left="567" w:right="565"/>
        <w:rPr>
          <w:b/>
          <w:sz w:val="28"/>
          <w:szCs w:val="28"/>
        </w:rPr>
      </w:pPr>
      <w:r w:rsidRPr="00F01773">
        <w:rPr>
          <w:b/>
          <w:sz w:val="28"/>
          <w:szCs w:val="28"/>
        </w:rPr>
        <w:t>1.2 Цель и планируемые результаты освоения дисциплины:</w:t>
      </w:r>
    </w:p>
    <w:p w:rsidR="00F01773" w:rsidRPr="00A46089" w:rsidRDefault="00F01773" w:rsidP="00A46089">
      <w:pPr>
        <w:pStyle w:val="a3"/>
        <w:ind w:left="993" w:right="565"/>
        <w:rPr>
          <w:szCs w:val="24"/>
        </w:rPr>
      </w:pPr>
      <w:r w:rsidRPr="00A46089">
        <w:rPr>
          <w:szCs w:val="24"/>
        </w:rPr>
        <w:t>Освоение дисциплины должно способствовать формированию общих компетенций:</w:t>
      </w:r>
    </w:p>
    <w:p w:rsidR="00F01773" w:rsidRPr="00A46089" w:rsidRDefault="00F01773" w:rsidP="00F01773">
      <w:pPr>
        <w:pStyle w:val="a3"/>
        <w:numPr>
          <w:ilvl w:val="0"/>
          <w:numId w:val="1"/>
        </w:numPr>
        <w:ind w:right="565"/>
        <w:rPr>
          <w:szCs w:val="24"/>
        </w:rPr>
      </w:pPr>
      <w:r w:rsidRPr="00A46089">
        <w:rPr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  <w:r w:rsidR="00A46089" w:rsidRPr="00A46089">
        <w:rPr>
          <w:szCs w:val="24"/>
        </w:rPr>
        <w:t>;</w:t>
      </w:r>
    </w:p>
    <w:p w:rsidR="00A46089" w:rsidRDefault="00A46089" w:rsidP="00F01773">
      <w:pPr>
        <w:pStyle w:val="a3"/>
        <w:numPr>
          <w:ilvl w:val="0"/>
          <w:numId w:val="1"/>
        </w:numPr>
        <w:ind w:right="565"/>
        <w:rPr>
          <w:szCs w:val="24"/>
        </w:rPr>
      </w:pPr>
      <w:r w:rsidRPr="00A46089">
        <w:rPr>
          <w:szCs w:val="24"/>
        </w:rPr>
        <w:t xml:space="preserve">ОК 02. Использовать современные средства </w:t>
      </w:r>
      <w:r>
        <w:rPr>
          <w:szCs w:val="24"/>
        </w:rPr>
        <w:t xml:space="preserve">поиска, анализа и интерпретации информации, </w:t>
      </w:r>
      <w:r w:rsidRPr="00A46089">
        <w:rPr>
          <w:szCs w:val="24"/>
        </w:rPr>
        <w:t>и информационные технологии</w:t>
      </w:r>
      <w:r>
        <w:rPr>
          <w:szCs w:val="24"/>
        </w:rPr>
        <w:t xml:space="preserve"> для выполнения задач профессиональной деятельности.</w:t>
      </w:r>
    </w:p>
    <w:p w:rsidR="00A46089" w:rsidRPr="001120DC" w:rsidRDefault="00A46089" w:rsidP="00F01773">
      <w:pPr>
        <w:pStyle w:val="a3"/>
        <w:numPr>
          <w:ilvl w:val="0"/>
          <w:numId w:val="1"/>
        </w:numPr>
        <w:ind w:right="565"/>
        <w:rPr>
          <w:szCs w:val="24"/>
        </w:rPr>
      </w:pPr>
      <w:r>
        <w:rPr>
          <w:szCs w:val="24"/>
        </w:rPr>
        <w:t>ОК 03.</w:t>
      </w:r>
      <w:r w:rsidR="001120DC">
        <w:rPr>
          <w:szCs w:val="24"/>
        </w:rPr>
        <w:t xml:space="preserve"> </w:t>
      </w:r>
      <w:r w:rsidR="001120DC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120DC" w:rsidRPr="001120DC" w:rsidRDefault="001120DC" w:rsidP="00F01773">
      <w:pPr>
        <w:pStyle w:val="a3"/>
        <w:numPr>
          <w:ilvl w:val="0"/>
          <w:numId w:val="1"/>
        </w:numPr>
        <w:ind w:right="565"/>
        <w:rPr>
          <w:szCs w:val="24"/>
        </w:rPr>
      </w:pPr>
      <w:r>
        <w:t>ОК 04. Эффективно взаимодействовать и работать в коллективе и команде;</w:t>
      </w:r>
    </w:p>
    <w:p w:rsidR="001120DC" w:rsidRPr="001120DC" w:rsidRDefault="001120DC" w:rsidP="00F01773">
      <w:pPr>
        <w:pStyle w:val="a3"/>
        <w:numPr>
          <w:ilvl w:val="0"/>
          <w:numId w:val="1"/>
        </w:numPr>
        <w:ind w:right="565"/>
        <w:rPr>
          <w:szCs w:val="24"/>
        </w:rPr>
      </w:pPr>
      <w:r>
        <w:rPr>
          <w:szCs w:val="24"/>
        </w:rPr>
        <w:t xml:space="preserve">ОК 05. </w:t>
      </w:r>
      <w: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120DC" w:rsidRPr="001120DC" w:rsidRDefault="001120DC" w:rsidP="00F01773">
      <w:pPr>
        <w:pStyle w:val="a3"/>
        <w:numPr>
          <w:ilvl w:val="0"/>
          <w:numId w:val="1"/>
        </w:numPr>
        <w:ind w:right="565"/>
        <w:rPr>
          <w:szCs w:val="24"/>
        </w:rPr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1120DC" w:rsidRPr="001120DC" w:rsidRDefault="001120DC" w:rsidP="00F01773">
      <w:pPr>
        <w:pStyle w:val="a3"/>
        <w:numPr>
          <w:ilvl w:val="0"/>
          <w:numId w:val="1"/>
        </w:numPr>
        <w:ind w:right="565"/>
        <w:rPr>
          <w:szCs w:val="24"/>
        </w:rPr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1120DC" w:rsidRPr="001120DC" w:rsidRDefault="001120DC" w:rsidP="00F01773">
      <w:pPr>
        <w:pStyle w:val="a3"/>
        <w:numPr>
          <w:ilvl w:val="0"/>
          <w:numId w:val="1"/>
        </w:numPr>
        <w:ind w:right="565"/>
        <w:rPr>
          <w:szCs w:val="24"/>
        </w:rPr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120DC" w:rsidRPr="00970E23" w:rsidRDefault="001120DC" w:rsidP="00970E23">
      <w:pPr>
        <w:pStyle w:val="a3"/>
        <w:numPr>
          <w:ilvl w:val="0"/>
          <w:numId w:val="1"/>
        </w:numPr>
        <w:ind w:right="565"/>
        <w:rPr>
          <w:szCs w:val="24"/>
        </w:rPr>
      </w:pPr>
      <w:r>
        <w:t>ОК 09. Пользоваться профессиональной документацией на государственном и иностранном языках</w:t>
      </w:r>
    </w:p>
    <w:p w:rsidR="00970E23" w:rsidRDefault="00970E23" w:rsidP="00970E23">
      <w:pPr>
        <w:pStyle w:val="a3"/>
        <w:ind w:left="1146" w:right="565"/>
      </w:pPr>
    </w:p>
    <w:p w:rsidR="00830911" w:rsidRDefault="00830911" w:rsidP="00970E23">
      <w:pPr>
        <w:pStyle w:val="a3"/>
        <w:ind w:left="1146" w:right="565"/>
      </w:pPr>
    </w:p>
    <w:p w:rsidR="00830911" w:rsidRDefault="00830911" w:rsidP="00970E23">
      <w:pPr>
        <w:pStyle w:val="a3"/>
        <w:ind w:left="1146" w:right="565"/>
      </w:pPr>
    </w:p>
    <w:p w:rsidR="00830911" w:rsidRDefault="00830911" w:rsidP="00970E23">
      <w:pPr>
        <w:pStyle w:val="a3"/>
        <w:ind w:left="1146" w:right="565"/>
      </w:pPr>
    </w:p>
    <w:p w:rsidR="00970E23" w:rsidRDefault="00970E23" w:rsidP="00970E23">
      <w:pPr>
        <w:pStyle w:val="a3"/>
        <w:ind w:left="1146" w:right="565"/>
      </w:pPr>
      <w:r>
        <w:t>В результате освоения дисциплины обучающийся должен уметь:</w:t>
      </w:r>
    </w:p>
    <w:p w:rsidR="00970E23" w:rsidRPr="0095035A" w:rsidRDefault="0095035A" w:rsidP="00970E23">
      <w:pPr>
        <w:pStyle w:val="a3"/>
        <w:numPr>
          <w:ilvl w:val="0"/>
          <w:numId w:val="6"/>
        </w:numPr>
        <w:ind w:right="565"/>
        <w:rPr>
          <w:szCs w:val="24"/>
        </w:rPr>
      </w:pPr>
      <w:r w:rsidRPr="00E743F1">
        <w:lastRenderedPageBreak/>
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</w:r>
      <w:r>
        <w:t>.</w:t>
      </w:r>
    </w:p>
    <w:p w:rsidR="0095035A" w:rsidRDefault="0095035A" w:rsidP="0095035A">
      <w:pPr>
        <w:ind w:right="565"/>
        <w:rPr>
          <w:szCs w:val="24"/>
        </w:rPr>
      </w:pPr>
      <w:r>
        <w:rPr>
          <w:szCs w:val="24"/>
        </w:rPr>
        <w:t xml:space="preserve">                </w:t>
      </w:r>
    </w:p>
    <w:p w:rsidR="0095035A" w:rsidRDefault="0095035A" w:rsidP="0095035A">
      <w:pPr>
        <w:ind w:right="565"/>
      </w:pPr>
      <w:r>
        <w:rPr>
          <w:szCs w:val="24"/>
        </w:rPr>
        <w:t xml:space="preserve">                </w:t>
      </w:r>
      <w:r w:rsidRPr="0095035A">
        <w:rPr>
          <w:szCs w:val="24"/>
        </w:rPr>
        <w:t xml:space="preserve">  </w:t>
      </w:r>
      <w:r>
        <w:t>В результате освоения дисциплины обучающийся должен знать:</w:t>
      </w:r>
    </w:p>
    <w:p w:rsidR="0095035A" w:rsidRDefault="0095035A" w:rsidP="0095035A">
      <w:pPr>
        <w:pStyle w:val="a3"/>
        <w:numPr>
          <w:ilvl w:val="0"/>
          <w:numId w:val="6"/>
        </w:numPr>
        <w:ind w:right="565"/>
      </w:pPr>
      <w:r>
        <w:t>основные категории и понятия философии;</w:t>
      </w:r>
    </w:p>
    <w:p w:rsidR="0095035A" w:rsidRPr="00E743F1" w:rsidRDefault="0095035A" w:rsidP="0095035A">
      <w:pPr>
        <w:pStyle w:val="a3"/>
        <w:numPr>
          <w:ilvl w:val="0"/>
          <w:numId w:val="6"/>
        </w:numPr>
        <w:spacing w:after="0" w:line="240" w:lineRule="auto"/>
      </w:pPr>
      <w:r w:rsidRPr="00E743F1">
        <w:t>роль философии в жизни человека и общества;</w:t>
      </w:r>
    </w:p>
    <w:p w:rsidR="0095035A" w:rsidRPr="00E743F1" w:rsidRDefault="0095035A" w:rsidP="0095035A">
      <w:pPr>
        <w:pStyle w:val="a3"/>
        <w:numPr>
          <w:ilvl w:val="0"/>
          <w:numId w:val="6"/>
        </w:numPr>
        <w:spacing w:after="0" w:line="240" w:lineRule="auto"/>
      </w:pPr>
      <w:r w:rsidRPr="00E743F1">
        <w:t>основы философского учения о бытии;</w:t>
      </w:r>
    </w:p>
    <w:p w:rsidR="0095035A" w:rsidRPr="00E743F1" w:rsidRDefault="0095035A" w:rsidP="0095035A">
      <w:pPr>
        <w:pStyle w:val="a3"/>
        <w:numPr>
          <w:ilvl w:val="0"/>
          <w:numId w:val="6"/>
        </w:numPr>
        <w:spacing w:after="0" w:line="240" w:lineRule="auto"/>
      </w:pPr>
      <w:r w:rsidRPr="00E743F1">
        <w:t>сущность процесса познания;</w:t>
      </w:r>
    </w:p>
    <w:p w:rsidR="0095035A" w:rsidRPr="00E743F1" w:rsidRDefault="0095035A" w:rsidP="0095035A">
      <w:pPr>
        <w:pStyle w:val="a3"/>
        <w:numPr>
          <w:ilvl w:val="0"/>
          <w:numId w:val="6"/>
        </w:numPr>
        <w:spacing w:after="0" w:line="240" w:lineRule="auto"/>
      </w:pPr>
      <w:r w:rsidRPr="00E743F1">
        <w:t>основы научной, философской и религиозной картин мира;</w:t>
      </w:r>
    </w:p>
    <w:p w:rsidR="0095035A" w:rsidRPr="00E743F1" w:rsidRDefault="0095035A" w:rsidP="0095035A">
      <w:pPr>
        <w:pStyle w:val="a3"/>
        <w:numPr>
          <w:ilvl w:val="0"/>
          <w:numId w:val="6"/>
        </w:numPr>
        <w:spacing w:after="0" w:line="240" w:lineRule="auto"/>
      </w:pPr>
      <w:r w:rsidRPr="00E743F1">
        <w:t>условия формирования личности, свобода и ответственность за сохранение жизни, культуры, окружающей среды;</w:t>
      </w:r>
    </w:p>
    <w:p w:rsidR="0095035A" w:rsidRPr="00E743F1" w:rsidRDefault="0095035A" w:rsidP="0095035A">
      <w:pPr>
        <w:pStyle w:val="a3"/>
        <w:numPr>
          <w:ilvl w:val="0"/>
          <w:numId w:val="6"/>
        </w:numPr>
        <w:spacing w:after="0" w:line="240" w:lineRule="auto"/>
      </w:pPr>
      <w:r w:rsidRPr="00E743F1">
        <w:t>социальные и этические проблемы, связанные с развитием и использованием достижений науки, техники, технологий.</w:t>
      </w:r>
    </w:p>
    <w:p w:rsidR="0095035A" w:rsidRDefault="0095035A" w:rsidP="0095035A">
      <w:pPr>
        <w:pStyle w:val="a3"/>
        <w:ind w:left="1866" w:right="565"/>
      </w:pPr>
    </w:p>
    <w:p w:rsidR="00AB75ED" w:rsidRDefault="00AB75ED" w:rsidP="0095035A">
      <w:pPr>
        <w:pStyle w:val="a3"/>
        <w:ind w:left="1866" w:right="565"/>
      </w:pP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3164"/>
        <w:gridCol w:w="5039"/>
      </w:tblGrid>
      <w:tr w:rsidR="00AB75ED" w:rsidRPr="00AB75ED" w:rsidTr="00AB75ED">
        <w:trPr>
          <w:trHeight w:val="649"/>
        </w:trPr>
        <w:tc>
          <w:tcPr>
            <w:tcW w:w="869" w:type="dxa"/>
            <w:hideMark/>
          </w:tcPr>
          <w:p w:rsidR="00AB75ED" w:rsidRPr="00AB75ED" w:rsidRDefault="00AB75ED" w:rsidP="00AB75ED">
            <w:pPr>
              <w:suppressAutoHyphens/>
              <w:spacing w:after="0" w:line="240" w:lineRule="auto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B75ED">
              <w:rPr>
                <w:rFonts w:eastAsiaTheme="minorEastAsia" w:cs="Times New Roman"/>
                <w:sz w:val="22"/>
                <w:lang w:eastAsia="ru-RU"/>
              </w:rPr>
              <w:t xml:space="preserve">Код </w:t>
            </w:r>
          </w:p>
          <w:p w:rsidR="00AB75ED" w:rsidRPr="00AB75ED" w:rsidRDefault="00AB75ED" w:rsidP="00AB75ED">
            <w:pPr>
              <w:suppressAutoHyphens/>
              <w:spacing w:after="0" w:line="240" w:lineRule="auto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B75ED">
              <w:rPr>
                <w:rFonts w:eastAsiaTheme="minorEastAsia" w:cs="Times New Roman"/>
                <w:sz w:val="22"/>
                <w:lang w:eastAsia="ru-RU"/>
              </w:rPr>
              <w:t>ПК, ОК</w:t>
            </w:r>
          </w:p>
        </w:tc>
        <w:tc>
          <w:tcPr>
            <w:tcW w:w="3164" w:type="dxa"/>
            <w:hideMark/>
          </w:tcPr>
          <w:p w:rsidR="00AB75ED" w:rsidRPr="00AB75ED" w:rsidRDefault="00AB75ED" w:rsidP="00AB75ED">
            <w:pPr>
              <w:suppressAutoHyphens/>
              <w:spacing w:after="0" w:line="240" w:lineRule="auto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B75ED">
              <w:rPr>
                <w:rFonts w:eastAsiaTheme="minorEastAsia" w:cs="Times New Roman"/>
                <w:sz w:val="22"/>
                <w:lang w:eastAsia="ru-RU"/>
              </w:rPr>
              <w:t>Умения</w:t>
            </w:r>
          </w:p>
        </w:tc>
        <w:tc>
          <w:tcPr>
            <w:tcW w:w="5039" w:type="dxa"/>
            <w:hideMark/>
          </w:tcPr>
          <w:p w:rsidR="00AB75ED" w:rsidRPr="00AB75ED" w:rsidRDefault="00AB75ED" w:rsidP="00AB75ED">
            <w:pPr>
              <w:suppressAutoHyphens/>
              <w:spacing w:after="0" w:line="240" w:lineRule="auto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B75ED">
              <w:rPr>
                <w:rFonts w:eastAsiaTheme="minorEastAsia" w:cs="Times New Roman"/>
                <w:sz w:val="22"/>
                <w:lang w:eastAsia="ru-RU"/>
              </w:rPr>
              <w:t>Знания</w:t>
            </w:r>
          </w:p>
        </w:tc>
      </w:tr>
      <w:tr w:rsidR="00AB75ED" w:rsidRPr="00AB75ED" w:rsidTr="00AB75ED">
        <w:trPr>
          <w:trHeight w:val="212"/>
        </w:trPr>
        <w:tc>
          <w:tcPr>
            <w:tcW w:w="869" w:type="dxa"/>
          </w:tcPr>
          <w:p w:rsidR="00AB75ED" w:rsidRPr="00AB75ED" w:rsidRDefault="00AB75ED" w:rsidP="00AB75ED">
            <w:pPr>
              <w:suppressAutoHyphens/>
              <w:spacing w:after="0" w:line="240" w:lineRule="auto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ОК 01-09</w:t>
            </w:r>
          </w:p>
          <w:p w:rsidR="00AB75ED" w:rsidRPr="00AB75ED" w:rsidRDefault="00AB75ED" w:rsidP="00AB75ED">
            <w:pPr>
              <w:suppressAutoHyphens/>
              <w:spacing w:after="0" w:line="240" w:lineRule="auto"/>
              <w:jc w:val="center"/>
              <w:rPr>
                <w:rFonts w:eastAsiaTheme="minorEastAsia" w:cs="Times New Roman"/>
                <w:b/>
                <w:sz w:val="22"/>
                <w:lang w:eastAsia="ru-RU"/>
              </w:rPr>
            </w:pPr>
          </w:p>
        </w:tc>
        <w:tc>
          <w:tcPr>
            <w:tcW w:w="3164" w:type="dxa"/>
          </w:tcPr>
          <w:p w:rsidR="00AB75ED" w:rsidRPr="00AB75ED" w:rsidRDefault="00AB75ED" w:rsidP="00AB75ED">
            <w:pPr>
              <w:suppressAutoHyphens/>
              <w:spacing w:after="0" w:line="240" w:lineRule="auto"/>
              <w:rPr>
                <w:rFonts w:eastAsiaTheme="minorEastAsia" w:cs="Times New Roman"/>
                <w:b/>
                <w:sz w:val="22"/>
                <w:lang w:eastAsia="ru-RU"/>
              </w:rPr>
            </w:pPr>
            <w:r w:rsidRPr="00AB75ED">
              <w:rPr>
                <w:rFonts w:eastAsiaTheme="minorEastAsia" w:cs="Times New Roman"/>
                <w:sz w:val="22"/>
              </w:rPr>
              <w:t>- 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</w:p>
        </w:tc>
        <w:tc>
          <w:tcPr>
            <w:tcW w:w="5039" w:type="dxa"/>
          </w:tcPr>
          <w:p w:rsidR="00AB75ED" w:rsidRPr="00AB75ED" w:rsidRDefault="00AB75ED" w:rsidP="00AB75ED">
            <w:pPr>
              <w:spacing w:after="0" w:line="240" w:lineRule="auto"/>
              <w:contextualSpacing/>
              <w:rPr>
                <w:rFonts w:eastAsiaTheme="minorEastAsia" w:cs="Times New Roman"/>
                <w:sz w:val="22"/>
              </w:rPr>
            </w:pPr>
            <w:r w:rsidRPr="00AB75ED">
              <w:rPr>
                <w:rFonts w:eastAsiaTheme="minorEastAsia" w:cs="Times New Roman"/>
                <w:sz w:val="22"/>
              </w:rPr>
              <w:t>- основные категории и понятия философии;</w:t>
            </w:r>
          </w:p>
          <w:p w:rsidR="00AB75ED" w:rsidRPr="00AB75ED" w:rsidRDefault="00AB75ED" w:rsidP="00AB75ED">
            <w:pPr>
              <w:spacing w:after="0" w:line="240" w:lineRule="auto"/>
              <w:contextualSpacing/>
              <w:rPr>
                <w:rFonts w:eastAsiaTheme="minorEastAsia" w:cs="Times New Roman"/>
                <w:sz w:val="22"/>
              </w:rPr>
            </w:pPr>
            <w:r w:rsidRPr="00AB75ED">
              <w:rPr>
                <w:rFonts w:eastAsiaTheme="minorEastAsia" w:cs="Times New Roman"/>
                <w:sz w:val="22"/>
              </w:rPr>
              <w:t>- роль философии в жизни человека и общества;</w:t>
            </w:r>
          </w:p>
          <w:p w:rsidR="00AB75ED" w:rsidRPr="00AB75ED" w:rsidRDefault="00AB75ED" w:rsidP="00AB75ED">
            <w:pPr>
              <w:spacing w:after="0" w:line="240" w:lineRule="auto"/>
              <w:contextualSpacing/>
              <w:rPr>
                <w:rFonts w:eastAsiaTheme="minorEastAsia" w:cs="Times New Roman"/>
                <w:sz w:val="22"/>
              </w:rPr>
            </w:pPr>
            <w:r w:rsidRPr="00AB75ED">
              <w:rPr>
                <w:rFonts w:eastAsiaTheme="minorEastAsia" w:cs="Times New Roman"/>
                <w:sz w:val="22"/>
              </w:rPr>
              <w:t xml:space="preserve"> - основы философского учения о бытии;</w:t>
            </w:r>
          </w:p>
          <w:p w:rsidR="00AB75ED" w:rsidRPr="00AB75ED" w:rsidRDefault="00AB75ED" w:rsidP="00AB75ED">
            <w:pPr>
              <w:spacing w:after="0" w:line="240" w:lineRule="auto"/>
              <w:contextualSpacing/>
              <w:rPr>
                <w:rFonts w:eastAsiaTheme="minorEastAsia" w:cs="Times New Roman"/>
                <w:sz w:val="22"/>
              </w:rPr>
            </w:pPr>
            <w:r w:rsidRPr="00AB75ED">
              <w:rPr>
                <w:rFonts w:eastAsiaTheme="minorEastAsia" w:cs="Times New Roman"/>
                <w:sz w:val="22"/>
              </w:rPr>
              <w:t>- сущность процесса познания;</w:t>
            </w:r>
          </w:p>
          <w:p w:rsidR="00AB75ED" w:rsidRPr="00AB75ED" w:rsidRDefault="00AB75ED" w:rsidP="00AB75ED">
            <w:pPr>
              <w:spacing w:after="0" w:line="240" w:lineRule="auto"/>
              <w:contextualSpacing/>
              <w:rPr>
                <w:rFonts w:eastAsiaTheme="minorEastAsia" w:cs="Times New Roman"/>
                <w:sz w:val="22"/>
              </w:rPr>
            </w:pPr>
            <w:r w:rsidRPr="00AB75ED">
              <w:rPr>
                <w:rFonts w:eastAsiaTheme="minorEastAsia" w:cs="Times New Roman"/>
                <w:sz w:val="22"/>
              </w:rPr>
              <w:t>- основы научной, философской и религиозной картин мира;</w:t>
            </w:r>
          </w:p>
          <w:p w:rsidR="00AB75ED" w:rsidRPr="00AB75ED" w:rsidRDefault="00AB75ED" w:rsidP="00AB75ED">
            <w:pPr>
              <w:spacing w:after="0" w:line="240" w:lineRule="auto"/>
              <w:contextualSpacing/>
              <w:rPr>
                <w:rFonts w:eastAsiaTheme="minorEastAsia" w:cs="Times New Roman"/>
                <w:sz w:val="22"/>
              </w:rPr>
            </w:pPr>
            <w:r w:rsidRPr="00AB75ED">
              <w:rPr>
                <w:rFonts w:eastAsiaTheme="minorEastAsia" w:cs="Times New Roman"/>
                <w:sz w:val="22"/>
              </w:rPr>
              <w:t>- условия формирования личности, свобода и ответственность за сохранение жизни, культуры, окружающей среды;</w:t>
            </w:r>
          </w:p>
          <w:p w:rsidR="00AB75ED" w:rsidRPr="00AB75ED" w:rsidRDefault="00AB75ED" w:rsidP="00AB75ED">
            <w:pPr>
              <w:spacing w:after="0" w:line="240" w:lineRule="auto"/>
              <w:contextualSpacing/>
              <w:rPr>
                <w:rFonts w:eastAsiaTheme="minorEastAsia" w:cs="Times New Roman"/>
                <w:sz w:val="22"/>
              </w:rPr>
            </w:pPr>
            <w:r w:rsidRPr="00AB75ED">
              <w:rPr>
                <w:rFonts w:eastAsiaTheme="minorEastAsia" w:cs="Times New Roman"/>
                <w:sz w:val="22"/>
              </w:rPr>
              <w:t>- социальные и этические проблемы, связанные с развитием и использованием достижений науки, техники, технологий.</w:t>
            </w:r>
          </w:p>
          <w:p w:rsidR="00AB75ED" w:rsidRPr="00AB75ED" w:rsidRDefault="00AB75ED" w:rsidP="00AB75ED">
            <w:pPr>
              <w:suppressAutoHyphens/>
              <w:spacing w:after="0" w:line="240" w:lineRule="auto"/>
              <w:jc w:val="center"/>
              <w:rPr>
                <w:rFonts w:eastAsiaTheme="minorEastAsia" w:cs="Times New Roman"/>
                <w:b/>
                <w:sz w:val="22"/>
                <w:lang w:eastAsia="ru-RU"/>
              </w:rPr>
            </w:pPr>
          </w:p>
        </w:tc>
      </w:tr>
    </w:tbl>
    <w:p w:rsidR="00AB75ED" w:rsidRDefault="00AB75ED" w:rsidP="0095035A">
      <w:pPr>
        <w:pStyle w:val="a3"/>
        <w:ind w:left="1866" w:right="565"/>
      </w:pPr>
    </w:p>
    <w:p w:rsidR="0095035A" w:rsidRDefault="0095035A" w:rsidP="0095035A">
      <w:pPr>
        <w:ind w:right="565"/>
      </w:pPr>
    </w:p>
    <w:p w:rsidR="00830911" w:rsidRDefault="00830911" w:rsidP="00AB75ED">
      <w:pPr>
        <w:ind w:right="565"/>
        <w:rPr>
          <w:b/>
          <w:sz w:val="28"/>
          <w:szCs w:val="28"/>
        </w:rPr>
      </w:pPr>
    </w:p>
    <w:p w:rsidR="00830911" w:rsidRDefault="00830911" w:rsidP="00AB75ED">
      <w:pPr>
        <w:ind w:right="565"/>
        <w:rPr>
          <w:b/>
          <w:sz w:val="28"/>
          <w:szCs w:val="28"/>
        </w:rPr>
      </w:pPr>
    </w:p>
    <w:p w:rsidR="00830911" w:rsidRDefault="00830911" w:rsidP="00AB75ED">
      <w:pPr>
        <w:ind w:right="565"/>
        <w:rPr>
          <w:b/>
          <w:sz w:val="28"/>
          <w:szCs w:val="28"/>
        </w:rPr>
      </w:pPr>
    </w:p>
    <w:p w:rsidR="00830911" w:rsidRDefault="00830911" w:rsidP="00AB75ED">
      <w:pPr>
        <w:ind w:right="565"/>
        <w:rPr>
          <w:b/>
          <w:sz w:val="28"/>
          <w:szCs w:val="28"/>
        </w:rPr>
      </w:pPr>
    </w:p>
    <w:p w:rsidR="00830911" w:rsidRDefault="00830911" w:rsidP="00AB75ED">
      <w:pPr>
        <w:ind w:right="565"/>
        <w:rPr>
          <w:b/>
          <w:sz w:val="28"/>
          <w:szCs w:val="28"/>
        </w:rPr>
      </w:pPr>
    </w:p>
    <w:p w:rsidR="00830911" w:rsidRDefault="00830911" w:rsidP="00AB75ED">
      <w:pPr>
        <w:ind w:right="565"/>
        <w:rPr>
          <w:b/>
          <w:sz w:val="28"/>
          <w:szCs w:val="28"/>
        </w:rPr>
      </w:pPr>
    </w:p>
    <w:p w:rsidR="00830911" w:rsidRDefault="00830911" w:rsidP="00AB75ED">
      <w:pPr>
        <w:ind w:right="565"/>
        <w:rPr>
          <w:b/>
          <w:sz w:val="28"/>
          <w:szCs w:val="28"/>
        </w:rPr>
      </w:pPr>
    </w:p>
    <w:p w:rsidR="00830911" w:rsidRDefault="00830911" w:rsidP="00AB75ED">
      <w:pPr>
        <w:ind w:right="565"/>
        <w:rPr>
          <w:b/>
          <w:sz w:val="28"/>
          <w:szCs w:val="28"/>
        </w:rPr>
      </w:pPr>
    </w:p>
    <w:p w:rsidR="00830911" w:rsidRDefault="00830911" w:rsidP="00AB75ED">
      <w:pPr>
        <w:ind w:right="565"/>
        <w:rPr>
          <w:b/>
          <w:sz w:val="28"/>
          <w:szCs w:val="28"/>
        </w:rPr>
      </w:pPr>
    </w:p>
    <w:p w:rsidR="0095035A" w:rsidRDefault="00AB75ED" w:rsidP="00AB75ED">
      <w:pPr>
        <w:ind w:right="56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AB75ED">
        <w:rPr>
          <w:b/>
          <w:sz w:val="28"/>
          <w:szCs w:val="28"/>
        </w:rPr>
        <w:t>СТРУКТУРА И СОДЕРЖАНИЕ УЧЕБНОЙ ДИСЦИПЛИНЫ.</w:t>
      </w:r>
    </w:p>
    <w:p w:rsidR="00AB75ED" w:rsidRPr="00AB75ED" w:rsidRDefault="00AB75ED" w:rsidP="00AB75ED">
      <w:pPr>
        <w:ind w:right="5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F642C4">
        <w:rPr>
          <w:b/>
          <w:sz w:val="28"/>
          <w:szCs w:val="28"/>
        </w:rPr>
        <w:t>Объем учебной дисциплины и виды учебной работы.</w:t>
      </w:r>
    </w:p>
    <w:tbl>
      <w:tblPr>
        <w:tblW w:w="0" w:type="auto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5"/>
        <w:gridCol w:w="1984"/>
      </w:tblGrid>
      <w:tr w:rsidR="00F642C4" w:rsidTr="00F642C4">
        <w:trPr>
          <w:trHeight w:val="391"/>
        </w:trPr>
        <w:tc>
          <w:tcPr>
            <w:tcW w:w="7135" w:type="dxa"/>
          </w:tcPr>
          <w:p w:rsidR="00F642C4" w:rsidRPr="00F642C4" w:rsidRDefault="00F642C4" w:rsidP="00F642C4">
            <w:pPr>
              <w:ind w:left="360" w:right="565"/>
              <w:rPr>
                <w:b/>
                <w:szCs w:val="24"/>
              </w:rPr>
            </w:pPr>
            <w:r w:rsidRPr="00F642C4">
              <w:rPr>
                <w:b/>
                <w:szCs w:val="24"/>
              </w:rPr>
              <w:t>Вид учебной работы</w:t>
            </w:r>
          </w:p>
        </w:tc>
        <w:tc>
          <w:tcPr>
            <w:tcW w:w="1984" w:type="dxa"/>
          </w:tcPr>
          <w:p w:rsidR="00F642C4" w:rsidRPr="00F642C4" w:rsidRDefault="00F642C4" w:rsidP="00F642C4">
            <w:pPr>
              <w:ind w:left="360" w:right="565"/>
              <w:jc w:val="center"/>
              <w:rPr>
                <w:b/>
                <w:szCs w:val="24"/>
              </w:rPr>
            </w:pPr>
            <w:r w:rsidRPr="00F642C4">
              <w:rPr>
                <w:b/>
                <w:szCs w:val="24"/>
              </w:rPr>
              <w:t>Объем часов</w:t>
            </w:r>
          </w:p>
        </w:tc>
      </w:tr>
      <w:tr w:rsidR="00F642C4" w:rsidTr="00F642C4">
        <w:trPr>
          <w:trHeight w:val="426"/>
        </w:trPr>
        <w:tc>
          <w:tcPr>
            <w:tcW w:w="7135" w:type="dxa"/>
          </w:tcPr>
          <w:p w:rsidR="00F642C4" w:rsidRPr="00F642C4" w:rsidRDefault="00284A4F" w:rsidP="00F642C4">
            <w:pPr>
              <w:ind w:left="360" w:right="565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 w:rsidR="00F642C4" w:rsidRPr="00F642C4">
              <w:rPr>
                <w:b/>
                <w:szCs w:val="24"/>
              </w:rPr>
              <w:t>Об</w:t>
            </w:r>
            <w:r w:rsidR="00F642C4">
              <w:rPr>
                <w:b/>
                <w:szCs w:val="24"/>
              </w:rPr>
              <w:t>ъем образовательной программы</w:t>
            </w:r>
          </w:p>
        </w:tc>
        <w:tc>
          <w:tcPr>
            <w:tcW w:w="1984" w:type="dxa"/>
          </w:tcPr>
          <w:p w:rsidR="00F642C4" w:rsidRPr="00F642C4" w:rsidRDefault="00F642C4" w:rsidP="00F642C4">
            <w:pPr>
              <w:ind w:left="360" w:right="56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</w:t>
            </w:r>
          </w:p>
        </w:tc>
      </w:tr>
      <w:tr w:rsidR="00F642C4" w:rsidTr="00284A4F">
        <w:trPr>
          <w:trHeight w:val="394"/>
        </w:trPr>
        <w:tc>
          <w:tcPr>
            <w:tcW w:w="7135" w:type="dxa"/>
          </w:tcPr>
          <w:p w:rsidR="00F642C4" w:rsidRPr="00284A4F" w:rsidRDefault="00284A4F" w:rsidP="00F642C4">
            <w:pPr>
              <w:ind w:left="360" w:right="565"/>
              <w:rPr>
                <w:szCs w:val="24"/>
              </w:rPr>
            </w:pPr>
            <w:r w:rsidRPr="00284A4F">
              <w:rPr>
                <w:szCs w:val="24"/>
              </w:rPr>
              <w:t xml:space="preserve">2. </w:t>
            </w:r>
            <w:r w:rsidR="00F642C4" w:rsidRPr="00284A4F">
              <w:rPr>
                <w:szCs w:val="24"/>
              </w:rPr>
              <w:t>Урок</w:t>
            </w:r>
          </w:p>
        </w:tc>
        <w:tc>
          <w:tcPr>
            <w:tcW w:w="1984" w:type="dxa"/>
          </w:tcPr>
          <w:p w:rsidR="00F642C4" w:rsidRPr="00284A4F" w:rsidRDefault="00F642C4" w:rsidP="00F642C4">
            <w:pPr>
              <w:ind w:left="360" w:right="565"/>
              <w:jc w:val="center"/>
              <w:rPr>
                <w:szCs w:val="24"/>
              </w:rPr>
            </w:pPr>
            <w:r w:rsidRPr="00284A4F">
              <w:rPr>
                <w:szCs w:val="24"/>
              </w:rPr>
              <w:t>44</w:t>
            </w:r>
          </w:p>
        </w:tc>
      </w:tr>
      <w:tr w:rsidR="00F642C4" w:rsidTr="00F642C4">
        <w:trPr>
          <w:trHeight w:val="518"/>
        </w:trPr>
        <w:tc>
          <w:tcPr>
            <w:tcW w:w="7135" w:type="dxa"/>
          </w:tcPr>
          <w:p w:rsidR="00F642C4" w:rsidRPr="00284A4F" w:rsidRDefault="00284A4F" w:rsidP="00F642C4">
            <w:pPr>
              <w:ind w:left="360" w:right="565"/>
              <w:rPr>
                <w:szCs w:val="24"/>
              </w:rPr>
            </w:pPr>
            <w:r w:rsidRPr="00284A4F">
              <w:rPr>
                <w:szCs w:val="24"/>
              </w:rPr>
              <w:t xml:space="preserve">3. </w:t>
            </w:r>
            <w:r w:rsidR="00F642C4" w:rsidRPr="00284A4F">
              <w:rPr>
                <w:szCs w:val="24"/>
              </w:rPr>
              <w:t>Практическое занятие</w:t>
            </w:r>
          </w:p>
        </w:tc>
        <w:tc>
          <w:tcPr>
            <w:tcW w:w="1984" w:type="dxa"/>
          </w:tcPr>
          <w:p w:rsidR="00F642C4" w:rsidRPr="00284A4F" w:rsidRDefault="00F642C4" w:rsidP="00F642C4">
            <w:pPr>
              <w:ind w:left="360" w:right="565"/>
              <w:jc w:val="center"/>
              <w:rPr>
                <w:szCs w:val="24"/>
              </w:rPr>
            </w:pPr>
            <w:r w:rsidRPr="00284A4F">
              <w:rPr>
                <w:szCs w:val="24"/>
              </w:rPr>
              <w:t>4</w:t>
            </w:r>
          </w:p>
        </w:tc>
      </w:tr>
      <w:tr w:rsidR="00F642C4" w:rsidTr="00F642C4">
        <w:trPr>
          <w:trHeight w:val="56"/>
        </w:trPr>
        <w:tc>
          <w:tcPr>
            <w:tcW w:w="7135" w:type="dxa"/>
          </w:tcPr>
          <w:p w:rsidR="00F642C4" w:rsidRPr="00284A4F" w:rsidRDefault="00284A4F" w:rsidP="00F642C4">
            <w:pPr>
              <w:ind w:left="360" w:right="565"/>
              <w:rPr>
                <w:szCs w:val="24"/>
              </w:rPr>
            </w:pPr>
            <w:r w:rsidRPr="00284A4F">
              <w:rPr>
                <w:szCs w:val="24"/>
              </w:rPr>
              <w:t>4. Самостоятельная работа</w:t>
            </w:r>
          </w:p>
        </w:tc>
        <w:tc>
          <w:tcPr>
            <w:tcW w:w="1984" w:type="dxa"/>
          </w:tcPr>
          <w:p w:rsidR="00F642C4" w:rsidRPr="00284A4F" w:rsidRDefault="00284A4F" w:rsidP="00F642C4">
            <w:pPr>
              <w:ind w:left="360" w:right="565"/>
              <w:jc w:val="center"/>
              <w:rPr>
                <w:szCs w:val="24"/>
              </w:rPr>
            </w:pPr>
            <w:r w:rsidRPr="00284A4F">
              <w:rPr>
                <w:szCs w:val="24"/>
              </w:rPr>
              <w:t>6</w:t>
            </w:r>
          </w:p>
        </w:tc>
      </w:tr>
      <w:tr w:rsidR="00284A4F" w:rsidTr="00F642C4">
        <w:trPr>
          <w:trHeight w:val="56"/>
        </w:trPr>
        <w:tc>
          <w:tcPr>
            <w:tcW w:w="7135" w:type="dxa"/>
          </w:tcPr>
          <w:p w:rsidR="00284A4F" w:rsidRDefault="00284A4F" w:rsidP="00F642C4">
            <w:pPr>
              <w:ind w:left="360" w:right="565"/>
              <w:rPr>
                <w:b/>
                <w:szCs w:val="24"/>
              </w:rPr>
            </w:pPr>
            <w:r>
              <w:rPr>
                <w:b/>
                <w:szCs w:val="24"/>
              </w:rPr>
              <w:t>Суммарная нагрузка во взаимодействии с преподавателем</w:t>
            </w:r>
          </w:p>
        </w:tc>
        <w:tc>
          <w:tcPr>
            <w:tcW w:w="1984" w:type="dxa"/>
          </w:tcPr>
          <w:p w:rsidR="00284A4F" w:rsidRDefault="00284A4F" w:rsidP="00F642C4">
            <w:pPr>
              <w:ind w:left="360" w:right="56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</w:tr>
    </w:tbl>
    <w:p w:rsidR="00AB75ED" w:rsidRDefault="00AB75ED" w:rsidP="00AB75ED">
      <w:pPr>
        <w:ind w:right="565"/>
        <w:rPr>
          <w:b/>
          <w:sz w:val="28"/>
          <w:szCs w:val="28"/>
        </w:rPr>
      </w:pPr>
    </w:p>
    <w:p w:rsidR="00284A4F" w:rsidRDefault="00284A4F" w:rsidP="00AB75ED">
      <w:pPr>
        <w:ind w:right="565"/>
        <w:rPr>
          <w:b/>
          <w:sz w:val="28"/>
          <w:szCs w:val="28"/>
        </w:rPr>
      </w:pPr>
    </w:p>
    <w:p w:rsidR="00284A4F" w:rsidRDefault="00284A4F" w:rsidP="00AB75ED">
      <w:pPr>
        <w:ind w:right="565"/>
        <w:rPr>
          <w:b/>
          <w:sz w:val="28"/>
          <w:szCs w:val="28"/>
        </w:rPr>
      </w:pPr>
    </w:p>
    <w:p w:rsidR="00830911" w:rsidRDefault="00830911" w:rsidP="00AB75ED">
      <w:pPr>
        <w:ind w:right="565"/>
        <w:rPr>
          <w:b/>
          <w:sz w:val="28"/>
          <w:szCs w:val="28"/>
        </w:rPr>
        <w:sectPr w:rsidR="00830911" w:rsidSect="00824F1B">
          <w:footerReference w:type="default" r:id="rId9"/>
          <w:pgSz w:w="11906" w:h="16838" w:code="9"/>
          <w:pgMar w:top="567" w:right="851" w:bottom="1134" w:left="851" w:header="709" w:footer="709" w:gutter="0"/>
          <w:cols w:space="708"/>
          <w:titlePg/>
          <w:docGrid w:linePitch="360"/>
        </w:sectPr>
      </w:pPr>
    </w:p>
    <w:p w:rsidR="00830911" w:rsidRPr="0086062E" w:rsidRDefault="00830911" w:rsidP="00830911">
      <w:pPr>
        <w:rPr>
          <w:b/>
        </w:rPr>
      </w:pPr>
      <w:r>
        <w:rPr>
          <w:b/>
        </w:rPr>
        <w:lastRenderedPageBreak/>
        <w:t xml:space="preserve">2.2 </w:t>
      </w:r>
      <w:r w:rsidRPr="0086062E">
        <w:rPr>
          <w:b/>
        </w:rPr>
        <w:t>Тематическое планирование учебной дисциплины ОГСЭ.01 Основы философии.</w:t>
      </w:r>
    </w:p>
    <w:p w:rsidR="00830911" w:rsidRDefault="00830911" w:rsidP="00830911"/>
    <w:tbl>
      <w:tblPr>
        <w:tblStyle w:val="a4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0"/>
        <w:gridCol w:w="11120"/>
        <w:gridCol w:w="932"/>
        <w:gridCol w:w="1560"/>
      </w:tblGrid>
      <w:tr w:rsidR="00830911" w:rsidRPr="00243D17" w:rsidTr="00E84BD8">
        <w:tc>
          <w:tcPr>
            <w:tcW w:w="1840" w:type="dxa"/>
          </w:tcPr>
          <w:p w:rsidR="00830911" w:rsidRPr="00243D17" w:rsidRDefault="00830911" w:rsidP="00AB74DC">
            <w:pPr>
              <w:jc w:val="center"/>
              <w:rPr>
                <w:b/>
                <w:sz w:val="22"/>
              </w:rPr>
            </w:pPr>
            <w:r w:rsidRPr="00243D17">
              <w:rPr>
                <w:b/>
                <w:sz w:val="22"/>
              </w:rPr>
              <w:t>Наименование разделов и тем</w:t>
            </w:r>
          </w:p>
        </w:tc>
        <w:tc>
          <w:tcPr>
            <w:tcW w:w="11120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243D17">
              <w:rPr>
                <w:b/>
                <w:bCs/>
                <w:sz w:val="22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rPr>
                <w:b/>
                <w:sz w:val="22"/>
              </w:rPr>
            </w:pPr>
            <w:r w:rsidRPr="00243D17">
              <w:rPr>
                <w:b/>
                <w:sz w:val="22"/>
              </w:rPr>
              <w:t>Объем часов</w:t>
            </w:r>
          </w:p>
        </w:tc>
        <w:tc>
          <w:tcPr>
            <w:tcW w:w="1560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243D17">
              <w:rPr>
                <w:b/>
                <w:bCs/>
                <w:sz w:val="22"/>
              </w:rPr>
              <w:t>Коды компетенций, формированию которых способствует элемент программы</w:t>
            </w:r>
          </w:p>
        </w:tc>
      </w:tr>
      <w:tr w:rsidR="00830911" w:rsidRPr="00243D17" w:rsidTr="00E84BD8">
        <w:tc>
          <w:tcPr>
            <w:tcW w:w="1840" w:type="dxa"/>
          </w:tcPr>
          <w:p w:rsidR="00830911" w:rsidRPr="00243D17" w:rsidRDefault="00830911" w:rsidP="00AB74DC">
            <w:pPr>
              <w:jc w:val="center"/>
              <w:rPr>
                <w:b/>
                <w:sz w:val="22"/>
              </w:rPr>
            </w:pPr>
          </w:p>
        </w:tc>
        <w:tc>
          <w:tcPr>
            <w:tcW w:w="11120" w:type="dxa"/>
          </w:tcPr>
          <w:p w:rsidR="00830911" w:rsidRPr="00243D17" w:rsidRDefault="00830911" w:rsidP="00AB74D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32" w:type="dxa"/>
          </w:tcPr>
          <w:p w:rsidR="00830911" w:rsidRPr="00243D17" w:rsidRDefault="00830911" w:rsidP="00AB74DC">
            <w:pPr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830911" w:rsidRPr="00243D17" w:rsidRDefault="00830911" w:rsidP="00AB74DC">
            <w:pPr>
              <w:jc w:val="center"/>
              <w:rPr>
                <w:b/>
                <w:bCs/>
                <w:sz w:val="22"/>
              </w:rPr>
            </w:pPr>
          </w:p>
        </w:tc>
      </w:tr>
      <w:tr w:rsidR="00830911" w:rsidRPr="00243D17" w:rsidTr="00E84BD8">
        <w:tc>
          <w:tcPr>
            <w:tcW w:w="1840" w:type="dxa"/>
          </w:tcPr>
          <w:p w:rsidR="00830911" w:rsidRPr="00243D17" w:rsidRDefault="00830911" w:rsidP="00AB74DC">
            <w:pPr>
              <w:jc w:val="center"/>
              <w:rPr>
                <w:b/>
                <w:i/>
                <w:sz w:val="22"/>
              </w:rPr>
            </w:pPr>
            <w:r w:rsidRPr="00243D17">
              <w:rPr>
                <w:b/>
                <w:i/>
                <w:sz w:val="22"/>
              </w:rPr>
              <w:t>1</w:t>
            </w:r>
          </w:p>
        </w:tc>
        <w:tc>
          <w:tcPr>
            <w:tcW w:w="11120" w:type="dxa"/>
          </w:tcPr>
          <w:p w:rsidR="00830911" w:rsidRPr="00243D17" w:rsidRDefault="00830911" w:rsidP="00AB74DC">
            <w:pPr>
              <w:jc w:val="center"/>
              <w:rPr>
                <w:b/>
                <w:i/>
                <w:sz w:val="22"/>
              </w:rPr>
            </w:pPr>
            <w:r w:rsidRPr="00243D17">
              <w:rPr>
                <w:b/>
                <w:i/>
                <w:sz w:val="22"/>
              </w:rPr>
              <w:t>2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b/>
                <w:i/>
                <w:sz w:val="22"/>
              </w:rPr>
            </w:pPr>
            <w:r w:rsidRPr="00243D17">
              <w:rPr>
                <w:b/>
                <w:i/>
                <w:sz w:val="22"/>
              </w:rPr>
              <w:t>3</w:t>
            </w:r>
          </w:p>
        </w:tc>
        <w:tc>
          <w:tcPr>
            <w:tcW w:w="1560" w:type="dxa"/>
          </w:tcPr>
          <w:p w:rsidR="00830911" w:rsidRPr="00243D17" w:rsidRDefault="00830911" w:rsidP="00AB74DC">
            <w:pPr>
              <w:jc w:val="center"/>
              <w:rPr>
                <w:b/>
                <w:i/>
                <w:sz w:val="22"/>
              </w:rPr>
            </w:pPr>
            <w:r w:rsidRPr="00243D17">
              <w:rPr>
                <w:b/>
                <w:i/>
                <w:sz w:val="22"/>
              </w:rPr>
              <w:t>4</w:t>
            </w:r>
          </w:p>
        </w:tc>
      </w:tr>
      <w:tr w:rsidR="00830911" w:rsidRPr="00243D17" w:rsidTr="00E84BD8">
        <w:trPr>
          <w:trHeight w:val="215"/>
        </w:trPr>
        <w:tc>
          <w:tcPr>
            <w:tcW w:w="12960" w:type="dxa"/>
            <w:gridSpan w:val="2"/>
          </w:tcPr>
          <w:p w:rsidR="00830911" w:rsidRPr="00243D17" w:rsidRDefault="00830911" w:rsidP="00AB74DC">
            <w:pPr>
              <w:rPr>
                <w:b/>
                <w:sz w:val="22"/>
              </w:rPr>
            </w:pPr>
            <w:r w:rsidRPr="00243D17">
              <w:rPr>
                <w:b/>
                <w:sz w:val="22"/>
              </w:rPr>
              <w:t>Раздел 1</w:t>
            </w:r>
            <w:r>
              <w:rPr>
                <w:b/>
                <w:sz w:val="22"/>
              </w:rPr>
              <w:t>. Предмет философия и ее история</w:t>
            </w:r>
          </w:p>
        </w:tc>
        <w:tc>
          <w:tcPr>
            <w:tcW w:w="932" w:type="dxa"/>
          </w:tcPr>
          <w:p w:rsidR="00830911" w:rsidRPr="00243D17" w:rsidRDefault="00830911" w:rsidP="0068075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</w:t>
            </w:r>
            <w:r w:rsidR="00680757">
              <w:rPr>
                <w:b/>
                <w:sz w:val="22"/>
              </w:rPr>
              <w:t>32</w:t>
            </w:r>
          </w:p>
        </w:tc>
        <w:tc>
          <w:tcPr>
            <w:tcW w:w="1560" w:type="dxa"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150"/>
        </w:trPr>
        <w:tc>
          <w:tcPr>
            <w:tcW w:w="1840" w:type="dxa"/>
            <w:vMerge w:val="restart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bCs/>
                <w:sz w:val="22"/>
              </w:rPr>
              <w:t>Тема 1.</w:t>
            </w:r>
            <w:r w:rsidRPr="00243D17">
              <w:rPr>
                <w:b/>
                <w:sz w:val="22"/>
              </w:rPr>
              <w:t xml:space="preserve"> Становление философии из мифологии</w:t>
            </w: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bCs/>
                <w:sz w:val="22"/>
              </w:rPr>
              <w:t>Содержание учебного материала</w:t>
            </w:r>
          </w:p>
        </w:tc>
        <w:tc>
          <w:tcPr>
            <w:tcW w:w="932" w:type="dxa"/>
          </w:tcPr>
          <w:p w:rsidR="00830911" w:rsidRPr="00243D17" w:rsidRDefault="00680757" w:rsidP="00AB74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560" w:type="dxa"/>
            <w:vMerge w:val="restart"/>
          </w:tcPr>
          <w:p w:rsidR="00830911" w:rsidRPr="005C179B" w:rsidRDefault="00830911" w:rsidP="00AB74DC">
            <w:pPr>
              <w:jc w:val="center"/>
              <w:rPr>
                <w:rFonts w:eastAsiaTheme="minorEastAsia" w:cs="Times New Roman"/>
                <w:sz w:val="22"/>
              </w:rPr>
            </w:pPr>
            <w:r w:rsidRPr="005C179B">
              <w:rPr>
                <w:rFonts w:eastAsiaTheme="minorEastAsia" w:cs="Times New Roman"/>
                <w:sz w:val="22"/>
              </w:rPr>
              <w:t>ОК 02, ОК 05,</w:t>
            </w:r>
          </w:p>
          <w:p w:rsidR="00830911" w:rsidRPr="005C179B" w:rsidRDefault="00830911" w:rsidP="00AB74DC">
            <w:pPr>
              <w:jc w:val="center"/>
              <w:rPr>
                <w:rFonts w:eastAsiaTheme="minorEastAsia" w:cs="Times New Roman"/>
                <w:sz w:val="22"/>
              </w:rPr>
            </w:pPr>
            <w:r w:rsidRPr="005C179B">
              <w:rPr>
                <w:rFonts w:eastAsiaTheme="minorEastAsia" w:cs="Times New Roman"/>
                <w:sz w:val="22"/>
              </w:rPr>
              <w:t>ОК 07,</w:t>
            </w:r>
          </w:p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243D17">
              <w:rPr>
                <w:rFonts w:eastAsiaTheme="minorEastAsia" w:cs="Times New Roman"/>
                <w:sz w:val="22"/>
              </w:rPr>
              <w:t>ОК 09</w:t>
            </w:r>
          </w:p>
        </w:tc>
      </w:tr>
      <w:tr w:rsidR="00830911" w:rsidRPr="00243D17" w:rsidTr="00E84BD8">
        <w:trPr>
          <w:trHeight w:val="225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bCs/>
                <w:i/>
                <w:sz w:val="22"/>
              </w:rPr>
              <w:t>1.</w:t>
            </w:r>
            <w:r w:rsidRPr="00243D17">
              <w:rPr>
                <w:b/>
                <w:sz w:val="22"/>
              </w:rPr>
              <w:t>Становление философии из мифологии</w:t>
            </w:r>
            <w:r w:rsidRPr="00243D17">
              <w:rPr>
                <w:sz w:val="22"/>
              </w:rPr>
              <w:t xml:space="preserve">. Миф как первая ступень самосознания человеческого </w:t>
            </w:r>
            <w:proofErr w:type="gramStart"/>
            <w:r w:rsidRPr="00243D17">
              <w:rPr>
                <w:sz w:val="22"/>
              </w:rPr>
              <w:t>духа..</w:t>
            </w:r>
            <w:proofErr w:type="gramEnd"/>
            <w:r w:rsidRPr="00243D17">
              <w:rPr>
                <w:sz w:val="22"/>
              </w:rPr>
              <w:t xml:space="preserve"> Главное отличие философского сознания от мифологического. Корни философии. Характерные </w:t>
            </w:r>
            <w:proofErr w:type="gramStart"/>
            <w:r w:rsidRPr="00243D17">
              <w:rPr>
                <w:sz w:val="22"/>
              </w:rPr>
              <w:t>черты  философии</w:t>
            </w:r>
            <w:proofErr w:type="gramEnd"/>
            <w:r w:rsidRPr="00243D17">
              <w:rPr>
                <w:sz w:val="22"/>
              </w:rPr>
              <w:t xml:space="preserve">: </w:t>
            </w:r>
            <w:proofErr w:type="spellStart"/>
            <w:r w:rsidRPr="00243D17">
              <w:rPr>
                <w:sz w:val="22"/>
              </w:rPr>
              <w:t>понятийность</w:t>
            </w:r>
            <w:proofErr w:type="spellEnd"/>
            <w:r w:rsidRPr="00243D17">
              <w:rPr>
                <w:sz w:val="22"/>
              </w:rPr>
              <w:t xml:space="preserve">, логичность, </w:t>
            </w:r>
            <w:proofErr w:type="spellStart"/>
            <w:r w:rsidRPr="00243D17">
              <w:rPr>
                <w:sz w:val="22"/>
              </w:rPr>
              <w:t>дискурсивность</w:t>
            </w:r>
            <w:proofErr w:type="spellEnd"/>
            <w:r w:rsidRPr="00243D17">
              <w:rPr>
                <w:sz w:val="22"/>
              </w:rPr>
              <w:t>.</w:t>
            </w:r>
          </w:p>
        </w:tc>
        <w:tc>
          <w:tcPr>
            <w:tcW w:w="932" w:type="dxa"/>
            <w:vMerge w:val="restart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</w:p>
          <w:p w:rsidR="00830911" w:rsidRPr="00243D17" w:rsidRDefault="00830911" w:rsidP="00AB74DC">
            <w:pPr>
              <w:jc w:val="center"/>
              <w:rPr>
                <w:sz w:val="22"/>
              </w:rPr>
            </w:pPr>
          </w:p>
          <w:p w:rsidR="00830911" w:rsidRPr="00243D17" w:rsidRDefault="00830911" w:rsidP="00AB74DC">
            <w:pPr>
              <w:jc w:val="center"/>
              <w:rPr>
                <w:sz w:val="22"/>
              </w:rPr>
            </w:pPr>
          </w:p>
          <w:p w:rsidR="00830911" w:rsidRPr="00243D17" w:rsidRDefault="00830911" w:rsidP="00AB74DC">
            <w:pPr>
              <w:jc w:val="center"/>
              <w:rPr>
                <w:sz w:val="22"/>
              </w:rPr>
            </w:pPr>
          </w:p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243D17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549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sz w:val="22"/>
              </w:rPr>
              <w:t>2. Рациональность и иррациональность философии</w:t>
            </w:r>
            <w:r w:rsidRPr="00243D17">
              <w:rPr>
                <w:sz w:val="22"/>
              </w:rPr>
              <w:t>. Предмет и определение философии. Задачи философии как предмета.  Основной вопрос философии. Роль философии в жизни общества.</w:t>
            </w:r>
          </w:p>
        </w:tc>
        <w:tc>
          <w:tcPr>
            <w:tcW w:w="932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225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sz w:val="22"/>
              </w:rPr>
              <w:t>Самостоятельная работа обучающихся</w:t>
            </w:r>
          </w:p>
        </w:tc>
        <w:tc>
          <w:tcPr>
            <w:tcW w:w="932" w:type="dxa"/>
          </w:tcPr>
          <w:p w:rsidR="00830911" w:rsidRPr="00243D17" w:rsidRDefault="00680757" w:rsidP="00AB74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163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  <w:shd w:val="clear" w:color="auto" w:fill="E7E6E6" w:themeFill="background2"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  <w:tc>
          <w:tcPr>
            <w:tcW w:w="932" w:type="dxa"/>
            <w:shd w:val="clear" w:color="auto" w:fill="E7E6E6" w:themeFill="background2"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158"/>
        </w:trPr>
        <w:tc>
          <w:tcPr>
            <w:tcW w:w="1840" w:type="dxa"/>
            <w:vMerge w:val="restart"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  <w:r w:rsidRPr="00243D17">
              <w:rPr>
                <w:b/>
                <w:bCs/>
                <w:sz w:val="22"/>
              </w:rPr>
              <w:t>Тема 2.</w:t>
            </w:r>
            <w:r w:rsidRPr="00243D17">
              <w:rPr>
                <w:b/>
                <w:bCs/>
                <w:i/>
                <w:sz w:val="22"/>
              </w:rPr>
              <w:t xml:space="preserve"> </w:t>
            </w:r>
            <w:r w:rsidRPr="00243D17">
              <w:rPr>
                <w:b/>
                <w:bCs/>
                <w:sz w:val="22"/>
              </w:rPr>
              <w:t xml:space="preserve"> Философия Древнего мира и средневековая философия</w:t>
            </w: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bCs/>
                <w:sz w:val="22"/>
              </w:rPr>
              <w:t>Содержание учебного материала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b/>
                <w:sz w:val="22"/>
              </w:rPr>
            </w:pPr>
            <w:r w:rsidRPr="00243D17">
              <w:rPr>
                <w:b/>
                <w:sz w:val="22"/>
              </w:rPr>
              <w:t>14</w:t>
            </w:r>
          </w:p>
        </w:tc>
        <w:tc>
          <w:tcPr>
            <w:tcW w:w="1560" w:type="dxa"/>
            <w:vMerge w:val="restart"/>
          </w:tcPr>
          <w:p w:rsidR="00830911" w:rsidRPr="009508AE" w:rsidRDefault="00830911" w:rsidP="00AB74DC">
            <w:pPr>
              <w:jc w:val="center"/>
              <w:rPr>
                <w:rFonts w:eastAsiaTheme="minorEastAsia" w:cs="Times New Roman"/>
                <w:sz w:val="22"/>
              </w:rPr>
            </w:pPr>
            <w:r w:rsidRPr="009508AE">
              <w:rPr>
                <w:rFonts w:eastAsiaTheme="minorEastAsia" w:cs="Times New Roman"/>
                <w:sz w:val="22"/>
              </w:rPr>
              <w:t>ОК 02, ОК 03,</w:t>
            </w:r>
          </w:p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243D17">
              <w:rPr>
                <w:rFonts w:eastAsiaTheme="minorEastAsia" w:cs="Times New Roman"/>
                <w:sz w:val="22"/>
              </w:rPr>
              <w:t>ОК 06, ОК 09</w:t>
            </w:r>
          </w:p>
        </w:tc>
      </w:tr>
      <w:tr w:rsidR="00830911" w:rsidRPr="00243D17" w:rsidTr="00E84BD8">
        <w:trPr>
          <w:trHeight w:val="217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830911" w:rsidRDefault="00830911" w:rsidP="00AB74DC">
            <w:pPr>
              <w:rPr>
                <w:b/>
                <w:sz w:val="22"/>
              </w:rPr>
            </w:pPr>
            <w:r w:rsidRPr="00243D17">
              <w:rPr>
                <w:b/>
                <w:sz w:val="22"/>
              </w:rPr>
              <w:t>1.Предпосылки философии в Древнем мире (Индия и Китай). Предпосылки философии в Древней Индии</w:t>
            </w:r>
            <w:r w:rsidRPr="00243D17">
              <w:rPr>
                <w:sz w:val="22"/>
              </w:rPr>
              <w:t>. Специфика индийской философии. Проблемы жизни и смерти. Понятие реинкарнации и кармы как специфические черты индийской философии. Учение о Единой истинной реальности</w:t>
            </w:r>
            <w:r w:rsidRPr="00243D17">
              <w:rPr>
                <w:b/>
                <w:sz w:val="22"/>
              </w:rPr>
              <w:t>.</w:t>
            </w:r>
          </w:p>
          <w:p w:rsidR="00680757" w:rsidRPr="00243D17" w:rsidRDefault="00680757" w:rsidP="00AB74DC">
            <w:pPr>
              <w:rPr>
                <w:sz w:val="22"/>
              </w:rPr>
            </w:pPr>
            <w:r w:rsidRPr="00243D17">
              <w:rPr>
                <w:b/>
                <w:sz w:val="22"/>
              </w:rPr>
              <w:t xml:space="preserve">2.Предпосылки философии в Древнем Китае. </w:t>
            </w:r>
            <w:r w:rsidRPr="00243D17">
              <w:rPr>
                <w:sz w:val="22"/>
              </w:rPr>
              <w:t>Специфика китайской философии. Натурфилософские представления. Учение об «</w:t>
            </w:r>
            <w:proofErr w:type="spellStart"/>
            <w:r w:rsidRPr="00243D17">
              <w:rPr>
                <w:sz w:val="22"/>
              </w:rPr>
              <w:t>ян</w:t>
            </w:r>
            <w:proofErr w:type="spellEnd"/>
            <w:r w:rsidRPr="00243D17">
              <w:rPr>
                <w:sz w:val="22"/>
              </w:rPr>
              <w:t>» и «</w:t>
            </w:r>
            <w:proofErr w:type="spellStart"/>
            <w:r w:rsidRPr="00243D17">
              <w:rPr>
                <w:sz w:val="22"/>
              </w:rPr>
              <w:t>инь</w:t>
            </w:r>
            <w:proofErr w:type="spellEnd"/>
            <w:r w:rsidRPr="00243D17">
              <w:rPr>
                <w:sz w:val="22"/>
              </w:rPr>
              <w:t>». Ритуал и долг как важнейшее условие согласия, устойчивости и гармонии в обществе. Даосизм. Учение Конфуция о «Золотой середине»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243D17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203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830911" w:rsidRPr="005A63AE" w:rsidRDefault="00830911" w:rsidP="00AB74DC">
            <w:pPr>
              <w:tabs>
                <w:tab w:val="right" w:pos="9355"/>
              </w:tabs>
              <w:rPr>
                <w:rFonts w:eastAsiaTheme="minorEastAsia" w:cs="Times New Roman"/>
                <w:sz w:val="22"/>
                <w:lang w:eastAsia="ru-RU"/>
              </w:rPr>
            </w:pPr>
            <w:r w:rsidRPr="005A63AE">
              <w:rPr>
                <w:rFonts w:eastAsiaTheme="minorEastAsia" w:cs="Times New Roman"/>
                <w:b/>
                <w:sz w:val="22"/>
                <w:lang w:eastAsia="ru-RU"/>
              </w:rPr>
              <w:t xml:space="preserve">3.Становление философии Древней Греции. </w:t>
            </w:r>
            <w:r w:rsidRPr="005A63AE">
              <w:rPr>
                <w:rFonts w:eastAsiaTheme="minorEastAsia" w:cs="Times New Roman"/>
                <w:sz w:val="22"/>
                <w:lang w:eastAsia="ru-RU"/>
              </w:rPr>
              <w:t xml:space="preserve">Основные философские школы и их представители, </w:t>
            </w:r>
            <w:proofErr w:type="spellStart"/>
            <w:r w:rsidRPr="005A63AE">
              <w:rPr>
                <w:rFonts w:eastAsiaTheme="minorEastAsia" w:cs="Times New Roman"/>
                <w:sz w:val="22"/>
                <w:lang w:eastAsia="ru-RU"/>
              </w:rPr>
              <w:t>досократики</w:t>
            </w:r>
            <w:proofErr w:type="spellEnd"/>
            <w:r w:rsidRPr="005A63AE">
              <w:rPr>
                <w:rFonts w:eastAsiaTheme="minorEastAsia" w:cs="Times New Roman"/>
                <w:sz w:val="22"/>
                <w:lang w:eastAsia="ru-RU"/>
              </w:rPr>
              <w:t xml:space="preserve"> (милетская, италийская, пифагорейцы, элеаты, атомисты).  Поиски первоначала мира.</w:t>
            </w:r>
          </w:p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rFonts w:eastAsiaTheme="minorEastAsia" w:cs="Times New Roman"/>
                <w:b/>
                <w:sz w:val="22"/>
                <w:lang w:eastAsia="ru-RU"/>
              </w:rPr>
              <w:t xml:space="preserve">Сократ, Платон и Аристотель. Сократ </w:t>
            </w:r>
            <w:r w:rsidRPr="00243D17">
              <w:rPr>
                <w:rFonts w:eastAsiaTheme="minorEastAsia" w:cs="Times New Roman"/>
                <w:sz w:val="22"/>
                <w:lang w:eastAsia="ru-RU"/>
              </w:rPr>
              <w:t>– поворот к человеку.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243D17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221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sz w:val="22"/>
              </w:rPr>
              <w:t>4.Этический рационализм. Платон как основоположник объективного идеализма</w:t>
            </w:r>
            <w:r w:rsidRPr="00243D17">
              <w:rPr>
                <w:sz w:val="22"/>
              </w:rPr>
              <w:t xml:space="preserve">: учение об «идеях». </w:t>
            </w:r>
            <w:r w:rsidRPr="00243D17">
              <w:rPr>
                <w:b/>
                <w:sz w:val="22"/>
              </w:rPr>
              <w:t>Аристотель как основоположник науки и философии.</w:t>
            </w:r>
            <w:r w:rsidRPr="00243D17">
              <w:rPr>
                <w:sz w:val="22"/>
              </w:rPr>
              <w:t xml:space="preserve"> Учение о материи и форме. Киники, стоики, скептики. Влияние античной философии на развитие мышления, знаний, наук.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243D17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203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sz w:val="22"/>
              </w:rPr>
              <w:t>5.Философия Древнего Рима</w:t>
            </w:r>
            <w:r w:rsidRPr="00243D17">
              <w:rPr>
                <w:sz w:val="22"/>
              </w:rPr>
              <w:t>. Эпикуреизм.  Стоики. Сенека – вершина нравственно - философской мысли человечества. Философия как лекарство для души. Скептицизм. Что можно ждать от философии?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243D17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256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830911" w:rsidRPr="005A63AE" w:rsidRDefault="00830911" w:rsidP="00AB74DC">
            <w:pPr>
              <w:tabs>
                <w:tab w:val="right" w:pos="9355"/>
              </w:tabs>
              <w:rPr>
                <w:rFonts w:eastAsiaTheme="minorEastAsia" w:cs="Times New Roman"/>
                <w:b/>
                <w:sz w:val="22"/>
                <w:lang w:eastAsia="ru-RU"/>
              </w:rPr>
            </w:pPr>
            <w:r w:rsidRPr="005A63AE">
              <w:rPr>
                <w:rFonts w:eastAsiaTheme="minorEastAsia" w:cs="Times New Roman"/>
                <w:b/>
                <w:sz w:val="22"/>
                <w:lang w:eastAsia="ru-RU"/>
              </w:rPr>
              <w:t>6. Средневековая философия: патристика и схоластика.</w:t>
            </w:r>
            <w:r w:rsidRPr="005A63AE">
              <w:rPr>
                <w:rFonts w:eastAsiaTheme="minorEastAsia" w:cs="Times New Roman"/>
                <w:sz w:val="22"/>
                <w:lang w:eastAsia="ru-RU"/>
              </w:rPr>
              <w:t xml:space="preserve"> Философия и религия.</w:t>
            </w:r>
          </w:p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rFonts w:eastAsiaTheme="minorEastAsia" w:cs="Times New Roman"/>
                <w:sz w:val="22"/>
                <w:lang w:eastAsia="ru-RU"/>
              </w:rPr>
              <w:t xml:space="preserve">Философия как «служанка богословия». Патристика. </w:t>
            </w:r>
            <w:proofErr w:type="spellStart"/>
            <w:r w:rsidRPr="00243D17">
              <w:rPr>
                <w:rFonts w:eastAsiaTheme="minorEastAsia" w:cs="Times New Roman"/>
                <w:sz w:val="22"/>
                <w:lang w:eastAsia="ru-RU"/>
              </w:rPr>
              <w:t>А.Блаженный</w:t>
            </w:r>
            <w:proofErr w:type="spellEnd"/>
            <w:r w:rsidRPr="00243D17">
              <w:rPr>
                <w:rFonts w:eastAsiaTheme="minorEastAsia" w:cs="Times New Roman"/>
                <w:sz w:val="22"/>
                <w:lang w:eastAsia="ru-RU"/>
              </w:rPr>
              <w:t>: учение «о двух градах». Важнейший вопрос патристики: о соотношении судьбы и свободной воли человека. Схоластика. Учение Ф. Аквинского – примирение веры и знания. Обоснование бытия Бога.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243D17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680757" w:rsidRPr="00243D17" w:rsidTr="00E84BD8">
        <w:trPr>
          <w:trHeight w:val="256"/>
        </w:trPr>
        <w:tc>
          <w:tcPr>
            <w:tcW w:w="1840" w:type="dxa"/>
            <w:vMerge/>
          </w:tcPr>
          <w:p w:rsidR="00680757" w:rsidRPr="00243D17" w:rsidRDefault="00680757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680757" w:rsidRPr="00243D17" w:rsidRDefault="00680757" w:rsidP="00AB74DC">
            <w:pPr>
              <w:rPr>
                <w:b/>
                <w:sz w:val="22"/>
              </w:rPr>
            </w:pPr>
            <w:r w:rsidRPr="00680757">
              <w:rPr>
                <w:b/>
                <w:color w:val="FF0000"/>
                <w:sz w:val="22"/>
              </w:rPr>
              <w:t>Практическое занятие</w:t>
            </w:r>
          </w:p>
        </w:tc>
        <w:tc>
          <w:tcPr>
            <w:tcW w:w="932" w:type="dxa"/>
          </w:tcPr>
          <w:p w:rsidR="00680757" w:rsidRPr="00243D17" w:rsidRDefault="00680757" w:rsidP="00AB74DC">
            <w:pPr>
              <w:jc w:val="center"/>
              <w:rPr>
                <w:b/>
                <w:sz w:val="22"/>
              </w:rPr>
            </w:pPr>
            <w:r w:rsidRPr="00680757">
              <w:rPr>
                <w:b/>
                <w:color w:val="FF0000"/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680757" w:rsidRPr="00243D17" w:rsidRDefault="00680757" w:rsidP="00AB74DC">
            <w:pPr>
              <w:rPr>
                <w:sz w:val="22"/>
              </w:rPr>
            </w:pPr>
          </w:p>
        </w:tc>
      </w:tr>
      <w:tr w:rsidR="00680757" w:rsidRPr="00243D17" w:rsidTr="00E84BD8">
        <w:trPr>
          <w:trHeight w:val="256"/>
        </w:trPr>
        <w:tc>
          <w:tcPr>
            <w:tcW w:w="1840" w:type="dxa"/>
            <w:vMerge/>
          </w:tcPr>
          <w:p w:rsidR="00680757" w:rsidRPr="00243D17" w:rsidRDefault="00680757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680757" w:rsidRPr="00680757" w:rsidRDefault="00680757" w:rsidP="00AB74DC">
            <w:pPr>
              <w:rPr>
                <w:sz w:val="22"/>
              </w:rPr>
            </w:pPr>
            <w:r>
              <w:rPr>
                <w:sz w:val="22"/>
              </w:rPr>
              <w:t>1. Становление философии в Древней Греции.</w:t>
            </w:r>
          </w:p>
        </w:tc>
        <w:tc>
          <w:tcPr>
            <w:tcW w:w="932" w:type="dxa"/>
          </w:tcPr>
          <w:p w:rsidR="00680757" w:rsidRPr="00680757" w:rsidRDefault="00680757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680757" w:rsidRPr="00243D17" w:rsidRDefault="00680757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256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  <w:shd w:val="clear" w:color="auto" w:fill="E7E6E6" w:themeFill="background2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sz w:val="22"/>
              </w:rPr>
              <w:t>Самостоятельная работа обучающихся</w:t>
            </w:r>
          </w:p>
        </w:tc>
        <w:tc>
          <w:tcPr>
            <w:tcW w:w="932" w:type="dxa"/>
            <w:shd w:val="clear" w:color="auto" w:fill="E7E6E6" w:themeFill="background2"/>
          </w:tcPr>
          <w:p w:rsidR="00830911" w:rsidRPr="00243D17" w:rsidRDefault="00830911" w:rsidP="00AB74DC">
            <w:pPr>
              <w:jc w:val="center"/>
              <w:rPr>
                <w:b/>
                <w:sz w:val="22"/>
              </w:rPr>
            </w:pPr>
            <w:r w:rsidRPr="00243D17">
              <w:rPr>
                <w:b/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233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  <w:shd w:val="clear" w:color="auto" w:fill="auto"/>
          </w:tcPr>
          <w:p w:rsidR="00830911" w:rsidRPr="00243D17" w:rsidRDefault="00680757" w:rsidP="00AB74DC">
            <w:pPr>
              <w:rPr>
                <w:sz w:val="22"/>
              </w:rPr>
            </w:pPr>
            <w:r>
              <w:rPr>
                <w:sz w:val="22"/>
              </w:rPr>
              <w:t>1. Философия Древнего Востока. Философия Древней Греции.</w:t>
            </w:r>
          </w:p>
        </w:tc>
        <w:tc>
          <w:tcPr>
            <w:tcW w:w="932" w:type="dxa"/>
            <w:shd w:val="clear" w:color="auto" w:fill="auto"/>
          </w:tcPr>
          <w:p w:rsidR="00830911" w:rsidRPr="00243D17" w:rsidRDefault="00680757" w:rsidP="006807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177"/>
        </w:trPr>
        <w:tc>
          <w:tcPr>
            <w:tcW w:w="1840" w:type="dxa"/>
            <w:vMerge w:val="restart"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  <w:r w:rsidRPr="00243D17">
              <w:rPr>
                <w:b/>
                <w:bCs/>
                <w:sz w:val="22"/>
              </w:rPr>
              <w:t>Тема 3. Философия Возрождения и Нового времени</w:t>
            </w: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bCs/>
                <w:sz w:val="22"/>
              </w:rPr>
              <w:t>Содержание учебного материала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b/>
                <w:sz w:val="22"/>
              </w:rPr>
            </w:pPr>
            <w:r w:rsidRPr="00243D17">
              <w:rPr>
                <w:b/>
                <w:sz w:val="22"/>
              </w:rPr>
              <w:t>10</w:t>
            </w:r>
          </w:p>
        </w:tc>
        <w:tc>
          <w:tcPr>
            <w:tcW w:w="1560" w:type="dxa"/>
            <w:vMerge w:val="restart"/>
          </w:tcPr>
          <w:p w:rsidR="00830911" w:rsidRPr="00550BD4" w:rsidRDefault="00830911" w:rsidP="00AB74DC">
            <w:pPr>
              <w:jc w:val="center"/>
              <w:rPr>
                <w:rFonts w:eastAsiaTheme="minorEastAsia" w:cs="Times New Roman"/>
                <w:bCs/>
                <w:sz w:val="22"/>
              </w:rPr>
            </w:pPr>
            <w:r w:rsidRPr="00550BD4">
              <w:rPr>
                <w:rFonts w:eastAsiaTheme="minorEastAsia" w:cs="Times New Roman"/>
                <w:bCs/>
                <w:sz w:val="22"/>
              </w:rPr>
              <w:t>ОК 03, ОК 05, ОК 06, ОК 07, ОК 08, ОК 09</w:t>
            </w:r>
          </w:p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212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sz w:val="22"/>
              </w:rPr>
              <w:t xml:space="preserve">1. Гуманизм и антропоцентризм эпохи Возрождения. </w:t>
            </w:r>
            <w:r w:rsidRPr="00243D17">
              <w:rPr>
                <w:sz w:val="22"/>
              </w:rPr>
              <w:t xml:space="preserve">Скептицизм Возрождения – орудие </w:t>
            </w:r>
            <w:proofErr w:type="gramStart"/>
            <w:r w:rsidRPr="00243D17">
              <w:rPr>
                <w:sz w:val="22"/>
              </w:rPr>
              <w:t>борьбы  против</w:t>
            </w:r>
            <w:proofErr w:type="gramEnd"/>
            <w:r w:rsidRPr="00243D17">
              <w:rPr>
                <w:sz w:val="22"/>
              </w:rPr>
              <w:t xml:space="preserve"> схоластики. Пантеизм.  Человек – центр мироздания. Понятие гуманизма Индивидуализм эпохи Возрождения. Ориентация философского мышления на помощь науке. Дж. Бруно, Галилео Галилей, Леонардо да Винчи – яркие представители натурфилософии Возрождения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243D17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221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sz w:val="22"/>
              </w:rPr>
              <w:t xml:space="preserve">2. Особенности философии Нового времени: рационализм и эмпиризм в </w:t>
            </w:r>
            <w:proofErr w:type="gramStart"/>
            <w:r w:rsidRPr="00243D17">
              <w:rPr>
                <w:b/>
                <w:sz w:val="22"/>
              </w:rPr>
              <w:t>теории  познания</w:t>
            </w:r>
            <w:proofErr w:type="gramEnd"/>
            <w:r w:rsidRPr="00243D17">
              <w:rPr>
                <w:b/>
                <w:sz w:val="22"/>
              </w:rPr>
              <w:t xml:space="preserve">. </w:t>
            </w:r>
            <w:r w:rsidRPr="00243D17">
              <w:rPr>
                <w:sz w:val="22"/>
              </w:rPr>
              <w:t xml:space="preserve">Философия Нового </w:t>
            </w:r>
            <w:proofErr w:type="gramStart"/>
            <w:r w:rsidRPr="00243D17">
              <w:rPr>
                <w:sz w:val="22"/>
              </w:rPr>
              <w:t>времени,  спор</w:t>
            </w:r>
            <w:proofErr w:type="gramEnd"/>
            <w:r w:rsidRPr="00243D17">
              <w:rPr>
                <w:sz w:val="22"/>
              </w:rPr>
              <w:t xml:space="preserve"> сенсуалистов (Ф. Бэкон, Т Гоббс, Дж. Локк) и рационалистов (Р. Декарт, Б. Спиноза). </w:t>
            </w:r>
            <w:proofErr w:type="gramStart"/>
            <w:r w:rsidRPr="00243D17">
              <w:rPr>
                <w:sz w:val="22"/>
              </w:rPr>
              <w:t>Субъективный  идеализм</w:t>
            </w:r>
            <w:proofErr w:type="gramEnd"/>
            <w:r w:rsidRPr="00243D17">
              <w:rPr>
                <w:sz w:val="22"/>
              </w:rPr>
              <w:t xml:space="preserve"> (Дж. Беркли) и агностицизм (Д. Юм) Нового времени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243D17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203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830911" w:rsidRDefault="00830911" w:rsidP="00AB74DC">
            <w:pPr>
              <w:rPr>
                <w:sz w:val="22"/>
              </w:rPr>
            </w:pPr>
            <w:r w:rsidRPr="00243D17">
              <w:rPr>
                <w:b/>
                <w:sz w:val="22"/>
              </w:rPr>
              <w:t>3.Немецкая классическая философия</w:t>
            </w:r>
            <w:r w:rsidRPr="00243D17">
              <w:rPr>
                <w:sz w:val="22"/>
              </w:rPr>
              <w:t xml:space="preserve">. И. Кант как родоначальник </w:t>
            </w:r>
            <w:proofErr w:type="gramStart"/>
            <w:r w:rsidRPr="00243D17">
              <w:rPr>
                <w:sz w:val="22"/>
              </w:rPr>
              <w:t>немецкой  классической</w:t>
            </w:r>
            <w:proofErr w:type="gramEnd"/>
            <w:r w:rsidRPr="00243D17">
              <w:rPr>
                <w:sz w:val="22"/>
              </w:rPr>
              <w:t xml:space="preserve"> философии. Явление и «вещь в себе». Агностицизм И. Канта. Категорический императив.</w:t>
            </w:r>
          </w:p>
          <w:p w:rsidR="006D7749" w:rsidRPr="00243D17" w:rsidRDefault="006D7749" w:rsidP="00AB74DC">
            <w:pPr>
              <w:rPr>
                <w:sz w:val="22"/>
              </w:rPr>
            </w:pPr>
            <w:r w:rsidRPr="00243D17">
              <w:rPr>
                <w:b/>
                <w:sz w:val="22"/>
              </w:rPr>
              <w:t>4.Философия Гегеля. Система объективного идеализма</w:t>
            </w:r>
            <w:r w:rsidRPr="00243D17">
              <w:rPr>
                <w:sz w:val="22"/>
              </w:rPr>
              <w:t xml:space="preserve">. Тождество бытия и мышления. Диалектика Гегеля. Философия позитивизма и эволюционизма. Позитивизм О. Конта. Превращение науки в господствующую отрасль культуры. Позитивное (научное) мышление.  Возникновение науки, направленной на изучение общества – социологии Ч. Дарвин как основоположник эволюционизма. </w:t>
            </w:r>
            <w:proofErr w:type="spellStart"/>
            <w:r w:rsidRPr="00243D17">
              <w:rPr>
                <w:sz w:val="22"/>
              </w:rPr>
              <w:t>Социал</w:t>
            </w:r>
            <w:proofErr w:type="spellEnd"/>
            <w:r w:rsidRPr="00243D17">
              <w:rPr>
                <w:sz w:val="22"/>
              </w:rPr>
              <w:t xml:space="preserve"> – дарвинизм: распространение теории Дарвина на общество.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243D17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6D7749" w:rsidRPr="00243D17" w:rsidTr="00E84BD8">
        <w:trPr>
          <w:trHeight w:val="186"/>
        </w:trPr>
        <w:tc>
          <w:tcPr>
            <w:tcW w:w="1840" w:type="dxa"/>
            <w:vMerge/>
          </w:tcPr>
          <w:p w:rsidR="006D7749" w:rsidRPr="00243D17" w:rsidRDefault="006D7749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6D7749" w:rsidRPr="00243D17" w:rsidRDefault="006D7749" w:rsidP="00AB74DC">
            <w:pPr>
              <w:rPr>
                <w:b/>
                <w:sz w:val="22"/>
              </w:rPr>
            </w:pPr>
            <w:r w:rsidRPr="00680757">
              <w:rPr>
                <w:b/>
                <w:color w:val="FF0000"/>
                <w:sz w:val="22"/>
              </w:rPr>
              <w:t>Практическое занятие</w:t>
            </w:r>
          </w:p>
        </w:tc>
        <w:tc>
          <w:tcPr>
            <w:tcW w:w="932" w:type="dxa"/>
          </w:tcPr>
          <w:p w:rsidR="006D7749" w:rsidRPr="00243D17" w:rsidRDefault="006D7749" w:rsidP="00AB74DC">
            <w:pPr>
              <w:jc w:val="center"/>
              <w:rPr>
                <w:b/>
                <w:sz w:val="22"/>
              </w:rPr>
            </w:pPr>
            <w:r w:rsidRPr="00680757">
              <w:rPr>
                <w:b/>
                <w:color w:val="FF0000"/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6D7749" w:rsidRPr="00243D17" w:rsidRDefault="006D7749" w:rsidP="00AB74DC">
            <w:pPr>
              <w:rPr>
                <w:sz w:val="22"/>
              </w:rPr>
            </w:pPr>
          </w:p>
        </w:tc>
      </w:tr>
      <w:tr w:rsidR="006D7749" w:rsidRPr="00243D17" w:rsidTr="00E84BD8">
        <w:trPr>
          <w:trHeight w:val="186"/>
        </w:trPr>
        <w:tc>
          <w:tcPr>
            <w:tcW w:w="1840" w:type="dxa"/>
            <w:vMerge/>
          </w:tcPr>
          <w:p w:rsidR="006D7749" w:rsidRPr="00243D17" w:rsidRDefault="006D7749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6D7749" w:rsidRPr="006D7749" w:rsidRDefault="006D7749" w:rsidP="00AB74DC">
            <w:pPr>
              <w:rPr>
                <w:sz w:val="22"/>
              </w:rPr>
            </w:pPr>
            <w:r>
              <w:rPr>
                <w:sz w:val="22"/>
              </w:rPr>
              <w:t>1. Особенности философии Нового времени.</w:t>
            </w:r>
          </w:p>
        </w:tc>
        <w:tc>
          <w:tcPr>
            <w:tcW w:w="932" w:type="dxa"/>
          </w:tcPr>
          <w:p w:rsidR="006D7749" w:rsidRPr="006D7749" w:rsidRDefault="006D7749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6D7749" w:rsidRPr="00243D17" w:rsidRDefault="006D7749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186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  <w:shd w:val="clear" w:color="auto" w:fill="E7E6E6" w:themeFill="background2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sz w:val="22"/>
              </w:rPr>
              <w:t>Самостоятельная работа обучающихся</w:t>
            </w:r>
          </w:p>
        </w:tc>
        <w:tc>
          <w:tcPr>
            <w:tcW w:w="932" w:type="dxa"/>
            <w:shd w:val="clear" w:color="auto" w:fill="E7E6E6" w:themeFill="background2"/>
          </w:tcPr>
          <w:p w:rsidR="00830911" w:rsidRPr="00243D17" w:rsidRDefault="00830911" w:rsidP="00AB74DC">
            <w:pPr>
              <w:jc w:val="center"/>
              <w:rPr>
                <w:b/>
                <w:sz w:val="22"/>
              </w:rPr>
            </w:pPr>
            <w:r w:rsidRPr="00243D17">
              <w:rPr>
                <w:b/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186"/>
        </w:trPr>
        <w:tc>
          <w:tcPr>
            <w:tcW w:w="1840" w:type="dxa"/>
            <w:vMerge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  <w:shd w:val="clear" w:color="auto" w:fill="auto"/>
          </w:tcPr>
          <w:p w:rsidR="00830911" w:rsidRPr="00243D17" w:rsidRDefault="006D7749" w:rsidP="00AB74DC">
            <w:pPr>
              <w:rPr>
                <w:sz w:val="22"/>
              </w:rPr>
            </w:pPr>
            <w:r>
              <w:rPr>
                <w:sz w:val="22"/>
              </w:rPr>
              <w:t>1. Философия Нового времени. Немецкая классическая философия.</w:t>
            </w:r>
          </w:p>
        </w:tc>
        <w:tc>
          <w:tcPr>
            <w:tcW w:w="932" w:type="dxa"/>
            <w:shd w:val="clear" w:color="auto" w:fill="auto"/>
          </w:tcPr>
          <w:p w:rsidR="00830911" w:rsidRPr="00243D17" w:rsidRDefault="006D7749" w:rsidP="006D77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355FE5" w:rsidRPr="00243D17" w:rsidTr="00E84BD8">
        <w:trPr>
          <w:trHeight w:val="271"/>
        </w:trPr>
        <w:tc>
          <w:tcPr>
            <w:tcW w:w="1840" w:type="dxa"/>
            <w:vMerge w:val="restart"/>
          </w:tcPr>
          <w:p w:rsidR="00355FE5" w:rsidRPr="00E15689" w:rsidRDefault="00355FE5" w:rsidP="00AB74DC">
            <w:pPr>
              <w:rPr>
                <w:b/>
                <w:bCs/>
                <w:sz w:val="22"/>
              </w:rPr>
            </w:pPr>
            <w:r w:rsidRPr="00E15689">
              <w:rPr>
                <w:b/>
                <w:bCs/>
                <w:sz w:val="22"/>
              </w:rPr>
              <w:t>Тема 4. Современная философия</w:t>
            </w:r>
          </w:p>
        </w:tc>
        <w:tc>
          <w:tcPr>
            <w:tcW w:w="11120" w:type="dxa"/>
          </w:tcPr>
          <w:p w:rsidR="00355FE5" w:rsidRPr="00243D17" w:rsidRDefault="00355FE5" w:rsidP="00AB74DC">
            <w:pPr>
              <w:rPr>
                <w:sz w:val="22"/>
              </w:rPr>
            </w:pPr>
            <w:r w:rsidRPr="00243D17">
              <w:rPr>
                <w:b/>
                <w:bCs/>
                <w:sz w:val="22"/>
              </w:rPr>
              <w:t>Содержание учебного материала</w:t>
            </w:r>
          </w:p>
        </w:tc>
        <w:tc>
          <w:tcPr>
            <w:tcW w:w="932" w:type="dxa"/>
          </w:tcPr>
          <w:p w:rsidR="00355FE5" w:rsidRPr="00E15689" w:rsidRDefault="00355FE5" w:rsidP="00AB74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1560" w:type="dxa"/>
            <w:vMerge w:val="restart"/>
          </w:tcPr>
          <w:p w:rsidR="00355FE5" w:rsidRPr="00150C8F" w:rsidRDefault="00355FE5" w:rsidP="00AB74DC">
            <w:pPr>
              <w:jc w:val="center"/>
              <w:rPr>
                <w:sz w:val="22"/>
              </w:rPr>
            </w:pPr>
            <w:r w:rsidRPr="00150C8F">
              <w:rPr>
                <w:bCs/>
                <w:sz w:val="22"/>
              </w:rPr>
              <w:t>ОК 01, ОК 02, ОК 03, ОК 04, ОК 05, ОК 06, ОК 09</w:t>
            </w:r>
          </w:p>
        </w:tc>
      </w:tr>
      <w:tr w:rsidR="00355FE5" w:rsidRPr="00243D17" w:rsidTr="00E84BD8">
        <w:trPr>
          <w:trHeight w:val="206"/>
        </w:trPr>
        <w:tc>
          <w:tcPr>
            <w:tcW w:w="1840" w:type="dxa"/>
            <w:vMerge/>
          </w:tcPr>
          <w:p w:rsidR="00355FE5" w:rsidRPr="00E15689" w:rsidRDefault="00355FE5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355FE5" w:rsidRPr="00E15689" w:rsidRDefault="00355FE5" w:rsidP="00AB74DC">
            <w:pPr>
              <w:rPr>
                <w:sz w:val="22"/>
              </w:rPr>
            </w:pPr>
            <w:r w:rsidRPr="00E15689">
              <w:rPr>
                <w:b/>
                <w:sz w:val="22"/>
              </w:rPr>
              <w:t>1. Основные направления философии 20 в: неопозитивизм, прагматизм и экзистенциализм</w:t>
            </w:r>
            <w:r w:rsidRPr="00E15689">
              <w:rPr>
                <w:sz w:val="22"/>
              </w:rPr>
              <w:t>. Проблема бытия в философии 20 в. Проблемы личности и общества. Философская антропология в поисках решения проблемы человека. Методология науки.</w:t>
            </w:r>
          </w:p>
        </w:tc>
        <w:tc>
          <w:tcPr>
            <w:tcW w:w="932" w:type="dxa"/>
          </w:tcPr>
          <w:p w:rsidR="00355FE5" w:rsidRPr="00243D17" w:rsidRDefault="00355FE5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355FE5" w:rsidRPr="00243D17" w:rsidRDefault="00355FE5" w:rsidP="00AB74DC">
            <w:pPr>
              <w:rPr>
                <w:sz w:val="22"/>
              </w:rPr>
            </w:pPr>
          </w:p>
        </w:tc>
      </w:tr>
      <w:tr w:rsidR="00355FE5" w:rsidRPr="00243D17" w:rsidTr="00E84BD8">
        <w:trPr>
          <w:trHeight w:val="253"/>
        </w:trPr>
        <w:tc>
          <w:tcPr>
            <w:tcW w:w="1840" w:type="dxa"/>
            <w:vMerge/>
          </w:tcPr>
          <w:p w:rsidR="00355FE5" w:rsidRPr="00E15689" w:rsidRDefault="00355FE5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355FE5" w:rsidRPr="00E15689" w:rsidRDefault="00355FE5" w:rsidP="00AB74DC">
            <w:pPr>
              <w:rPr>
                <w:sz w:val="22"/>
              </w:rPr>
            </w:pPr>
            <w:r w:rsidRPr="00E15689">
              <w:rPr>
                <w:b/>
                <w:sz w:val="22"/>
              </w:rPr>
              <w:t xml:space="preserve">2.Философия бессознательного. </w:t>
            </w:r>
            <w:r w:rsidRPr="00E15689">
              <w:rPr>
                <w:sz w:val="22"/>
              </w:rPr>
              <w:t>З. Фрейд о проявлении в человеке «бессознательного», влечений, комплексов. Влияние их на личность и общество. Ф. Ницше и его теория о «воли к власти». Учение о «сверхчеловеке».</w:t>
            </w:r>
          </w:p>
        </w:tc>
        <w:tc>
          <w:tcPr>
            <w:tcW w:w="932" w:type="dxa"/>
          </w:tcPr>
          <w:p w:rsidR="00355FE5" w:rsidRPr="00243D17" w:rsidRDefault="00355FE5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355FE5" w:rsidRPr="00243D17" w:rsidRDefault="00355FE5" w:rsidP="00AB74DC">
            <w:pPr>
              <w:rPr>
                <w:sz w:val="22"/>
              </w:rPr>
            </w:pPr>
          </w:p>
        </w:tc>
      </w:tr>
      <w:tr w:rsidR="00355FE5" w:rsidRPr="00243D17" w:rsidTr="00E84BD8">
        <w:trPr>
          <w:trHeight w:val="244"/>
        </w:trPr>
        <w:tc>
          <w:tcPr>
            <w:tcW w:w="1840" w:type="dxa"/>
            <w:vMerge/>
          </w:tcPr>
          <w:p w:rsidR="00355FE5" w:rsidRPr="00E15689" w:rsidRDefault="00355FE5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355FE5" w:rsidRPr="00E15689" w:rsidRDefault="00355FE5" w:rsidP="00AB74DC">
            <w:pPr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E15689">
              <w:rPr>
                <w:rFonts w:eastAsiaTheme="minorEastAsia" w:cs="Times New Roman"/>
                <w:b/>
                <w:sz w:val="22"/>
                <w:lang w:eastAsia="ru-RU"/>
              </w:rPr>
              <w:t>3.Особенности русской философии</w:t>
            </w:r>
            <w:r w:rsidRPr="00E15689">
              <w:rPr>
                <w:rFonts w:eastAsiaTheme="minorEastAsia" w:cs="Times New Roman"/>
                <w:sz w:val="22"/>
                <w:lang w:eastAsia="ru-RU"/>
              </w:rPr>
              <w:t xml:space="preserve"> Зарождение русской религиозной философии. Этапы развития. Нацеленность на проблемы этики. Представители.</w:t>
            </w:r>
          </w:p>
          <w:p w:rsidR="00355FE5" w:rsidRDefault="00355FE5" w:rsidP="00AB74DC">
            <w:pPr>
              <w:rPr>
                <w:sz w:val="22"/>
              </w:rPr>
            </w:pPr>
            <w:r w:rsidRPr="00E15689">
              <w:rPr>
                <w:rFonts w:eastAsiaTheme="minorEastAsia" w:cs="Times New Roman"/>
                <w:b/>
                <w:sz w:val="22"/>
                <w:lang w:eastAsia="ru-RU"/>
              </w:rPr>
              <w:t xml:space="preserve">Русская идея. </w:t>
            </w:r>
            <w:r w:rsidRPr="00E15689">
              <w:rPr>
                <w:rFonts w:eastAsiaTheme="minorEastAsia" w:cs="Times New Roman"/>
                <w:sz w:val="22"/>
                <w:lang w:eastAsia="ru-RU"/>
              </w:rPr>
              <w:t xml:space="preserve">Москва – «третий Рим». Идея «соборности» и </w:t>
            </w:r>
            <w:proofErr w:type="gramStart"/>
            <w:r w:rsidRPr="00E15689">
              <w:rPr>
                <w:rFonts w:eastAsiaTheme="minorEastAsia" w:cs="Times New Roman"/>
                <w:sz w:val="22"/>
                <w:lang w:eastAsia="ru-RU"/>
              </w:rPr>
              <w:t>всеединства  в</w:t>
            </w:r>
            <w:proofErr w:type="gramEnd"/>
            <w:r w:rsidRPr="00E15689">
              <w:rPr>
                <w:rFonts w:eastAsiaTheme="minorEastAsia" w:cs="Times New Roman"/>
                <w:sz w:val="22"/>
                <w:lang w:eastAsia="ru-RU"/>
              </w:rPr>
              <w:t xml:space="preserve"> работах Хомякова А. С., Соловьева В.С., Бердяева Н.</w:t>
            </w:r>
          </w:p>
        </w:tc>
        <w:tc>
          <w:tcPr>
            <w:tcW w:w="932" w:type="dxa"/>
          </w:tcPr>
          <w:p w:rsidR="00355FE5" w:rsidRPr="00243D17" w:rsidRDefault="00355FE5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355FE5" w:rsidRPr="00243D17" w:rsidRDefault="00355FE5" w:rsidP="00AB74DC">
            <w:pPr>
              <w:rPr>
                <w:sz w:val="22"/>
              </w:rPr>
            </w:pPr>
          </w:p>
        </w:tc>
      </w:tr>
      <w:tr w:rsidR="00355FE5" w:rsidRPr="00243D17" w:rsidTr="00E84BD8">
        <w:trPr>
          <w:trHeight w:val="244"/>
        </w:trPr>
        <w:tc>
          <w:tcPr>
            <w:tcW w:w="1840" w:type="dxa"/>
            <w:vMerge/>
          </w:tcPr>
          <w:p w:rsidR="00355FE5" w:rsidRPr="00E15689" w:rsidRDefault="00355FE5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  <w:shd w:val="clear" w:color="auto" w:fill="E7E6E6" w:themeFill="background2"/>
          </w:tcPr>
          <w:p w:rsidR="00355FE5" w:rsidRPr="00E15689" w:rsidRDefault="00355FE5" w:rsidP="00AB74DC">
            <w:pPr>
              <w:jc w:val="both"/>
              <w:rPr>
                <w:rFonts w:eastAsiaTheme="minorEastAsia" w:cs="Times New Roman"/>
                <w:b/>
                <w:sz w:val="22"/>
                <w:lang w:eastAsia="ru-RU"/>
              </w:rPr>
            </w:pPr>
            <w:r w:rsidRPr="00243D17">
              <w:rPr>
                <w:b/>
                <w:sz w:val="22"/>
              </w:rPr>
              <w:t>Самостоятельная работа обучающихся</w:t>
            </w:r>
          </w:p>
        </w:tc>
        <w:tc>
          <w:tcPr>
            <w:tcW w:w="932" w:type="dxa"/>
            <w:shd w:val="clear" w:color="auto" w:fill="E7E6E6" w:themeFill="background2"/>
          </w:tcPr>
          <w:p w:rsidR="00355FE5" w:rsidRPr="00355FE5" w:rsidRDefault="00355FE5" w:rsidP="00AB74DC">
            <w:pPr>
              <w:jc w:val="center"/>
              <w:rPr>
                <w:b/>
                <w:sz w:val="22"/>
              </w:rPr>
            </w:pPr>
            <w:r w:rsidRPr="00355FE5">
              <w:rPr>
                <w:b/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355FE5" w:rsidRPr="00243D17" w:rsidRDefault="00355FE5" w:rsidP="00AB74DC">
            <w:pPr>
              <w:rPr>
                <w:sz w:val="22"/>
              </w:rPr>
            </w:pPr>
          </w:p>
        </w:tc>
      </w:tr>
      <w:tr w:rsidR="00355FE5" w:rsidRPr="00243D17" w:rsidTr="00E84BD8">
        <w:trPr>
          <w:trHeight w:val="244"/>
        </w:trPr>
        <w:tc>
          <w:tcPr>
            <w:tcW w:w="1840" w:type="dxa"/>
            <w:vMerge/>
          </w:tcPr>
          <w:p w:rsidR="00355FE5" w:rsidRPr="00E15689" w:rsidRDefault="00355FE5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355FE5" w:rsidRDefault="00355FE5" w:rsidP="00AB74DC">
            <w:pPr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1. </w:t>
            </w:r>
            <w:r w:rsidRPr="00355FE5">
              <w:rPr>
                <w:rFonts w:eastAsiaTheme="minorEastAsia" w:cs="Times New Roman"/>
                <w:sz w:val="22"/>
                <w:lang w:eastAsia="ru-RU"/>
              </w:rPr>
              <w:t>Русская философия</w:t>
            </w:r>
          </w:p>
          <w:p w:rsidR="00355FE5" w:rsidRPr="00355FE5" w:rsidRDefault="00355FE5" w:rsidP="00AB74DC">
            <w:pPr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 Проблемы философской антропологии</w:t>
            </w:r>
          </w:p>
        </w:tc>
        <w:tc>
          <w:tcPr>
            <w:tcW w:w="932" w:type="dxa"/>
          </w:tcPr>
          <w:p w:rsidR="00355FE5" w:rsidRDefault="00355FE5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355FE5" w:rsidRPr="00243D17" w:rsidRDefault="00355FE5" w:rsidP="00AB74DC">
            <w:pPr>
              <w:rPr>
                <w:sz w:val="22"/>
              </w:rPr>
            </w:pPr>
          </w:p>
        </w:tc>
      </w:tr>
      <w:tr w:rsidR="00830911" w:rsidRPr="00243D17" w:rsidTr="00E84BD8">
        <w:tc>
          <w:tcPr>
            <w:tcW w:w="12960" w:type="dxa"/>
            <w:gridSpan w:val="2"/>
          </w:tcPr>
          <w:p w:rsidR="00830911" w:rsidRPr="00D52841" w:rsidRDefault="00830911" w:rsidP="00AB74DC">
            <w:pPr>
              <w:rPr>
                <w:sz w:val="22"/>
              </w:rPr>
            </w:pPr>
            <w:r w:rsidRPr="00D52841">
              <w:rPr>
                <w:b/>
                <w:bCs/>
                <w:sz w:val="22"/>
              </w:rPr>
              <w:t>Раздел 2.</w:t>
            </w:r>
            <w:r w:rsidRPr="00D52841">
              <w:rPr>
                <w:b/>
                <w:sz w:val="22"/>
              </w:rPr>
              <w:t xml:space="preserve"> Структура и основные направления философии</w:t>
            </w:r>
          </w:p>
        </w:tc>
        <w:tc>
          <w:tcPr>
            <w:tcW w:w="932" w:type="dxa"/>
          </w:tcPr>
          <w:p w:rsidR="00830911" w:rsidRPr="00D52841" w:rsidRDefault="00355FE5" w:rsidP="00AB74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560" w:type="dxa"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187"/>
        </w:trPr>
        <w:tc>
          <w:tcPr>
            <w:tcW w:w="1840" w:type="dxa"/>
            <w:vMerge w:val="restart"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  <w:r w:rsidRPr="0014000C">
              <w:rPr>
                <w:b/>
                <w:bCs/>
              </w:rPr>
              <w:t xml:space="preserve">Тема </w:t>
            </w:r>
            <w:r w:rsidRPr="0067094A">
              <w:rPr>
                <w:b/>
                <w:bCs/>
              </w:rPr>
              <w:t>1</w:t>
            </w:r>
            <w:r w:rsidRPr="0014000C">
              <w:rPr>
                <w:b/>
                <w:bCs/>
              </w:rPr>
              <w:t>.</w:t>
            </w:r>
            <w:r w:rsidRPr="0067094A">
              <w:rPr>
                <w:b/>
              </w:rPr>
              <w:t xml:space="preserve"> Методы философии</w:t>
            </w: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bCs/>
                <w:sz w:val="22"/>
              </w:rPr>
              <w:t>Содержание учебного материала</w:t>
            </w:r>
          </w:p>
        </w:tc>
        <w:tc>
          <w:tcPr>
            <w:tcW w:w="932" w:type="dxa"/>
          </w:tcPr>
          <w:p w:rsidR="00830911" w:rsidRPr="00D52841" w:rsidRDefault="00355FE5" w:rsidP="00AB74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60" w:type="dxa"/>
            <w:vMerge w:val="restart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67094A">
              <w:rPr>
                <w:bCs/>
              </w:rPr>
              <w:t>ОК 06, ОК 09</w:t>
            </w:r>
          </w:p>
        </w:tc>
      </w:tr>
      <w:tr w:rsidR="00830911" w:rsidRPr="00243D17" w:rsidTr="00E84BD8">
        <w:trPr>
          <w:trHeight w:val="215"/>
        </w:trPr>
        <w:tc>
          <w:tcPr>
            <w:tcW w:w="1840" w:type="dxa"/>
            <w:vMerge/>
          </w:tcPr>
          <w:p w:rsidR="00830911" w:rsidRPr="0014000C" w:rsidRDefault="00830911" w:rsidP="00AB74DC">
            <w:pPr>
              <w:rPr>
                <w:b/>
                <w:bCs/>
              </w:rPr>
            </w:pP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14000C">
              <w:rPr>
                <w:b/>
              </w:rPr>
              <w:t>1.</w:t>
            </w:r>
            <w:r w:rsidRPr="0067094A">
              <w:rPr>
                <w:b/>
              </w:rPr>
              <w:t>Этапы философии: античный, средневековый, Нового времен, 20в</w:t>
            </w:r>
            <w:r w:rsidRPr="0067094A">
              <w:t xml:space="preserve">. Основные картины мира – философская (античность), </w:t>
            </w:r>
            <w:proofErr w:type="gramStart"/>
            <w:r w:rsidRPr="0067094A">
              <w:t>религиозная  (</w:t>
            </w:r>
            <w:proofErr w:type="gramEnd"/>
            <w:r w:rsidRPr="0067094A">
              <w:t>Средневековье), научная (Новое время, 20 в.)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141"/>
        </w:trPr>
        <w:tc>
          <w:tcPr>
            <w:tcW w:w="1840" w:type="dxa"/>
            <w:vMerge/>
          </w:tcPr>
          <w:p w:rsidR="00830911" w:rsidRPr="0014000C" w:rsidRDefault="00830911" w:rsidP="00AB74DC">
            <w:pPr>
              <w:rPr>
                <w:b/>
                <w:bCs/>
              </w:rPr>
            </w:pP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14000C">
              <w:rPr>
                <w:b/>
              </w:rPr>
              <w:t>2.</w:t>
            </w:r>
            <w:r w:rsidRPr="0067094A">
              <w:rPr>
                <w:b/>
              </w:rPr>
              <w:t>Методы философии:</w:t>
            </w:r>
            <w:r w:rsidRPr="0067094A">
              <w:t xml:space="preserve"> формально – логический, диалектический, прагматический, системный. Строение философии, ее основные направления.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141"/>
        </w:trPr>
        <w:tc>
          <w:tcPr>
            <w:tcW w:w="1840" w:type="dxa"/>
            <w:vMerge/>
          </w:tcPr>
          <w:p w:rsidR="00830911" w:rsidRPr="0014000C" w:rsidRDefault="00830911" w:rsidP="00AB74DC">
            <w:pPr>
              <w:rPr>
                <w:b/>
                <w:bCs/>
              </w:rPr>
            </w:pPr>
          </w:p>
        </w:tc>
        <w:tc>
          <w:tcPr>
            <w:tcW w:w="11120" w:type="dxa"/>
            <w:shd w:val="clear" w:color="auto" w:fill="E7E6E6" w:themeFill="background2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sz w:val="22"/>
              </w:rPr>
              <w:t>Самостоятельная работа обучающихся</w:t>
            </w:r>
          </w:p>
        </w:tc>
        <w:tc>
          <w:tcPr>
            <w:tcW w:w="932" w:type="dxa"/>
            <w:shd w:val="clear" w:color="auto" w:fill="E7E6E6" w:themeFill="background2"/>
          </w:tcPr>
          <w:p w:rsidR="00830911" w:rsidRPr="00D52841" w:rsidRDefault="00355FE5" w:rsidP="00AB74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141"/>
        </w:trPr>
        <w:tc>
          <w:tcPr>
            <w:tcW w:w="1840" w:type="dxa"/>
            <w:vMerge/>
          </w:tcPr>
          <w:p w:rsidR="00830911" w:rsidRPr="0014000C" w:rsidRDefault="00830911" w:rsidP="00AB74DC">
            <w:pPr>
              <w:rPr>
                <w:b/>
                <w:bCs/>
              </w:rPr>
            </w:pPr>
          </w:p>
        </w:tc>
        <w:tc>
          <w:tcPr>
            <w:tcW w:w="11120" w:type="dxa"/>
            <w:shd w:val="clear" w:color="auto" w:fill="auto"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  <w:tc>
          <w:tcPr>
            <w:tcW w:w="932" w:type="dxa"/>
            <w:shd w:val="clear" w:color="auto" w:fill="auto"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206"/>
        </w:trPr>
        <w:tc>
          <w:tcPr>
            <w:tcW w:w="1840" w:type="dxa"/>
            <w:vMerge w:val="restart"/>
          </w:tcPr>
          <w:p w:rsidR="00830911" w:rsidRPr="00150C8F" w:rsidRDefault="00830911" w:rsidP="00AB74DC">
            <w:pPr>
              <w:rPr>
                <w:b/>
                <w:bCs/>
                <w:szCs w:val="24"/>
              </w:rPr>
            </w:pPr>
            <w:r w:rsidRPr="00150C8F">
              <w:rPr>
                <w:b/>
                <w:bCs/>
                <w:szCs w:val="24"/>
              </w:rPr>
              <w:t>Тема 2. Учение о бытии и познании мира</w:t>
            </w: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bCs/>
                <w:sz w:val="22"/>
              </w:rPr>
              <w:t>Содержание учебного материала</w:t>
            </w:r>
          </w:p>
        </w:tc>
        <w:tc>
          <w:tcPr>
            <w:tcW w:w="932" w:type="dxa"/>
          </w:tcPr>
          <w:p w:rsidR="00830911" w:rsidRPr="00150C8F" w:rsidRDefault="00830911" w:rsidP="00AB74DC">
            <w:pPr>
              <w:jc w:val="center"/>
              <w:rPr>
                <w:b/>
                <w:sz w:val="22"/>
              </w:rPr>
            </w:pPr>
            <w:r w:rsidRPr="00150C8F">
              <w:rPr>
                <w:b/>
                <w:sz w:val="22"/>
              </w:rPr>
              <w:t>6</w:t>
            </w:r>
          </w:p>
        </w:tc>
        <w:tc>
          <w:tcPr>
            <w:tcW w:w="1560" w:type="dxa"/>
            <w:vMerge w:val="restart"/>
          </w:tcPr>
          <w:p w:rsidR="00830911" w:rsidRPr="00150C8F" w:rsidRDefault="00830911" w:rsidP="00AB74DC">
            <w:pPr>
              <w:jc w:val="center"/>
              <w:rPr>
                <w:rFonts w:eastAsiaTheme="minorEastAsia" w:cs="Times New Roman"/>
                <w:bCs/>
                <w:sz w:val="22"/>
              </w:rPr>
            </w:pPr>
            <w:r w:rsidRPr="00150C8F">
              <w:rPr>
                <w:rFonts w:eastAsiaTheme="minorEastAsia" w:cs="Times New Roman"/>
                <w:bCs/>
                <w:sz w:val="22"/>
              </w:rPr>
              <w:t xml:space="preserve">ОК 02, ОК 04, </w:t>
            </w:r>
          </w:p>
          <w:p w:rsidR="00830911" w:rsidRPr="00150C8F" w:rsidRDefault="00830911" w:rsidP="00AB74DC">
            <w:pPr>
              <w:jc w:val="center"/>
              <w:rPr>
                <w:rFonts w:eastAsiaTheme="minorEastAsia" w:cs="Times New Roman"/>
                <w:bCs/>
                <w:sz w:val="22"/>
              </w:rPr>
            </w:pPr>
            <w:r w:rsidRPr="00150C8F">
              <w:rPr>
                <w:rFonts w:eastAsiaTheme="minorEastAsia" w:cs="Times New Roman"/>
                <w:bCs/>
                <w:sz w:val="22"/>
              </w:rPr>
              <w:t xml:space="preserve">ОК 06, ОК 08, </w:t>
            </w:r>
          </w:p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150C8F">
              <w:rPr>
                <w:rFonts w:eastAsiaTheme="minorEastAsia" w:cs="Times New Roman"/>
                <w:bCs/>
                <w:sz w:val="22"/>
              </w:rPr>
              <w:t>ОК 09</w:t>
            </w:r>
          </w:p>
        </w:tc>
      </w:tr>
      <w:tr w:rsidR="00830911" w:rsidRPr="00243D17" w:rsidTr="00E84BD8">
        <w:trPr>
          <w:trHeight w:val="234"/>
        </w:trPr>
        <w:tc>
          <w:tcPr>
            <w:tcW w:w="1840" w:type="dxa"/>
            <w:vMerge/>
          </w:tcPr>
          <w:p w:rsidR="00830911" w:rsidRPr="00150C8F" w:rsidRDefault="00830911" w:rsidP="00AB74DC">
            <w:pPr>
              <w:rPr>
                <w:b/>
                <w:bCs/>
                <w:szCs w:val="24"/>
              </w:rPr>
            </w:pP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14000C">
              <w:rPr>
                <w:b/>
              </w:rPr>
              <w:t>1.</w:t>
            </w:r>
            <w:r w:rsidRPr="0067094A">
              <w:rPr>
                <w:b/>
              </w:rPr>
              <w:t>Онтология – учение о бытии.</w:t>
            </w:r>
            <w:r w:rsidRPr="0067094A">
              <w:t xml:space="preserve"> Происхождение и устройство мира. Объективный мир и его картина. Мир Аристотеля и мир Галилея. Современные онтологические представления.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225"/>
        </w:trPr>
        <w:tc>
          <w:tcPr>
            <w:tcW w:w="1840" w:type="dxa"/>
            <w:vMerge/>
          </w:tcPr>
          <w:p w:rsidR="00830911" w:rsidRPr="00150C8F" w:rsidRDefault="00830911" w:rsidP="00AB74DC">
            <w:pPr>
              <w:rPr>
                <w:b/>
                <w:bCs/>
                <w:szCs w:val="24"/>
              </w:rPr>
            </w:pP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14000C">
              <w:rPr>
                <w:b/>
              </w:rPr>
              <w:t>2.</w:t>
            </w:r>
            <w:r w:rsidRPr="0067094A">
              <w:rPr>
                <w:b/>
              </w:rPr>
              <w:t>Пространство, время, причинность, целесообразность</w:t>
            </w:r>
            <w:r w:rsidRPr="0067094A">
              <w:t>. Их интерпретация в различные культурные и исторические эпохи. Научные конструкции Вселенной и философские представления о месте человека в космосе.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150"/>
        </w:trPr>
        <w:tc>
          <w:tcPr>
            <w:tcW w:w="1840" w:type="dxa"/>
            <w:vMerge/>
          </w:tcPr>
          <w:p w:rsidR="00830911" w:rsidRPr="00150C8F" w:rsidRDefault="00830911" w:rsidP="00AB74DC">
            <w:pPr>
              <w:rPr>
                <w:b/>
                <w:bCs/>
                <w:szCs w:val="24"/>
              </w:rPr>
            </w:pP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14000C">
              <w:rPr>
                <w:b/>
              </w:rPr>
              <w:t>3.</w:t>
            </w:r>
            <w:r w:rsidRPr="0067094A">
              <w:rPr>
                <w:b/>
              </w:rPr>
              <w:t>Гносеология – учение о познании</w:t>
            </w:r>
            <w:r w:rsidRPr="0067094A">
              <w:t>. Как человек познает окружающий мир? Спор сенсуалистов, рационалистов и агностиков о природе познания Чувства, разум, воля, мышление, воображение и их роль в познании. Что такое знание?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187"/>
        </w:trPr>
        <w:tc>
          <w:tcPr>
            <w:tcW w:w="1840" w:type="dxa"/>
            <w:vMerge w:val="restart"/>
          </w:tcPr>
          <w:p w:rsidR="00830911" w:rsidRPr="00150C8F" w:rsidRDefault="00830911" w:rsidP="00AB74DC">
            <w:pPr>
              <w:rPr>
                <w:b/>
                <w:bCs/>
                <w:sz w:val="22"/>
              </w:rPr>
            </w:pPr>
            <w:r w:rsidRPr="00150C8F">
              <w:rPr>
                <w:b/>
                <w:bCs/>
                <w:sz w:val="22"/>
              </w:rPr>
              <w:t>Тема 3. Этика и социальная философия</w:t>
            </w: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bCs/>
                <w:sz w:val="22"/>
              </w:rPr>
              <w:t>Содержание учебного материала</w:t>
            </w:r>
          </w:p>
        </w:tc>
        <w:tc>
          <w:tcPr>
            <w:tcW w:w="932" w:type="dxa"/>
          </w:tcPr>
          <w:p w:rsidR="00830911" w:rsidRPr="006F5ED1" w:rsidRDefault="00830911" w:rsidP="00AB74DC">
            <w:pPr>
              <w:jc w:val="center"/>
              <w:rPr>
                <w:b/>
                <w:sz w:val="22"/>
              </w:rPr>
            </w:pPr>
            <w:r w:rsidRPr="006F5ED1">
              <w:rPr>
                <w:b/>
                <w:sz w:val="22"/>
              </w:rPr>
              <w:t>6</w:t>
            </w:r>
          </w:p>
        </w:tc>
        <w:tc>
          <w:tcPr>
            <w:tcW w:w="1560" w:type="dxa"/>
            <w:vMerge w:val="restart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 w:rsidRPr="0067094A">
              <w:rPr>
                <w:bCs/>
              </w:rPr>
              <w:t>ОК 01, ОК 03, ОК 05, ОК 06, ОК 07, ОК 09</w:t>
            </w:r>
          </w:p>
        </w:tc>
      </w:tr>
      <w:tr w:rsidR="00830911" w:rsidRPr="00243D17" w:rsidTr="00E84BD8">
        <w:trPr>
          <w:trHeight w:val="188"/>
        </w:trPr>
        <w:tc>
          <w:tcPr>
            <w:tcW w:w="1840" w:type="dxa"/>
            <w:vMerge/>
          </w:tcPr>
          <w:p w:rsidR="00830911" w:rsidRPr="0014000C" w:rsidRDefault="00830911" w:rsidP="00AB74DC">
            <w:pPr>
              <w:rPr>
                <w:b/>
                <w:bCs/>
              </w:rPr>
            </w:pPr>
          </w:p>
        </w:tc>
        <w:tc>
          <w:tcPr>
            <w:tcW w:w="11120" w:type="dxa"/>
          </w:tcPr>
          <w:p w:rsidR="00830911" w:rsidRPr="006F5ED1" w:rsidRDefault="00830911" w:rsidP="00AB74DC">
            <w:pPr>
              <w:rPr>
                <w:sz w:val="22"/>
              </w:rPr>
            </w:pPr>
            <w:r w:rsidRPr="006F5ED1">
              <w:rPr>
                <w:b/>
                <w:bCs/>
                <w:sz w:val="22"/>
                <w:lang w:eastAsia="x-none"/>
              </w:rPr>
              <w:t>1.</w:t>
            </w:r>
            <w:proofErr w:type="spellStart"/>
            <w:r w:rsidRPr="006F5ED1">
              <w:rPr>
                <w:b/>
                <w:bCs/>
                <w:sz w:val="22"/>
                <w:lang w:val="x-none" w:eastAsia="x-none"/>
              </w:rPr>
              <w:t>Общезначимость</w:t>
            </w:r>
            <w:proofErr w:type="spellEnd"/>
            <w:r w:rsidRPr="006F5ED1">
              <w:rPr>
                <w:b/>
                <w:bCs/>
                <w:sz w:val="22"/>
                <w:lang w:val="x-none" w:eastAsia="x-none"/>
              </w:rPr>
              <w:t xml:space="preserve"> этики</w:t>
            </w:r>
            <w:r w:rsidRPr="006F5ED1">
              <w:rPr>
                <w:bCs/>
                <w:sz w:val="22"/>
                <w:lang w:val="x-none" w:eastAsia="x-none"/>
              </w:rPr>
              <w:t>. Добродетель, удовольствие или преодоление страданий как высшая цель.</w:t>
            </w:r>
            <w:r w:rsidRPr="006F5ED1">
              <w:rPr>
                <w:bCs/>
                <w:sz w:val="22"/>
                <w:lang w:eastAsia="x-none"/>
              </w:rPr>
              <w:t xml:space="preserve"> </w:t>
            </w:r>
            <w:r w:rsidRPr="006F5ED1">
              <w:rPr>
                <w:sz w:val="22"/>
              </w:rPr>
              <w:t>Религиозная этика</w:t>
            </w:r>
            <w:r w:rsidRPr="006F5ED1">
              <w:rPr>
                <w:b/>
                <w:sz w:val="22"/>
              </w:rPr>
              <w:t>.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95"/>
        </w:trPr>
        <w:tc>
          <w:tcPr>
            <w:tcW w:w="1840" w:type="dxa"/>
            <w:vMerge/>
          </w:tcPr>
          <w:p w:rsidR="00830911" w:rsidRPr="0014000C" w:rsidRDefault="00830911" w:rsidP="00AB74DC">
            <w:pPr>
              <w:rPr>
                <w:b/>
                <w:bCs/>
              </w:rPr>
            </w:pPr>
          </w:p>
        </w:tc>
        <w:tc>
          <w:tcPr>
            <w:tcW w:w="11120" w:type="dxa"/>
          </w:tcPr>
          <w:p w:rsidR="00830911" w:rsidRPr="006F5ED1" w:rsidRDefault="00830911" w:rsidP="00AB74DC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6F5ED1">
              <w:rPr>
                <w:rFonts w:eastAsiaTheme="minorEastAsia" w:cs="Times New Roman"/>
                <w:b/>
                <w:sz w:val="22"/>
                <w:lang w:eastAsia="ru-RU"/>
              </w:rPr>
              <w:t>2.Свобода и ответственность</w:t>
            </w:r>
            <w:r w:rsidRPr="006F5ED1">
              <w:rPr>
                <w:rFonts w:eastAsiaTheme="minorEastAsia" w:cs="Times New Roman"/>
                <w:sz w:val="22"/>
                <w:lang w:eastAsia="ru-RU"/>
              </w:rPr>
              <w:t>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  <w:p w:rsidR="00830911" w:rsidRPr="006F5ED1" w:rsidRDefault="00830911" w:rsidP="00AB74DC">
            <w:pPr>
              <w:rPr>
                <w:sz w:val="22"/>
              </w:rPr>
            </w:pPr>
            <w:r w:rsidRPr="006F5ED1">
              <w:rPr>
                <w:rFonts w:eastAsiaTheme="minorEastAsia" w:cs="Times New Roman"/>
                <w:sz w:val="22"/>
                <w:lang w:eastAsia="ru-RU"/>
              </w:rPr>
              <w:t>Социальная структура общества. Типы общества. Формы развития общества: ненаправленная динамика, цикличное развитие, эволюция</w:t>
            </w:r>
            <w:r w:rsidRPr="006F5ED1">
              <w:rPr>
                <w:rFonts w:eastAsiaTheme="minorEastAsia" w:cs="Times New Roman"/>
                <w:b/>
                <w:sz w:val="22"/>
                <w:lang w:eastAsia="ru-RU"/>
              </w:rPr>
              <w:t>.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95"/>
        </w:trPr>
        <w:tc>
          <w:tcPr>
            <w:tcW w:w="1840" w:type="dxa"/>
            <w:vMerge/>
          </w:tcPr>
          <w:p w:rsidR="00830911" w:rsidRPr="0014000C" w:rsidRDefault="00830911" w:rsidP="00AB74DC">
            <w:pPr>
              <w:rPr>
                <w:b/>
                <w:bCs/>
              </w:rPr>
            </w:pPr>
          </w:p>
        </w:tc>
        <w:tc>
          <w:tcPr>
            <w:tcW w:w="11120" w:type="dxa"/>
          </w:tcPr>
          <w:p w:rsidR="00830911" w:rsidRPr="006F5ED1" w:rsidRDefault="00830911" w:rsidP="00AB74DC">
            <w:pPr>
              <w:rPr>
                <w:sz w:val="22"/>
              </w:rPr>
            </w:pPr>
            <w:r w:rsidRPr="006F5ED1">
              <w:rPr>
                <w:b/>
                <w:sz w:val="22"/>
              </w:rPr>
              <w:t xml:space="preserve">3.Философия и глобальные проблемы современности. </w:t>
            </w:r>
            <w:r w:rsidRPr="006F5ED1">
              <w:rPr>
                <w:sz w:val="22"/>
              </w:rPr>
              <w:t>Основные глобальные проблемы современности, пути их преодоления.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196"/>
        </w:trPr>
        <w:tc>
          <w:tcPr>
            <w:tcW w:w="1840" w:type="dxa"/>
            <w:vMerge w:val="restart"/>
          </w:tcPr>
          <w:p w:rsidR="00830911" w:rsidRPr="006F5ED1" w:rsidRDefault="00830911" w:rsidP="00AB74DC">
            <w:pPr>
              <w:rPr>
                <w:b/>
                <w:bCs/>
                <w:sz w:val="22"/>
              </w:rPr>
            </w:pPr>
            <w:r w:rsidRPr="006F5ED1">
              <w:rPr>
                <w:b/>
                <w:bCs/>
                <w:sz w:val="22"/>
              </w:rPr>
              <w:t>Тема 4. Место философии в духовной культуре и ее значение</w:t>
            </w: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bCs/>
                <w:sz w:val="22"/>
              </w:rPr>
              <w:t>Содержание учебного материала</w:t>
            </w:r>
          </w:p>
        </w:tc>
        <w:tc>
          <w:tcPr>
            <w:tcW w:w="932" w:type="dxa"/>
          </w:tcPr>
          <w:p w:rsidR="00830911" w:rsidRPr="006F5ED1" w:rsidRDefault="00355FE5" w:rsidP="00AB74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60" w:type="dxa"/>
            <w:vMerge w:val="restart"/>
          </w:tcPr>
          <w:p w:rsidR="00830911" w:rsidRPr="00BD0B3C" w:rsidRDefault="00830911" w:rsidP="00AB74DC">
            <w:pPr>
              <w:jc w:val="center"/>
              <w:rPr>
                <w:rFonts w:eastAsiaTheme="minorEastAsia" w:cs="Times New Roman"/>
                <w:bCs/>
                <w:sz w:val="22"/>
              </w:rPr>
            </w:pPr>
            <w:r w:rsidRPr="00BD0B3C">
              <w:rPr>
                <w:rFonts w:eastAsiaTheme="minorEastAsia" w:cs="Times New Roman"/>
                <w:bCs/>
                <w:sz w:val="22"/>
              </w:rPr>
              <w:t xml:space="preserve">ОК 01, ОК 02, </w:t>
            </w:r>
          </w:p>
          <w:p w:rsidR="00830911" w:rsidRPr="00BD0B3C" w:rsidRDefault="00830911" w:rsidP="00AB74DC">
            <w:pPr>
              <w:jc w:val="center"/>
              <w:rPr>
                <w:rFonts w:eastAsiaTheme="minorEastAsia" w:cs="Times New Roman"/>
                <w:bCs/>
                <w:sz w:val="22"/>
              </w:rPr>
            </w:pPr>
            <w:r w:rsidRPr="00BD0B3C">
              <w:rPr>
                <w:rFonts w:eastAsiaTheme="minorEastAsia" w:cs="Times New Roman"/>
                <w:bCs/>
                <w:sz w:val="22"/>
              </w:rPr>
              <w:t xml:space="preserve">ОК 03, ОК 04, </w:t>
            </w:r>
          </w:p>
          <w:p w:rsidR="00830911" w:rsidRPr="00243D17" w:rsidRDefault="00E84BD8" w:rsidP="00AB74DC">
            <w:pPr>
              <w:jc w:val="center"/>
              <w:rPr>
                <w:sz w:val="22"/>
              </w:rPr>
            </w:pPr>
            <w:r>
              <w:rPr>
                <w:rFonts w:eastAsiaTheme="minorEastAsia" w:cs="Times New Roman"/>
                <w:bCs/>
                <w:sz w:val="22"/>
              </w:rPr>
              <w:t>ОК 09</w:t>
            </w:r>
          </w:p>
        </w:tc>
      </w:tr>
      <w:tr w:rsidR="00830911" w:rsidRPr="00243D17" w:rsidTr="00E84BD8">
        <w:trPr>
          <w:trHeight w:val="253"/>
        </w:trPr>
        <w:tc>
          <w:tcPr>
            <w:tcW w:w="1840" w:type="dxa"/>
            <w:vMerge/>
          </w:tcPr>
          <w:p w:rsidR="00830911" w:rsidRPr="006F5ED1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830911" w:rsidRDefault="00830911" w:rsidP="00AB74DC">
            <w:pPr>
              <w:rPr>
                <w:sz w:val="22"/>
              </w:rPr>
            </w:pPr>
            <w:r w:rsidRPr="006F5ED1">
              <w:rPr>
                <w:sz w:val="22"/>
              </w:rPr>
              <w:t>1.</w:t>
            </w:r>
            <w:r w:rsidRPr="006F5ED1">
              <w:rPr>
                <w:b/>
                <w:sz w:val="22"/>
              </w:rPr>
              <w:t>Философия как рациональная отрасль духовной культуры</w:t>
            </w:r>
            <w:r w:rsidRPr="006F5ED1">
              <w:rPr>
                <w:sz w:val="22"/>
              </w:rPr>
              <w:t xml:space="preserve">. </w:t>
            </w:r>
          </w:p>
          <w:p w:rsidR="00830911" w:rsidRPr="006F5ED1" w:rsidRDefault="00830911" w:rsidP="00AB74DC">
            <w:pPr>
              <w:rPr>
                <w:sz w:val="22"/>
              </w:rPr>
            </w:pPr>
            <w:r>
              <w:rPr>
                <w:sz w:val="22"/>
              </w:rPr>
              <w:t xml:space="preserve">1.1 </w:t>
            </w:r>
            <w:r w:rsidRPr="006F5ED1">
              <w:rPr>
                <w:sz w:val="22"/>
              </w:rPr>
              <w:t>Сходство и отличие философии от искусства, науки, религии и идеологии. Типы философствования.</w:t>
            </w:r>
          </w:p>
        </w:tc>
        <w:tc>
          <w:tcPr>
            <w:tcW w:w="932" w:type="dxa"/>
          </w:tcPr>
          <w:p w:rsidR="00830911" w:rsidRPr="006F5ED1" w:rsidRDefault="00830911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197"/>
        </w:trPr>
        <w:tc>
          <w:tcPr>
            <w:tcW w:w="1840" w:type="dxa"/>
            <w:vMerge/>
          </w:tcPr>
          <w:p w:rsidR="00830911" w:rsidRPr="006F5ED1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Pr="00BD0B3C">
              <w:rPr>
                <w:sz w:val="22"/>
              </w:rPr>
              <w:t>.2 Философия и мировоззрение. Философия и смысл жизни. Философия как учение о целостной          личности. Роль философии в современном мире. Будущее философии.</w:t>
            </w: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217"/>
        </w:trPr>
        <w:tc>
          <w:tcPr>
            <w:tcW w:w="1840" w:type="dxa"/>
            <w:vMerge/>
          </w:tcPr>
          <w:p w:rsidR="00830911" w:rsidRPr="006F5ED1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  <w:shd w:val="clear" w:color="auto" w:fill="E7E6E6" w:themeFill="background2"/>
          </w:tcPr>
          <w:p w:rsidR="00830911" w:rsidRPr="00243D17" w:rsidRDefault="00830911" w:rsidP="00AB74DC">
            <w:pPr>
              <w:rPr>
                <w:sz w:val="22"/>
              </w:rPr>
            </w:pPr>
            <w:r w:rsidRPr="00243D17">
              <w:rPr>
                <w:b/>
                <w:sz w:val="22"/>
              </w:rPr>
              <w:t>Самостоятельная работа обучающихся</w:t>
            </w:r>
          </w:p>
        </w:tc>
        <w:tc>
          <w:tcPr>
            <w:tcW w:w="932" w:type="dxa"/>
            <w:shd w:val="clear" w:color="auto" w:fill="E7E6E6" w:themeFill="background2"/>
          </w:tcPr>
          <w:p w:rsidR="00830911" w:rsidRPr="00BD0B3C" w:rsidRDefault="00355FE5" w:rsidP="00AB74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rPr>
          <w:trHeight w:val="217"/>
        </w:trPr>
        <w:tc>
          <w:tcPr>
            <w:tcW w:w="1840" w:type="dxa"/>
            <w:vMerge/>
          </w:tcPr>
          <w:p w:rsidR="00830911" w:rsidRPr="006F5ED1" w:rsidRDefault="00830911" w:rsidP="00AB74DC">
            <w:pPr>
              <w:rPr>
                <w:b/>
                <w:bCs/>
                <w:sz w:val="22"/>
              </w:rPr>
            </w:pPr>
          </w:p>
        </w:tc>
        <w:tc>
          <w:tcPr>
            <w:tcW w:w="11120" w:type="dxa"/>
            <w:shd w:val="clear" w:color="auto" w:fill="auto"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  <w:tc>
          <w:tcPr>
            <w:tcW w:w="932" w:type="dxa"/>
            <w:shd w:val="clear" w:color="auto" w:fill="auto"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c>
          <w:tcPr>
            <w:tcW w:w="1840" w:type="dxa"/>
          </w:tcPr>
          <w:p w:rsidR="00830911" w:rsidRPr="00243D17" w:rsidRDefault="00830911" w:rsidP="00AB74DC">
            <w:pPr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lastRenderedPageBreak/>
              <w:t>Дифферен</w:t>
            </w:r>
            <w:proofErr w:type="spellEnd"/>
            <w:r>
              <w:rPr>
                <w:b/>
                <w:bCs/>
                <w:sz w:val="22"/>
              </w:rPr>
              <w:t>. зачет</w:t>
            </w: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  <w:tc>
          <w:tcPr>
            <w:tcW w:w="932" w:type="dxa"/>
          </w:tcPr>
          <w:p w:rsidR="00830911" w:rsidRPr="00243D17" w:rsidRDefault="00830911" w:rsidP="00AB74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  <w:tr w:rsidR="00830911" w:rsidRPr="00243D17" w:rsidTr="00E84BD8">
        <w:tc>
          <w:tcPr>
            <w:tcW w:w="1840" w:type="dxa"/>
          </w:tcPr>
          <w:p w:rsidR="00830911" w:rsidRDefault="00830911" w:rsidP="00AB74D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Всего:</w:t>
            </w:r>
          </w:p>
        </w:tc>
        <w:tc>
          <w:tcPr>
            <w:tcW w:w="11120" w:type="dxa"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  <w:tc>
          <w:tcPr>
            <w:tcW w:w="932" w:type="dxa"/>
          </w:tcPr>
          <w:p w:rsidR="00830911" w:rsidRDefault="00E84BD8" w:rsidP="00AB74DC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54</w:t>
            </w:r>
            <w:r w:rsidR="00830911" w:rsidRPr="00A4704A"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(44/</w:t>
            </w:r>
            <w:r w:rsidRPr="00E84BD8">
              <w:rPr>
                <w:color w:val="FF0000"/>
                <w:sz w:val="22"/>
              </w:rPr>
              <w:t>4</w:t>
            </w:r>
            <w:r>
              <w:rPr>
                <w:sz w:val="22"/>
              </w:rPr>
              <w:t>/6</w:t>
            </w:r>
            <w:r w:rsidR="00830911">
              <w:rPr>
                <w:sz w:val="22"/>
              </w:rPr>
              <w:t>)</w:t>
            </w:r>
          </w:p>
        </w:tc>
        <w:tc>
          <w:tcPr>
            <w:tcW w:w="1560" w:type="dxa"/>
          </w:tcPr>
          <w:p w:rsidR="00830911" w:rsidRPr="00243D17" w:rsidRDefault="00830911" w:rsidP="00AB74DC">
            <w:pPr>
              <w:rPr>
                <w:sz w:val="22"/>
              </w:rPr>
            </w:pPr>
          </w:p>
        </w:tc>
      </w:tr>
    </w:tbl>
    <w:p w:rsidR="000117AA" w:rsidRDefault="000117AA" w:rsidP="00830911">
      <w:pPr>
        <w:ind w:left="284" w:right="565"/>
        <w:rPr>
          <w:b/>
          <w:sz w:val="28"/>
          <w:szCs w:val="28"/>
        </w:rPr>
      </w:pPr>
    </w:p>
    <w:p w:rsidR="00830911" w:rsidRDefault="00830911" w:rsidP="00830911">
      <w:pPr>
        <w:ind w:left="284" w:right="565"/>
        <w:rPr>
          <w:b/>
          <w:sz w:val="28"/>
          <w:szCs w:val="28"/>
        </w:rPr>
      </w:pPr>
    </w:p>
    <w:p w:rsidR="00830911" w:rsidRDefault="00830911" w:rsidP="00830911">
      <w:pPr>
        <w:ind w:left="284" w:right="565"/>
        <w:rPr>
          <w:b/>
          <w:sz w:val="28"/>
          <w:szCs w:val="28"/>
        </w:rPr>
      </w:pPr>
    </w:p>
    <w:p w:rsidR="00830911" w:rsidRDefault="00830911" w:rsidP="00830911">
      <w:pPr>
        <w:ind w:left="284" w:right="565"/>
        <w:rPr>
          <w:b/>
          <w:sz w:val="28"/>
          <w:szCs w:val="28"/>
        </w:rPr>
      </w:pPr>
    </w:p>
    <w:p w:rsidR="00830911" w:rsidRDefault="00830911" w:rsidP="00830911">
      <w:pPr>
        <w:ind w:left="284" w:right="565"/>
        <w:rPr>
          <w:b/>
          <w:sz w:val="28"/>
          <w:szCs w:val="28"/>
        </w:rPr>
        <w:sectPr w:rsidR="00830911" w:rsidSect="00830911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830911" w:rsidRDefault="00A50118" w:rsidP="00830911">
      <w:pPr>
        <w:ind w:left="284" w:right="56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УСЛОВИЯ РЕАЛИЗАЦИИ РАБОЧЕЙ ПРОГРАММЫ УЧЕБНОЙ ДИСЦИПЛИНЫ ОГСЭ.01 ОСНОВЫ ФИЛОСОФИИ</w:t>
      </w:r>
    </w:p>
    <w:p w:rsidR="00A75FB1" w:rsidRPr="00DE0204" w:rsidRDefault="00A75FB1" w:rsidP="00A75FB1">
      <w:pPr>
        <w:suppressAutoHyphens/>
        <w:spacing w:after="200" w:line="276" w:lineRule="auto"/>
        <w:ind w:firstLine="709"/>
        <w:jc w:val="both"/>
        <w:rPr>
          <w:rFonts w:eastAsiaTheme="minorEastAsia" w:cs="Times New Roman"/>
          <w:b/>
          <w:bCs/>
          <w:sz w:val="22"/>
          <w:lang w:eastAsia="ru-RU"/>
        </w:rPr>
      </w:pPr>
      <w:r w:rsidRPr="00DE0204">
        <w:rPr>
          <w:rFonts w:eastAsiaTheme="minorEastAsia" w:cs="Times New Roman"/>
          <w:b/>
          <w:bCs/>
          <w:sz w:val="22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A75FB1" w:rsidRPr="00A75FB1" w:rsidRDefault="00A75FB1" w:rsidP="00A75FB1">
      <w:pPr>
        <w:spacing w:after="200" w:line="276" w:lineRule="auto"/>
        <w:contextualSpacing/>
        <w:rPr>
          <w:rFonts w:eastAsiaTheme="minorEastAsia" w:cs="Times New Roman"/>
          <w:sz w:val="22"/>
        </w:rPr>
      </w:pPr>
      <w:r w:rsidRPr="00A75FB1">
        <w:rPr>
          <w:rFonts w:eastAsiaTheme="minorEastAsia" w:cs="Times New Roman"/>
          <w:bCs/>
          <w:sz w:val="22"/>
          <w:lang w:eastAsia="ru-RU"/>
        </w:rPr>
        <w:t>Кабинет</w:t>
      </w:r>
      <w:r w:rsidRPr="00A75FB1">
        <w:rPr>
          <w:rFonts w:eastAsiaTheme="minorEastAsia" w:cs="Times New Roman"/>
          <w:bCs/>
          <w:i/>
          <w:sz w:val="22"/>
          <w:lang w:eastAsia="ru-RU"/>
        </w:rPr>
        <w:t xml:space="preserve"> </w:t>
      </w:r>
      <w:r w:rsidRPr="00A75FB1">
        <w:rPr>
          <w:rFonts w:eastAsiaTheme="minorEastAsia" w:cs="Times New Roman"/>
          <w:bCs/>
          <w:sz w:val="22"/>
          <w:lang w:eastAsia="ru-RU"/>
        </w:rPr>
        <w:t>«Гуманитарных и социально-экономических дисциплин»</w:t>
      </w:r>
      <w:r w:rsidRPr="00A75FB1">
        <w:rPr>
          <w:rFonts w:eastAsiaTheme="minorEastAsia" w:cs="Times New Roman"/>
          <w:sz w:val="22"/>
        </w:rPr>
        <w:t>, оснащенный о</w:t>
      </w:r>
      <w:r w:rsidRPr="00A75FB1">
        <w:rPr>
          <w:rFonts w:eastAsiaTheme="minorEastAsia" w:cs="Times New Roman"/>
          <w:bCs/>
          <w:sz w:val="22"/>
        </w:rPr>
        <w:t xml:space="preserve">борудованием: </w:t>
      </w:r>
      <w:r w:rsidRPr="00A75FB1">
        <w:rPr>
          <w:rFonts w:eastAsiaTheme="minorEastAsia" w:cs="Times New Roman"/>
          <w:sz w:val="22"/>
        </w:rPr>
        <w:t>рабочие места по количеству обучающихся;</w:t>
      </w:r>
    </w:p>
    <w:p w:rsidR="00A75FB1" w:rsidRPr="00A75FB1" w:rsidRDefault="00A75FB1" w:rsidP="00A75FB1">
      <w:pPr>
        <w:numPr>
          <w:ilvl w:val="0"/>
          <w:numId w:val="15"/>
        </w:numPr>
        <w:spacing w:after="200" w:line="276" w:lineRule="auto"/>
        <w:contextualSpacing/>
        <w:rPr>
          <w:rFonts w:eastAsiaTheme="minorEastAsia" w:cs="Times New Roman"/>
          <w:sz w:val="22"/>
        </w:rPr>
      </w:pPr>
      <w:r w:rsidRPr="00A75FB1">
        <w:rPr>
          <w:rFonts w:eastAsiaTheme="minorEastAsia" w:cs="Times New Roman"/>
          <w:sz w:val="22"/>
        </w:rPr>
        <w:t>рабочее место преподавателя;</w:t>
      </w:r>
    </w:p>
    <w:p w:rsidR="00A75FB1" w:rsidRPr="00A75FB1" w:rsidRDefault="00A75FB1" w:rsidP="00A75FB1">
      <w:pPr>
        <w:numPr>
          <w:ilvl w:val="0"/>
          <w:numId w:val="15"/>
        </w:numPr>
        <w:spacing w:after="200" w:line="276" w:lineRule="auto"/>
        <w:contextualSpacing/>
        <w:rPr>
          <w:rFonts w:eastAsiaTheme="minorEastAsia" w:cs="Times New Roman"/>
          <w:sz w:val="22"/>
        </w:rPr>
      </w:pPr>
      <w:r w:rsidRPr="00A75FB1">
        <w:rPr>
          <w:rFonts w:eastAsiaTheme="minorEastAsia" w:cs="Times New Roman"/>
          <w:sz w:val="22"/>
        </w:rPr>
        <w:t>необходимая методическая и справочная литература</w:t>
      </w:r>
    </w:p>
    <w:p w:rsidR="00A75FB1" w:rsidRPr="00A75FB1" w:rsidRDefault="00A75FB1" w:rsidP="00A75FB1">
      <w:pPr>
        <w:spacing w:after="200" w:line="276" w:lineRule="auto"/>
        <w:rPr>
          <w:rFonts w:eastAsiaTheme="minorEastAsia" w:cs="Times New Roman"/>
          <w:sz w:val="22"/>
        </w:rPr>
      </w:pPr>
      <w:r w:rsidRPr="00A75FB1">
        <w:rPr>
          <w:rFonts w:eastAsiaTheme="minorEastAsia" w:cs="Times New Roman"/>
          <w:sz w:val="22"/>
        </w:rPr>
        <w:t xml:space="preserve">Технические средства обучения: </w:t>
      </w:r>
    </w:p>
    <w:p w:rsidR="00A75FB1" w:rsidRPr="00A75FB1" w:rsidRDefault="00A75FB1" w:rsidP="00A75FB1">
      <w:pPr>
        <w:pStyle w:val="a3"/>
        <w:numPr>
          <w:ilvl w:val="0"/>
          <w:numId w:val="16"/>
        </w:numPr>
        <w:spacing w:after="200" w:line="276" w:lineRule="auto"/>
        <w:rPr>
          <w:rFonts w:eastAsiaTheme="minorEastAsia" w:cs="Times New Roman"/>
          <w:sz w:val="22"/>
        </w:rPr>
      </w:pPr>
      <w:r w:rsidRPr="00A75FB1">
        <w:rPr>
          <w:rFonts w:eastAsiaTheme="minorEastAsia" w:cs="Times New Roman"/>
          <w:sz w:val="22"/>
        </w:rPr>
        <w:t>Телевизор или мультимедийный проектор с экраном.</w:t>
      </w:r>
    </w:p>
    <w:p w:rsidR="00A75FB1" w:rsidRPr="00A75FB1" w:rsidRDefault="00A75FB1" w:rsidP="00A75FB1">
      <w:pPr>
        <w:pStyle w:val="a3"/>
        <w:numPr>
          <w:ilvl w:val="0"/>
          <w:numId w:val="16"/>
        </w:numPr>
        <w:spacing w:after="200" w:line="276" w:lineRule="auto"/>
        <w:rPr>
          <w:rFonts w:eastAsiaTheme="minorEastAsia" w:cs="Times New Roman"/>
          <w:sz w:val="22"/>
        </w:rPr>
      </w:pPr>
      <w:r w:rsidRPr="00A75FB1">
        <w:rPr>
          <w:rFonts w:eastAsiaTheme="minorEastAsia" w:cs="Times New Roman"/>
          <w:sz w:val="22"/>
        </w:rPr>
        <w:t>Мультимедийные презентации по тематике дисциплины.</w:t>
      </w:r>
    </w:p>
    <w:p w:rsidR="00A75FB1" w:rsidRPr="00A75FB1" w:rsidRDefault="00A75FB1" w:rsidP="00A75FB1">
      <w:pPr>
        <w:spacing w:after="200" w:line="276" w:lineRule="auto"/>
        <w:ind w:left="720"/>
        <w:contextualSpacing/>
        <w:rPr>
          <w:rFonts w:eastAsiaTheme="minorEastAsia" w:cs="Times New Roman"/>
          <w:sz w:val="22"/>
        </w:rPr>
      </w:pPr>
    </w:p>
    <w:p w:rsidR="00A75FB1" w:rsidRPr="00A75FB1" w:rsidRDefault="00A75FB1" w:rsidP="00A75FB1">
      <w:pPr>
        <w:spacing w:after="200" w:line="276" w:lineRule="auto"/>
        <w:ind w:left="720"/>
        <w:contextualSpacing/>
        <w:rPr>
          <w:rFonts w:eastAsiaTheme="minorEastAsia" w:cs="Times New Roman"/>
          <w:sz w:val="22"/>
        </w:rPr>
      </w:pPr>
      <w:r w:rsidRPr="00A75FB1">
        <w:rPr>
          <w:rFonts w:eastAsiaTheme="minorEastAsia" w:cs="Times New Roman"/>
          <w:b/>
          <w:bCs/>
          <w:sz w:val="22"/>
          <w:lang w:eastAsia="ru-RU"/>
        </w:rPr>
        <w:t>3.2. Информационное обеспечение реализации программы</w:t>
      </w:r>
    </w:p>
    <w:p w:rsidR="00A75FB1" w:rsidRPr="00A75FB1" w:rsidRDefault="00A75FB1" w:rsidP="00A75FB1">
      <w:pPr>
        <w:suppressAutoHyphens/>
        <w:spacing w:after="200" w:line="276" w:lineRule="auto"/>
        <w:ind w:firstLine="709"/>
        <w:jc w:val="both"/>
        <w:rPr>
          <w:rFonts w:eastAsiaTheme="minorEastAsia" w:cs="Times New Roman"/>
          <w:sz w:val="22"/>
          <w:lang w:eastAsia="ru-RU"/>
        </w:rPr>
      </w:pPr>
      <w:r w:rsidRPr="00A75FB1">
        <w:rPr>
          <w:rFonts w:eastAsiaTheme="minorEastAsia" w:cs="Times New Roman"/>
          <w:bCs/>
          <w:sz w:val="22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A75FB1" w:rsidRPr="00A75FB1" w:rsidRDefault="00A75FB1" w:rsidP="00A75FB1">
      <w:pPr>
        <w:spacing w:after="200" w:line="276" w:lineRule="auto"/>
        <w:ind w:firstLine="709"/>
        <w:contextualSpacing/>
        <w:jc w:val="both"/>
        <w:rPr>
          <w:rFonts w:eastAsiaTheme="minorEastAsia" w:cs="Times New Roman"/>
          <w:b/>
          <w:sz w:val="22"/>
          <w:lang w:eastAsia="ru-RU"/>
        </w:rPr>
      </w:pPr>
      <w:r w:rsidRPr="00A75FB1">
        <w:rPr>
          <w:rFonts w:eastAsiaTheme="minorEastAsia" w:cs="Times New Roman"/>
          <w:b/>
          <w:sz w:val="22"/>
          <w:lang w:eastAsia="ru-RU"/>
        </w:rPr>
        <w:t>3.2.1. Основные печатные издания</w:t>
      </w:r>
    </w:p>
    <w:p w:rsidR="00A75FB1" w:rsidRPr="00A75FB1" w:rsidRDefault="00A75FB1" w:rsidP="00A75FB1">
      <w:pPr>
        <w:numPr>
          <w:ilvl w:val="0"/>
          <w:numId w:val="13"/>
        </w:numPr>
        <w:spacing w:before="120" w:after="120" w:line="276" w:lineRule="auto"/>
        <w:ind w:left="0" w:firstLine="709"/>
        <w:jc w:val="both"/>
        <w:rPr>
          <w:rFonts w:eastAsia="Times New Roman" w:cs="Times New Roman"/>
          <w:sz w:val="22"/>
          <w:lang w:eastAsia="ru-RU"/>
        </w:rPr>
      </w:pPr>
      <w:r w:rsidRPr="00A75FB1">
        <w:rPr>
          <w:rFonts w:eastAsia="Times New Roman" w:cs="Times New Roman"/>
          <w:sz w:val="22"/>
          <w:lang w:eastAsia="ru-RU"/>
        </w:rPr>
        <w:t xml:space="preserve">Основы </w:t>
      </w:r>
      <w:proofErr w:type="gramStart"/>
      <w:r w:rsidRPr="00A75FB1">
        <w:rPr>
          <w:rFonts w:eastAsia="Times New Roman" w:cs="Times New Roman"/>
          <w:sz w:val="22"/>
          <w:lang w:eastAsia="ru-RU"/>
        </w:rPr>
        <w:t>философии :</w:t>
      </w:r>
      <w:proofErr w:type="gramEnd"/>
      <w:r w:rsidRPr="00A75FB1">
        <w:rPr>
          <w:rFonts w:eastAsia="Times New Roman" w:cs="Times New Roman"/>
          <w:sz w:val="22"/>
          <w:lang w:eastAsia="ru-RU"/>
        </w:rPr>
        <w:t xml:space="preserve"> учебное пособие / М. А. </w:t>
      </w:r>
      <w:proofErr w:type="spellStart"/>
      <w:r w:rsidRPr="00A75FB1">
        <w:rPr>
          <w:rFonts w:eastAsia="Times New Roman" w:cs="Times New Roman"/>
          <w:sz w:val="22"/>
          <w:lang w:eastAsia="ru-RU"/>
        </w:rPr>
        <w:t>Гласер</w:t>
      </w:r>
      <w:proofErr w:type="spellEnd"/>
      <w:r w:rsidRPr="00A75FB1">
        <w:rPr>
          <w:rFonts w:eastAsia="Times New Roman" w:cs="Times New Roman"/>
          <w:sz w:val="22"/>
          <w:lang w:eastAsia="ru-RU"/>
        </w:rPr>
        <w:t>, И. А. Дмитриева, В. Е. Дмитриев [и др.] ; под редакцией М. А. Гласе. – Санкт-</w:t>
      </w:r>
      <w:proofErr w:type="gramStart"/>
      <w:r w:rsidRPr="00A75FB1">
        <w:rPr>
          <w:rFonts w:eastAsia="Times New Roman" w:cs="Times New Roman"/>
          <w:sz w:val="22"/>
          <w:lang w:eastAsia="ru-RU"/>
        </w:rPr>
        <w:t>Петербург :</w:t>
      </w:r>
      <w:proofErr w:type="gramEnd"/>
      <w:r w:rsidRPr="00A75FB1">
        <w:rPr>
          <w:rFonts w:eastAsia="Times New Roman" w:cs="Times New Roman"/>
          <w:sz w:val="22"/>
          <w:lang w:eastAsia="ru-RU"/>
        </w:rPr>
        <w:t xml:space="preserve"> Лань, 2020. – 360 с. – ISBN 978-5-8114-5734-2. </w:t>
      </w:r>
    </w:p>
    <w:p w:rsidR="00A75FB1" w:rsidRPr="00A75FB1" w:rsidRDefault="00A75FB1" w:rsidP="00A75FB1">
      <w:pPr>
        <w:numPr>
          <w:ilvl w:val="0"/>
          <w:numId w:val="13"/>
        </w:numPr>
        <w:spacing w:after="0" w:line="276" w:lineRule="auto"/>
        <w:ind w:left="0" w:firstLine="709"/>
        <w:jc w:val="both"/>
        <w:rPr>
          <w:rFonts w:eastAsiaTheme="minorEastAsia" w:cs="Times New Roman"/>
          <w:sz w:val="22"/>
          <w:lang w:eastAsia="ru-RU"/>
        </w:rPr>
      </w:pPr>
      <w:r w:rsidRPr="00A75FB1">
        <w:rPr>
          <w:rFonts w:eastAsiaTheme="minorEastAsia" w:cs="Times New Roman"/>
          <w:sz w:val="22"/>
          <w:lang w:eastAsia="ru-RU"/>
        </w:rPr>
        <w:t>Руденко А.М. Философия в схемах и таблицах [Текст]: учебное пособие для студентов высших учебных заведений / А. М. Руденко. – 3-е изд. – Ростов-на-Дону: Феникс, 2015. – 382 с.: схемы, табл.; 21 см. - (Серия: Высшее образование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).;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ISBN 978-5-222-23436-5.</w:t>
      </w:r>
    </w:p>
    <w:p w:rsidR="00A75FB1" w:rsidRPr="00A75FB1" w:rsidRDefault="00A75FB1" w:rsidP="00A75FB1">
      <w:pPr>
        <w:spacing w:after="0" w:line="276" w:lineRule="auto"/>
        <w:ind w:firstLine="709"/>
        <w:jc w:val="both"/>
        <w:rPr>
          <w:rFonts w:eastAsiaTheme="minorEastAsia" w:cs="Times New Roman"/>
          <w:sz w:val="22"/>
          <w:lang w:eastAsia="ru-RU"/>
        </w:rPr>
      </w:pPr>
    </w:p>
    <w:p w:rsidR="00A75FB1" w:rsidRPr="00A75FB1" w:rsidRDefault="00A75FB1" w:rsidP="00A75FB1">
      <w:pPr>
        <w:spacing w:after="200" w:line="276" w:lineRule="auto"/>
        <w:ind w:firstLine="709"/>
        <w:contextualSpacing/>
        <w:jc w:val="both"/>
        <w:rPr>
          <w:rFonts w:eastAsiaTheme="minorEastAsia" w:cs="Times New Roman"/>
          <w:b/>
          <w:sz w:val="22"/>
          <w:lang w:eastAsia="ru-RU"/>
        </w:rPr>
      </w:pPr>
      <w:r w:rsidRPr="00A75FB1">
        <w:rPr>
          <w:rFonts w:eastAsiaTheme="minorEastAsia" w:cs="Times New Roman"/>
          <w:b/>
          <w:sz w:val="22"/>
          <w:lang w:eastAsia="ru-RU"/>
        </w:rPr>
        <w:t>3.2.2. Основные электронные издания</w:t>
      </w:r>
    </w:p>
    <w:p w:rsidR="00A75FB1" w:rsidRPr="00A75FB1" w:rsidRDefault="00A75FB1" w:rsidP="00A75FB1">
      <w:pPr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eastAsiaTheme="minorEastAsia" w:cs="Times New Roman"/>
          <w:sz w:val="22"/>
          <w:lang w:eastAsia="ru-RU"/>
        </w:rPr>
      </w:pPr>
      <w:proofErr w:type="spellStart"/>
      <w:r w:rsidRPr="00A75FB1">
        <w:rPr>
          <w:rFonts w:eastAsiaTheme="minorEastAsia" w:cs="Times New Roman"/>
          <w:sz w:val="22"/>
          <w:lang w:eastAsia="ru-RU"/>
        </w:rPr>
        <w:t>Бранская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, Е. В. Основы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философии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учебное пособие для среднего профессионального образования / Е. В.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Бранская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, М. И. Панфилова. – 2-е изд.,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перераб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. и доп.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Москва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Юрайт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, 2020. – 184 с. – (Профессиональное образование). – ISBN 978-5-534-06880-1.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URL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https://urait.ru/bcode/455182</w:t>
      </w:r>
    </w:p>
    <w:p w:rsidR="00A75FB1" w:rsidRPr="00A75FB1" w:rsidRDefault="00A75FB1" w:rsidP="00A75FB1">
      <w:pPr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eastAsiaTheme="minorEastAsia" w:cs="Times New Roman"/>
          <w:sz w:val="22"/>
          <w:lang w:eastAsia="ru-RU"/>
        </w:rPr>
      </w:pPr>
      <w:r w:rsidRPr="00A75FB1">
        <w:rPr>
          <w:rFonts w:eastAsiaTheme="minorEastAsia" w:cs="Times New Roman"/>
          <w:sz w:val="22"/>
          <w:lang w:eastAsia="ru-RU"/>
        </w:rPr>
        <w:t xml:space="preserve">Ивин, А. А. Основы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философии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учебник для среднего профессионального образования / А. А. Ивин, И. П. Никитина.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Москва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Юрайт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, 2020. – 478 с. – (Профессиональное образование). – ISBN 978-5-534-02437-1.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URL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https://urait.ru/bcode/451133</w:t>
      </w:r>
    </w:p>
    <w:p w:rsidR="00A75FB1" w:rsidRPr="00A75FB1" w:rsidRDefault="00A75FB1" w:rsidP="00A75FB1">
      <w:pPr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eastAsiaTheme="minorEastAsia" w:cs="Times New Roman"/>
          <w:sz w:val="22"/>
          <w:lang w:eastAsia="ru-RU"/>
        </w:rPr>
      </w:pPr>
      <w:r w:rsidRPr="00A75FB1">
        <w:rPr>
          <w:rFonts w:eastAsiaTheme="minorEastAsia" w:cs="Times New Roman"/>
          <w:sz w:val="22"/>
          <w:lang w:eastAsia="ru-RU"/>
        </w:rPr>
        <w:t xml:space="preserve">Иоселиани, А. Д. Основы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философии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учебник и практикум для среднего профессионального образования / А. Д. Иоселиани. – 6-е изд.,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перераб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. и доп.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Москва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Юрайт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, 2020. – 531 с. – (Профессиональное образование). – ISBN 978-5-534-13859-7.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URL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https://urait.ru/bcode/467074</w:t>
      </w:r>
    </w:p>
    <w:p w:rsidR="00A75FB1" w:rsidRPr="00A75FB1" w:rsidRDefault="00A75FB1" w:rsidP="00A75FB1">
      <w:pPr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eastAsiaTheme="minorEastAsia" w:cs="Times New Roman"/>
          <w:sz w:val="22"/>
          <w:lang w:eastAsia="ru-RU"/>
        </w:rPr>
      </w:pPr>
      <w:r w:rsidRPr="00A75FB1">
        <w:rPr>
          <w:rFonts w:eastAsiaTheme="minorEastAsia" w:cs="Times New Roman"/>
          <w:sz w:val="22"/>
          <w:lang w:eastAsia="ru-RU"/>
        </w:rPr>
        <w:t xml:space="preserve">Кочеров, С. Н. Основы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философии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учебное пособие для среднего профессионального образования / С. Н. Кочеров, Л. П. Сидорова. – 3-е изд.,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перераб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. и доп.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Москва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Юрайт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, 2020. – 177 с. – (Профессиональное образование). – ISBN 978-5-534-09669-9.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URL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https://urait.ru/bcode/452562</w:t>
      </w:r>
    </w:p>
    <w:p w:rsidR="00A75FB1" w:rsidRPr="00A75FB1" w:rsidRDefault="00A75FB1" w:rsidP="00A75FB1">
      <w:pPr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eastAsiaTheme="minorEastAsia" w:cs="Times New Roman"/>
          <w:sz w:val="22"/>
          <w:lang w:eastAsia="ru-RU"/>
        </w:rPr>
      </w:pPr>
      <w:r w:rsidRPr="00A75FB1">
        <w:rPr>
          <w:rFonts w:eastAsiaTheme="minorEastAsia" w:cs="Times New Roman"/>
          <w:sz w:val="22"/>
          <w:lang w:eastAsia="ru-RU"/>
        </w:rPr>
        <w:t xml:space="preserve">Лавриненко, В. Н. Основы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философии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учебник и практикум для среднего профессионального образования / В. Н. Лавриненко, В. В. Кафтан, Л. И.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Чернышова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. – 8-е изд.,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перераб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. и доп.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Москва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Юрайт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, 2021. – 375 с. – (Профессиональное образование). – ISBN 978-5-534-00563-9.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URL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https://urait.ru/bcode/467575</w:t>
      </w:r>
    </w:p>
    <w:p w:rsidR="00A75FB1" w:rsidRPr="00A75FB1" w:rsidRDefault="00A75FB1" w:rsidP="00A75FB1">
      <w:pPr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eastAsiaTheme="minorEastAsia" w:cs="Times New Roman"/>
          <w:sz w:val="22"/>
          <w:lang w:eastAsia="ru-RU"/>
        </w:rPr>
      </w:pPr>
      <w:r w:rsidRPr="00A75FB1">
        <w:rPr>
          <w:rFonts w:eastAsiaTheme="minorEastAsia" w:cs="Times New Roman"/>
          <w:sz w:val="22"/>
          <w:lang w:eastAsia="ru-RU"/>
        </w:rPr>
        <w:t xml:space="preserve">Спиркин, А. Г. Основы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философии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учебник для среднего профессионального образования / А. Г. Спиркин.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Москва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Юрайт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, 2020. – 392 с. – (Профессиональное образование). – ISBN 978-5-534-00811-1.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URL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https://urait.ru/bcode/450721</w:t>
      </w:r>
    </w:p>
    <w:p w:rsidR="00A75FB1" w:rsidRPr="00A75FB1" w:rsidRDefault="00A75FB1" w:rsidP="00A75FB1">
      <w:pPr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eastAsiaTheme="minorEastAsia" w:cs="Times New Roman"/>
          <w:sz w:val="22"/>
          <w:lang w:eastAsia="ru-RU"/>
        </w:rPr>
      </w:pPr>
      <w:proofErr w:type="spellStart"/>
      <w:r w:rsidRPr="00A75FB1">
        <w:rPr>
          <w:rFonts w:eastAsiaTheme="minorEastAsia" w:cs="Times New Roman"/>
          <w:sz w:val="22"/>
          <w:lang w:eastAsia="ru-RU"/>
        </w:rPr>
        <w:lastRenderedPageBreak/>
        <w:t>Стрельник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, О. Н. Основы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философии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учебник для среднего профессионального образования / О. Н.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Стрельник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Москва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Юрайт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, 2020. – 312 с. – (Профессиональное образование). – ISBN 978-5-534-04151-4.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URL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https://urait.ru/bcode/449716</w:t>
      </w:r>
    </w:p>
    <w:p w:rsidR="00A75FB1" w:rsidRPr="00A75FB1" w:rsidRDefault="00A75FB1" w:rsidP="00A75FB1">
      <w:pPr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eastAsiaTheme="minorEastAsia" w:cs="Times New Roman"/>
          <w:sz w:val="22"/>
          <w:lang w:eastAsia="ru-RU"/>
        </w:rPr>
      </w:pPr>
      <w:proofErr w:type="spellStart"/>
      <w:r w:rsidRPr="00A75FB1">
        <w:rPr>
          <w:rFonts w:eastAsiaTheme="minorEastAsia" w:cs="Times New Roman"/>
          <w:sz w:val="22"/>
          <w:lang w:eastAsia="ru-RU"/>
        </w:rPr>
        <w:t>Тюгашев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, Е. А. Основы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философии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учебник для среднего профессионального образования / Е. А.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Тюгашев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Москва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</w:t>
      </w:r>
      <w:proofErr w:type="spellStart"/>
      <w:r w:rsidRPr="00A75FB1">
        <w:rPr>
          <w:rFonts w:eastAsiaTheme="minorEastAsia" w:cs="Times New Roman"/>
          <w:sz w:val="22"/>
          <w:lang w:eastAsia="ru-RU"/>
        </w:rPr>
        <w:t>Юрайт</w:t>
      </w:r>
      <w:proofErr w:type="spellEnd"/>
      <w:r w:rsidRPr="00A75FB1">
        <w:rPr>
          <w:rFonts w:eastAsiaTheme="minorEastAsia" w:cs="Times New Roman"/>
          <w:sz w:val="22"/>
          <w:lang w:eastAsia="ru-RU"/>
        </w:rPr>
        <w:t xml:space="preserve">, 2020. – 252 с. – (Профессиональное образование). – ISBN 978-5-534-01608-6. – </w:t>
      </w:r>
      <w:proofErr w:type="gramStart"/>
      <w:r w:rsidRPr="00A75FB1">
        <w:rPr>
          <w:rFonts w:eastAsiaTheme="minorEastAsia" w:cs="Times New Roman"/>
          <w:sz w:val="22"/>
          <w:lang w:eastAsia="ru-RU"/>
        </w:rPr>
        <w:t>URL :</w:t>
      </w:r>
      <w:proofErr w:type="gramEnd"/>
      <w:r w:rsidRPr="00A75FB1">
        <w:rPr>
          <w:rFonts w:eastAsiaTheme="minorEastAsia" w:cs="Times New Roman"/>
          <w:sz w:val="22"/>
          <w:lang w:eastAsia="ru-RU"/>
        </w:rPr>
        <w:t xml:space="preserve"> </w:t>
      </w:r>
      <w:hyperlink r:id="rId10" w:history="1">
        <w:r w:rsidRPr="00A75FB1">
          <w:rPr>
            <w:rFonts w:eastAsiaTheme="minorEastAsia" w:cs="Times New Roman"/>
            <w:color w:val="0000FF"/>
            <w:sz w:val="22"/>
            <w:u w:val="single"/>
            <w:lang w:eastAsia="ru-RU"/>
          </w:rPr>
          <w:t>https://urait.ru/bcode/452451</w:t>
        </w:r>
      </w:hyperlink>
    </w:p>
    <w:p w:rsidR="00A75FB1" w:rsidRPr="00A75FB1" w:rsidRDefault="00A75FB1" w:rsidP="00A75FB1">
      <w:pPr>
        <w:spacing w:after="200" w:line="276" w:lineRule="auto"/>
        <w:ind w:firstLine="709"/>
        <w:contextualSpacing/>
        <w:jc w:val="both"/>
        <w:rPr>
          <w:rFonts w:eastAsiaTheme="minorEastAsia" w:cs="Times New Roman"/>
          <w:b/>
          <w:bCs/>
          <w:sz w:val="22"/>
          <w:lang w:eastAsia="ru-RU"/>
        </w:rPr>
      </w:pPr>
    </w:p>
    <w:p w:rsidR="00A75FB1" w:rsidRPr="00A75FB1" w:rsidRDefault="00A75FB1" w:rsidP="00A75FB1">
      <w:pPr>
        <w:spacing w:after="200" w:line="276" w:lineRule="auto"/>
        <w:contextualSpacing/>
        <w:rPr>
          <w:rFonts w:eastAsiaTheme="minorEastAsia" w:cs="Times New Roman"/>
          <w:b/>
          <w:i/>
          <w:sz w:val="22"/>
          <w:lang w:eastAsia="ru-RU"/>
        </w:rPr>
      </w:pPr>
    </w:p>
    <w:p w:rsidR="00A75FB1" w:rsidRPr="00A75FB1" w:rsidRDefault="00A75FB1" w:rsidP="00A75FB1">
      <w:pPr>
        <w:spacing w:after="200" w:line="276" w:lineRule="auto"/>
        <w:ind w:left="360"/>
        <w:contextualSpacing/>
        <w:rPr>
          <w:rFonts w:eastAsiaTheme="minorEastAsia" w:cs="Times New Roman"/>
          <w:b/>
          <w:sz w:val="28"/>
          <w:szCs w:val="28"/>
          <w:lang w:eastAsia="ru-RU"/>
        </w:rPr>
      </w:pPr>
      <w:r w:rsidRPr="00A75FB1">
        <w:rPr>
          <w:rFonts w:eastAsiaTheme="minorEastAsia" w:cs="Times New Roman"/>
          <w:b/>
          <w:sz w:val="28"/>
          <w:szCs w:val="28"/>
          <w:lang w:eastAsia="ru-RU"/>
        </w:rPr>
        <w:t>4. КОНТРОЛЬ И ОЦЕНКА РЕЗУЛЬТАТОВ ОСВОЕНИЯ УЧЕБНОЙ ДИСЦИПЛИНЫ</w:t>
      </w:r>
      <w:r>
        <w:rPr>
          <w:rFonts w:eastAsiaTheme="minorEastAsia" w:cs="Times New Roman"/>
          <w:b/>
          <w:sz w:val="28"/>
          <w:szCs w:val="28"/>
          <w:lang w:eastAsia="ru-RU"/>
        </w:rPr>
        <w:t>.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0"/>
        <w:gridCol w:w="3380"/>
        <w:gridCol w:w="3262"/>
      </w:tblGrid>
      <w:tr w:rsidR="00A75FB1" w:rsidRPr="00A75FB1" w:rsidTr="0092381D">
        <w:tc>
          <w:tcPr>
            <w:tcW w:w="1801" w:type="pct"/>
          </w:tcPr>
          <w:p w:rsidR="00A75FB1" w:rsidRPr="00A75FB1" w:rsidRDefault="00A75FB1" w:rsidP="00A75FB1">
            <w:pPr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i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/>
                <w:bCs/>
                <w:i/>
                <w:sz w:val="22"/>
                <w:lang w:eastAsia="ru-RU"/>
              </w:rPr>
              <w:t>Результаты обучения</w:t>
            </w:r>
          </w:p>
        </w:tc>
        <w:tc>
          <w:tcPr>
            <w:tcW w:w="1628" w:type="pct"/>
          </w:tcPr>
          <w:p w:rsidR="00A75FB1" w:rsidRPr="00A75FB1" w:rsidRDefault="00A75FB1" w:rsidP="00A75FB1">
            <w:pPr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i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/>
                <w:bCs/>
                <w:i/>
                <w:sz w:val="22"/>
                <w:lang w:eastAsia="ru-RU"/>
              </w:rPr>
              <w:t>Критерии оценки</w:t>
            </w:r>
          </w:p>
        </w:tc>
        <w:tc>
          <w:tcPr>
            <w:tcW w:w="1571" w:type="pct"/>
          </w:tcPr>
          <w:p w:rsidR="00A75FB1" w:rsidRPr="00A75FB1" w:rsidRDefault="00A75FB1" w:rsidP="00A75FB1">
            <w:pPr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i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/>
                <w:bCs/>
                <w:i/>
                <w:sz w:val="22"/>
                <w:lang w:eastAsia="ru-RU"/>
              </w:rPr>
              <w:t>Методы оценки</w:t>
            </w:r>
          </w:p>
        </w:tc>
      </w:tr>
      <w:tr w:rsidR="00A75FB1" w:rsidRPr="00A75FB1" w:rsidTr="0092381D">
        <w:tc>
          <w:tcPr>
            <w:tcW w:w="1801" w:type="pct"/>
          </w:tcPr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sz w:val="22"/>
              </w:rPr>
            </w:pPr>
            <w:r w:rsidRPr="00A75FB1">
              <w:rPr>
                <w:rFonts w:eastAsiaTheme="minorEastAsia" w:cs="Times New Roman"/>
                <w:sz w:val="22"/>
              </w:rPr>
              <w:t>Знания: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sz w:val="22"/>
              </w:rPr>
            </w:pPr>
            <w:r w:rsidRPr="00A75FB1">
              <w:rPr>
                <w:rFonts w:eastAsiaTheme="minorEastAsia" w:cs="Times New Roman"/>
                <w:sz w:val="22"/>
              </w:rPr>
              <w:t>1.Основные категории и понятия философии;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sz w:val="22"/>
              </w:rPr>
            </w:pPr>
            <w:r w:rsidRPr="00A75FB1">
              <w:rPr>
                <w:rFonts w:eastAsiaTheme="minorEastAsia" w:cs="Times New Roman"/>
                <w:sz w:val="22"/>
              </w:rPr>
              <w:t>2.Роль философии в жизни человека и общества;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sz w:val="22"/>
              </w:rPr>
            </w:pPr>
            <w:r w:rsidRPr="00A75FB1">
              <w:rPr>
                <w:rFonts w:eastAsiaTheme="minorEastAsia" w:cs="Times New Roman"/>
                <w:sz w:val="22"/>
              </w:rPr>
              <w:t>3. Основы философского учения о бытии.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sz w:val="22"/>
              </w:rPr>
            </w:pPr>
            <w:r w:rsidRPr="00A75FB1">
              <w:rPr>
                <w:rFonts w:eastAsiaTheme="minorEastAsia" w:cs="Times New Roman"/>
                <w:sz w:val="22"/>
              </w:rPr>
              <w:t>4.Сущность процесса познания.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sz w:val="22"/>
              </w:rPr>
            </w:pPr>
            <w:r w:rsidRPr="00A75FB1">
              <w:rPr>
                <w:rFonts w:eastAsiaTheme="minorEastAsia" w:cs="Times New Roman"/>
                <w:sz w:val="22"/>
              </w:rPr>
              <w:t>5.Основы научной, философской и религиозной картин мира.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sz w:val="22"/>
              </w:rPr>
            </w:pPr>
            <w:r w:rsidRPr="00A75FB1">
              <w:rPr>
                <w:rFonts w:eastAsiaTheme="minorEastAsia" w:cs="Times New Roman"/>
                <w:sz w:val="22"/>
              </w:rPr>
              <w:t>6.Об условиях формирования личности, свободе и ответственности за сохранение жизни, культуры, окружающей среды.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sz w:val="22"/>
              </w:rPr>
            </w:pPr>
            <w:r w:rsidRPr="00A75FB1">
              <w:rPr>
                <w:rFonts w:eastAsiaTheme="minorEastAsia" w:cs="Times New Roman"/>
                <w:sz w:val="22"/>
              </w:rPr>
              <w:t>7.О социальных и этических проблемах, связанных с развитием и использованием достижений науки, техники, технологий.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i/>
                <w:sz w:val="22"/>
                <w:lang w:eastAsia="ru-RU"/>
              </w:rPr>
            </w:pPr>
          </w:p>
        </w:tc>
        <w:tc>
          <w:tcPr>
            <w:tcW w:w="1628" w:type="pct"/>
          </w:tcPr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sz w:val="22"/>
              </w:rPr>
            </w:pPr>
            <w:r w:rsidRPr="00A75FB1">
              <w:rPr>
                <w:rFonts w:eastAsiaTheme="minorEastAsia" w:cs="Times New Roman"/>
                <w:bCs/>
                <w:sz w:val="22"/>
              </w:rPr>
              <w:t>-Грамотно и аргументированно использовать категориальный философский аппарат;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sz w:val="22"/>
              </w:rPr>
            </w:pPr>
            <w:r w:rsidRPr="00A75FB1">
              <w:rPr>
                <w:rFonts w:eastAsiaTheme="minorEastAsia" w:cs="Times New Roman"/>
                <w:bCs/>
                <w:sz w:val="22"/>
              </w:rPr>
              <w:t>-четко и правильно отвечать на вопросы по основным философским проблемам;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sz w:val="22"/>
              </w:rPr>
            </w:pPr>
            <w:r w:rsidRPr="00A75FB1">
              <w:rPr>
                <w:rFonts w:eastAsiaTheme="minorEastAsia" w:cs="Times New Roman"/>
                <w:bCs/>
                <w:sz w:val="22"/>
              </w:rPr>
              <w:t>-приводить примеры из собственной практики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sz w:val="22"/>
              </w:rPr>
            </w:pPr>
            <w:r w:rsidRPr="00A75FB1">
              <w:rPr>
                <w:rFonts w:eastAsiaTheme="minorEastAsia" w:cs="Times New Roman"/>
                <w:bCs/>
                <w:sz w:val="22"/>
              </w:rPr>
              <w:t>о проблемах, связанных расширением научно-технической революции;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sz w:val="22"/>
              </w:rPr>
            </w:pPr>
            <w:r w:rsidRPr="00A75FB1">
              <w:rPr>
                <w:rFonts w:eastAsiaTheme="minorEastAsia" w:cs="Times New Roman"/>
                <w:bCs/>
                <w:sz w:val="22"/>
              </w:rPr>
              <w:t>-объяснять место научных философских знаний в современной жизни и профессии;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sz w:val="22"/>
              </w:rPr>
            </w:pPr>
            <w:r w:rsidRPr="00A75FB1">
              <w:rPr>
                <w:rFonts w:eastAsiaTheme="minorEastAsia" w:cs="Times New Roman"/>
                <w:bCs/>
                <w:sz w:val="22"/>
              </w:rPr>
              <w:t>-проводить анализ источников информации и составлять доклады и выступления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i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sz w:val="22"/>
              </w:rPr>
              <w:t>-четко представлять структуру реферата, эссе, выступления по основным вопросам философии</w:t>
            </w:r>
          </w:p>
        </w:tc>
        <w:tc>
          <w:tcPr>
            <w:tcW w:w="1571" w:type="pct"/>
          </w:tcPr>
          <w:p w:rsidR="00A75FB1" w:rsidRPr="00A75FB1" w:rsidRDefault="00A75FB1" w:rsidP="00A75FB1">
            <w:pPr>
              <w:spacing w:after="0" w:line="240" w:lineRule="auto"/>
              <w:jc w:val="both"/>
              <w:rPr>
                <w:rFonts w:eastAsiaTheme="minorEastAsia" w:cs="Times New Roman"/>
                <w:bCs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sz w:val="22"/>
                <w:lang w:eastAsia="ru-RU"/>
              </w:rPr>
              <w:t>- устный опрос;</w:t>
            </w:r>
          </w:p>
          <w:p w:rsidR="00A75FB1" w:rsidRPr="00A75FB1" w:rsidRDefault="00A75FB1" w:rsidP="00A75FB1">
            <w:pPr>
              <w:spacing w:after="0" w:line="240" w:lineRule="auto"/>
              <w:jc w:val="both"/>
              <w:rPr>
                <w:rFonts w:eastAsiaTheme="minorEastAsia" w:cs="Times New Roman"/>
                <w:bCs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sz w:val="22"/>
                <w:lang w:eastAsia="ru-RU"/>
              </w:rPr>
              <w:t>- аналитическая работа с оригинальными текстами;</w:t>
            </w:r>
          </w:p>
          <w:p w:rsidR="00A75FB1" w:rsidRPr="00A75FB1" w:rsidRDefault="00A75FB1" w:rsidP="00A75FB1">
            <w:pPr>
              <w:spacing w:after="0" w:line="240" w:lineRule="auto"/>
              <w:jc w:val="both"/>
              <w:rPr>
                <w:rFonts w:eastAsiaTheme="minorEastAsia" w:cs="Times New Roman"/>
                <w:bCs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sz w:val="22"/>
                <w:lang w:eastAsia="ru-RU"/>
              </w:rPr>
              <w:t xml:space="preserve">- домашняя работа творческого и проблемного характера; </w:t>
            </w:r>
          </w:p>
          <w:p w:rsidR="00A75FB1" w:rsidRPr="00A75FB1" w:rsidRDefault="00A75FB1" w:rsidP="00A75FB1">
            <w:pPr>
              <w:spacing w:after="0" w:line="240" w:lineRule="auto"/>
              <w:jc w:val="both"/>
              <w:rPr>
                <w:rFonts w:eastAsiaTheme="minorEastAsia" w:cs="Times New Roman"/>
                <w:bCs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sz w:val="22"/>
                <w:lang w:eastAsia="ru-RU"/>
              </w:rPr>
              <w:t>- Написание рефератов</w:t>
            </w:r>
          </w:p>
          <w:p w:rsidR="00A75FB1" w:rsidRPr="00A75FB1" w:rsidRDefault="00A75FB1" w:rsidP="00A75FB1">
            <w:pPr>
              <w:spacing w:after="0" w:line="240" w:lineRule="auto"/>
              <w:jc w:val="both"/>
              <w:rPr>
                <w:rFonts w:eastAsiaTheme="minorEastAsia" w:cs="Times New Roman"/>
                <w:bCs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sz w:val="22"/>
                <w:lang w:eastAsia="ru-RU"/>
              </w:rPr>
              <w:t>- Тестирование</w:t>
            </w:r>
          </w:p>
          <w:p w:rsidR="00A75FB1" w:rsidRPr="00A75FB1" w:rsidRDefault="00A75FB1" w:rsidP="00A75FB1">
            <w:pPr>
              <w:spacing w:after="0" w:line="240" w:lineRule="auto"/>
              <w:jc w:val="both"/>
              <w:rPr>
                <w:rFonts w:eastAsiaTheme="minorEastAsia" w:cs="Times New Roman"/>
                <w:bCs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sz w:val="22"/>
                <w:lang w:eastAsia="ru-RU"/>
              </w:rPr>
              <w:t xml:space="preserve">- Написание философского эссе 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i/>
                <w:sz w:val="22"/>
                <w:lang w:eastAsia="ru-RU"/>
              </w:rPr>
            </w:pPr>
          </w:p>
        </w:tc>
      </w:tr>
      <w:tr w:rsidR="00A75FB1" w:rsidRPr="00A75FB1" w:rsidTr="0092381D">
        <w:trPr>
          <w:trHeight w:val="896"/>
        </w:trPr>
        <w:tc>
          <w:tcPr>
            <w:tcW w:w="1801" w:type="pct"/>
          </w:tcPr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i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i/>
                <w:sz w:val="22"/>
                <w:lang w:eastAsia="ru-RU"/>
              </w:rPr>
              <w:t>Умения: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sz w:val="22"/>
              </w:rPr>
            </w:pPr>
            <w:r w:rsidRPr="00A75FB1">
              <w:rPr>
                <w:rFonts w:eastAsiaTheme="minorEastAsia" w:cs="Times New Roman"/>
                <w:sz w:val="22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специалиста.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i/>
                <w:sz w:val="22"/>
                <w:lang w:eastAsia="ru-RU"/>
              </w:rPr>
            </w:pPr>
          </w:p>
        </w:tc>
        <w:tc>
          <w:tcPr>
            <w:tcW w:w="1628" w:type="pct"/>
          </w:tcPr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sz w:val="22"/>
              </w:rPr>
            </w:pPr>
            <w:r w:rsidRPr="00A75FB1">
              <w:rPr>
                <w:rFonts w:eastAsiaTheme="minorEastAsia" w:cs="Times New Roman"/>
                <w:bCs/>
                <w:i/>
                <w:sz w:val="22"/>
              </w:rPr>
              <w:t>-</w:t>
            </w:r>
            <w:r w:rsidRPr="00A75FB1">
              <w:rPr>
                <w:rFonts w:eastAsiaTheme="minorEastAsia" w:cs="Times New Roman"/>
                <w:bCs/>
                <w:sz w:val="22"/>
              </w:rPr>
              <w:t>Доходчиво, убедительно, грамотно разъяснять, доказывать свою позицию по общим философским проблемам;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sz w:val="22"/>
              </w:rPr>
            </w:pPr>
            <w:r w:rsidRPr="00A75FB1">
              <w:rPr>
                <w:rFonts w:eastAsiaTheme="minorEastAsia" w:cs="Times New Roman"/>
                <w:bCs/>
                <w:sz w:val="22"/>
              </w:rPr>
              <w:t>-аргументированно цитировать классиков разных философских школ;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sz w:val="22"/>
              </w:rPr>
            </w:pPr>
            <w:r w:rsidRPr="00A75FB1">
              <w:rPr>
                <w:rFonts w:eastAsiaTheme="minorEastAsia" w:cs="Times New Roman"/>
                <w:bCs/>
                <w:sz w:val="22"/>
              </w:rPr>
              <w:t>-демонстрировать способность сделать правильный нравственный, социальный, политический выбор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i/>
                <w:sz w:val="22"/>
                <w:lang w:eastAsia="ru-RU"/>
              </w:rPr>
            </w:pPr>
          </w:p>
        </w:tc>
        <w:tc>
          <w:tcPr>
            <w:tcW w:w="1571" w:type="pct"/>
          </w:tcPr>
          <w:p w:rsidR="00A75FB1" w:rsidRPr="00A75FB1" w:rsidRDefault="00A75FB1" w:rsidP="00A75FB1">
            <w:pPr>
              <w:spacing w:after="0" w:line="240" w:lineRule="auto"/>
              <w:jc w:val="both"/>
              <w:rPr>
                <w:rFonts w:eastAsiaTheme="minorEastAsia" w:cs="Times New Roman"/>
                <w:bCs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sz w:val="22"/>
                <w:lang w:eastAsia="ru-RU"/>
              </w:rPr>
              <w:t>-устный опрос;</w:t>
            </w:r>
          </w:p>
          <w:p w:rsidR="00A75FB1" w:rsidRPr="00A75FB1" w:rsidRDefault="00A75FB1" w:rsidP="00A75FB1">
            <w:pPr>
              <w:spacing w:after="0" w:line="240" w:lineRule="auto"/>
              <w:jc w:val="both"/>
              <w:rPr>
                <w:rFonts w:eastAsiaTheme="minorEastAsia" w:cs="Times New Roman"/>
                <w:bCs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sz w:val="22"/>
                <w:lang w:eastAsia="ru-RU"/>
              </w:rPr>
              <w:t>-контроль представления выполнения домашних заданий проблемного и творческого характера (эссе и выступлений);</w:t>
            </w:r>
          </w:p>
          <w:p w:rsidR="00A75FB1" w:rsidRPr="00A75FB1" w:rsidRDefault="00A75FB1" w:rsidP="00A75FB1">
            <w:pPr>
              <w:spacing w:after="0" w:line="240" w:lineRule="auto"/>
              <w:jc w:val="both"/>
              <w:rPr>
                <w:rFonts w:eastAsiaTheme="minorEastAsia" w:cs="Times New Roman"/>
                <w:bCs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sz w:val="22"/>
                <w:lang w:eastAsia="ru-RU"/>
              </w:rPr>
              <w:t xml:space="preserve">- тестирование;  </w:t>
            </w:r>
          </w:p>
          <w:p w:rsidR="00A75FB1" w:rsidRPr="00A75FB1" w:rsidRDefault="00A75FB1" w:rsidP="00A75FB1">
            <w:pPr>
              <w:spacing w:after="0" w:line="240" w:lineRule="auto"/>
              <w:rPr>
                <w:rFonts w:eastAsiaTheme="minorEastAsia" w:cs="Times New Roman"/>
                <w:bCs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sz w:val="22"/>
                <w:lang w:eastAsia="ru-RU"/>
              </w:rPr>
              <w:t>-работа с философским словарем и оригинальными текстами;</w:t>
            </w:r>
          </w:p>
          <w:p w:rsidR="00A75FB1" w:rsidRPr="00A75FB1" w:rsidRDefault="00A75FB1" w:rsidP="00A75FB1">
            <w:pPr>
              <w:spacing w:after="0" w:line="240" w:lineRule="auto"/>
              <w:jc w:val="both"/>
              <w:rPr>
                <w:rFonts w:eastAsiaTheme="minorEastAsia" w:cs="Times New Roman"/>
                <w:bCs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sz w:val="22"/>
                <w:lang w:eastAsia="ru-RU"/>
              </w:rPr>
              <w:t>-оценка выступлений на семинарах;</w:t>
            </w:r>
          </w:p>
          <w:p w:rsidR="00A75FB1" w:rsidRPr="00A75FB1" w:rsidRDefault="00A75FB1" w:rsidP="00A75FB1">
            <w:pPr>
              <w:spacing w:after="0" w:line="240" w:lineRule="auto"/>
              <w:jc w:val="both"/>
              <w:rPr>
                <w:rFonts w:eastAsiaTheme="minorEastAsia" w:cs="Times New Roman"/>
                <w:bCs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sz w:val="22"/>
                <w:lang w:eastAsia="ru-RU"/>
              </w:rPr>
              <w:t xml:space="preserve">-защита реферативных работ; </w:t>
            </w:r>
          </w:p>
          <w:p w:rsidR="00A75FB1" w:rsidRPr="00A75FB1" w:rsidRDefault="00A75FB1" w:rsidP="00A75FB1">
            <w:pPr>
              <w:spacing w:after="0" w:line="240" w:lineRule="auto"/>
              <w:jc w:val="both"/>
              <w:rPr>
                <w:rFonts w:eastAsiaTheme="minorEastAsia" w:cs="Times New Roman"/>
                <w:bCs/>
                <w:sz w:val="22"/>
                <w:lang w:eastAsia="ru-RU"/>
              </w:rPr>
            </w:pPr>
            <w:r w:rsidRPr="00A75FB1">
              <w:rPr>
                <w:rFonts w:eastAsiaTheme="minorEastAsia" w:cs="Times New Roman"/>
                <w:bCs/>
                <w:sz w:val="22"/>
                <w:lang w:eastAsia="ru-RU"/>
              </w:rPr>
              <w:t>-дифференцированный зачет</w:t>
            </w:r>
          </w:p>
        </w:tc>
      </w:tr>
    </w:tbl>
    <w:p w:rsidR="00A75FB1" w:rsidRDefault="00A75FB1" w:rsidP="00830911">
      <w:pPr>
        <w:ind w:left="284" w:right="565"/>
        <w:rPr>
          <w:b/>
          <w:sz w:val="28"/>
          <w:szCs w:val="28"/>
        </w:rPr>
      </w:pPr>
    </w:p>
    <w:sectPr w:rsidR="00A75FB1" w:rsidSect="0083091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90F" w:rsidRDefault="0065190F" w:rsidP="00824F1B">
      <w:pPr>
        <w:spacing w:after="0" w:line="240" w:lineRule="auto"/>
      </w:pPr>
      <w:r>
        <w:separator/>
      </w:r>
    </w:p>
  </w:endnote>
  <w:endnote w:type="continuationSeparator" w:id="0">
    <w:p w:rsidR="0065190F" w:rsidRDefault="0065190F" w:rsidP="0082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665543"/>
      <w:docPartObj>
        <w:docPartGallery w:val="Page Numbers (Bottom of Page)"/>
        <w:docPartUnique/>
      </w:docPartObj>
    </w:sdtPr>
    <w:sdtEndPr/>
    <w:sdtContent>
      <w:p w:rsidR="00824F1B" w:rsidRDefault="00824F1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D0F">
          <w:rPr>
            <w:noProof/>
          </w:rPr>
          <w:t>12</w:t>
        </w:r>
        <w:r>
          <w:fldChar w:fldCharType="end"/>
        </w:r>
      </w:p>
    </w:sdtContent>
  </w:sdt>
  <w:p w:rsidR="00824F1B" w:rsidRDefault="00824F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90F" w:rsidRDefault="0065190F" w:rsidP="00824F1B">
      <w:pPr>
        <w:spacing w:after="0" w:line="240" w:lineRule="auto"/>
      </w:pPr>
      <w:r>
        <w:separator/>
      </w:r>
    </w:p>
  </w:footnote>
  <w:footnote w:type="continuationSeparator" w:id="0">
    <w:p w:rsidR="0065190F" w:rsidRDefault="0065190F" w:rsidP="00824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A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DA0710"/>
    <w:multiLevelType w:val="hybridMultilevel"/>
    <w:tmpl w:val="301A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1C7B87"/>
    <w:multiLevelType w:val="hybridMultilevel"/>
    <w:tmpl w:val="5CD8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3D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024EFD"/>
    <w:multiLevelType w:val="hybridMultilevel"/>
    <w:tmpl w:val="7AEAEF74"/>
    <w:lvl w:ilvl="0" w:tplc="BD4494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B6E92"/>
    <w:multiLevelType w:val="hybridMultilevel"/>
    <w:tmpl w:val="CBC032A6"/>
    <w:lvl w:ilvl="0" w:tplc="A26A3352">
      <w:start w:val="1"/>
      <w:numFmt w:val="bullet"/>
      <w:lvlText w:val="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A3352">
      <w:start w:val="1"/>
      <w:numFmt w:val="bullet"/>
      <w:lvlText w:val=""/>
      <w:lvlJc w:val="left"/>
      <w:pPr>
        <w:ind w:left="5760" w:hanging="360"/>
      </w:pPr>
      <w:rPr>
        <w:rFonts w:ascii="Symbol" w:hAnsi="Symbo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91563"/>
    <w:multiLevelType w:val="hybridMultilevel"/>
    <w:tmpl w:val="7D28F26A"/>
    <w:lvl w:ilvl="0" w:tplc="BD4494E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36935E73"/>
    <w:multiLevelType w:val="hybridMultilevel"/>
    <w:tmpl w:val="5BA42E42"/>
    <w:lvl w:ilvl="0" w:tplc="BD4494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1E15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951E2F"/>
    <w:multiLevelType w:val="hybridMultilevel"/>
    <w:tmpl w:val="391EAC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8C1C7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702323F"/>
    <w:multiLevelType w:val="hybridMultilevel"/>
    <w:tmpl w:val="A4829EFC"/>
    <w:lvl w:ilvl="0" w:tplc="BD449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A377E"/>
    <w:multiLevelType w:val="hybridMultilevel"/>
    <w:tmpl w:val="168A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73D27"/>
    <w:multiLevelType w:val="hybridMultilevel"/>
    <w:tmpl w:val="9D181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806E0"/>
    <w:multiLevelType w:val="hybridMultilevel"/>
    <w:tmpl w:val="F632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86F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3"/>
  </w:num>
  <w:num w:numId="5">
    <w:abstractNumId w:val="15"/>
  </w:num>
  <w:num w:numId="6">
    <w:abstractNumId w:val="6"/>
  </w:num>
  <w:num w:numId="7">
    <w:abstractNumId w:val="2"/>
  </w:num>
  <w:num w:numId="8">
    <w:abstractNumId w:val="12"/>
  </w:num>
  <w:num w:numId="9">
    <w:abstractNumId w:val="0"/>
  </w:num>
  <w:num w:numId="10">
    <w:abstractNumId w:val="8"/>
  </w:num>
  <w:num w:numId="11">
    <w:abstractNumId w:val="14"/>
  </w:num>
  <w:num w:numId="12">
    <w:abstractNumId w:val="13"/>
  </w:num>
  <w:num w:numId="13">
    <w:abstractNumId w:val="1"/>
  </w:num>
  <w:num w:numId="14">
    <w:abstractNumId w:val="9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73"/>
    <w:rsid w:val="000117AA"/>
    <w:rsid w:val="00104A8A"/>
    <w:rsid w:val="001120DC"/>
    <w:rsid w:val="001D592F"/>
    <w:rsid w:val="00284A4F"/>
    <w:rsid w:val="002E523D"/>
    <w:rsid w:val="00355FE5"/>
    <w:rsid w:val="00406D73"/>
    <w:rsid w:val="004B2235"/>
    <w:rsid w:val="0056265F"/>
    <w:rsid w:val="00587E31"/>
    <w:rsid w:val="00643893"/>
    <w:rsid w:val="0065190F"/>
    <w:rsid w:val="00680757"/>
    <w:rsid w:val="00696AA6"/>
    <w:rsid w:val="006D7749"/>
    <w:rsid w:val="0081411A"/>
    <w:rsid w:val="00824F1B"/>
    <w:rsid w:val="00830911"/>
    <w:rsid w:val="00932D0F"/>
    <w:rsid w:val="0095035A"/>
    <w:rsid w:val="00970E23"/>
    <w:rsid w:val="009B48DE"/>
    <w:rsid w:val="00A46089"/>
    <w:rsid w:val="00A50118"/>
    <w:rsid w:val="00A75FB1"/>
    <w:rsid w:val="00AB75ED"/>
    <w:rsid w:val="00C61EE9"/>
    <w:rsid w:val="00DE0204"/>
    <w:rsid w:val="00DE223C"/>
    <w:rsid w:val="00E84BD8"/>
    <w:rsid w:val="00EB642A"/>
    <w:rsid w:val="00F01773"/>
    <w:rsid w:val="00F642C4"/>
    <w:rsid w:val="00F8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95EF3-C833-42AE-B4CC-CF7C4CD4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AA6"/>
    <w:pPr>
      <w:ind w:left="720"/>
      <w:contextualSpacing/>
    </w:pPr>
  </w:style>
  <w:style w:type="table" w:styleId="a4">
    <w:name w:val="Table Grid"/>
    <w:basedOn w:val="a1"/>
    <w:uiPriority w:val="39"/>
    <w:rsid w:val="0083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4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F1B"/>
  </w:style>
  <w:style w:type="paragraph" w:styleId="a7">
    <w:name w:val="footer"/>
    <w:basedOn w:val="a"/>
    <w:link w:val="a8"/>
    <w:uiPriority w:val="99"/>
    <w:unhideWhenUsed/>
    <w:rsid w:val="00824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5245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A949B-3F87-41CD-A209-8D4E7188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12</Pages>
  <Words>2983</Words>
  <Characters>17008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Мирзоев </dc:creator>
  <cp:keywords/>
  <dc:description/>
  <cp:lastModifiedBy>Мирзоев </cp:lastModifiedBy>
  <cp:revision>14</cp:revision>
  <dcterms:created xsi:type="dcterms:W3CDTF">2025-10-09T17:43:00Z</dcterms:created>
  <dcterms:modified xsi:type="dcterms:W3CDTF">2025-10-13T05:43:00Z</dcterms:modified>
</cp:coreProperties>
</file>