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12D" w:rsidRDefault="0077312D" w:rsidP="0077312D">
      <w:pPr>
        <w:jc w:val="right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Приложение к Основной профессиональной образовательной программе</w:t>
      </w:r>
    </w:p>
    <w:p w:rsidR="0077312D" w:rsidRDefault="0077312D" w:rsidP="0077312D">
      <w:pPr>
        <w:jc w:val="right"/>
        <w:rPr>
          <w:rFonts w:eastAsia="Arial Unicode MS"/>
          <w:color w:val="000000"/>
          <w:szCs w:val="22"/>
        </w:rPr>
      </w:pPr>
    </w:p>
    <w:p w:rsidR="00E42490" w:rsidRPr="000B62D5" w:rsidRDefault="00E42490" w:rsidP="00E42490">
      <w:pPr>
        <w:keepNext/>
        <w:keepLines/>
        <w:spacing w:after="120"/>
        <w:jc w:val="center"/>
        <w:outlineLvl w:val="3"/>
        <w:rPr>
          <w:rFonts w:eastAsia="Arial Unicode MS"/>
          <w:color w:val="000000"/>
        </w:rPr>
      </w:pPr>
      <w:r w:rsidRPr="000B62D5">
        <w:rPr>
          <w:rFonts w:eastAsia="Arial Unicode MS"/>
          <w:color w:val="000000"/>
        </w:rPr>
        <w:t>МИНИСТЕРСТВО ОБРАЗОВАНИЯ И НАУКИ РЕСПУБЛИКИ ДАГЕСТАН</w:t>
      </w:r>
    </w:p>
    <w:p w:rsidR="00E42490" w:rsidRPr="00AB77EF" w:rsidRDefault="00E42490" w:rsidP="00E42490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AB77EF">
        <w:rPr>
          <w:rFonts w:eastAsia="Arial Unicode MS"/>
          <w:color w:val="000000"/>
        </w:rPr>
        <w:t>Государственное</w:t>
      </w:r>
      <w:r>
        <w:rPr>
          <w:rFonts w:eastAsia="Arial Unicode MS"/>
          <w:color w:val="000000"/>
        </w:rPr>
        <w:t xml:space="preserve"> </w:t>
      </w:r>
      <w:r w:rsidR="009670B5" w:rsidRPr="00AB77EF">
        <w:rPr>
          <w:rFonts w:eastAsia="Arial Unicode MS"/>
          <w:color w:val="000000"/>
        </w:rPr>
        <w:t>бюджетное</w:t>
      </w:r>
      <w:r w:rsidR="009670B5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>профессиональное</w:t>
      </w:r>
      <w:r w:rsidRPr="00AB77EF">
        <w:rPr>
          <w:rFonts w:eastAsia="Arial Unicode MS"/>
          <w:color w:val="000000"/>
        </w:rPr>
        <w:t xml:space="preserve"> образовательное учреждение </w:t>
      </w:r>
      <w:r w:rsidRPr="00AB77EF">
        <w:rPr>
          <w:rFonts w:eastAsia="Arial Unicode MS"/>
          <w:color w:val="000000"/>
        </w:rPr>
        <w:br/>
      </w:r>
      <w:r w:rsidR="009670B5">
        <w:rPr>
          <w:rFonts w:eastAsia="Arial Unicode MS"/>
          <w:color w:val="000000"/>
        </w:rPr>
        <w:t xml:space="preserve">Республики Дагестан </w:t>
      </w:r>
      <w:r w:rsidRPr="00AB77EF">
        <w:rPr>
          <w:rFonts w:eastAsia="Arial Unicode MS"/>
          <w:color w:val="000000"/>
        </w:rPr>
        <w:t>«</w:t>
      </w:r>
      <w:r w:rsidR="009670B5">
        <w:rPr>
          <w:rFonts w:eastAsia="Arial Unicode MS"/>
          <w:color w:val="000000"/>
        </w:rPr>
        <w:t>Т</w:t>
      </w:r>
      <w:r w:rsidRPr="00AB77EF">
        <w:rPr>
          <w:rFonts w:eastAsia="Arial Unicode MS"/>
          <w:color w:val="000000"/>
        </w:rPr>
        <w:t>ехнический колледж</w:t>
      </w:r>
      <w:r w:rsidR="005177A8">
        <w:rPr>
          <w:rFonts w:eastAsia="Arial Unicode MS"/>
          <w:color w:val="000000"/>
        </w:rPr>
        <w:t xml:space="preserve"> им. Р. Н. Ашуралиева</w:t>
      </w:r>
      <w:r w:rsidRPr="00AB77EF">
        <w:rPr>
          <w:rFonts w:eastAsia="Arial Unicode MS"/>
          <w:color w:val="000000"/>
        </w:rPr>
        <w:t>»</w:t>
      </w:r>
    </w:p>
    <w:p w:rsidR="00E42490" w:rsidRPr="000B62D5" w:rsidRDefault="00E42490" w:rsidP="00E42490">
      <w:pPr>
        <w:keepNext/>
        <w:keepLines/>
        <w:ind w:left="567" w:firstLine="113"/>
        <w:jc w:val="center"/>
        <w:outlineLvl w:val="3"/>
        <w:rPr>
          <w:sz w:val="20"/>
        </w:rPr>
      </w:pPr>
    </w:p>
    <w:p w:rsidR="00E42490" w:rsidRPr="000B62D5" w:rsidRDefault="00E42490" w:rsidP="00E42490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:rsidR="00E42490" w:rsidRPr="000B62D5" w:rsidRDefault="00E42490" w:rsidP="00E42490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:rsidR="00E42490" w:rsidRPr="000B62D5" w:rsidRDefault="00E42490" w:rsidP="00E42490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:rsidR="00E42490" w:rsidRPr="000B62D5" w:rsidRDefault="00E42490" w:rsidP="00E42490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:rsidR="00E42490" w:rsidRPr="000B62D5" w:rsidRDefault="00E42490" w:rsidP="00E42490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:rsidR="00E42490" w:rsidRPr="000B62D5" w:rsidRDefault="00E42490" w:rsidP="00E4249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:rsidR="00E42490" w:rsidRPr="000B62D5" w:rsidRDefault="00E42490" w:rsidP="00E4249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:rsidR="00E42490" w:rsidRPr="000B62D5" w:rsidRDefault="00E42490" w:rsidP="00E4249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:rsidR="00E42490" w:rsidRPr="000B62D5" w:rsidRDefault="00E42490" w:rsidP="00E42490">
      <w:pPr>
        <w:spacing w:line="360" w:lineRule="auto"/>
        <w:jc w:val="center"/>
        <w:rPr>
          <w:rFonts w:eastAsia="MS Mincho"/>
          <w:b/>
          <w:sz w:val="32"/>
          <w:szCs w:val="32"/>
        </w:rPr>
      </w:pPr>
      <w:r w:rsidRPr="000B62D5">
        <w:rPr>
          <w:rFonts w:eastAsia="MS Mincho"/>
          <w:b/>
          <w:sz w:val="32"/>
          <w:szCs w:val="32"/>
        </w:rPr>
        <w:t>Рабочая программа профессионального модуля</w:t>
      </w:r>
    </w:p>
    <w:p w:rsidR="00E42490" w:rsidRPr="000B62D5" w:rsidRDefault="00E42490" w:rsidP="00E42490">
      <w:pPr>
        <w:keepNext/>
        <w:keepLines/>
        <w:jc w:val="center"/>
        <w:outlineLvl w:val="3"/>
        <w:rPr>
          <w:sz w:val="28"/>
          <w:szCs w:val="28"/>
          <w:u w:val="single"/>
        </w:rPr>
      </w:pPr>
    </w:p>
    <w:p w:rsidR="00E42490" w:rsidRPr="00E42490" w:rsidRDefault="00E42490" w:rsidP="00E42490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  <w:u w:val="single"/>
        </w:rPr>
      </w:pPr>
      <w:r w:rsidRPr="00E42490">
        <w:rPr>
          <w:sz w:val="28"/>
          <w:szCs w:val="28"/>
          <w:u w:val="single"/>
        </w:rPr>
        <w:t>ПМ.04 Составление и использование бухгалтерской отчетности</w:t>
      </w:r>
    </w:p>
    <w:p w:rsidR="00E42490" w:rsidRPr="000B62D5" w:rsidRDefault="00E42490" w:rsidP="00E42490">
      <w:pPr>
        <w:keepNext/>
        <w:keepLines/>
        <w:ind w:firstLine="2694"/>
        <w:outlineLvl w:val="3"/>
        <w:rPr>
          <w:rFonts w:eastAsia="Arial Unicode MS"/>
          <w:color w:val="000000"/>
          <w:sz w:val="18"/>
          <w:szCs w:val="20"/>
        </w:rPr>
      </w:pPr>
      <w:r w:rsidRPr="000B62D5">
        <w:rPr>
          <w:rFonts w:eastAsia="Arial Unicode MS"/>
          <w:color w:val="000000"/>
          <w:sz w:val="18"/>
          <w:szCs w:val="20"/>
        </w:rPr>
        <w:t>индекс и наименование профессионального модуля</w:t>
      </w:r>
    </w:p>
    <w:p w:rsidR="00E42490" w:rsidRPr="000B62D5" w:rsidRDefault="00E42490" w:rsidP="00E42490">
      <w:pPr>
        <w:keepNext/>
        <w:keepLines/>
        <w:outlineLvl w:val="3"/>
        <w:rPr>
          <w:rFonts w:eastAsia="Arial Unicode MS"/>
          <w:color w:val="000000"/>
        </w:rPr>
      </w:pPr>
    </w:p>
    <w:p w:rsidR="00E42490" w:rsidRPr="000B62D5" w:rsidRDefault="00E42490" w:rsidP="00E42490">
      <w:pPr>
        <w:keepNext/>
        <w:keepLines/>
        <w:outlineLvl w:val="3"/>
        <w:rPr>
          <w:rFonts w:eastAsia="Arial Unicode MS"/>
          <w:color w:val="000000"/>
        </w:rPr>
      </w:pPr>
    </w:p>
    <w:p w:rsidR="00E42490" w:rsidRPr="000B62D5" w:rsidRDefault="00E42490" w:rsidP="00E42490">
      <w:pPr>
        <w:keepNext/>
        <w:keepLines/>
        <w:outlineLvl w:val="3"/>
        <w:rPr>
          <w:rFonts w:eastAsia="Arial Unicode MS"/>
          <w:color w:val="000000"/>
        </w:rPr>
      </w:pPr>
    </w:p>
    <w:p w:rsidR="00E42490" w:rsidRPr="00AB77EF" w:rsidRDefault="00E42490" w:rsidP="00E42490">
      <w:pPr>
        <w:keepNext/>
        <w:keepLines/>
        <w:outlineLvl w:val="3"/>
        <w:rPr>
          <w:rFonts w:eastAsia="Arial Unicode MS"/>
          <w:color w:val="000000"/>
        </w:rPr>
      </w:pPr>
      <w:r w:rsidRPr="000B62D5">
        <w:rPr>
          <w:rFonts w:eastAsia="Arial Unicode MS"/>
          <w:color w:val="000000"/>
        </w:rPr>
        <w:t xml:space="preserve">Код и наименование специальности:  </w:t>
      </w:r>
      <w:r>
        <w:rPr>
          <w:rFonts w:eastAsia="Arial Unicode MS"/>
          <w:color w:val="000000"/>
          <w:u w:val="single"/>
        </w:rPr>
        <w:t>38.02.01</w:t>
      </w:r>
      <w:r w:rsidRPr="00C2739E">
        <w:rPr>
          <w:rFonts w:eastAsia="Arial Unicode MS"/>
          <w:color w:val="000000"/>
          <w:u w:val="single"/>
        </w:rPr>
        <w:t xml:space="preserve"> </w:t>
      </w:r>
      <w:r>
        <w:rPr>
          <w:rFonts w:eastAsia="Arial Unicode MS"/>
          <w:color w:val="000000"/>
          <w:u w:val="single"/>
        </w:rPr>
        <w:t>Экономика и бухгалтерский учет (по отраслям)</w:t>
      </w:r>
    </w:p>
    <w:p w:rsidR="00E42490" w:rsidRPr="000B62D5" w:rsidRDefault="00E42490" w:rsidP="00E42490">
      <w:pPr>
        <w:keepNext/>
        <w:keepLines/>
        <w:outlineLvl w:val="3"/>
        <w:rPr>
          <w:rFonts w:eastAsia="Arial Unicode MS"/>
          <w:color w:val="000000"/>
        </w:rPr>
      </w:pPr>
    </w:p>
    <w:p w:rsidR="00E42490" w:rsidRPr="000B62D5" w:rsidRDefault="00E42490" w:rsidP="00E42490">
      <w:pPr>
        <w:keepNext/>
        <w:keepLines/>
        <w:outlineLvl w:val="3"/>
        <w:rPr>
          <w:rFonts w:eastAsia="Arial Unicode MS"/>
          <w:color w:val="000000"/>
        </w:rPr>
      </w:pPr>
    </w:p>
    <w:p w:rsidR="00E42490" w:rsidRPr="000B62D5" w:rsidRDefault="00E42490" w:rsidP="00E42490">
      <w:pPr>
        <w:keepNext/>
        <w:keepLines/>
        <w:outlineLvl w:val="3"/>
        <w:rPr>
          <w:rFonts w:eastAsia="Arial Unicode MS"/>
          <w:color w:val="000000"/>
        </w:rPr>
      </w:pPr>
      <w:r w:rsidRPr="000B62D5">
        <w:rPr>
          <w:rFonts w:eastAsia="Arial Unicode MS"/>
          <w:color w:val="000000"/>
        </w:rPr>
        <w:t xml:space="preserve">входящей в состав </w:t>
      </w:r>
      <w:r w:rsidRPr="000B62D5">
        <w:rPr>
          <w:rFonts w:eastAsia="Arial Unicode MS"/>
          <w:color w:val="000000"/>
          <w:sz w:val="20"/>
          <w:szCs w:val="20"/>
        </w:rPr>
        <w:t>УГС</w:t>
      </w:r>
      <w:r>
        <w:rPr>
          <w:rFonts w:eastAsia="Arial Unicode MS"/>
          <w:color w:val="000000"/>
          <w:sz w:val="20"/>
          <w:szCs w:val="20"/>
        </w:rPr>
        <w:t xml:space="preserve">   </w:t>
      </w:r>
      <w:r w:rsidRPr="000B62D5">
        <w:rPr>
          <w:rFonts w:eastAsia="Arial Unicode MS"/>
          <w:color w:val="000000"/>
          <w:sz w:val="20"/>
          <w:szCs w:val="20"/>
        </w:rPr>
        <w:t xml:space="preserve">  </w:t>
      </w:r>
      <w:r>
        <w:rPr>
          <w:rFonts w:eastAsia="Arial Unicode MS"/>
          <w:color w:val="000000"/>
          <w:u w:val="single"/>
        </w:rPr>
        <w:t>38.00.00</w:t>
      </w:r>
      <w:r w:rsidRPr="00C2739E">
        <w:rPr>
          <w:rFonts w:eastAsia="Arial Unicode MS"/>
          <w:color w:val="000000"/>
          <w:u w:val="single"/>
        </w:rPr>
        <w:t xml:space="preserve"> </w:t>
      </w:r>
      <w:r w:rsidRPr="00AB77EF">
        <w:rPr>
          <w:rFonts w:eastAsia="Arial Unicode MS"/>
          <w:color w:val="000000"/>
          <w:u w:val="single"/>
        </w:rPr>
        <w:t xml:space="preserve"> </w:t>
      </w:r>
      <w:r>
        <w:rPr>
          <w:rFonts w:eastAsia="Arial Unicode MS"/>
          <w:color w:val="000000"/>
          <w:u w:val="single"/>
        </w:rPr>
        <w:t>Экономика и управление</w:t>
      </w:r>
    </w:p>
    <w:p w:rsidR="00E42490" w:rsidRPr="000B62D5" w:rsidRDefault="00E42490" w:rsidP="00E42490">
      <w:pPr>
        <w:keepNext/>
        <w:keepLines/>
        <w:outlineLvl w:val="3"/>
        <w:rPr>
          <w:rFonts w:eastAsia="Arial Unicode MS"/>
          <w:color w:val="000000"/>
          <w:sz w:val="18"/>
          <w:szCs w:val="20"/>
        </w:rPr>
      </w:pPr>
      <w:r>
        <w:rPr>
          <w:rFonts w:eastAsia="Arial Unicode MS"/>
          <w:color w:val="000000"/>
          <w:sz w:val="18"/>
          <w:szCs w:val="20"/>
        </w:rPr>
        <w:t xml:space="preserve">                                                       </w:t>
      </w:r>
      <w:r w:rsidRPr="000B62D5">
        <w:rPr>
          <w:rFonts w:eastAsia="Arial Unicode MS"/>
          <w:color w:val="000000"/>
          <w:sz w:val="18"/>
          <w:szCs w:val="20"/>
        </w:rPr>
        <w:t>код и наименование укрупненной  группы специальностей</w:t>
      </w:r>
    </w:p>
    <w:p w:rsidR="00E42490" w:rsidRPr="000B62D5" w:rsidRDefault="00E42490" w:rsidP="00E42490">
      <w:pPr>
        <w:keepNext/>
        <w:keepLines/>
        <w:ind w:firstLine="6096"/>
        <w:outlineLvl w:val="3"/>
        <w:rPr>
          <w:rFonts w:eastAsia="Arial Unicode MS"/>
          <w:color w:val="000000"/>
        </w:rPr>
      </w:pPr>
    </w:p>
    <w:p w:rsidR="00E42490" w:rsidRPr="000B62D5" w:rsidRDefault="00E42490" w:rsidP="00E42490">
      <w:pPr>
        <w:keepNext/>
        <w:keepLines/>
        <w:jc w:val="center"/>
        <w:outlineLvl w:val="3"/>
        <w:rPr>
          <w:rFonts w:eastAsia="Arial Unicode MS"/>
          <w:color w:val="000000"/>
          <w:sz w:val="20"/>
          <w:szCs w:val="20"/>
        </w:rPr>
      </w:pPr>
    </w:p>
    <w:p w:rsidR="00E42490" w:rsidRPr="000B62D5" w:rsidRDefault="00E42490" w:rsidP="00E42490">
      <w:pPr>
        <w:keepNext/>
        <w:keepLines/>
        <w:jc w:val="center"/>
        <w:outlineLvl w:val="3"/>
        <w:rPr>
          <w:rFonts w:eastAsia="Arial Unicode MS"/>
          <w:color w:val="000000"/>
          <w:sz w:val="20"/>
          <w:szCs w:val="20"/>
        </w:rPr>
      </w:pPr>
    </w:p>
    <w:p w:rsidR="00E42490" w:rsidRPr="000B62D5" w:rsidRDefault="00E42490" w:rsidP="00E42490">
      <w:pPr>
        <w:keepNext/>
        <w:keepLines/>
        <w:jc w:val="center"/>
        <w:outlineLvl w:val="3"/>
        <w:rPr>
          <w:rFonts w:eastAsia="Arial Unicode MS"/>
          <w:color w:val="000000"/>
          <w:sz w:val="20"/>
          <w:szCs w:val="20"/>
        </w:rPr>
      </w:pPr>
    </w:p>
    <w:p w:rsidR="004C3C99" w:rsidRPr="000B62D5" w:rsidRDefault="00E42490" w:rsidP="004C3C99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0B62D5">
        <w:rPr>
          <w:rFonts w:eastAsia="Arial Unicode MS"/>
          <w:color w:val="000000"/>
        </w:rPr>
        <w:t xml:space="preserve">Квалификация  выпускника:  </w:t>
      </w:r>
      <w:r w:rsidR="004C3C99">
        <w:rPr>
          <w:rFonts w:eastAsia="Arial Unicode MS"/>
          <w:color w:val="000000"/>
          <w:u w:val="single"/>
        </w:rPr>
        <w:t>Бухгалтер</w:t>
      </w:r>
    </w:p>
    <w:p w:rsidR="00E42490" w:rsidRPr="000B62D5" w:rsidRDefault="00E42490" w:rsidP="004C3C99">
      <w:pPr>
        <w:keepNext/>
        <w:keepLines/>
        <w:jc w:val="center"/>
        <w:outlineLvl w:val="3"/>
        <w:rPr>
          <w:rFonts w:eastAsia="Arial Unicode MS"/>
          <w:color w:val="000000"/>
        </w:rPr>
      </w:pPr>
    </w:p>
    <w:p w:rsidR="00E42490" w:rsidRPr="000B62D5" w:rsidRDefault="00E42490" w:rsidP="00E42490">
      <w:pPr>
        <w:keepNext/>
        <w:keepLines/>
        <w:outlineLvl w:val="3"/>
        <w:rPr>
          <w:rFonts w:eastAsia="Arial Unicode MS"/>
          <w:color w:val="000000"/>
        </w:rPr>
      </w:pPr>
    </w:p>
    <w:p w:rsidR="00E42490" w:rsidRPr="000B62D5" w:rsidRDefault="00E42490" w:rsidP="00E42490">
      <w:pPr>
        <w:keepNext/>
        <w:keepLines/>
        <w:outlineLvl w:val="3"/>
        <w:rPr>
          <w:rFonts w:eastAsia="Arial Unicode MS"/>
          <w:color w:val="000000"/>
        </w:rPr>
      </w:pPr>
    </w:p>
    <w:p w:rsidR="00E42490" w:rsidRPr="000B62D5" w:rsidRDefault="00E42490" w:rsidP="00E42490">
      <w:pPr>
        <w:keepNext/>
        <w:keepLines/>
        <w:outlineLvl w:val="3"/>
        <w:rPr>
          <w:rFonts w:eastAsia="Arial Unicode MS"/>
          <w:color w:val="000000"/>
        </w:rPr>
      </w:pPr>
    </w:p>
    <w:p w:rsidR="00E42490" w:rsidRPr="000B62D5" w:rsidRDefault="00E42490" w:rsidP="00E4249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color w:val="000000"/>
          <w:sz w:val="28"/>
          <w:szCs w:val="28"/>
        </w:rPr>
      </w:pPr>
    </w:p>
    <w:p w:rsidR="00E42490" w:rsidRPr="000B62D5" w:rsidRDefault="00E42490" w:rsidP="00E4249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color w:val="000000"/>
          <w:sz w:val="28"/>
          <w:szCs w:val="28"/>
        </w:rPr>
      </w:pPr>
    </w:p>
    <w:p w:rsidR="00E42490" w:rsidRPr="000B62D5" w:rsidRDefault="00E42490" w:rsidP="00E4249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color w:val="000000"/>
          <w:sz w:val="28"/>
          <w:szCs w:val="28"/>
        </w:rPr>
      </w:pPr>
    </w:p>
    <w:p w:rsidR="00E42490" w:rsidRPr="000B62D5" w:rsidRDefault="00E42490" w:rsidP="00E4249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color w:val="000000"/>
          <w:sz w:val="28"/>
          <w:szCs w:val="28"/>
        </w:rPr>
      </w:pPr>
    </w:p>
    <w:p w:rsidR="00E42490" w:rsidRPr="000B62D5" w:rsidRDefault="00E42490" w:rsidP="00E4249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color w:val="000000"/>
          <w:sz w:val="28"/>
          <w:szCs w:val="28"/>
        </w:rPr>
      </w:pPr>
    </w:p>
    <w:p w:rsidR="00E42490" w:rsidRPr="000B62D5" w:rsidRDefault="00E42490" w:rsidP="00E4249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color w:val="000000"/>
          <w:sz w:val="28"/>
          <w:szCs w:val="28"/>
        </w:rPr>
      </w:pPr>
    </w:p>
    <w:p w:rsidR="00E42490" w:rsidRDefault="00E42490" w:rsidP="00E4249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color w:val="000000"/>
          <w:sz w:val="28"/>
          <w:szCs w:val="28"/>
        </w:rPr>
      </w:pPr>
    </w:p>
    <w:p w:rsidR="00E42490" w:rsidRDefault="00E42490" w:rsidP="00E4249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color w:val="000000"/>
          <w:sz w:val="28"/>
          <w:szCs w:val="28"/>
        </w:rPr>
      </w:pPr>
    </w:p>
    <w:p w:rsidR="00E42490" w:rsidRDefault="00E42490" w:rsidP="00E4249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color w:val="000000"/>
          <w:sz w:val="28"/>
          <w:szCs w:val="28"/>
        </w:rPr>
      </w:pPr>
    </w:p>
    <w:p w:rsidR="00E42490" w:rsidRPr="000B62D5" w:rsidRDefault="00E42490" w:rsidP="00E4249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color w:val="000000"/>
        </w:rPr>
      </w:pPr>
    </w:p>
    <w:p w:rsidR="00E42490" w:rsidRPr="000B62D5" w:rsidRDefault="00E42490" w:rsidP="00E4249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eastAsia="Arial Unicode MS"/>
          <w:color w:val="000000"/>
        </w:rPr>
      </w:pPr>
    </w:p>
    <w:p w:rsidR="00E42490" w:rsidRPr="000B62D5" w:rsidRDefault="00E42490" w:rsidP="00E42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>
        <w:rPr>
          <w:bCs/>
        </w:rPr>
        <w:t xml:space="preserve">Махачкала </w:t>
      </w:r>
      <w:r w:rsidRPr="000B62D5">
        <w:rPr>
          <w:bCs/>
        </w:rPr>
        <w:t>20</w:t>
      </w:r>
      <w:r w:rsidR="00CF7336">
        <w:rPr>
          <w:bCs/>
        </w:rPr>
        <w:t>25</w:t>
      </w:r>
      <w:r w:rsidR="009670B5">
        <w:rPr>
          <w:bCs/>
        </w:rPr>
        <w:t xml:space="preserve">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088"/>
      </w:tblGrid>
      <w:tr w:rsidR="002A7A2F" w:rsidTr="002A7A2F">
        <w:trPr>
          <w:trHeight w:val="2834"/>
        </w:trPr>
        <w:tc>
          <w:tcPr>
            <w:tcW w:w="7088" w:type="dxa"/>
            <w:hideMark/>
          </w:tcPr>
          <w:p w:rsidR="00F50BB8" w:rsidRDefault="00F50BB8" w:rsidP="00F50B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szCs w:val="22"/>
              </w:rPr>
            </w:pPr>
            <w:r>
              <w:rPr>
                <w:rFonts w:eastAsia="Arial Unicode MS"/>
              </w:rPr>
              <w:lastRenderedPageBreak/>
              <w:t>ОДОБРЕНО</w:t>
            </w:r>
          </w:p>
          <w:p w:rsidR="00F50BB8" w:rsidRPr="00AC42CD" w:rsidRDefault="00F50BB8" w:rsidP="00AC42CD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ind w:left="37"/>
              <w:rPr>
                <w:rFonts w:eastAsia="Arial Unicode MS"/>
                <w:u w:val="single"/>
              </w:rPr>
            </w:pPr>
            <w:r>
              <w:rPr>
                <w:rFonts w:eastAsia="Arial Unicode MS"/>
              </w:rPr>
              <w:t xml:space="preserve">предметной (цикловой) комиссией УГС 38.00.00. Экономика и управление </w:t>
            </w:r>
          </w:p>
          <w:p w:rsidR="00F50BB8" w:rsidRDefault="00F50BB8" w:rsidP="00F50B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Председатель П(Ц)К</w:t>
            </w:r>
          </w:p>
          <w:p w:rsidR="00F50BB8" w:rsidRDefault="00F50BB8" w:rsidP="00F50BB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line="252" w:lineRule="auto"/>
              <w:rPr>
                <w:rFonts w:eastAsia="Arial Unicode MS"/>
                <w:u w:val="single"/>
              </w:rPr>
            </w:pPr>
            <w:r w:rsidRPr="00F50BB8">
              <w:rPr>
                <w:noProof/>
                <w:u w:val="single"/>
              </w:rPr>
              <w:drawing>
                <wp:inline distT="0" distB="0" distL="0" distR="0">
                  <wp:extent cx="1152525" cy="400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  <w:u w:val="single"/>
              </w:rPr>
              <w:t>Э.Р. Амалатова</w:t>
            </w:r>
          </w:p>
          <w:p w:rsidR="002A7A2F" w:rsidRDefault="0068615A" w:rsidP="00F50BB8">
            <w:pPr>
              <w:keepNext/>
              <w:keepLines/>
              <w:spacing w:before="120" w:line="256" w:lineRule="auto"/>
              <w:outlineLvl w:val="3"/>
              <w:rPr>
                <w:rFonts w:eastAsia="Arial Unicode MS"/>
                <w:lang w:eastAsia="en-US"/>
              </w:rPr>
            </w:pPr>
            <w:r>
              <w:t>Протокол № 9 от 30 апреля 2025 г.</w:t>
            </w:r>
            <w:r w:rsidR="00F50BB8">
              <w:rPr>
                <w:rFonts w:eastAsia="Arial Unicode MS"/>
                <w:color w:val="000000"/>
              </w:rPr>
              <w:t xml:space="preserve">                      </w:t>
            </w:r>
          </w:p>
        </w:tc>
      </w:tr>
    </w:tbl>
    <w:p w:rsidR="00600107" w:rsidRDefault="00600107" w:rsidP="00600107">
      <w:pPr>
        <w:keepNext/>
        <w:keepLines/>
        <w:ind w:firstLine="709"/>
        <w:jc w:val="both"/>
        <w:outlineLvl w:val="3"/>
      </w:pPr>
    </w:p>
    <w:p w:rsidR="00292C1E" w:rsidRDefault="00292C1E" w:rsidP="00A56B6B">
      <w:pPr>
        <w:keepNext/>
        <w:keepLines/>
        <w:jc w:val="both"/>
        <w:outlineLvl w:val="3"/>
      </w:pPr>
    </w:p>
    <w:p w:rsidR="005177A8" w:rsidRPr="00812932" w:rsidRDefault="005177A8" w:rsidP="00A56B6B">
      <w:pPr>
        <w:keepNext/>
        <w:keepLines/>
        <w:jc w:val="both"/>
        <w:outlineLvl w:val="3"/>
      </w:pPr>
      <w:r w:rsidRPr="00812932">
        <w:t xml:space="preserve">Рабочая программа </w:t>
      </w:r>
      <w:r w:rsidR="00A56B6B">
        <w:t xml:space="preserve">профессионального </w:t>
      </w:r>
      <w:r w:rsidR="00A56B6B" w:rsidRPr="00A56B6B">
        <w:t>модуля ПМ.04 Составление и использование бухгалтерской отчетности</w:t>
      </w:r>
      <w:r>
        <w:t xml:space="preserve"> </w:t>
      </w:r>
      <w:r w:rsidRPr="00812932">
        <w:t>разработана на основе:</w:t>
      </w:r>
    </w:p>
    <w:p w:rsidR="005177A8" w:rsidRPr="00E849A3" w:rsidRDefault="005177A8" w:rsidP="00E849A3">
      <w:pPr>
        <w:pStyle w:val="a3"/>
        <w:widowControl w:val="0"/>
        <w:numPr>
          <w:ilvl w:val="0"/>
          <w:numId w:val="45"/>
        </w:numPr>
        <w:tabs>
          <w:tab w:val="left" w:pos="8647"/>
        </w:tabs>
        <w:autoSpaceDE w:val="0"/>
        <w:autoSpaceDN w:val="0"/>
        <w:spacing w:before="2"/>
        <w:ind w:left="709"/>
        <w:jc w:val="both"/>
        <w:rPr>
          <w:szCs w:val="22"/>
        </w:rPr>
      </w:pPr>
      <w:r w:rsidRPr="00812932">
        <w:t xml:space="preserve">Федерального государственного образовательного стандарта </w:t>
      </w:r>
      <w:r w:rsidRPr="00841416">
        <w:rPr>
          <w:spacing w:val="-2"/>
        </w:rPr>
        <w:t>среднего профессионального образования</w:t>
      </w:r>
      <w:r w:rsidRPr="00812932">
        <w:t xml:space="preserve"> по </w:t>
      </w:r>
      <w:r w:rsidRPr="00F6405F">
        <w:t>38.02.01</w:t>
      </w:r>
      <w:r>
        <w:t xml:space="preserve"> </w:t>
      </w:r>
      <w:r w:rsidRPr="00F6405F">
        <w:t>Экономика и б</w:t>
      </w:r>
      <w:r>
        <w:t>ухгалтерский учет (по отраслям)</w:t>
      </w:r>
      <w:r w:rsidRPr="00C65947">
        <w:t xml:space="preserve">, </w:t>
      </w:r>
      <w:r>
        <w:t>утвержденного п</w:t>
      </w:r>
      <w:r w:rsidRPr="002502E4">
        <w:t>риказ</w:t>
      </w:r>
      <w:r>
        <w:t>ом</w:t>
      </w:r>
      <w:r w:rsidRPr="002502E4">
        <w:t xml:space="preserve"> </w:t>
      </w:r>
      <w:r w:rsidRPr="0013340B">
        <w:t xml:space="preserve">Министерства Образования и науки Российской Федерации № </w:t>
      </w:r>
      <w:r>
        <w:t>69</w:t>
      </w:r>
      <w:r w:rsidR="0021501B">
        <w:t xml:space="preserve"> от</w:t>
      </w:r>
      <w:r w:rsidRPr="0013340B">
        <w:t xml:space="preserve"> </w:t>
      </w:r>
      <w:r>
        <w:t>5 февраля 2018</w:t>
      </w:r>
      <w:r w:rsidRPr="0013340B">
        <w:t xml:space="preserve"> г., (зарегистрирован Министерством юстиции </w:t>
      </w:r>
      <w:r>
        <w:t xml:space="preserve">26 </w:t>
      </w:r>
      <w:r w:rsidRPr="0013340B">
        <w:t xml:space="preserve"> </w:t>
      </w:r>
      <w:r>
        <w:t>декабря 2018</w:t>
      </w:r>
      <w:r w:rsidRPr="0013340B">
        <w:t xml:space="preserve"> г. рег. № </w:t>
      </w:r>
      <w:r>
        <w:t>50137</w:t>
      </w:r>
      <w:r w:rsidRPr="0013340B">
        <w:t>)</w:t>
      </w:r>
      <w:r w:rsidR="00FE38A2">
        <w:t xml:space="preserve"> (ред. от 03.07.2024</w:t>
      </w:r>
      <w:r w:rsidR="00E849A3">
        <w:t xml:space="preserve"> г.)</w:t>
      </w:r>
      <w:r>
        <w:t>;</w:t>
      </w:r>
    </w:p>
    <w:p w:rsidR="005177A8" w:rsidRDefault="005177A8" w:rsidP="005177A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 учетом:</w:t>
      </w:r>
    </w:p>
    <w:p w:rsidR="00835FB2" w:rsidRDefault="00835FB2" w:rsidP="00835FB2">
      <w:pPr>
        <w:pStyle w:val="a3"/>
        <w:numPr>
          <w:ilvl w:val="0"/>
          <w:numId w:val="4"/>
        </w:numPr>
        <w:contextualSpacing/>
        <w:jc w:val="both"/>
        <w:rPr>
          <w:b/>
        </w:rPr>
      </w:pPr>
      <w:r>
        <w:t xml:space="preserve">Примерной образовательной программы по специальности </w:t>
      </w:r>
      <w:r>
        <w:rPr>
          <w:rFonts w:eastAsia="Arial Unicode MS"/>
        </w:rPr>
        <w:t>38.02.01 «Экономика и бухгалтерский учет (по отраслям)»</w:t>
      </w:r>
      <w:r>
        <w:rPr>
          <w:rFonts w:eastAsia="SimSun"/>
        </w:rPr>
        <w:t xml:space="preserve">, разработанной </w:t>
      </w:r>
      <w:r>
        <w:t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от 25 декабря 2021 г., зарегистрировано в государственном реестре примерных образовательных программ (рег. № 46, приказ ФГПООУ ДПО ИРПО № П-194 от 28.06.2022)</w:t>
      </w:r>
    </w:p>
    <w:p w:rsidR="005177A8" w:rsidRDefault="005177A8" w:rsidP="00121D9C">
      <w:pPr>
        <w:widowControl w:val="0"/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09"/>
        <w:jc w:val="both"/>
      </w:pPr>
      <w:r>
        <w:t>в  соответствии с рабочим учебным планом обр</w:t>
      </w:r>
      <w:r w:rsidR="002A7A2F">
        <w:t>азовательной орга</w:t>
      </w:r>
      <w:r w:rsidR="00CF7336">
        <w:t>низации на 2025</w:t>
      </w:r>
      <w:r w:rsidR="00121D9C">
        <w:t>/</w:t>
      </w:r>
      <w:r w:rsidR="00CF7336">
        <w:t>2026</w:t>
      </w:r>
      <w:r>
        <w:t xml:space="preserve"> учебный год.</w:t>
      </w:r>
    </w:p>
    <w:p w:rsidR="00600107" w:rsidRDefault="00600107" w:rsidP="006001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00107" w:rsidRDefault="00600107" w:rsidP="006001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F24AF">
        <w:t>Разработчик</w:t>
      </w:r>
      <w:r w:rsidR="005177A8">
        <w:t>и</w:t>
      </w:r>
      <w:r w:rsidRPr="00DF24AF">
        <w:t>:</w:t>
      </w:r>
    </w:p>
    <w:p w:rsidR="00292C1E" w:rsidRPr="00DF24AF" w:rsidRDefault="00292C1E" w:rsidP="006001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5177A8" w:rsidRPr="00E42490" w:rsidRDefault="00600107" w:rsidP="005177A8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/>
        <w:jc w:val="both"/>
      </w:pPr>
      <w:r w:rsidRPr="00E42490">
        <w:t xml:space="preserve">Наврузбекова Наида Фанвизиновна – преподаватель дисциплин профессионального цикла ГБПОУ </w:t>
      </w:r>
      <w:r>
        <w:t xml:space="preserve"> </w:t>
      </w:r>
      <w:r w:rsidR="005177A8">
        <w:t>РД «Т</w:t>
      </w:r>
      <w:r w:rsidR="005177A8" w:rsidRPr="00E42490">
        <w:t>ехнический колледж</w:t>
      </w:r>
      <w:r w:rsidR="005177A8">
        <w:t xml:space="preserve">   им. Р. Н. Ашуралиева</w:t>
      </w:r>
      <w:r w:rsidR="005177A8" w:rsidRPr="00E42490">
        <w:t>»</w:t>
      </w:r>
    </w:p>
    <w:p w:rsidR="005177A8" w:rsidRPr="00E42490" w:rsidRDefault="00600107" w:rsidP="005177A8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/>
        <w:jc w:val="both"/>
      </w:pPr>
      <w:r w:rsidRPr="005177A8">
        <w:rPr>
          <w:rFonts w:eastAsia="Calibri"/>
          <w:lang w:eastAsia="en-US"/>
        </w:rPr>
        <w:t xml:space="preserve">Халилова Раисат Имамалиевна </w:t>
      </w:r>
      <w:r w:rsidRPr="00E42490">
        <w:t>– преподаватель дисциплин профессионального цикла</w:t>
      </w:r>
      <w:r w:rsidR="00292C1E">
        <w:t xml:space="preserve"> </w:t>
      </w:r>
      <w:r w:rsidRPr="00E42490">
        <w:t xml:space="preserve">ГБПОУ </w:t>
      </w:r>
      <w:r>
        <w:t xml:space="preserve"> </w:t>
      </w:r>
      <w:r w:rsidR="005177A8">
        <w:t>РД «Т</w:t>
      </w:r>
      <w:r w:rsidR="005177A8" w:rsidRPr="00E42490">
        <w:t>ехнический колледж</w:t>
      </w:r>
      <w:r w:rsidR="005177A8">
        <w:t xml:space="preserve">  им. Р. Н. Ашуралиева</w:t>
      </w:r>
      <w:r w:rsidR="005177A8" w:rsidRPr="00E42490">
        <w:t>»</w:t>
      </w:r>
    </w:p>
    <w:p w:rsidR="00600107" w:rsidRDefault="00600107" w:rsidP="00600107">
      <w:pPr>
        <w:widowControl w:val="0"/>
        <w:tabs>
          <w:tab w:val="left" w:pos="0"/>
        </w:tabs>
        <w:suppressAutoHyphens/>
        <w:ind w:firstLine="3060"/>
      </w:pPr>
    </w:p>
    <w:p w:rsidR="004F1315" w:rsidRDefault="004F1315" w:rsidP="00600107">
      <w:pPr>
        <w:widowControl w:val="0"/>
        <w:tabs>
          <w:tab w:val="left" w:pos="0"/>
        </w:tabs>
        <w:suppressAutoHyphens/>
        <w:ind w:firstLine="3060"/>
      </w:pPr>
    </w:p>
    <w:p w:rsidR="004F1315" w:rsidRDefault="004F1315" w:rsidP="00600107">
      <w:pPr>
        <w:widowControl w:val="0"/>
        <w:tabs>
          <w:tab w:val="left" w:pos="0"/>
        </w:tabs>
        <w:suppressAutoHyphens/>
        <w:ind w:firstLine="3060"/>
      </w:pPr>
    </w:p>
    <w:p w:rsidR="004F1315" w:rsidRDefault="004F1315" w:rsidP="00600107">
      <w:pPr>
        <w:widowControl w:val="0"/>
        <w:tabs>
          <w:tab w:val="left" w:pos="0"/>
        </w:tabs>
        <w:suppressAutoHyphens/>
        <w:ind w:firstLine="3060"/>
      </w:pPr>
    </w:p>
    <w:p w:rsidR="004F1315" w:rsidRDefault="004F1315" w:rsidP="00600107">
      <w:pPr>
        <w:widowControl w:val="0"/>
        <w:tabs>
          <w:tab w:val="left" w:pos="0"/>
        </w:tabs>
        <w:suppressAutoHyphens/>
        <w:ind w:firstLine="3060"/>
      </w:pPr>
    </w:p>
    <w:p w:rsidR="004F1315" w:rsidRDefault="004F1315" w:rsidP="00600107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:rsidR="00600107" w:rsidRPr="000B62D5" w:rsidRDefault="00600107" w:rsidP="00282C46">
      <w:pPr>
        <w:widowControl w:val="0"/>
        <w:tabs>
          <w:tab w:val="left" w:pos="0"/>
        </w:tabs>
        <w:suppressAutoHyphens/>
        <w:rPr>
          <w:b/>
          <w:i/>
          <w:sz w:val="18"/>
          <w:szCs w:val="18"/>
        </w:rPr>
      </w:pPr>
    </w:p>
    <w:p w:rsidR="00600107" w:rsidRDefault="00600107" w:rsidP="00282C46">
      <w:pPr>
        <w:widowControl w:val="0"/>
        <w:tabs>
          <w:tab w:val="left" w:pos="0"/>
        </w:tabs>
        <w:suppressAutoHyphens/>
        <w:rPr>
          <w:sz w:val="18"/>
          <w:szCs w:val="18"/>
        </w:rPr>
      </w:pPr>
    </w:p>
    <w:p w:rsidR="00600107" w:rsidRDefault="00600107" w:rsidP="00600107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  <w:r w:rsidRPr="00B026DC"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>Нав</w:t>
      </w:r>
      <w:r w:rsidR="005177A8">
        <w:rPr>
          <w:sz w:val="18"/>
          <w:szCs w:val="18"/>
        </w:rPr>
        <w:t>р</w:t>
      </w:r>
      <w:r w:rsidR="00CF7336">
        <w:rPr>
          <w:sz w:val="18"/>
          <w:szCs w:val="18"/>
        </w:rPr>
        <w:t>узбекова Наида Фанвизиновна 2025</w:t>
      </w:r>
      <w:r w:rsidR="005177A8">
        <w:rPr>
          <w:sz w:val="18"/>
          <w:szCs w:val="18"/>
        </w:rPr>
        <w:t xml:space="preserve"> г.</w:t>
      </w:r>
    </w:p>
    <w:p w:rsidR="00600107" w:rsidRDefault="00600107" w:rsidP="00600107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  <w:r w:rsidRPr="00272335">
        <w:rPr>
          <w:sz w:val="18"/>
          <w:szCs w:val="18"/>
        </w:rPr>
        <w:t>©</w:t>
      </w:r>
      <w:r>
        <w:rPr>
          <w:sz w:val="18"/>
          <w:szCs w:val="18"/>
        </w:rPr>
        <w:t>Х</w:t>
      </w:r>
      <w:r w:rsidR="00210CF0">
        <w:rPr>
          <w:sz w:val="18"/>
          <w:szCs w:val="18"/>
        </w:rPr>
        <w:t xml:space="preserve">алилова </w:t>
      </w:r>
      <w:r w:rsidR="00CF7336">
        <w:rPr>
          <w:sz w:val="18"/>
          <w:szCs w:val="18"/>
        </w:rPr>
        <w:t>Раисат Имамалиевна  2025</w:t>
      </w:r>
      <w:r w:rsidR="005177A8">
        <w:rPr>
          <w:sz w:val="18"/>
          <w:szCs w:val="18"/>
        </w:rPr>
        <w:t xml:space="preserve"> г. </w:t>
      </w:r>
    </w:p>
    <w:p w:rsidR="00600107" w:rsidRDefault="00600107" w:rsidP="00600107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</w:p>
    <w:p w:rsidR="00600107" w:rsidRDefault="004F1315" w:rsidP="00600107">
      <w:pPr>
        <w:spacing w:after="200" w:line="276" w:lineRule="auto"/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</w:t>
      </w:r>
      <w:r w:rsidR="00600107" w:rsidRPr="00B026DC">
        <w:rPr>
          <w:b/>
          <w:i/>
          <w:sz w:val="18"/>
          <w:szCs w:val="18"/>
        </w:rPr>
        <w:t>©</w:t>
      </w:r>
      <w:r w:rsidR="00600107" w:rsidRPr="00B026DC">
        <w:rPr>
          <w:sz w:val="18"/>
          <w:szCs w:val="18"/>
        </w:rPr>
        <w:t xml:space="preserve"> ГБ</w:t>
      </w:r>
      <w:r w:rsidR="00600107">
        <w:rPr>
          <w:sz w:val="18"/>
          <w:szCs w:val="18"/>
        </w:rPr>
        <w:t>ПО</w:t>
      </w:r>
      <w:r w:rsidR="00600107" w:rsidRPr="00B026DC">
        <w:rPr>
          <w:sz w:val="18"/>
          <w:szCs w:val="18"/>
        </w:rPr>
        <w:t>У</w:t>
      </w:r>
      <w:r w:rsidR="00600107">
        <w:rPr>
          <w:sz w:val="18"/>
          <w:szCs w:val="18"/>
        </w:rPr>
        <w:t xml:space="preserve"> РД </w:t>
      </w:r>
      <w:r w:rsidR="00600107" w:rsidRPr="00B026DC">
        <w:rPr>
          <w:sz w:val="18"/>
          <w:szCs w:val="18"/>
        </w:rPr>
        <w:t xml:space="preserve"> «</w:t>
      </w:r>
      <w:r w:rsidR="00600107">
        <w:rPr>
          <w:sz w:val="18"/>
          <w:szCs w:val="18"/>
        </w:rPr>
        <w:t>Т</w:t>
      </w:r>
      <w:r w:rsidR="00600107" w:rsidRPr="00B026DC">
        <w:rPr>
          <w:sz w:val="18"/>
          <w:szCs w:val="18"/>
        </w:rPr>
        <w:t>ехнический колледж</w:t>
      </w:r>
      <w:r w:rsidR="00CF7336">
        <w:rPr>
          <w:sz w:val="18"/>
          <w:szCs w:val="18"/>
        </w:rPr>
        <w:t xml:space="preserve"> им. Р. Н. Ашуралиева» 2025</w:t>
      </w:r>
      <w:r w:rsidR="005177A8">
        <w:rPr>
          <w:sz w:val="18"/>
          <w:szCs w:val="18"/>
        </w:rPr>
        <w:t xml:space="preserve"> г.</w:t>
      </w:r>
    </w:p>
    <w:p w:rsidR="00292C1E" w:rsidRDefault="00292C1E" w:rsidP="00E447BA">
      <w:pPr>
        <w:spacing w:after="200" w:line="276" w:lineRule="auto"/>
        <w:rPr>
          <w:b/>
        </w:rPr>
      </w:pPr>
    </w:p>
    <w:p w:rsidR="00E447BA" w:rsidRDefault="00E447BA" w:rsidP="00E447BA">
      <w:pPr>
        <w:spacing w:after="200" w:line="276" w:lineRule="auto"/>
        <w:rPr>
          <w:b/>
        </w:rPr>
      </w:pPr>
    </w:p>
    <w:p w:rsidR="00E42490" w:rsidRPr="00D34913" w:rsidRDefault="00E42490" w:rsidP="00600107">
      <w:pPr>
        <w:spacing w:after="200" w:line="276" w:lineRule="auto"/>
        <w:jc w:val="center"/>
        <w:rPr>
          <w:b/>
        </w:rPr>
      </w:pPr>
      <w:r w:rsidRPr="00D34913">
        <w:rPr>
          <w:b/>
        </w:rPr>
        <w:lastRenderedPageBreak/>
        <w:t>СОДЕРЖАНИЕ</w:t>
      </w:r>
    </w:p>
    <w:p w:rsidR="00E42490" w:rsidRDefault="00E42490" w:rsidP="00E42490">
      <w:pPr>
        <w:spacing w:after="200" w:line="276" w:lineRule="auto"/>
        <w:rPr>
          <w:sz w:val="18"/>
          <w:szCs w:val="18"/>
        </w:rPr>
      </w:pPr>
    </w:p>
    <w:p w:rsidR="00BB13EF" w:rsidRDefault="00BB13EF" w:rsidP="00BB13EF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TOC \h \z \t "Стиль1;1;Стиль2;2" </w:instrText>
      </w:r>
      <w:r>
        <w:rPr>
          <w:sz w:val="18"/>
          <w:szCs w:val="18"/>
        </w:rPr>
        <w:fldChar w:fldCharType="separate"/>
      </w:r>
      <w:hyperlink w:anchor="_Toc210251031" w:history="1">
        <w:r w:rsidRPr="006E4477">
          <w:rPr>
            <w:rStyle w:val="a5"/>
          </w:rPr>
          <w:t>1. ОБЩАЯ ХАРАКТЕРИСТИКА ПРИМЕРНОЙ РАБОЧЕЙ ПРОГРАММЫ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_Toc210251031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BB13EF" w:rsidRDefault="00877F5E" w:rsidP="00BB13EF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210251032" w:history="1">
        <w:r w:rsidR="00BB13EF" w:rsidRPr="006E4477">
          <w:rPr>
            <w:rStyle w:val="a5"/>
          </w:rPr>
          <w:t>ПРОФЕССИОНАЛЬНОГО МОДУЛЯ</w:t>
        </w:r>
      </w:hyperlink>
      <w:r w:rsidR="00BB13EF" w:rsidRPr="00BB13EF">
        <w:rPr>
          <w:rStyle w:val="a5"/>
          <w:u w:val="none"/>
        </w:rPr>
        <w:t xml:space="preserve">  </w:t>
      </w:r>
      <w:hyperlink w:anchor="_Toc210251033" w:history="1">
        <w:r w:rsidR="00BB13EF" w:rsidRPr="006E4477">
          <w:rPr>
            <w:rStyle w:val="a5"/>
          </w:rPr>
          <w:t>«ПМ.04 СОСТАВЛЕНИЕ И ИСПОЛЬЗОВАНИЕ БУХГАЛТЕРСКОЙ (ФИНАНСОВОЙ) ОТЧЕТНОСТИ»</w:t>
        </w:r>
        <w:r w:rsidR="00BB13EF">
          <w:rPr>
            <w:webHidden/>
          </w:rPr>
          <w:tab/>
        </w:r>
        <w:r w:rsidR="00BB13EF">
          <w:rPr>
            <w:webHidden/>
          </w:rPr>
          <w:fldChar w:fldCharType="begin"/>
        </w:r>
        <w:r w:rsidR="00BB13EF">
          <w:rPr>
            <w:webHidden/>
          </w:rPr>
          <w:instrText xml:space="preserve"> PAGEREF _Toc210251033 \h </w:instrText>
        </w:r>
        <w:r w:rsidR="00BB13EF">
          <w:rPr>
            <w:webHidden/>
          </w:rPr>
        </w:r>
        <w:r w:rsidR="00BB13EF">
          <w:rPr>
            <w:webHidden/>
          </w:rPr>
          <w:fldChar w:fldCharType="separate"/>
        </w:r>
        <w:r w:rsidR="00BB13EF">
          <w:rPr>
            <w:webHidden/>
          </w:rPr>
          <w:t>4</w:t>
        </w:r>
        <w:r w:rsidR="00BB13EF">
          <w:rPr>
            <w:webHidden/>
          </w:rPr>
          <w:fldChar w:fldCharType="end"/>
        </w:r>
      </w:hyperlink>
    </w:p>
    <w:p w:rsidR="00BB13EF" w:rsidRDefault="00877F5E" w:rsidP="00BB13EF">
      <w:pPr>
        <w:pStyle w:val="22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hyperlink w:anchor="_Toc210251034" w:history="1">
        <w:r w:rsidR="00BB13EF" w:rsidRPr="006E4477">
          <w:rPr>
            <w:rStyle w:val="a5"/>
          </w:rPr>
          <w:t>1.1.</w:t>
        </w:r>
        <w:r w:rsidR="00BB13EF">
          <w:rPr>
            <w:rFonts w:asciiTheme="minorHAnsi" w:eastAsiaTheme="minorEastAsia" w:hAnsiTheme="minorHAnsi" w:cstheme="minorBidi"/>
            <w:sz w:val="22"/>
            <w:szCs w:val="22"/>
            <w:lang w:val="ru-RU"/>
          </w:rPr>
          <w:tab/>
        </w:r>
        <w:r w:rsidR="00BB13EF" w:rsidRPr="006E4477">
          <w:rPr>
            <w:rStyle w:val="a5"/>
          </w:rPr>
          <w:t>Цель и планируемые результаты освоения профессионального модуля</w:t>
        </w:r>
        <w:r w:rsidR="00BB13EF">
          <w:rPr>
            <w:webHidden/>
          </w:rPr>
          <w:tab/>
        </w:r>
        <w:r w:rsidR="00BB13EF">
          <w:rPr>
            <w:webHidden/>
          </w:rPr>
          <w:fldChar w:fldCharType="begin"/>
        </w:r>
        <w:r w:rsidR="00BB13EF">
          <w:rPr>
            <w:webHidden/>
          </w:rPr>
          <w:instrText xml:space="preserve"> PAGEREF _Toc210251034 \h </w:instrText>
        </w:r>
        <w:r w:rsidR="00BB13EF">
          <w:rPr>
            <w:webHidden/>
          </w:rPr>
        </w:r>
        <w:r w:rsidR="00BB13EF">
          <w:rPr>
            <w:webHidden/>
          </w:rPr>
          <w:fldChar w:fldCharType="separate"/>
        </w:r>
        <w:r w:rsidR="00BB13EF">
          <w:rPr>
            <w:webHidden/>
          </w:rPr>
          <w:t>4</w:t>
        </w:r>
        <w:r w:rsidR="00BB13EF">
          <w:rPr>
            <w:webHidden/>
          </w:rPr>
          <w:fldChar w:fldCharType="end"/>
        </w:r>
      </w:hyperlink>
    </w:p>
    <w:p w:rsidR="00BB13EF" w:rsidRDefault="00877F5E" w:rsidP="00BB13EF">
      <w:pPr>
        <w:pStyle w:val="22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hyperlink w:anchor="_Toc210251035" w:history="1">
        <w:r w:rsidR="00BB13EF" w:rsidRPr="006E4477">
          <w:rPr>
            <w:rStyle w:val="a5"/>
            <w:rFonts w:eastAsia="PMingLiU"/>
          </w:rPr>
          <w:t xml:space="preserve">1.2. </w:t>
        </w:r>
        <w:r w:rsidR="00BB13EF" w:rsidRPr="006E4477">
          <w:rPr>
            <w:rStyle w:val="a5"/>
          </w:rPr>
          <w:t>Количество часов, отводимое на освоение профессионального модуля</w:t>
        </w:r>
        <w:r w:rsidR="00BB13EF">
          <w:rPr>
            <w:webHidden/>
          </w:rPr>
          <w:tab/>
        </w:r>
        <w:r w:rsidR="00BB13EF">
          <w:rPr>
            <w:webHidden/>
          </w:rPr>
          <w:fldChar w:fldCharType="begin"/>
        </w:r>
        <w:r w:rsidR="00BB13EF">
          <w:rPr>
            <w:webHidden/>
          </w:rPr>
          <w:instrText xml:space="preserve"> PAGEREF _Toc210251035 \h </w:instrText>
        </w:r>
        <w:r w:rsidR="00BB13EF">
          <w:rPr>
            <w:webHidden/>
          </w:rPr>
        </w:r>
        <w:r w:rsidR="00BB13EF">
          <w:rPr>
            <w:webHidden/>
          </w:rPr>
          <w:fldChar w:fldCharType="separate"/>
        </w:r>
        <w:r w:rsidR="00BB13EF">
          <w:rPr>
            <w:webHidden/>
          </w:rPr>
          <w:t>8</w:t>
        </w:r>
        <w:r w:rsidR="00BB13EF">
          <w:rPr>
            <w:webHidden/>
          </w:rPr>
          <w:fldChar w:fldCharType="end"/>
        </w:r>
      </w:hyperlink>
    </w:p>
    <w:p w:rsidR="00BB13EF" w:rsidRDefault="00877F5E" w:rsidP="00BB13EF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210251036" w:history="1">
        <w:r w:rsidR="00BB13EF" w:rsidRPr="006E4477">
          <w:rPr>
            <w:rStyle w:val="a5"/>
          </w:rPr>
          <w:t>2. СТРУКТУРА И СОДЕРЖАНИЕ ПРОФЕССИОНАЛЬНОГО МОДУЛЯ «ПМ.04 СОСТАВЛЕНИЕ И ИСПОЛЬЗОВАНИЕ БУХГАЛТЕРСКОЙ  ОТЧЕТНОСТИ»</w:t>
        </w:r>
        <w:r w:rsidR="00BB13EF">
          <w:rPr>
            <w:webHidden/>
          </w:rPr>
          <w:tab/>
        </w:r>
        <w:r w:rsidR="00BB13EF">
          <w:rPr>
            <w:webHidden/>
          </w:rPr>
          <w:fldChar w:fldCharType="begin"/>
        </w:r>
        <w:r w:rsidR="00BB13EF">
          <w:rPr>
            <w:webHidden/>
          </w:rPr>
          <w:instrText xml:space="preserve"> PAGEREF _Toc210251036 \h </w:instrText>
        </w:r>
        <w:r w:rsidR="00BB13EF">
          <w:rPr>
            <w:webHidden/>
          </w:rPr>
        </w:r>
        <w:r w:rsidR="00BB13EF">
          <w:rPr>
            <w:webHidden/>
          </w:rPr>
          <w:fldChar w:fldCharType="separate"/>
        </w:r>
        <w:r w:rsidR="00BB13EF">
          <w:rPr>
            <w:webHidden/>
          </w:rPr>
          <w:t>9</w:t>
        </w:r>
        <w:r w:rsidR="00BB13EF">
          <w:rPr>
            <w:webHidden/>
          </w:rPr>
          <w:fldChar w:fldCharType="end"/>
        </w:r>
      </w:hyperlink>
    </w:p>
    <w:p w:rsidR="00BB13EF" w:rsidRDefault="00877F5E" w:rsidP="00BB13EF">
      <w:pPr>
        <w:pStyle w:val="22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hyperlink w:anchor="_Toc210251037" w:history="1">
        <w:r w:rsidR="00BB13EF" w:rsidRPr="006E4477">
          <w:rPr>
            <w:rStyle w:val="a5"/>
          </w:rPr>
          <w:t>2.1. Структура профессионального модуля</w:t>
        </w:r>
        <w:r w:rsidR="00BB13EF">
          <w:rPr>
            <w:webHidden/>
          </w:rPr>
          <w:tab/>
        </w:r>
        <w:r w:rsidR="00BB13EF">
          <w:rPr>
            <w:webHidden/>
          </w:rPr>
          <w:fldChar w:fldCharType="begin"/>
        </w:r>
        <w:r w:rsidR="00BB13EF">
          <w:rPr>
            <w:webHidden/>
          </w:rPr>
          <w:instrText xml:space="preserve"> PAGEREF _Toc210251037 \h </w:instrText>
        </w:r>
        <w:r w:rsidR="00BB13EF">
          <w:rPr>
            <w:webHidden/>
          </w:rPr>
        </w:r>
        <w:r w:rsidR="00BB13EF">
          <w:rPr>
            <w:webHidden/>
          </w:rPr>
          <w:fldChar w:fldCharType="separate"/>
        </w:r>
        <w:r w:rsidR="00BB13EF">
          <w:rPr>
            <w:webHidden/>
          </w:rPr>
          <w:t>9</w:t>
        </w:r>
        <w:r w:rsidR="00BB13EF">
          <w:rPr>
            <w:webHidden/>
          </w:rPr>
          <w:fldChar w:fldCharType="end"/>
        </w:r>
      </w:hyperlink>
    </w:p>
    <w:p w:rsidR="00BB13EF" w:rsidRDefault="00877F5E" w:rsidP="00BB13EF">
      <w:pPr>
        <w:pStyle w:val="22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hyperlink w:anchor="_Toc210251038" w:history="1">
        <w:r w:rsidR="00BB13EF" w:rsidRPr="006E4477">
          <w:rPr>
            <w:rStyle w:val="a5"/>
          </w:rPr>
          <w:t>2.2. Тематический план и содержание профессионального модуля</w:t>
        </w:r>
        <w:r w:rsidR="00BB13EF">
          <w:rPr>
            <w:webHidden/>
          </w:rPr>
          <w:tab/>
        </w:r>
        <w:r w:rsidR="00BB13EF">
          <w:rPr>
            <w:webHidden/>
          </w:rPr>
          <w:fldChar w:fldCharType="begin"/>
        </w:r>
        <w:r w:rsidR="00BB13EF">
          <w:rPr>
            <w:webHidden/>
          </w:rPr>
          <w:instrText xml:space="preserve"> PAGEREF _Toc210251038 \h </w:instrText>
        </w:r>
        <w:r w:rsidR="00BB13EF">
          <w:rPr>
            <w:webHidden/>
          </w:rPr>
        </w:r>
        <w:r w:rsidR="00BB13EF">
          <w:rPr>
            <w:webHidden/>
          </w:rPr>
          <w:fldChar w:fldCharType="separate"/>
        </w:r>
        <w:r w:rsidR="00BB13EF">
          <w:rPr>
            <w:webHidden/>
          </w:rPr>
          <w:t>10</w:t>
        </w:r>
        <w:r w:rsidR="00BB13EF">
          <w:rPr>
            <w:webHidden/>
          </w:rPr>
          <w:fldChar w:fldCharType="end"/>
        </w:r>
      </w:hyperlink>
    </w:p>
    <w:p w:rsidR="00BB13EF" w:rsidRDefault="00877F5E" w:rsidP="00BB13EF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210251039" w:history="1">
        <w:r w:rsidR="00BB13EF" w:rsidRPr="006E4477">
          <w:rPr>
            <w:rStyle w:val="a5"/>
            <w:rFonts w:eastAsia="PMingLiU"/>
          </w:rPr>
          <w:t>3. УСЛОВИЯ РЕАЛИЗАЦИИ ПРОГРАММЫ ПРОФЕССИОНАЛЬНОГО МОДУЛЯ</w:t>
        </w:r>
        <w:r w:rsidR="00BB13EF">
          <w:rPr>
            <w:webHidden/>
          </w:rPr>
          <w:tab/>
        </w:r>
        <w:r w:rsidR="00BB13EF">
          <w:rPr>
            <w:webHidden/>
          </w:rPr>
          <w:fldChar w:fldCharType="begin"/>
        </w:r>
        <w:r w:rsidR="00BB13EF">
          <w:rPr>
            <w:webHidden/>
          </w:rPr>
          <w:instrText xml:space="preserve"> PAGEREF _Toc210251039 \h </w:instrText>
        </w:r>
        <w:r w:rsidR="00BB13EF">
          <w:rPr>
            <w:webHidden/>
          </w:rPr>
        </w:r>
        <w:r w:rsidR="00BB13EF">
          <w:rPr>
            <w:webHidden/>
          </w:rPr>
          <w:fldChar w:fldCharType="separate"/>
        </w:r>
        <w:r w:rsidR="00BB13EF">
          <w:rPr>
            <w:webHidden/>
          </w:rPr>
          <w:t>18</w:t>
        </w:r>
        <w:r w:rsidR="00BB13EF">
          <w:rPr>
            <w:webHidden/>
          </w:rPr>
          <w:fldChar w:fldCharType="end"/>
        </w:r>
      </w:hyperlink>
    </w:p>
    <w:p w:rsidR="00BB13EF" w:rsidRDefault="00877F5E" w:rsidP="00BB13EF">
      <w:pPr>
        <w:pStyle w:val="22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hyperlink w:anchor="_Toc210251040" w:history="1">
        <w:r w:rsidR="00BB13EF" w:rsidRPr="006E4477">
          <w:rPr>
            <w:rStyle w:val="a5"/>
          </w:rPr>
          <w:t>3.1. Материально-техническое обеспечение</w:t>
        </w:r>
        <w:r w:rsidR="00BB13EF" w:rsidRPr="006E4477">
          <w:rPr>
            <w:rStyle w:val="a5"/>
            <w:rFonts w:eastAsiaTheme="majorEastAsia"/>
            <w:bCs/>
          </w:rPr>
          <w:t xml:space="preserve"> реализации</w:t>
        </w:r>
        <w:r w:rsidR="00BB13EF" w:rsidRPr="006E4477">
          <w:rPr>
            <w:rStyle w:val="a5"/>
          </w:rPr>
          <w:t xml:space="preserve"> программы</w:t>
        </w:r>
        <w:r w:rsidR="00BB13EF">
          <w:rPr>
            <w:webHidden/>
          </w:rPr>
          <w:tab/>
        </w:r>
        <w:r w:rsidR="00BB13EF">
          <w:rPr>
            <w:webHidden/>
          </w:rPr>
          <w:fldChar w:fldCharType="begin"/>
        </w:r>
        <w:r w:rsidR="00BB13EF">
          <w:rPr>
            <w:webHidden/>
          </w:rPr>
          <w:instrText xml:space="preserve"> PAGEREF _Toc210251040 \h </w:instrText>
        </w:r>
        <w:r w:rsidR="00BB13EF">
          <w:rPr>
            <w:webHidden/>
          </w:rPr>
        </w:r>
        <w:r w:rsidR="00BB13EF">
          <w:rPr>
            <w:webHidden/>
          </w:rPr>
          <w:fldChar w:fldCharType="separate"/>
        </w:r>
        <w:r w:rsidR="00BB13EF">
          <w:rPr>
            <w:webHidden/>
          </w:rPr>
          <w:t>18</w:t>
        </w:r>
        <w:r w:rsidR="00BB13EF">
          <w:rPr>
            <w:webHidden/>
          </w:rPr>
          <w:fldChar w:fldCharType="end"/>
        </w:r>
      </w:hyperlink>
    </w:p>
    <w:p w:rsidR="00BB13EF" w:rsidRDefault="00877F5E" w:rsidP="00BB13EF">
      <w:pPr>
        <w:pStyle w:val="22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hyperlink w:anchor="_Toc210251041" w:history="1">
        <w:r w:rsidR="00BB13EF" w:rsidRPr="006E4477">
          <w:rPr>
            <w:rStyle w:val="a5"/>
          </w:rPr>
          <w:t>3.2. Информационное обеспечение реализации программы</w:t>
        </w:r>
        <w:r w:rsidR="00BB13EF">
          <w:rPr>
            <w:webHidden/>
          </w:rPr>
          <w:tab/>
        </w:r>
        <w:r w:rsidR="00BB13EF">
          <w:rPr>
            <w:webHidden/>
          </w:rPr>
          <w:fldChar w:fldCharType="begin"/>
        </w:r>
        <w:r w:rsidR="00BB13EF">
          <w:rPr>
            <w:webHidden/>
          </w:rPr>
          <w:instrText xml:space="preserve"> PAGEREF _Toc210251041 \h </w:instrText>
        </w:r>
        <w:r w:rsidR="00BB13EF">
          <w:rPr>
            <w:webHidden/>
          </w:rPr>
        </w:r>
        <w:r w:rsidR="00BB13EF">
          <w:rPr>
            <w:webHidden/>
          </w:rPr>
          <w:fldChar w:fldCharType="separate"/>
        </w:r>
        <w:r w:rsidR="00BB13EF">
          <w:rPr>
            <w:webHidden/>
          </w:rPr>
          <w:t>18</w:t>
        </w:r>
        <w:r w:rsidR="00BB13EF">
          <w:rPr>
            <w:webHidden/>
          </w:rPr>
          <w:fldChar w:fldCharType="end"/>
        </w:r>
      </w:hyperlink>
    </w:p>
    <w:p w:rsidR="00BB13EF" w:rsidRDefault="00877F5E" w:rsidP="00BB13EF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210251042" w:history="1">
        <w:r w:rsidR="00BB13EF" w:rsidRPr="006E4477">
          <w:rPr>
            <w:rStyle w:val="a5"/>
          </w:rPr>
          <w:t>4. КОНТРОЛЬ И ОЦЕНКА РЕЗУЛЬТАТОВ ОСВОЕНИЯ ПРОФЕССИОНАЛЬНОГО МОДУЛЯ (ПО РАЗДЕЛАМ)</w:t>
        </w:r>
        <w:r w:rsidR="00BB13EF">
          <w:rPr>
            <w:webHidden/>
          </w:rPr>
          <w:tab/>
        </w:r>
        <w:r w:rsidR="00BB13EF">
          <w:rPr>
            <w:webHidden/>
          </w:rPr>
          <w:fldChar w:fldCharType="begin"/>
        </w:r>
        <w:r w:rsidR="00BB13EF">
          <w:rPr>
            <w:webHidden/>
          </w:rPr>
          <w:instrText xml:space="preserve"> PAGEREF _Toc210251042 \h </w:instrText>
        </w:r>
        <w:r w:rsidR="00BB13EF">
          <w:rPr>
            <w:webHidden/>
          </w:rPr>
        </w:r>
        <w:r w:rsidR="00BB13EF">
          <w:rPr>
            <w:webHidden/>
          </w:rPr>
          <w:fldChar w:fldCharType="separate"/>
        </w:r>
        <w:r w:rsidR="00BB13EF">
          <w:rPr>
            <w:webHidden/>
          </w:rPr>
          <w:t>22</w:t>
        </w:r>
        <w:r w:rsidR="00BB13EF">
          <w:rPr>
            <w:webHidden/>
          </w:rPr>
          <w:fldChar w:fldCharType="end"/>
        </w:r>
      </w:hyperlink>
    </w:p>
    <w:p w:rsidR="00E42490" w:rsidRDefault="00BB13EF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fldChar w:fldCharType="end"/>
      </w: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BB13EF" w:rsidRDefault="00BB13EF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BB13EF" w:rsidRDefault="00BB13EF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BB13EF" w:rsidRDefault="00BB13EF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47BA" w:rsidRDefault="00E447BA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47BA" w:rsidRDefault="00E447BA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BD246F" w:rsidRDefault="00BD246F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BD246F" w:rsidRDefault="00BD246F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E42490" w:rsidRDefault="00E42490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</w:p>
    <w:p w:rsidR="006B47DB" w:rsidRPr="00E57BC4" w:rsidRDefault="006B47DB" w:rsidP="00BB13EF">
      <w:pPr>
        <w:pStyle w:val="12"/>
      </w:pPr>
      <w:bookmarkStart w:id="0" w:name="_Toc210251031"/>
      <w:r w:rsidRPr="00E57BC4">
        <w:lastRenderedPageBreak/>
        <w:t>1. ОБЩАЯ ХАРАКТЕРИСТИКА ПРИМЕРНОЙ РАБОЧЕЙ ПРОГРАММЫ</w:t>
      </w:r>
      <w:bookmarkEnd w:id="0"/>
    </w:p>
    <w:p w:rsidR="006B47DB" w:rsidRPr="00E57BC4" w:rsidRDefault="006B47DB" w:rsidP="00BB13EF">
      <w:pPr>
        <w:pStyle w:val="12"/>
      </w:pPr>
      <w:bookmarkStart w:id="1" w:name="_Toc210251032"/>
      <w:r w:rsidRPr="00E57BC4">
        <w:t>ПРОФЕССИОНАЛЬНОГО МОДУЛЯ</w:t>
      </w:r>
      <w:bookmarkEnd w:id="1"/>
    </w:p>
    <w:p w:rsidR="006B47DB" w:rsidRPr="00E57BC4" w:rsidRDefault="00A456AF" w:rsidP="00BB13EF">
      <w:pPr>
        <w:pStyle w:val="12"/>
      </w:pPr>
      <w:bookmarkStart w:id="2" w:name="_Toc210251033"/>
      <w:r w:rsidRPr="00E57BC4">
        <w:t>«ПМ.04 СОСТАВЛЕНИЕ И ИСПОЛЬЗОВАНИЕ БУХГАЛТЕРСКОЙ (ФИНАНСОВОЙ) ОТЧЕТНОСТИ»</w:t>
      </w:r>
      <w:bookmarkEnd w:id="2"/>
    </w:p>
    <w:p w:rsidR="006B47DB" w:rsidRPr="009A3E44" w:rsidRDefault="006B47DB" w:rsidP="006B47DB">
      <w:pPr>
        <w:jc w:val="both"/>
        <w:rPr>
          <w:b/>
          <w:i/>
        </w:rPr>
      </w:pPr>
    </w:p>
    <w:p w:rsidR="006B47DB" w:rsidRPr="006B47DB" w:rsidRDefault="006B47DB" w:rsidP="00BB13EF">
      <w:pPr>
        <w:pStyle w:val="2"/>
      </w:pPr>
      <w:bookmarkStart w:id="3" w:name="_Toc210251034"/>
      <w:r w:rsidRPr="006B47DB">
        <w:t>Цель и планируемые результаты освоения профессионального модуля</w:t>
      </w:r>
      <w:bookmarkEnd w:id="3"/>
      <w:r w:rsidRPr="006B47DB">
        <w:t xml:space="preserve"> </w:t>
      </w:r>
    </w:p>
    <w:p w:rsidR="006B47DB" w:rsidRPr="006B47DB" w:rsidRDefault="006B47DB" w:rsidP="006B47DB">
      <w:pPr>
        <w:suppressAutoHyphens/>
        <w:jc w:val="both"/>
        <w:rPr>
          <w:b/>
          <w:i/>
        </w:rPr>
      </w:pPr>
    </w:p>
    <w:p w:rsidR="006B47DB" w:rsidRPr="009A3E44" w:rsidRDefault="006B47DB" w:rsidP="006B47DB">
      <w:pPr>
        <w:suppressAutoHyphens/>
        <w:ind w:firstLine="709"/>
        <w:jc w:val="both"/>
      </w:pPr>
      <w:r w:rsidRPr="009A3E44">
        <w:t>В результате изучения профессионального модуля обучающийся должен освоить основной вид деятельности «Составление и использование бухгалтерской (финансовой) отчетности» и соответствующие ему общие компетенции и профессиональные компетенции:</w:t>
      </w:r>
    </w:p>
    <w:p w:rsidR="009A2AE7" w:rsidRDefault="009A2AE7" w:rsidP="006B47DB">
      <w:pPr>
        <w:jc w:val="both"/>
      </w:pPr>
    </w:p>
    <w:p w:rsidR="006B47DB" w:rsidRPr="009A3E44" w:rsidRDefault="006B47DB" w:rsidP="006B47DB">
      <w:pPr>
        <w:jc w:val="both"/>
      </w:pPr>
      <w:r w:rsidRPr="009A3E44">
        <w:t>1.1.1. Перечень общих компетенций</w:t>
      </w:r>
    </w:p>
    <w:p w:rsidR="006B47DB" w:rsidRDefault="006B47DB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8074"/>
      </w:tblGrid>
      <w:tr w:rsidR="00DE33D4" w:rsidRPr="00CD155A" w:rsidTr="00DE33D4">
        <w:tc>
          <w:tcPr>
            <w:tcW w:w="1163" w:type="dxa"/>
          </w:tcPr>
          <w:p w:rsidR="00DE33D4" w:rsidRPr="00F760BE" w:rsidRDefault="00DE33D4" w:rsidP="007D683D">
            <w:pPr>
              <w:jc w:val="center"/>
              <w:rPr>
                <w:b/>
                <w:bCs/>
                <w:szCs w:val="20"/>
              </w:rPr>
            </w:pPr>
            <w:r w:rsidRPr="00F760BE">
              <w:rPr>
                <w:b/>
                <w:bCs/>
                <w:szCs w:val="20"/>
              </w:rPr>
              <w:t>Код</w:t>
            </w:r>
          </w:p>
        </w:tc>
        <w:tc>
          <w:tcPr>
            <w:tcW w:w="8074" w:type="dxa"/>
          </w:tcPr>
          <w:p w:rsidR="00DE33D4" w:rsidRPr="00F760BE" w:rsidRDefault="00DE33D4" w:rsidP="007D683D">
            <w:pPr>
              <w:jc w:val="center"/>
              <w:rPr>
                <w:b/>
                <w:bCs/>
                <w:szCs w:val="20"/>
              </w:rPr>
            </w:pPr>
            <w:r w:rsidRPr="00F760BE">
              <w:rPr>
                <w:b/>
                <w:bCs/>
                <w:szCs w:val="20"/>
              </w:rPr>
              <w:t>Наименование общих компетенций</w:t>
            </w:r>
          </w:p>
        </w:tc>
      </w:tr>
      <w:tr w:rsidR="00DE33D4" w:rsidRPr="00CD155A" w:rsidTr="00DE33D4">
        <w:trPr>
          <w:trHeight w:val="224"/>
        </w:trPr>
        <w:tc>
          <w:tcPr>
            <w:tcW w:w="1163" w:type="dxa"/>
          </w:tcPr>
          <w:p w:rsidR="00DE33D4" w:rsidRPr="00F760BE" w:rsidRDefault="00DE33D4" w:rsidP="007D683D">
            <w:pPr>
              <w:jc w:val="center"/>
              <w:rPr>
                <w:szCs w:val="20"/>
              </w:rPr>
            </w:pPr>
            <w:r w:rsidRPr="00F760BE">
              <w:rPr>
                <w:rFonts w:eastAsia="PMingLiU"/>
                <w:bCs/>
                <w:iCs/>
                <w:szCs w:val="20"/>
              </w:rPr>
              <w:t>ОК 1</w:t>
            </w:r>
          </w:p>
        </w:tc>
        <w:tc>
          <w:tcPr>
            <w:tcW w:w="8074" w:type="dxa"/>
          </w:tcPr>
          <w:p w:rsidR="00DE33D4" w:rsidRPr="00F760BE" w:rsidRDefault="00DE33D4" w:rsidP="002639FD">
            <w:pPr>
              <w:jc w:val="both"/>
              <w:rPr>
                <w:szCs w:val="20"/>
              </w:rPr>
            </w:pPr>
            <w:r w:rsidRPr="001C7B12"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DE33D4" w:rsidRPr="00CD155A" w:rsidTr="00DE33D4">
        <w:trPr>
          <w:trHeight w:val="171"/>
        </w:trPr>
        <w:tc>
          <w:tcPr>
            <w:tcW w:w="1163" w:type="dxa"/>
          </w:tcPr>
          <w:p w:rsidR="00DE33D4" w:rsidRPr="00F760BE" w:rsidRDefault="00DE33D4" w:rsidP="007D683D">
            <w:pPr>
              <w:jc w:val="center"/>
              <w:rPr>
                <w:szCs w:val="20"/>
              </w:rPr>
            </w:pPr>
            <w:r w:rsidRPr="00F760BE">
              <w:rPr>
                <w:rFonts w:eastAsia="PMingLiU"/>
                <w:bCs/>
                <w:iCs/>
                <w:szCs w:val="20"/>
              </w:rPr>
              <w:t>ОК 2</w:t>
            </w:r>
          </w:p>
        </w:tc>
        <w:tc>
          <w:tcPr>
            <w:tcW w:w="8074" w:type="dxa"/>
          </w:tcPr>
          <w:p w:rsidR="00DE33D4" w:rsidRPr="00F760BE" w:rsidRDefault="00DE33D4" w:rsidP="002639FD">
            <w:pPr>
              <w:jc w:val="both"/>
              <w:rPr>
                <w:i/>
                <w:szCs w:val="20"/>
              </w:rPr>
            </w:pPr>
            <w:r w:rsidRPr="001C7B12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DE33D4" w:rsidRPr="00CD155A" w:rsidTr="00DE33D4">
        <w:trPr>
          <w:trHeight w:val="204"/>
        </w:trPr>
        <w:tc>
          <w:tcPr>
            <w:tcW w:w="1163" w:type="dxa"/>
          </w:tcPr>
          <w:p w:rsidR="00DE33D4" w:rsidRPr="00F760BE" w:rsidRDefault="00DE33D4" w:rsidP="007D683D">
            <w:pPr>
              <w:jc w:val="center"/>
              <w:rPr>
                <w:szCs w:val="20"/>
              </w:rPr>
            </w:pPr>
            <w:r w:rsidRPr="00F760BE">
              <w:rPr>
                <w:rFonts w:eastAsia="PMingLiU"/>
                <w:bCs/>
                <w:iCs/>
                <w:szCs w:val="20"/>
              </w:rPr>
              <w:t>ОК 3</w:t>
            </w:r>
          </w:p>
        </w:tc>
        <w:tc>
          <w:tcPr>
            <w:tcW w:w="8074" w:type="dxa"/>
          </w:tcPr>
          <w:p w:rsidR="00DE33D4" w:rsidRPr="00F760BE" w:rsidRDefault="00DE33D4" w:rsidP="002639FD">
            <w:pPr>
              <w:jc w:val="both"/>
              <w:rPr>
                <w:szCs w:val="20"/>
              </w:rPr>
            </w:pPr>
            <w:r w:rsidRPr="001C7B12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</w:t>
            </w:r>
            <w:r w:rsidR="002639FD">
              <w:t xml:space="preserve"> правовой</w:t>
            </w:r>
            <w:r w:rsidRPr="001C7B12">
              <w:t xml:space="preserve"> </w:t>
            </w:r>
            <w:r w:rsidR="002639FD">
              <w:t xml:space="preserve">и </w:t>
            </w:r>
            <w:r w:rsidRPr="001C7B12">
              <w:t>финансовой грамотности в различных жизненных ситуациях.</w:t>
            </w:r>
          </w:p>
        </w:tc>
      </w:tr>
      <w:tr w:rsidR="00DE33D4" w:rsidRPr="00CD155A" w:rsidTr="00DE33D4">
        <w:tc>
          <w:tcPr>
            <w:tcW w:w="1163" w:type="dxa"/>
          </w:tcPr>
          <w:p w:rsidR="00DE33D4" w:rsidRPr="00F760BE" w:rsidRDefault="00DE33D4" w:rsidP="007D683D">
            <w:pPr>
              <w:jc w:val="center"/>
              <w:rPr>
                <w:szCs w:val="20"/>
              </w:rPr>
            </w:pPr>
            <w:r w:rsidRPr="00F760BE">
              <w:rPr>
                <w:rFonts w:eastAsia="PMingLiU"/>
                <w:bCs/>
                <w:iCs/>
                <w:szCs w:val="20"/>
              </w:rPr>
              <w:t>ОК 4</w:t>
            </w:r>
          </w:p>
        </w:tc>
        <w:tc>
          <w:tcPr>
            <w:tcW w:w="8074" w:type="dxa"/>
          </w:tcPr>
          <w:p w:rsidR="00DE33D4" w:rsidRPr="00F760BE" w:rsidRDefault="00DE33D4" w:rsidP="002639FD">
            <w:pPr>
              <w:jc w:val="both"/>
              <w:rPr>
                <w:szCs w:val="20"/>
              </w:rPr>
            </w:pPr>
            <w:r w:rsidRPr="001C7B12">
              <w:t>Эффективно взаимодействовать и работать в коллективе и команде.</w:t>
            </w:r>
          </w:p>
        </w:tc>
      </w:tr>
      <w:tr w:rsidR="00DE33D4" w:rsidRPr="00CD155A" w:rsidTr="00DE33D4">
        <w:tc>
          <w:tcPr>
            <w:tcW w:w="1163" w:type="dxa"/>
          </w:tcPr>
          <w:p w:rsidR="00DE33D4" w:rsidRPr="00F760BE" w:rsidRDefault="00DE33D4" w:rsidP="007D683D">
            <w:pPr>
              <w:jc w:val="center"/>
              <w:rPr>
                <w:szCs w:val="20"/>
              </w:rPr>
            </w:pPr>
            <w:r w:rsidRPr="00F760BE">
              <w:rPr>
                <w:rFonts w:eastAsia="PMingLiU"/>
                <w:bCs/>
                <w:iCs/>
                <w:szCs w:val="20"/>
              </w:rPr>
              <w:t>ОК 5</w:t>
            </w:r>
          </w:p>
        </w:tc>
        <w:tc>
          <w:tcPr>
            <w:tcW w:w="8074" w:type="dxa"/>
          </w:tcPr>
          <w:p w:rsidR="00DE33D4" w:rsidRPr="00F760BE" w:rsidRDefault="00DE33D4" w:rsidP="002639FD">
            <w:pPr>
              <w:jc w:val="both"/>
              <w:rPr>
                <w:szCs w:val="20"/>
              </w:rPr>
            </w:pPr>
            <w:r w:rsidRPr="001C7B12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DE33D4" w:rsidRPr="00CD155A" w:rsidTr="00DE33D4">
        <w:tc>
          <w:tcPr>
            <w:tcW w:w="1163" w:type="dxa"/>
          </w:tcPr>
          <w:p w:rsidR="00DE33D4" w:rsidRPr="00F760BE" w:rsidRDefault="00DE33D4" w:rsidP="007D683D">
            <w:pPr>
              <w:jc w:val="center"/>
              <w:rPr>
                <w:szCs w:val="20"/>
              </w:rPr>
            </w:pPr>
            <w:r w:rsidRPr="00F760BE">
              <w:rPr>
                <w:rFonts w:eastAsia="PMingLiU"/>
                <w:bCs/>
                <w:iCs/>
                <w:szCs w:val="20"/>
              </w:rPr>
              <w:t>ОК 6</w:t>
            </w:r>
          </w:p>
        </w:tc>
        <w:tc>
          <w:tcPr>
            <w:tcW w:w="8074" w:type="dxa"/>
          </w:tcPr>
          <w:p w:rsidR="00DE33D4" w:rsidRPr="00F760BE" w:rsidRDefault="00DE33D4" w:rsidP="002639FD">
            <w:pPr>
              <w:jc w:val="both"/>
              <w:rPr>
                <w:szCs w:val="20"/>
              </w:rPr>
            </w:pPr>
            <w:r w:rsidRPr="001C7B12"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 w:rsidR="002639FD">
              <w:t>российских духовно-нравственных</w:t>
            </w:r>
            <w:r w:rsidRPr="001C7B12">
              <w:t xml:space="preserve">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DE33D4" w:rsidRPr="00CD155A" w:rsidTr="00DE33D4">
        <w:tc>
          <w:tcPr>
            <w:tcW w:w="1163" w:type="dxa"/>
          </w:tcPr>
          <w:p w:rsidR="00DE33D4" w:rsidRPr="00F760BE" w:rsidRDefault="00DE33D4" w:rsidP="007D683D">
            <w:pPr>
              <w:jc w:val="center"/>
              <w:rPr>
                <w:szCs w:val="20"/>
              </w:rPr>
            </w:pPr>
            <w:r w:rsidRPr="00F760BE">
              <w:rPr>
                <w:rFonts w:eastAsia="PMingLiU"/>
                <w:bCs/>
                <w:iCs/>
                <w:szCs w:val="20"/>
              </w:rPr>
              <w:t>ОК 7</w:t>
            </w:r>
          </w:p>
        </w:tc>
        <w:tc>
          <w:tcPr>
            <w:tcW w:w="8074" w:type="dxa"/>
          </w:tcPr>
          <w:p w:rsidR="00DE33D4" w:rsidRPr="00F760BE" w:rsidRDefault="00DE33D4" w:rsidP="002639FD">
            <w:pPr>
              <w:jc w:val="both"/>
              <w:rPr>
                <w:szCs w:val="20"/>
              </w:rPr>
            </w:pPr>
            <w:r w:rsidRPr="001C7B12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DE33D4" w:rsidRPr="00CD155A" w:rsidTr="00DE33D4">
        <w:tc>
          <w:tcPr>
            <w:tcW w:w="1163" w:type="dxa"/>
          </w:tcPr>
          <w:p w:rsidR="00DE33D4" w:rsidRPr="00F760BE" w:rsidRDefault="00DE33D4" w:rsidP="007D683D">
            <w:pPr>
              <w:jc w:val="center"/>
              <w:rPr>
                <w:szCs w:val="20"/>
              </w:rPr>
            </w:pPr>
            <w:r w:rsidRPr="00F760BE">
              <w:rPr>
                <w:rFonts w:eastAsia="PMingLiU"/>
                <w:bCs/>
                <w:iCs/>
                <w:szCs w:val="20"/>
              </w:rPr>
              <w:t>ОК 8</w:t>
            </w:r>
          </w:p>
        </w:tc>
        <w:tc>
          <w:tcPr>
            <w:tcW w:w="8074" w:type="dxa"/>
          </w:tcPr>
          <w:p w:rsidR="00DE33D4" w:rsidRPr="00F760BE" w:rsidRDefault="00DE33D4" w:rsidP="002639FD">
            <w:pPr>
              <w:jc w:val="both"/>
              <w:rPr>
                <w:szCs w:val="20"/>
              </w:rPr>
            </w:pPr>
            <w:r w:rsidRPr="001C7B12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DE33D4" w:rsidRPr="00CD155A" w:rsidTr="00DE33D4">
        <w:tc>
          <w:tcPr>
            <w:tcW w:w="1163" w:type="dxa"/>
          </w:tcPr>
          <w:p w:rsidR="00DE33D4" w:rsidRPr="00F760BE" w:rsidRDefault="00DE33D4" w:rsidP="007D683D">
            <w:pPr>
              <w:jc w:val="center"/>
              <w:rPr>
                <w:szCs w:val="20"/>
              </w:rPr>
            </w:pPr>
            <w:r w:rsidRPr="00F760BE">
              <w:rPr>
                <w:rFonts w:eastAsia="PMingLiU"/>
                <w:bCs/>
                <w:iCs/>
                <w:szCs w:val="20"/>
              </w:rPr>
              <w:t>ОК 9</w:t>
            </w:r>
          </w:p>
        </w:tc>
        <w:tc>
          <w:tcPr>
            <w:tcW w:w="8074" w:type="dxa"/>
          </w:tcPr>
          <w:p w:rsidR="00DE33D4" w:rsidRPr="00F760BE" w:rsidRDefault="00DE33D4" w:rsidP="002639FD">
            <w:pPr>
              <w:jc w:val="both"/>
              <w:rPr>
                <w:szCs w:val="20"/>
              </w:rPr>
            </w:pPr>
            <w:r w:rsidRPr="001C7B12"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6B47DB" w:rsidRDefault="006B47DB" w:rsidP="006B47DB"/>
    <w:p w:rsidR="006B47DB" w:rsidRDefault="006B47DB" w:rsidP="006B47DB">
      <w:pPr>
        <w:pStyle w:val="20"/>
        <w:spacing w:before="0"/>
        <w:jc w:val="both"/>
        <w:rPr>
          <w:rStyle w:val="af3"/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6B47DB">
        <w:rPr>
          <w:rStyle w:val="af3"/>
          <w:rFonts w:ascii="Times New Roman" w:hAnsi="Times New Roman"/>
          <w:i w:val="0"/>
          <w:color w:val="auto"/>
          <w:sz w:val="24"/>
          <w:szCs w:val="24"/>
        </w:rPr>
        <w:lastRenderedPageBreak/>
        <w:t>1.1.2. Перечень профессиональных</w:t>
      </w:r>
      <w:r w:rsidRPr="006B47DB">
        <w:rPr>
          <w:rStyle w:val="af3"/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r w:rsidRPr="006B47DB">
        <w:rPr>
          <w:rStyle w:val="af3"/>
          <w:rFonts w:ascii="Times New Roman" w:hAnsi="Times New Roman"/>
          <w:i w:val="0"/>
          <w:color w:val="auto"/>
          <w:sz w:val="24"/>
          <w:szCs w:val="24"/>
        </w:rPr>
        <w:t>компетенций</w:t>
      </w:r>
      <w:r w:rsidRPr="006B47DB">
        <w:rPr>
          <w:rStyle w:val="af3"/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8291"/>
      </w:tblGrid>
      <w:tr w:rsidR="006B47DB" w:rsidRPr="006B47DB" w:rsidTr="006B47DB">
        <w:tc>
          <w:tcPr>
            <w:tcW w:w="1204" w:type="dxa"/>
          </w:tcPr>
          <w:p w:rsidR="006B47DB" w:rsidRPr="006B47DB" w:rsidRDefault="006B47DB" w:rsidP="006B47DB">
            <w:pPr>
              <w:pStyle w:val="20"/>
              <w:spacing w:before="0"/>
              <w:jc w:val="both"/>
              <w:rPr>
                <w:rStyle w:val="af3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B47DB">
              <w:rPr>
                <w:rStyle w:val="af3"/>
                <w:rFonts w:ascii="Times New Roman" w:hAnsi="Times New Roman"/>
                <w:i w:val="0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8367" w:type="dxa"/>
          </w:tcPr>
          <w:p w:rsidR="006B47DB" w:rsidRPr="006B47DB" w:rsidRDefault="006B47DB" w:rsidP="006B47DB">
            <w:pPr>
              <w:pStyle w:val="20"/>
              <w:spacing w:before="0"/>
              <w:jc w:val="both"/>
              <w:rPr>
                <w:rStyle w:val="af3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6B47DB">
              <w:rPr>
                <w:rStyle w:val="af3"/>
                <w:rFonts w:ascii="Times New Roman" w:hAnsi="Times New Roman"/>
                <w:i w:val="0"/>
                <w:color w:val="auto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6B47DB" w:rsidRPr="006B47DB" w:rsidTr="006B47DB">
        <w:tc>
          <w:tcPr>
            <w:tcW w:w="1204" w:type="dxa"/>
          </w:tcPr>
          <w:p w:rsidR="006B47DB" w:rsidRPr="006B47DB" w:rsidRDefault="006B47DB" w:rsidP="006B47DB">
            <w:pPr>
              <w:pStyle w:val="20"/>
              <w:spacing w:before="0"/>
              <w:jc w:val="both"/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6B47DB"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ВД 4</w:t>
            </w:r>
          </w:p>
        </w:tc>
        <w:tc>
          <w:tcPr>
            <w:tcW w:w="8367" w:type="dxa"/>
          </w:tcPr>
          <w:p w:rsidR="006B47DB" w:rsidRPr="006B47DB" w:rsidRDefault="006B47DB" w:rsidP="006B47DB">
            <w:pPr>
              <w:pStyle w:val="20"/>
              <w:spacing w:before="0"/>
              <w:jc w:val="both"/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6B47D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Составление и использование бухгалтерской (финансовой) отчетности</w:t>
            </w:r>
          </w:p>
        </w:tc>
      </w:tr>
      <w:tr w:rsidR="006B47DB" w:rsidRPr="006B47DB" w:rsidTr="006B47DB">
        <w:tc>
          <w:tcPr>
            <w:tcW w:w="1204" w:type="dxa"/>
          </w:tcPr>
          <w:p w:rsidR="006B47DB" w:rsidRPr="006B47DB" w:rsidRDefault="006B47DB" w:rsidP="006B47DB">
            <w:pPr>
              <w:pStyle w:val="20"/>
              <w:spacing w:before="0"/>
              <w:jc w:val="both"/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6B47DB"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 4.1.</w:t>
            </w:r>
          </w:p>
        </w:tc>
        <w:tc>
          <w:tcPr>
            <w:tcW w:w="8367" w:type="dxa"/>
          </w:tcPr>
          <w:p w:rsidR="006B47DB" w:rsidRPr="006B47DB" w:rsidRDefault="006B47DB" w:rsidP="006B47DB">
            <w:pPr>
              <w:pStyle w:val="20"/>
              <w:spacing w:before="0"/>
              <w:jc w:val="both"/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6B47DB"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</w:p>
        </w:tc>
      </w:tr>
      <w:tr w:rsidR="006B47DB" w:rsidRPr="006B47DB" w:rsidTr="006B47DB">
        <w:tc>
          <w:tcPr>
            <w:tcW w:w="1204" w:type="dxa"/>
          </w:tcPr>
          <w:p w:rsidR="006B47DB" w:rsidRPr="006B47DB" w:rsidRDefault="006B47DB" w:rsidP="006B47DB">
            <w:pPr>
              <w:pStyle w:val="20"/>
              <w:spacing w:before="0"/>
              <w:jc w:val="both"/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6B47DB"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 4.2.</w:t>
            </w:r>
          </w:p>
        </w:tc>
        <w:tc>
          <w:tcPr>
            <w:tcW w:w="8367" w:type="dxa"/>
          </w:tcPr>
          <w:p w:rsidR="006B47DB" w:rsidRPr="006B47DB" w:rsidRDefault="006B47DB" w:rsidP="006B47DB">
            <w:pPr>
              <w:pStyle w:val="20"/>
              <w:spacing w:before="0"/>
              <w:jc w:val="both"/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6B47DB"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Составлять формы бухгалтерской (финансовой) отчетности в установленные законодательством сроки</w:t>
            </w:r>
          </w:p>
        </w:tc>
      </w:tr>
      <w:tr w:rsidR="006B47DB" w:rsidRPr="006B47DB" w:rsidTr="006B47DB">
        <w:tc>
          <w:tcPr>
            <w:tcW w:w="1204" w:type="dxa"/>
          </w:tcPr>
          <w:p w:rsidR="006B47DB" w:rsidRPr="006B47DB" w:rsidRDefault="006B47DB" w:rsidP="006B47DB">
            <w:pPr>
              <w:pStyle w:val="20"/>
              <w:spacing w:before="0"/>
              <w:jc w:val="both"/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6B47DB"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 4.3.</w:t>
            </w:r>
          </w:p>
        </w:tc>
        <w:tc>
          <w:tcPr>
            <w:tcW w:w="8367" w:type="dxa"/>
          </w:tcPr>
          <w:p w:rsidR="006B47DB" w:rsidRPr="006B47DB" w:rsidRDefault="006B47DB" w:rsidP="006B47DB">
            <w:pPr>
              <w:pStyle w:val="20"/>
              <w:spacing w:before="0"/>
              <w:jc w:val="both"/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6B47DB"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 установленные законодательством сроки</w:t>
            </w:r>
          </w:p>
        </w:tc>
      </w:tr>
      <w:tr w:rsidR="006B47DB" w:rsidRPr="006B47DB" w:rsidTr="006B47DB">
        <w:tc>
          <w:tcPr>
            <w:tcW w:w="1204" w:type="dxa"/>
          </w:tcPr>
          <w:p w:rsidR="006B47DB" w:rsidRPr="006B47DB" w:rsidRDefault="006B47DB" w:rsidP="006B47DB">
            <w:pPr>
              <w:pStyle w:val="20"/>
              <w:spacing w:before="0"/>
              <w:jc w:val="both"/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6B47DB"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 4.4.</w:t>
            </w:r>
          </w:p>
        </w:tc>
        <w:tc>
          <w:tcPr>
            <w:tcW w:w="8367" w:type="dxa"/>
          </w:tcPr>
          <w:p w:rsidR="006B47DB" w:rsidRPr="006B47DB" w:rsidRDefault="006B47DB" w:rsidP="006B47DB">
            <w:pPr>
              <w:pStyle w:val="20"/>
              <w:spacing w:before="0"/>
              <w:jc w:val="both"/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6B47DB"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Проводить контроль и анализ информации об активах и финансового положения организации, ее платежеспособности и доходности</w:t>
            </w:r>
          </w:p>
        </w:tc>
      </w:tr>
      <w:tr w:rsidR="006B47DB" w:rsidRPr="006B47DB" w:rsidTr="006B47DB">
        <w:tc>
          <w:tcPr>
            <w:tcW w:w="1204" w:type="dxa"/>
          </w:tcPr>
          <w:p w:rsidR="006B47DB" w:rsidRPr="006B47DB" w:rsidRDefault="006B47DB" w:rsidP="006B47DB">
            <w:pPr>
              <w:pStyle w:val="20"/>
              <w:spacing w:before="0"/>
              <w:jc w:val="both"/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6B47DB"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 4.5.</w:t>
            </w:r>
          </w:p>
        </w:tc>
        <w:tc>
          <w:tcPr>
            <w:tcW w:w="8367" w:type="dxa"/>
          </w:tcPr>
          <w:p w:rsidR="006B47DB" w:rsidRPr="006B47DB" w:rsidRDefault="006B47DB" w:rsidP="006B47DB">
            <w:pPr>
              <w:pStyle w:val="20"/>
              <w:spacing w:before="0"/>
              <w:jc w:val="both"/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6B47DB"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Принимать участие в составлении бизнес-плана</w:t>
            </w:r>
          </w:p>
        </w:tc>
      </w:tr>
      <w:tr w:rsidR="006B47DB" w:rsidRPr="006B47DB" w:rsidTr="006B47DB">
        <w:tc>
          <w:tcPr>
            <w:tcW w:w="1204" w:type="dxa"/>
          </w:tcPr>
          <w:p w:rsidR="006B47DB" w:rsidRPr="006B47DB" w:rsidRDefault="006B47DB" w:rsidP="006B47DB">
            <w:pPr>
              <w:pStyle w:val="20"/>
              <w:spacing w:before="0"/>
              <w:jc w:val="both"/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6B47DB"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 4.6.</w:t>
            </w:r>
          </w:p>
        </w:tc>
        <w:tc>
          <w:tcPr>
            <w:tcW w:w="8367" w:type="dxa"/>
          </w:tcPr>
          <w:p w:rsidR="006B47DB" w:rsidRPr="006B47DB" w:rsidRDefault="006B47DB" w:rsidP="006B47DB">
            <w:pPr>
              <w:pStyle w:val="20"/>
              <w:spacing w:before="0"/>
              <w:jc w:val="both"/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6B47DB"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</w:tr>
      <w:tr w:rsidR="006B47DB" w:rsidRPr="006B47DB" w:rsidTr="006B47DB">
        <w:tc>
          <w:tcPr>
            <w:tcW w:w="1204" w:type="dxa"/>
          </w:tcPr>
          <w:p w:rsidR="006B47DB" w:rsidRPr="006B47DB" w:rsidRDefault="006B47DB" w:rsidP="006B47DB">
            <w:pPr>
              <w:pStyle w:val="20"/>
              <w:spacing w:before="0"/>
              <w:jc w:val="both"/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6B47DB"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 4.7.</w:t>
            </w:r>
          </w:p>
        </w:tc>
        <w:tc>
          <w:tcPr>
            <w:tcW w:w="8367" w:type="dxa"/>
          </w:tcPr>
          <w:p w:rsidR="006B47DB" w:rsidRPr="006B47DB" w:rsidRDefault="006B47DB" w:rsidP="006B47DB">
            <w:pPr>
              <w:pStyle w:val="20"/>
              <w:spacing w:before="0"/>
              <w:jc w:val="both"/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6B47DB"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Проводить мониторинг устранения менеджментом выявленных нарушений, недостатков и рисков</w:t>
            </w:r>
          </w:p>
        </w:tc>
      </w:tr>
    </w:tbl>
    <w:p w:rsidR="006B47DB" w:rsidRPr="006B47DB" w:rsidRDefault="006B47DB" w:rsidP="006B47DB">
      <w:pPr>
        <w:jc w:val="both"/>
        <w:rPr>
          <w:bCs/>
        </w:rPr>
      </w:pPr>
    </w:p>
    <w:p w:rsidR="006B47DB" w:rsidRDefault="006B47DB" w:rsidP="006B47DB">
      <w:pPr>
        <w:jc w:val="both"/>
        <w:rPr>
          <w:b/>
          <w:bCs/>
        </w:rPr>
      </w:pPr>
      <w:r w:rsidRPr="006B47DB">
        <w:rPr>
          <w:b/>
          <w:bCs/>
        </w:rPr>
        <w:t>1.1.3. В результате освоения профессионального модуля обучающийся должен:</w:t>
      </w:r>
    </w:p>
    <w:p w:rsidR="006B47DB" w:rsidRPr="00430AFF" w:rsidRDefault="006B47DB" w:rsidP="006B47DB">
      <w:pPr>
        <w:jc w:val="both"/>
        <w:rPr>
          <w:b/>
          <w:bCs/>
        </w:rPr>
      </w:pPr>
      <w:r w:rsidRPr="00430AFF">
        <w:rPr>
          <w:b/>
          <w:bCs/>
          <w:lang w:eastAsia="en-US"/>
        </w:rPr>
        <w:t>Иметь практический опыт</w:t>
      </w:r>
      <w:r w:rsidR="00430AFF" w:rsidRPr="00430AFF">
        <w:rPr>
          <w:b/>
          <w:bCs/>
          <w:lang w:eastAsia="en-US"/>
        </w:rPr>
        <w:t>:</w:t>
      </w:r>
    </w:p>
    <w:p w:rsidR="006B47DB" w:rsidRPr="006B47DB" w:rsidRDefault="006B47DB" w:rsidP="00997127">
      <w:pPr>
        <w:pStyle w:val="a3"/>
        <w:numPr>
          <w:ilvl w:val="0"/>
          <w:numId w:val="21"/>
        </w:numPr>
        <w:jc w:val="both"/>
        <w:rPr>
          <w:bCs/>
          <w:lang w:eastAsia="en-US"/>
        </w:rPr>
      </w:pPr>
      <w:r>
        <w:rPr>
          <w:bCs/>
          <w:lang w:eastAsia="en-US"/>
        </w:rPr>
        <w:t>Со</w:t>
      </w:r>
      <w:r w:rsidRPr="006B47DB">
        <w:rPr>
          <w:bCs/>
          <w:lang w:eastAsia="en-US"/>
        </w:rPr>
        <w:t>ставл</w:t>
      </w:r>
      <w:r w:rsidR="00A95DD0">
        <w:rPr>
          <w:bCs/>
          <w:lang w:eastAsia="en-US"/>
        </w:rPr>
        <w:t>ять</w:t>
      </w:r>
      <w:r w:rsidRPr="006B47DB">
        <w:rPr>
          <w:bCs/>
          <w:lang w:eastAsia="en-US"/>
        </w:rPr>
        <w:t xml:space="preserve"> бухгалтерск</w:t>
      </w:r>
      <w:r w:rsidR="00A95DD0">
        <w:rPr>
          <w:bCs/>
          <w:lang w:eastAsia="en-US"/>
        </w:rPr>
        <w:t xml:space="preserve">ую </w:t>
      </w:r>
      <w:r w:rsidRPr="006B47DB">
        <w:rPr>
          <w:bCs/>
          <w:lang w:eastAsia="en-US"/>
        </w:rPr>
        <w:t>(финансов</w:t>
      </w:r>
      <w:r w:rsidR="00A95DD0">
        <w:rPr>
          <w:bCs/>
          <w:lang w:eastAsia="en-US"/>
        </w:rPr>
        <w:t>ую</w:t>
      </w:r>
      <w:r w:rsidRPr="006B47DB">
        <w:rPr>
          <w:bCs/>
          <w:lang w:eastAsia="en-US"/>
        </w:rPr>
        <w:t>) отчетности и использовании ее для анализа финансового состояния организации;</w:t>
      </w:r>
    </w:p>
    <w:p w:rsidR="006B47DB" w:rsidRPr="006B47DB" w:rsidRDefault="006B47DB" w:rsidP="00997127">
      <w:pPr>
        <w:pStyle w:val="a3"/>
        <w:numPr>
          <w:ilvl w:val="0"/>
          <w:numId w:val="21"/>
        </w:numPr>
        <w:jc w:val="both"/>
        <w:rPr>
          <w:bCs/>
          <w:lang w:eastAsia="en-US"/>
        </w:rPr>
      </w:pPr>
      <w:r>
        <w:rPr>
          <w:bCs/>
          <w:lang w:eastAsia="en-US"/>
        </w:rPr>
        <w:t>С</w:t>
      </w:r>
      <w:r w:rsidRPr="006B47DB">
        <w:rPr>
          <w:bCs/>
          <w:lang w:eastAsia="en-US"/>
        </w:rPr>
        <w:t>оставл</w:t>
      </w:r>
      <w:r w:rsidR="00A95DD0">
        <w:rPr>
          <w:bCs/>
          <w:lang w:eastAsia="en-US"/>
        </w:rPr>
        <w:t>ять</w:t>
      </w:r>
      <w:r w:rsidRPr="006B47DB">
        <w:rPr>
          <w:bCs/>
          <w:lang w:eastAsia="en-US"/>
        </w:rPr>
        <w:t xml:space="preserve"> налоговы</w:t>
      </w:r>
      <w:r w:rsidR="00A95DD0">
        <w:rPr>
          <w:bCs/>
          <w:lang w:eastAsia="en-US"/>
        </w:rPr>
        <w:t xml:space="preserve">е </w:t>
      </w:r>
      <w:r w:rsidRPr="006B47DB">
        <w:rPr>
          <w:bCs/>
          <w:lang w:eastAsia="en-US"/>
        </w:rPr>
        <w:t>деклараци</w:t>
      </w:r>
      <w:r w:rsidR="00A95DD0">
        <w:rPr>
          <w:bCs/>
          <w:lang w:eastAsia="en-US"/>
        </w:rPr>
        <w:t>и</w:t>
      </w:r>
      <w:r w:rsidRPr="006B47DB">
        <w:rPr>
          <w:bCs/>
          <w:lang w:eastAsia="en-US"/>
        </w:rPr>
        <w:t>, отчетов по страховым взносам во внебюджетные фонды и форм статистической отчетности, входящих в бухгалтерскую (финансовую) отчетность, в установленные законодательством сроки;</w:t>
      </w:r>
    </w:p>
    <w:p w:rsidR="006B47DB" w:rsidRPr="006B47DB" w:rsidRDefault="006B47DB" w:rsidP="00997127">
      <w:pPr>
        <w:pStyle w:val="a3"/>
        <w:numPr>
          <w:ilvl w:val="0"/>
          <w:numId w:val="21"/>
        </w:numPr>
        <w:jc w:val="both"/>
        <w:rPr>
          <w:bCs/>
          <w:lang w:eastAsia="en-US"/>
        </w:rPr>
      </w:pPr>
      <w:r>
        <w:rPr>
          <w:bCs/>
          <w:lang w:eastAsia="en-US"/>
        </w:rPr>
        <w:t>У</w:t>
      </w:r>
      <w:r w:rsidRPr="006B47DB">
        <w:rPr>
          <w:bCs/>
          <w:lang w:eastAsia="en-US"/>
        </w:rPr>
        <w:t>част</w:t>
      </w:r>
      <w:r w:rsidR="00A95DD0">
        <w:rPr>
          <w:bCs/>
          <w:lang w:eastAsia="en-US"/>
        </w:rPr>
        <w:t xml:space="preserve">вовать </w:t>
      </w:r>
      <w:r w:rsidRPr="006B47DB">
        <w:rPr>
          <w:bCs/>
          <w:lang w:eastAsia="en-US"/>
        </w:rPr>
        <w:t>в счетной проверке бухгалтерской (финансовой) отчетности;</w:t>
      </w:r>
    </w:p>
    <w:p w:rsidR="006B47DB" w:rsidRPr="006B47DB" w:rsidRDefault="006B47DB" w:rsidP="00997127">
      <w:pPr>
        <w:pStyle w:val="a3"/>
        <w:numPr>
          <w:ilvl w:val="0"/>
          <w:numId w:val="21"/>
        </w:numPr>
        <w:jc w:val="both"/>
        <w:rPr>
          <w:bCs/>
          <w:lang w:eastAsia="en-US"/>
        </w:rPr>
      </w:pPr>
      <w:r>
        <w:rPr>
          <w:bCs/>
          <w:lang w:eastAsia="en-US"/>
        </w:rPr>
        <w:t>А</w:t>
      </w:r>
      <w:r w:rsidRPr="006B47DB">
        <w:rPr>
          <w:bCs/>
          <w:lang w:eastAsia="en-US"/>
        </w:rPr>
        <w:t>нализ</w:t>
      </w:r>
      <w:r w:rsidR="00A95DD0">
        <w:rPr>
          <w:bCs/>
          <w:lang w:eastAsia="en-US"/>
        </w:rPr>
        <w:t>ировать</w:t>
      </w:r>
      <w:r w:rsidRPr="006B47DB">
        <w:rPr>
          <w:bCs/>
          <w:lang w:eastAsia="en-US"/>
        </w:rPr>
        <w:t xml:space="preserve"> информаци</w:t>
      </w:r>
      <w:r w:rsidR="00A95DD0">
        <w:rPr>
          <w:bCs/>
          <w:lang w:eastAsia="en-US"/>
        </w:rPr>
        <w:t>ю</w:t>
      </w:r>
      <w:r w:rsidRPr="006B47DB">
        <w:rPr>
          <w:bCs/>
          <w:lang w:eastAsia="en-US"/>
        </w:rPr>
        <w:t xml:space="preserve"> о финансовом положении организации, ее платежеспособности и доходности;</w:t>
      </w:r>
    </w:p>
    <w:p w:rsidR="006B47DB" w:rsidRPr="006B47DB" w:rsidRDefault="006B47DB" w:rsidP="00997127">
      <w:pPr>
        <w:pStyle w:val="a3"/>
        <w:numPr>
          <w:ilvl w:val="0"/>
          <w:numId w:val="21"/>
        </w:numPr>
        <w:jc w:val="both"/>
        <w:rPr>
          <w:bCs/>
          <w:lang w:eastAsia="en-US"/>
        </w:rPr>
      </w:pPr>
      <w:r>
        <w:rPr>
          <w:bCs/>
          <w:lang w:eastAsia="en-US"/>
        </w:rPr>
        <w:t>П</w:t>
      </w:r>
      <w:r w:rsidRPr="006B47DB">
        <w:rPr>
          <w:bCs/>
          <w:lang w:eastAsia="en-US"/>
        </w:rPr>
        <w:t>рименени</w:t>
      </w:r>
      <w:r w:rsidR="00A95DD0">
        <w:rPr>
          <w:bCs/>
          <w:lang w:eastAsia="en-US"/>
        </w:rPr>
        <w:t>я</w:t>
      </w:r>
      <w:r w:rsidRPr="006B47DB">
        <w:rPr>
          <w:bCs/>
          <w:lang w:eastAsia="en-US"/>
        </w:rPr>
        <w:t xml:space="preserve"> налоговых льгот;</w:t>
      </w:r>
    </w:p>
    <w:p w:rsidR="006B47DB" w:rsidRPr="006B47DB" w:rsidRDefault="006B47DB" w:rsidP="00997127">
      <w:pPr>
        <w:pStyle w:val="a3"/>
        <w:numPr>
          <w:ilvl w:val="0"/>
          <w:numId w:val="21"/>
        </w:numPr>
        <w:jc w:val="both"/>
        <w:rPr>
          <w:bCs/>
          <w:lang w:eastAsia="en-US"/>
        </w:rPr>
      </w:pPr>
      <w:r>
        <w:rPr>
          <w:bCs/>
          <w:lang w:eastAsia="en-US"/>
        </w:rPr>
        <w:t>Р</w:t>
      </w:r>
      <w:r w:rsidRPr="006B47DB">
        <w:rPr>
          <w:bCs/>
          <w:lang w:eastAsia="en-US"/>
        </w:rPr>
        <w:t>азработке учетной политики в целях налогообложения;</w:t>
      </w:r>
    </w:p>
    <w:p w:rsidR="006B47DB" w:rsidRPr="006B47DB" w:rsidRDefault="006B47DB" w:rsidP="00997127">
      <w:pPr>
        <w:pStyle w:val="a3"/>
        <w:numPr>
          <w:ilvl w:val="0"/>
          <w:numId w:val="21"/>
        </w:numPr>
        <w:jc w:val="both"/>
        <w:rPr>
          <w:b/>
          <w:bCs/>
        </w:rPr>
      </w:pPr>
      <w:r>
        <w:rPr>
          <w:bCs/>
          <w:lang w:eastAsia="en-US"/>
        </w:rPr>
        <w:t>С</w:t>
      </w:r>
      <w:r w:rsidRPr="006B47DB">
        <w:rPr>
          <w:bCs/>
          <w:lang w:eastAsia="en-US"/>
        </w:rPr>
        <w:t>оставл</w:t>
      </w:r>
      <w:r w:rsidR="00A95DD0">
        <w:rPr>
          <w:bCs/>
          <w:lang w:eastAsia="en-US"/>
        </w:rPr>
        <w:t>ять</w:t>
      </w:r>
      <w:r w:rsidRPr="006B47DB">
        <w:rPr>
          <w:bCs/>
          <w:lang w:eastAsia="en-US"/>
        </w:rPr>
        <w:t xml:space="preserve"> бухгалтерск</w:t>
      </w:r>
      <w:r w:rsidR="00A95DD0">
        <w:rPr>
          <w:bCs/>
          <w:lang w:eastAsia="en-US"/>
        </w:rPr>
        <w:t>ую</w:t>
      </w:r>
      <w:r w:rsidRPr="006B47DB">
        <w:rPr>
          <w:bCs/>
          <w:lang w:eastAsia="en-US"/>
        </w:rPr>
        <w:t xml:space="preserve"> (финансов</w:t>
      </w:r>
      <w:r w:rsidR="00A95DD0">
        <w:rPr>
          <w:bCs/>
          <w:lang w:eastAsia="en-US"/>
        </w:rPr>
        <w:t>ую</w:t>
      </w:r>
      <w:r w:rsidRPr="006B47DB">
        <w:rPr>
          <w:bCs/>
          <w:lang w:eastAsia="en-US"/>
        </w:rPr>
        <w:t>) отчетност</w:t>
      </w:r>
      <w:r w:rsidR="00A95DD0">
        <w:rPr>
          <w:bCs/>
          <w:lang w:eastAsia="en-US"/>
        </w:rPr>
        <w:t>ь</w:t>
      </w:r>
      <w:r w:rsidRPr="006B47DB">
        <w:rPr>
          <w:bCs/>
          <w:lang w:eastAsia="en-US"/>
        </w:rPr>
        <w:t xml:space="preserve"> по Международным стандартам финансовой отчетности.</w:t>
      </w:r>
    </w:p>
    <w:p w:rsidR="006B47DB" w:rsidRPr="00430AFF" w:rsidRDefault="00430AFF" w:rsidP="006B47DB">
      <w:pPr>
        <w:jc w:val="both"/>
        <w:rPr>
          <w:b/>
          <w:bCs/>
          <w:lang w:eastAsia="en-US"/>
        </w:rPr>
      </w:pPr>
      <w:r w:rsidRPr="00430AFF">
        <w:rPr>
          <w:b/>
          <w:bCs/>
          <w:lang w:eastAsia="en-US"/>
        </w:rPr>
        <w:t>Уметь: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И</w:t>
      </w:r>
      <w:r w:rsidRPr="00430AFF">
        <w:rPr>
          <w:bCs/>
          <w:lang w:eastAsia="en-US"/>
        </w:rPr>
        <w:t>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 контроля;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В</w:t>
      </w:r>
      <w:r w:rsidRPr="00430AFF">
        <w:rPr>
          <w:bCs/>
          <w:lang w:eastAsia="en-US"/>
        </w:rPr>
        <w:t>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П</w:t>
      </w:r>
      <w:r w:rsidRPr="00430AFF">
        <w:rPr>
          <w:bCs/>
          <w:lang w:eastAsia="en-US"/>
        </w:rPr>
        <w:t>рименять методы внутреннего контроля (интервью, пересчет, обследование, аналитические процедуры, выборка);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В</w:t>
      </w:r>
      <w:r w:rsidRPr="00430AFF">
        <w:rPr>
          <w:bCs/>
          <w:lang w:eastAsia="en-US"/>
        </w:rPr>
        <w:t>ыявлять и оценивать риски объекта внутреннего контроля и риски собственных ошибок;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О</w:t>
      </w:r>
      <w:r w:rsidRPr="00430AFF">
        <w:rPr>
          <w:bCs/>
          <w:lang w:eastAsia="en-US"/>
        </w:rPr>
        <w:t>ценивать соответствие производимых хозяйственных операций и эффективность использования активов правовой и нормативной базе;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lastRenderedPageBreak/>
        <w:t>Ф</w:t>
      </w:r>
      <w:r w:rsidRPr="00430AFF">
        <w:rPr>
          <w:bCs/>
          <w:lang w:eastAsia="en-US"/>
        </w:rPr>
        <w:t>ормировать информационную базу, отражающую ход устранения выявленных контрольными процедурами недостатков;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А</w:t>
      </w:r>
      <w:r w:rsidRPr="00430AFF">
        <w:rPr>
          <w:bCs/>
          <w:lang w:eastAsia="en-US"/>
        </w:rPr>
        <w:t>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О</w:t>
      </w:r>
      <w:r w:rsidRPr="00430AFF">
        <w:rPr>
          <w:bCs/>
          <w:lang w:eastAsia="en-US"/>
        </w:rPr>
        <w:t>пределять объем работ по финансовому анализу, потребность в трудовых, финансовых и материально-технических ресурсах;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О</w:t>
      </w:r>
      <w:r w:rsidRPr="00430AFF">
        <w:rPr>
          <w:bCs/>
          <w:lang w:eastAsia="en-US"/>
        </w:rPr>
        <w:t>пределять источники информации для проведения анализа финансового состояния экономического субъекта;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П</w:t>
      </w:r>
      <w:r w:rsidRPr="00430AFF">
        <w:rPr>
          <w:bCs/>
          <w:lang w:eastAsia="en-US"/>
        </w:rPr>
        <w:t>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Р</w:t>
      </w:r>
      <w:r w:rsidRPr="00430AFF">
        <w:rPr>
          <w:bCs/>
          <w:lang w:eastAsia="en-US"/>
        </w:rPr>
        <w:t>аспределять объем работ по проведению финансового анализа между работниками (группами работников);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П</w:t>
      </w:r>
      <w:r w:rsidRPr="00430AFF">
        <w:rPr>
          <w:bCs/>
          <w:lang w:eastAsia="en-US"/>
        </w:rPr>
        <w:t>роверять качество аналитической информации, полученной в процессе проведения финансового анализа, и выполнять процедуры по ее обобщению;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Ф</w:t>
      </w:r>
      <w:r w:rsidRPr="00430AFF">
        <w:rPr>
          <w:bCs/>
          <w:lang w:eastAsia="en-US"/>
        </w:rPr>
        <w:t>ормировать аналитические отчеты и представлять их заинтересованным пользователям;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К</w:t>
      </w:r>
      <w:r w:rsidRPr="00430AFF">
        <w:rPr>
          <w:bCs/>
          <w:lang w:eastAsia="en-US"/>
        </w:rPr>
        <w:t>оординировать взаимодействие работников экономического субъекта в процессе проведения финансового анализа;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О</w:t>
      </w:r>
      <w:r w:rsidRPr="00430AFF">
        <w:rPr>
          <w:bCs/>
          <w:lang w:eastAsia="en-US"/>
        </w:rPr>
        <w:t>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Ф</w:t>
      </w:r>
      <w:r w:rsidRPr="00430AFF">
        <w:rPr>
          <w:bCs/>
          <w:lang w:eastAsia="en-US"/>
        </w:rPr>
        <w:t>ормировать обоснованные выводы по результатам информации, полученной в процессе проведения финансового анализа экономического субъекта;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Р</w:t>
      </w:r>
      <w:r w:rsidRPr="00430AFF">
        <w:rPr>
          <w:bCs/>
          <w:lang w:eastAsia="en-US"/>
        </w:rPr>
        <w:t>азрабатывать финансовые программы развития экономического субъекта, инвестиционную, кредитную и валютную политику экономического субъекта;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П</w:t>
      </w:r>
      <w:r w:rsidRPr="00430AFF">
        <w:rPr>
          <w:bCs/>
          <w:lang w:eastAsia="en-US"/>
        </w:rPr>
        <w:t>рименять результаты финансового анализа экономического субъекта для целей бюджетирования и управления денежными потоками;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С</w:t>
      </w:r>
      <w:r w:rsidRPr="00430AFF">
        <w:rPr>
          <w:bCs/>
          <w:lang w:eastAsia="en-US"/>
        </w:rPr>
        <w:t>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В</w:t>
      </w:r>
      <w:r w:rsidRPr="00430AFF">
        <w:rPr>
          <w:bCs/>
          <w:lang w:eastAsia="en-US"/>
        </w:rPr>
        <w:t>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О</w:t>
      </w:r>
      <w:r w:rsidRPr="00430AFF">
        <w:rPr>
          <w:bCs/>
          <w:lang w:eastAsia="en-US"/>
        </w:rPr>
        <w:t>тражать нарастающим итогом на счетах бухгалтерского учета имущественное и финансовое положение организации;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О</w:t>
      </w:r>
      <w:r w:rsidRPr="00430AFF">
        <w:rPr>
          <w:bCs/>
          <w:lang w:eastAsia="en-US"/>
        </w:rPr>
        <w:t>пределять результаты хозяйственной деятельности за отчетный период;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З</w:t>
      </w:r>
      <w:r w:rsidRPr="00430AFF">
        <w:rPr>
          <w:bCs/>
          <w:lang w:eastAsia="en-US"/>
        </w:rPr>
        <w:t>акрывать бухгалтерские регистры и заполнять формы бухгалтерской (финансовой) отчетности в установленные законодательством сроки;</w:t>
      </w:r>
    </w:p>
    <w:p w:rsidR="00430AFF" w:rsidRPr="00430AFF" w:rsidRDefault="00430AFF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У</w:t>
      </w:r>
      <w:r w:rsidRPr="00430AFF">
        <w:rPr>
          <w:bCs/>
          <w:lang w:eastAsia="en-US"/>
        </w:rPr>
        <w:t>станавливать идентичность показателей бухгалтерских (финансовых) отчетов;</w:t>
      </w:r>
    </w:p>
    <w:p w:rsidR="00430AFF" w:rsidRPr="00430AFF" w:rsidRDefault="00461EB9" w:rsidP="00997127">
      <w:pPr>
        <w:pStyle w:val="a3"/>
        <w:numPr>
          <w:ilvl w:val="0"/>
          <w:numId w:val="22"/>
        </w:numPr>
        <w:jc w:val="both"/>
        <w:rPr>
          <w:bCs/>
          <w:lang w:eastAsia="en-US"/>
        </w:rPr>
      </w:pPr>
      <w:r>
        <w:rPr>
          <w:bCs/>
          <w:lang w:eastAsia="en-US"/>
        </w:rPr>
        <w:t>О</w:t>
      </w:r>
      <w:r w:rsidR="00430AFF" w:rsidRPr="00430AFF">
        <w:rPr>
          <w:bCs/>
          <w:lang w:eastAsia="en-US"/>
        </w:rPr>
        <w:t>сваивать новые формы бухгалтерской (финансовой) отчетности;</w:t>
      </w:r>
    </w:p>
    <w:p w:rsidR="00430AFF" w:rsidRPr="00461EB9" w:rsidRDefault="00461EB9" w:rsidP="00997127">
      <w:pPr>
        <w:pStyle w:val="a3"/>
        <w:numPr>
          <w:ilvl w:val="0"/>
          <w:numId w:val="22"/>
        </w:numPr>
        <w:jc w:val="both"/>
        <w:rPr>
          <w:b/>
          <w:bCs/>
        </w:rPr>
      </w:pPr>
      <w:r>
        <w:rPr>
          <w:bCs/>
          <w:lang w:eastAsia="en-US"/>
        </w:rPr>
        <w:t>А</w:t>
      </w:r>
      <w:r w:rsidR="00430AFF" w:rsidRPr="00430AFF">
        <w:rPr>
          <w:bCs/>
          <w:lang w:eastAsia="en-US"/>
        </w:rPr>
        <w:t>даптировать бухгалтерскую (финансовую) отчетность Российской Федерации к Международным стандартам финансовой отчетности.</w:t>
      </w:r>
    </w:p>
    <w:p w:rsidR="00461EB9" w:rsidRDefault="00461EB9" w:rsidP="00461EB9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З</w:t>
      </w:r>
      <w:r w:rsidRPr="00461EB9">
        <w:rPr>
          <w:b/>
          <w:bCs/>
          <w:lang w:eastAsia="en-US"/>
        </w:rPr>
        <w:t>нать</w:t>
      </w:r>
      <w:r>
        <w:rPr>
          <w:b/>
          <w:bCs/>
          <w:lang w:eastAsia="en-US"/>
        </w:rPr>
        <w:t>: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З</w:t>
      </w:r>
      <w:r w:rsidRPr="00461EB9">
        <w:rPr>
          <w:bCs/>
          <w:lang w:eastAsia="en-US"/>
        </w:rPr>
        <w:t>аконодательство Российской Федерации о бухгалтерском учете, о налогах и сборах, консолидированной финансовой отчетности, аудиторской деятельности, архивном деле, в области социального и медицинского страхования, пенсионного обеспечения;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lastRenderedPageBreak/>
        <w:t>Г</w:t>
      </w:r>
      <w:r w:rsidRPr="00461EB9">
        <w:rPr>
          <w:bCs/>
          <w:lang w:eastAsia="en-US"/>
        </w:rPr>
        <w:t>ражданское, таможенное, трудовое, валютное, бюджетное законодательство Российской Федерации, законодательство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О</w:t>
      </w:r>
      <w:r w:rsidRPr="00461EB9">
        <w:rPr>
          <w:bCs/>
          <w:lang w:eastAsia="en-US"/>
        </w:rPr>
        <w:t>пределение бухгалтерской (финансовой)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Т</w:t>
      </w:r>
      <w:r w:rsidRPr="00461EB9">
        <w:rPr>
          <w:bCs/>
          <w:lang w:eastAsia="en-US"/>
        </w:rPr>
        <w:t>еоретические основы внутреннего контроля совершаемых фактов хозяйственной жизни и составления бухгалтерской (финансовой) отчетности;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М</w:t>
      </w:r>
      <w:r w:rsidRPr="00461EB9">
        <w:rPr>
          <w:bCs/>
          <w:lang w:eastAsia="en-US"/>
        </w:rPr>
        <w:t>еханизм отражения нарастающим итогом на счетах бухгалтерского учета данных за отчетный период;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М</w:t>
      </w:r>
      <w:r w:rsidRPr="00461EB9">
        <w:rPr>
          <w:bCs/>
          <w:lang w:eastAsia="en-US"/>
        </w:rPr>
        <w:t>етоды обобщения информации о хозяйственных операциях организации за отчетный период;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П</w:t>
      </w:r>
      <w:r w:rsidRPr="00461EB9">
        <w:rPr>
          <w:bCs/>
          <w:lang w:eastAsia="en-US"/>
        </w:rPr>
        <w:t>орядок составления шахматной таблицы и оборотно-сальдовой ведомости;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М</w:t>
      </w:r>
      <w:r w:rsidRPr="00461EB9">
        <w:rPr>
          <w:bCs/>
          <w:lang w:eastAsia="en-US"/>
        </w:rPr>
        <w:t>етоды определения результатов хозяйственной деятельности за отчетный период;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Т</w:t>
      </w:r>
      <w:r w:rsidRPr="00461EB9">
        <w:rPr>
          <w:bCs/>
          <w:lang w:eastAsia="en-US"/>
        </w:rPr>
        <w:t>ребования к бухгалтерской (финансовой) отчетности организации;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С</w:t>
      </w:r>
      <w:r w:rsidRPr="00461EB9">
        <w:rPr>
          <w:bCs/>
          <w:lang w:eastAsia="en-US"/>
        </w:rPr>
        <w:t>остав и содержание форм бухгалтерской (финансовой) отчетности;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Б</w:t>
      </w:r>
      <w:r w:rsidRPr="00461EB9">
        <w:rPr>
          <w:bCs/>
          <w:lang w:eastAsia="en-US"/>
        </w:rPr>
        <w:t>ухгалтерский баланс, отчет о финансовых результатах как основные формы бухгалтерской (финансовой) отчетности;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М</w:t>
      </w:r>
      <w:r w:rsidRPr="00461EB9">
        <w:rPr>
          <w:bCs/>
          <w:lang w:eastAsia="en-US"/>
        </w:rPr>
        <w:t>етоды группировки и перенесения обобщенной учетной информации из оборотно-сальдовой ведомости в формы бухгалтерской (финансовой) отчетности;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П</w:t>
      </w:r>
      <w:r w:rsidRPr="00461EB9">
        <w:rPr>
          <w:bCs/>
          <w:lang w:eastAsia="en-US"/>
        </w:rPr>
        <w:t>роцедуру составления приложений к бухгалтерскому балансу и отчету о финансовых результатах;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П</w:t>
      </w:r>
      <w:r w:rsidRPr="00461EB9">
        <w:rPr>
          <w:bCs/>
          <w:lang w:eastAsia="en-US"/>
        </w:rPr>
        <w:t>орядок отражения изменений в учетной политике в целях бухгалтерского учета;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П</w:t>
      </w:r>
      <w:r w:rsidRPr="00461EB9">
        <w:rPr>
          <w:bCs/>
          <w:lang w:eastAsia="en-US"/>
        </w:rPr>
        <w:t>орядок организации получения аудиторского заключения в случае необходимости;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С</w:t>
      </w:r>
      <w:r w:rsidRPr="00461EB9">
        <w:rPr>
          <w:bCs/>
          <w:lang w:eastAsia="en-US"/>
        </w:rPr>
        <w:t>роки представления бухгалтерской (финансовой) отчетности;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П</w:t>
      </w:r>
      <w:r w:rsidRPr="00461EB9">
        <w:rPr>
          <w:bCs/>
          <w:lang w:eastAsia="en-US"/>
        </w:rPr>
        <w:t>равила внесения исправлений в бухгалтерскую (финансовую) отчетность в случае выявления неправильного отражения хозяйственных операций;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Ф</w:t>
      </w:r>
      <w:r w:rsidRPr="00461EB9">
        <w:rPr>
          <w:bCs/>
          <w:lang w:eastAsia="en-US"/>
        </w:rPr>
        <w:t>ормы налоговых деклараций по налогам и сборам в бюджет и инструкции по их заполнению;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Ф</w:t>
      </w:r>
      <w:r w:rsidRPr="00461EB9">
        <w:rPr>
          <w:bCs/>
          <w:lang w:eastAsia="en-US"/>
        </w:rPr>
        <w:t>орму отчетов по страховым взносам в ФНС России и государственные внебюджетные фонды и инструкцию по ее заполнению;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Ф</w:t>
      </w:r>
      <w:r w:rsidRPr="00461EB9">
        <w:rPr>
          <w:bCs/>
          <w:lang w:eastAsia="en-US"/>
        </w:rPr>
        <w:t>орму статистической отчетности и инструкцию по ее заполнению;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С</w:t>
      </w:r>
      <w:r w:rsidRPr="00461EB9">
        <w:rPr>
          <w:bCs/>
          <w:lang w:eastAsia="en-US"/>
        </w:rPr>
        <w:t>роки представления налоговых деклараций в государственные налоговые органы, внебюджетные фонды и государственные органы статистики;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С</w:t>
      </w:r>
      <w:r w:rsidRPr="00461EB9">
        <w:rPr>
          <w:bCs/>
          <w:lang w:eastAsia="en-US"/>
        </w:rPr>
        <w:t>одержание новых форм налоговых деклараций по налогам и сборам и новых инструкций по их заполнению;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П</w:t>
      </w:r>
      <w:r w:rsidRPr="00461EB9">
        <w:rPr>
          <w:bCs/>
          <w:lang w:eastAsia="en-US"/>
        </w:rPr>
        <w:t>орядок регистрации и перерегистрации организации в налоговых органах, внебюджетных фондах и статистических органах;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М</w:t>
      </w:r>
      <w:r w:rsidRPr="00461EB9">
        <w:rPr>
          <w:bCs/>
          <w:lang w:eastAsia="en-US"/>
        </w:rPr>
        <w:t>етоды финансового анализа;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В</w:t>
      </w:r>
      <w:r w:rsidRPr="00461EB9">
        <w:rPr>
          <w:bCs/>
          <w:lang w:eastAsia="en-US"/>
        </w:rPr>
        <w:t>иды и приемы финансового анализа;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П</w:t>
      </w:r>
      <w:r w:rsidRPr="00461EB9">
        <w:rPr>
          <w:bCs/>
          <w:lang w:eastAsia="en-US"/>
        </w:rPr>
        <w:t>роцедуры анализа бухгалтерского баланса: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П</w:t>
      </w:r>
      <w:r w:rsidRPr="00461EB9">
        <w:rPr>
          <w:bCs/>
          <w:lang w:eastAsia="en-US"/>
        </w:rPr>
        <w:t>орядок общей оценки структуры активов и источников их формирования по показателям баланса;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П</w:t>
      </w:r>
      <w:r w:rsidRPr="00461EB9">
        <w:rPr>
          <w:bCs/>
          <w:lang w:eastAsia="en-US"/>
        </w:rPr>
        <w:t>орядок определения результатов общей оценки структуры активов и их источников по показателям баланса;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П</w:t>
      </w:r>
      <w:r w:rsidRPr="00461EB9">
        <w:rPr>
          <w:bCs/>
          <w:lang w:eastAsia="en-US"/>
        </w:rPr>
        <w:t>роцедуры анализа ликвидности бухгалтерского баланса;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П</w:t>
      </w:r>
      <w:r w:rsidRPr="00461EB9">
        <w:rPr>
          <w:bCs/>
          <w:lang w:eastAsia="en-US"/>
        </w:rPr>
        <w:t>орядок расчета финансовых коэффициентов для оценки платежеспособности;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lastRenderedPageBreak/>
        <w:t>С</w:t>
      </w:r>
      <w:r w:rsidRPr="00461EB9">
        <w:rPr>
          <w:bCs/>
          <w:lang w:eastAsia="en-US"/>
        </w:rPr>
        <w:t>остав критериев оценки несостоятельности (банкротства) организации;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П</w:t>
      </w:r>
      <w:r w:rsidRPr="00461EB9">
        <w:rPr>
          <w:bCs/>
          <w:lang w:eastAsia="en-US"/>
        </w:rPr>
        <w:t>роцедуры анализа показателей финансовой устойчивости;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П</w:t>
      </w:r>
      <w:r w:rsidRPr="00461EB9">
        <w:rPr>
          <w:bCs/>
          <w:lang w:eastAsia="en-US"/>
        </w:rPr>
        <w:t>роцедуры анализа отчета о финансовых результатах;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П</w:t>
      </w:r>
      <w:r w:rsidRPr="00461EB9">
        <w:rPr>
          <w:bCs/>
          <w:lang w:eastAsia="en-US"/>
        </w:rPr>
        <w:t>ринципы и методы общей оценки деловой активности организации, технологию расчета и анализа финансового цикла;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П</w:t>
      </w:r>
      <w:r w:rsidRPr="00461EB9">
        <w:rPr>
          <w:bCs/>
          <w:lang w:eastAsia="en-US"/>
        </w:rPr>
        <w:t>роцедуры анализа уровня и динамики финансовых результатов по показателям отчетности;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П</w:t>
      </w:r>
      <w:r w:rsidRPr="00461EB9">
        <w:rPr>
          <w:bCs/>
          <w:lang w:eastAsia="en-US"/>
        </w:rPr>
        <w:t>роцедуры анализа влияния факторов на прибыль;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Cs/>
          <w:lang w:eastAsia="en-US"/>
        </w:rPr>
      </w:pPr>
      <w:r>
        <w:rPr>
          <w:bCs/>
          <w:lang w:eastAsia="en-US"/>
        </w:rPr>
        <w:t>О</w:t>
      </w:r>
      <w:r w:rsidRPr="00461EB9">
        <w:rPr>
          <w:bCs/>
          <w:lang w:eastAsia="en-US"/>
        </w:rPr>
        <w:t>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потоками;</w:t>
      </w:r>
    </w:p>
    <w:p w:rsidR="00461EB9" w:rsidRPr="00461EB9" w:rsidRDefault="00461EB9" w:rsidP="00997127">
      <w:pPr>
        <w:pStyle w:val="a3"/>
        <w:numPr>
          <w:ilvl w:val="0"/>
          <w:numId w:val="23"/>
        </w:numPr>
        <w:jc w:val="both"/>
        <w:rPr>
          <w:b/>
          <w:bCs/>
          <w:lang w:eastAsia="en-US"/>
        </w:rPr>
      </w:pPr>
      <w:r>
        <w:rPr>
          <w:bCs/>
          <w:lang w:eastAsia="en-US"/>
        </w:rPr>
        <w:t>М</w:t>
      </w:r>
      <w:r w:rsidRPr="00461EB9">
        <w:rPr>
          <w:bCs/>
          <w:lang w:eastAsia="en-US"/>
        </w:rPr>
        <w:t>еждународные стандарты финансовой отчетности (МСФО) и Директивы Европейского Сообщества о консолидированной отчетности.</w:t>
      </w:r>
    </w:p>
    <w:p w:rsidR="00461EB9" w:rsidRDefault="00461EB9" w:rsidP="00461EB9">
      <w:pPr>
        <w:jc w:val="both"/>
        <w:rPr>
          <w:b/>
          <w:bCs/>
          <w:lang w:eastAsia="en-US"/>
        </w:rPr>
      </w:pPr>
    </w:p>
    <w:p w:rsidR="003474CB" w:rsidRPr="003474CB" w:rsidRDefault="003474CB" w:rsidP="00BB13EF">
      <w:pPr>
        <w:pStyle w:val="2"/>
        <w:numPr>
          <w:ilvl w:val="0"/>
          <w:numId w:val="0"/>
        </w:numPr>
        <w:ind w:left="420" w:hanging="420"/>
      </w:pPr>
      <w:bookmarkStart w:id="4" w:name="_Toc8738323"/>
      <w:bookmarkStart w:id="5" w:name="_Toc210251035"/>
      <w:r w:rsidRPr="003474CB">
        <w:rPr>
          <w:rFonts w:eastAsia="PMingLiU"/>
        </w:rPr>
        <w:t xml:space="preserve">1.2. </w:t>
      </w:r>
      <w:r w:rsidRPr="003474CB">
        <w:t>Количество часов, отводимое на освоение профессионального модуля</w:t>
      </w:r>
      <w:bookmarkEnd w:id="4"/>
      <w:bookmarkEnd w:id="5"/>
    </w:p>
    <w:p w:rsidR="003474CB" w:rsidRDefault="003474CB" w:rsidP="003474CB">
      <w:pPr>
        <w:tabs>
          <w:tab w:val="num" w:pos="993"/>
        </w:tabs>
        <w:ind w:right="140"/>
        <w:jc w:val="both"/>
        <w:rPr>
          <w:rFonts w:eastAsia="PMingLiU"/>
          <w:bCs/>
          <w:i/>
          <w:lang w:eastAsia="en-US"/>
        </w:rPr>
      </w:pPr>
    </w:p>
    <w:tbl>
      <w:tblPr>
        <w:tblStyle w:val="26"/>
        <w:tblW w:w="0" w:type="auto"/>
        <w:tblInd w:w="720" w:type="dxa"/>
        <w:tblLook w:val="04A0" w:firstRow="1" w:lastRow="0" w:firstColumn="1" w:lastColumn="0" w:noHBand="0" w:noVBand="1"/>
      </w:tblPr>
      <w:tblGrid>
        <w:gridCol w:w="5512"/>
        <w:gridCol w:w="2268"/>
      </w:tblGrid>
      <w:tr w:rsidR="003474CB" w:rsidRPr="00C82488" w:rsidTr="000B1C27">
        <w:tc>
          <w:tcPr>
            <w:tcW w:w="5512" w:type="dxa"/>
          </w:tcPr>
          <w:p w:rsidR="003474CB" w:rsidRPr="006E3C3B" w:rsidRDefault="003474CB" w:rsidP="000B1C27">
            <w:r w:rsidRPr="006E3C3B">
              <w:rPr>
                <w:b/>
              </w:rPr>
              <w:t>Вид учебной работы</w:t>
            </w:r>
          </w:p>
        </w:tc>
        <w:tc>
          <w:tcPr>
            <w:tcW w:w="2268" w:type="dxa"/>
          </w:tcPr>
          <w:p w:rsidR="003474CB" w:rsidRPr="006E3C3B" w:rsidRDefault="003474CB" w:rsidP="000B1C27">
            <w:pPr>
              <w:jc w:val="center"/>
              <w:rPr>
                <w:i/>
                <w:iCs/>
              </w:rPr>
            </w:pPr>
            <w:r w:rsidRPr="006E3C3B">
              <w:rPr>
                <w:b/>
                <w:i/>
                <w:iCs/>
              </w:rPr>
              <w:t>Объем часов</w:t>
            </w:r>
          </w:p>
        </w:tc>
      </w:tr>
      <w:tr w:rsidR="003474CB" w:rsidRPr="00C82488" w:rsidTr="000B1C27">
        <w:tc>
          <w:tcPr>
            <w:tcW w:w="5512" w:type="dxa"/>
          </w:tcPr>
          <w:p w:rsidR="003474CB" w:rsidRPr="006E3C3B" w:rsidRDefault="003474CB" w:rsidP="000B1C27">
            <w:pPr>
              <w:rPr>
                <w:b/>
              </w:rPr>
            </w:pPr>
            <w:r>
              <w:rPr>
                <w:b/>
              </w:rPr>
              <w:t>Объем образовательной программы</w:t>
            </w:r>
          </w:p>
        </w:tc>
        <w:tc>
          <w:tcPr>
            <w:tcW w:w="2268" w:type="dxa"/>
            <w:vAlign w:val="center"/>
          </w:tcPr>
          <w:p w:rsidR="003474CB" w:rsidRPr="004A7A75" w:rsidRDefault="00086868" w:rsidP="00730ED4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b/>
                <w:lang w:eastAsia="en-US"/>
              </w:rPr>
            </w:pPr>
            <w:r>
              <w:rPr>
                <w:rFonts w:eastAsia="PMingLiU"/>
                <w:b/>
                <w:lang w:eastAsia="en-US"/>
              </w:rPr>
              <w:t>248</w:t>
            </w:r>
          </w:p>
        </w:tc>
      </w:tr>
      <w:tr w:rsidR="003474CB" w:rsidRPr="00C82488" w:rsidTr="000B1C27">
        <w:tc>
          <w:tcPr>
            <w:tcW w:w="5512" w:type="dxa"/>
          </w:tcPr>
          <w:p w:rsidR="003474CB" w:rsidRPr="00EE7A64" w:rsidRDefault="003474CB" w:rsidP="000B1C27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/>
                <w:lang w:eastAsia="en-US"/>
              </w:rPr>
            </w:pPr>
            <w:r w:rsidRPr="006E3C3B">
              <w:t>в том числе:</w:t>
            </w:r>
          </w:p>
        </w:tc>
        <w:tc>
          <w:tcPr>
            <w:tcW w:w="2268" w:type="dxa"/>
            <w:vAlign w:val="center"/>
          </w:tcPr>
          <w:p w:rsidR="003474CB" w:rsidRDefault="003474CB" w:rsidP="00730ED4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b/>
                <w:lang w:eastAsia="en-US"/>
              </w:rPr>
            </w:pPr>
          </w:p>
        </w:tc>
      </w:tr>
      <w:tr w:rsidR="003474CB" w:rsidRPr="00C82488" w:rsidTr="000B1C27">
        <w:tc>
          <w:tcPr>
            <w:tcW w:w="5512" w:type="dxa"/>
          </w:tcPr>
          <w:p w:rsidR="003474CB" w:rsidRPr="00EE7A64" w:rsidRDefault="003474CB" w:rsidP="000B1C27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/>
                <w:lang w:eastAsia="en-US"/>
              </w:rPr>
            </w:pPr>
            <w:r w:rsidRPr="00EE7A64">
              <w:rPr>
                <w:rFonts w:eastAsia="PMingLiU"/>
                <w:b/>
                <w:lang w:eastAsia="en-US"/>
              </w:rPr>
              <w:t>на освоение МДК</w:t>
            </w:r>
            <w:r>
              <w:rPr>
                <w:rFonts w:eastAsia="PMingLiU"/>
                <w:b/>
                <w:lang w:eastAsia="en-US"/>
              </w:rPr>
              <w:t>:</w:t>
            </w:r>
          </w:p>
        </w:tc>
        <w:tc>
          <w:tcPr>
            <w:tcW w:w="2268" w:type="dxa"/>
            <w:vAlign w:val="center"/>
          </w:tcPr>
          <w:p w:rsidR="003474CB" w:rsidRDefault="00730ED4" w:rsidP="00730ED4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b/>
                <w:lang w:eastAsia="en-US"/>
              </w:rPr>
            </w:pPr>
            <w:r>
              <w:rPr>
                <w:rFonts w:eastAsia="PMingLiU"/>
                <w:b/>
                <w:lang w:eastAsia="en-US"/>
              </w:rPr>
              <w:t>170</w:t>
            </w:r>
          </w:p>
        </w:tc>
      </w:tr>
      <w:tr w:rsidR="003474CB" w:rsidRPr="00C82488" w:rsidTr="000B1C27">
        <w:tc>
          <w:tcPr>
            <w:tcW w:w="5512" w:type="dxa"/>
          </w:tcPr>
          <w:p w:rsidR="003474CB" w:rsidRPr="00911864" w:rsidRDefault="003474CB" w:rsidP="000B1C27">
            <w:pPr>
              <w:keepNext/>
              <w:keepLines/>
              <w:suppressLineNumbers/>
              <w:suppressAutoHyphens/>
              <w:adjustRightInd w:val="0"/>
              <w:snapToGrid w:val="0"/>
              <w:ind w:left="448"/>
              <w:contextualSpacing/>
              <w:rPr>
                <w:rFonts w:eastAsia="PMingLiU"/>
                <w:lang w:eastAsia="en-US"/>
              </w:rPr>
            </w:pPr>
            <w:r w:rsidRPr="00911864">
              <w:rPr>
                <w:rFonts w:eastAsia="PMingLiU"/>
                <w:lang w:eastAsia="en-US"/>
              </w:rPr>
              <w:t>Теоретическое обучение</w:t>
            </w:r>
          </w:p>
        </w:tc>
        <w:tc>
          <w:tcPr>
            <w:tcW w:w="2268" w:type="dxa"/>
          </w:tcPr>
          <w:p w:rsidR="003474CB" w:rsidRPr="00D948E2" w:rsidRDefault="00086868" w:rsidP="00730ED4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78</w:t>
            </w:r>
          </w:p>
        </w:tc>
      </w:tr>
      <w:tr w:rsidR="003474CB" w:rsidRPr="00C82488" w:rsidTr="000B1C27">
        <w:tc>
          <w:tcPr>
            <w:tcW w:w="5512" w:type="dxa"/>
          </w:tcPr>
          <w:p w:rsidR="003474CB" w:rsidRPr="00911864" w:rsidRDefault="00086868" w:rsidP="000B1C27">
            <w:pPr>
              <w:keepNext/>
              <w:keepLines/>
              <w:suppressLineNumbers/>
              <w:suppressAutoHyphens/>
              <w:adjustRightInd w:val="0"/>
              <w:snapToGrid w:val="0"/>
              <w:ind w:left="448"/>
              <w:contextualSpacing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Практические</w:t>
            </w:r>
            <w:r w:rsidR="003474CB" w:rsidRPr="00911864">
              <w:rPr>
                <w:rFonts w:eastAsia="PMingLiU"/>
                <w:lang w:eastAsia="en-US"/>
              </w:rPr>
              <w:t xml:space="preserve"> занятия</w:t>
            </w:r>
          </w:p>
        </w:tc>
        <w:tc>
          <w:tcPr>
            <w:tcW w:w="2268" w:type="dxa"/>
          </w:tcPr>
          <w:p w:rsidR="003474CB" w:rsidRPr="00D948E2" w:rsidRDefault="00086868" w:rsidP="00730ED4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60</w:t>
            </w:r>
          </w:p>
        </w:tc>
      </w:tr>
      <w:tr w:rsidR="003474CB" w:rsidRPr="00C82488" w:rsidTr="000B1C27">
        <w:tc>
          <w:tcPr>
            <w:tcW w:w="5512" w:type="dxa"/>
          </w:tcPr>
          <w:p w:rsidR="003474CB" w:rsidRPr="004A7A75" w:rsidRDefault="003474CB" w:rsidP="000B1C27">
            <w:pPr>
              <w:keepNext/>
              <w:keepLines/>
              <w:suppressLineNumbers/>
              <w:suppressAutoHyphens/>
              <w:adjustRightInd w:val="0"/>
              <w:snapToGrid w:val="0"/>
              <w:ind w:left="448"/>
              <w:contextualSpacing/>
              <w:rPr>
                <w:rFonts w:eastAsia="PMingLiU"/>
                <w:lang w:eastAsia="en-US"/>
              </w:rPr>
            </w:pPr>
            <w:r w:rsidRPr="004A7A75">
              <w:rPr>
                <w:rFonts w:eastAsia="PMingLiU"/>
                <w:lang w:eastAsia="en-US"/>
              </w:rPr>
              <w:t>Самостоятельная работа</w:t>
            </w:r>
          </w:p>
        </w:tc>
        <w:tc>
          <w:tcPr>
            <w:tcW w:w="2268" w:type="dxa"/>
          </w:tcPr>
          <w:p w:rsidR="003474CB" w:rsidRPr="00EE7A64" w:rsidRDefault="003474CB" w:rsidP="00730ED4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16</w:t>
            </w:r>
          </w:p>
        </w:tc>
      </w:tr>
      <w:tr w:rsidR="003474CB" w:rsidRPr="00C82488" w:rsidTr="000B1C27">
        <w:tc>
          <w:tcPr>
            <w:tcW w:w="5512" w:type="dxa"/>
          </w:tcPr>
          <w:p w:rsidR="003474CB" w:rsidRPr="004A7A75" w:rsidRDefault="003474CB" w:rsidP="000B1C27">
            <w:pPr>
              <w:keepNext/>
              <w:keepLines/>
              <w:suppressLineNumbers/>
              <w:suppressAutoHyphens/>
              <w:adjustRightInd w:val="0"/>
              <w:snapToGrid w:val="0"/>
              <w:ind w:left="448"/>
              <w:contextualSpacing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Консультации</w:t>
            </w:r>
          </w:p>
        </w:tc>
        <w:tc>
          <w:tcPr>
            <w:tcW w:w="2268" w:type="dxa"/>
          </w:tcPr>
          <w:p w:rsidR="003474CB" w:rsidRPr="00EE7A64" w:rsidRDefault="003474CB" w:rsidP="00730ED4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4</w:t>
            </w:r>
          </w:p>
        </w:tc>
      </w:tr>
      <w:tr w:rsidR="003474CB" w:rsidRPr="00C82488" w:rsidTr="000B1C27">
        <w:tc>
          <w:tcPr>
            <w:tcW w:w="5512" w:type="dxa"/>
          </w:tcPr>
          <w:p w:rsidR="003474CB" w:rsidRPr="004A7A75" w:rsidRDefault="003474CB" w:rsidP="000B1C27">
            <w:pPr>
              <w:keepNext/>
              <w:keepLines/>
              <w:suppressLineNumbers/>
              <w:suppressAutoHyphens/>
              <w:adjustRightInd w:val="0"/>
              <w:snapToGrid w:val="0"/>
              <w:ind w:left="448"/>
              <w:contextualSpacing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Промежуточная аттестация по МДК</w:t>
            </w:r>
          </w:p>
        </w:tc>
        <w:tc>
          <w:tcPr>
            <w:tcW w:w="2268" w:type="dxa"/>
          </w:tcPr>
          <w:p w:rsidR="003474CB" w:rsidRPr="00EE7A64" w:rsidRDefault="00086868" w:rsidP="00730ED4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12</w:t>
            </w:r>
          </w:p>
        </w:tc>
      </w:tr>
      <w:tr w:rsidR="003474CB" w:rsidRPr="00C82488" w:rsidTr="000B1C27">
        <w:tc>
          <w:tcPr>
            <w:tcW w:w="5512" w:type="dxa"/>
          </w:tcPr>
          <w:p w:rsidR="003474CB" w:rsidRPr="00EE7A64" w:rsidRDefault="003474CB" w:rsidP="000B1C27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/>
                <w:lang w:eastAsia="en-US"/>
              </w:rPr>
            </w:pPr>
            <w:r w:rsidRPr="00EE7A64">
              <w:rPr>
                <w:rFonts w:eastAsia="PMingLiU"/>
                <w:b/>
                <w:lang w:eastAsia="en-US"/>
              </w:rPr>
              <w:t>на практики</w:t>
            </w:r>
            <w:r>
              <w:rPr>
                <w:rFonts w:eastAsia="PMingLiU"/>
                <w:b/>
                <w:lang w:eastAsia="en-US"/>
              </w:rPr>
              <w:t>:</w:t>
            </w:r>
          </w:p>
        </w:tc>
        <w:tc>
          <w:tcPr>
            <w:tcW w:w="2268" w:type="dxa"/>
          </w:tcPr>
          <w:p w:rsidR="003474CB" w:rsidRPr="00B96CCF" w:rsidRDefault="003474CB" w:rsidP="00730ED4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b/>
                <w:lang w:eastAsia="en-US"/>
              </w:rPr>
            </w:pPr>
            <w:r>
              <w:rPr>
                <w:rFonts w:eastAsia="PMingLiU"/>
                <w:b/>
                <w:lang w:eastAsia="en-US"/>
              </w:rPr>
              <w:t>72</w:t>
            </w:r>
          </w:p>
        </w:tc>
      </w:tr>
      <w:tr w:rsidR="003474CB" w:rsidRPr="00C82488" w:rsidTr="000B1C27">
        <w:tc>
          <w:tcPr>
            <w:tcW w:w="5512" w:type="dxa"/>
          </w:tcPr>
          <w:p w:rsidR="003474CB" w:rsidRPr="00911864" w:rsidRDefault="003474CB" w:rsidP="000B1C27">
            <w:pPr>
              <w:keepNext/>
              <w:keepLines/>
              <w:suppressLineNumbers/>
              <w:suppressAutoHyphens/>
              <w:adjustRightInd w:val="0"/>
              <w:snapToGrid w:val="0"/>
              <w:ind w:left="448"/>
              <w:contextualSpacing/>
              <w:rPr>
                <w:rFonts w:eastAsia="PMingLiU"/>
                <w:lang w:eastAsia="en-US"/>
              </w:rPr>
            </w:pPr>
            <w:r w:rsidRPr="00911864">
              <w:rPr>
                <w:rFonts w:eastAsia="PMingLiU"/>
                <w:lang w:eastAsia="en-US"/>
              </w:rPr>
              <w:t>Учебная практика</w:t>
            </w:r>
          </w:p>
        </w:tc>
        <w:tc>
          <w:tcPr>
            <w:tcW w:w="2268" w:type="dxa"/>
          </w:tcPr>
          <w:p w:rsidR="003474CB" w:rsidRPr="00EE7A64" w:rsidRDefault="00086868" w:rsidP="00730ED4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36</w:t>
            </w:r>
          </w:p>
        </w:tc>
      </w:tr>
      <w:tr w:rsidR="003474CB" w:rsidRPr="00C82488" w:rsidTr="000B1C27">
        <w:tc>
          <w:tcPr>
            <w:tcW w:w="5512" w:type="dxa"/>
          </w:tcPr>
          <w:p w:rsidR="003474CB" w:rsidRPr="00911864" w:rsidRDefault="003474CB" w:rsidP="000B1C27">
            <w:pPr>
              <w:keepNext/>
              <w:keepLines/>
              <w:suppressLineNumbers/>
              <w:suppressAutoHyphens/>
              <w:adjustRightInd w:val="0"/>
              <w:snapToGrid w:val="0"/>
              <w:ind w:left="448"/>
              <w:contextualSpacing/>
              <w:rPr>
                <w:rFonts w:eastAsia="PMingLiU"/>
                <w:lang w:eastAsia="en-US"/>
              </w:rPr>
            </w:pPr>
            <w:r w:rsidRPr="00911864">
              <w:rPr>
                <w:rFonts w:eastAsia="PMingLiU"/>
                <w:lang w:eastAsia="en-US"/>
              </w:rPr>
              <w:t xml:space="preserve">Производственная практика </w:t>
            </w:r>
            <w:r>
              <w:rPr>
                <w:rFonts w:eastAsia="PMingLiU"/>
                <w:lang w:eastAsia="en-US"/>
              </w:rPr>
              <w:br/>
            </w:r>
            <w:r w:rsidRPr="00911864">
              <w:rPr>
                <w:rFonts w:eastAsia="PMingLiU"/>
                <w:lang w:eastAsia="en-US"/>
              </w:rPr>
              <w:t>(по профилю специальности)</w:t>
            </w:r>
          </w:p>
        </w:tc>
        <w:tc>
          <w:tcPr>
            <w:tcW w:w="2268" w:type="dxa"/>
          </w:tcPr>
          <w:p w:rsidR="003474CB" w:rsidRPr="00EE7A64" w:rsidRDefault="00086868" w:rsidP="00730ED4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36</w:t>
            </w:r>
          </w:p>
        </w:tc>
      </w:tr>
      <w:tr w:rsidR="003474CB" w:rsidRPr="00C82488" w:rsidTr="000B1C27">
        <w:tc>
          <w:tcPr>
            <w:tcW w:w="5512" w:type="dxa"/>
          </w:tcPr>
          <w:p w:rsidR="003474CB" w:rsidRPr="00EE7A64" w:rsidRDefault="003474CB" w:rsidP="000B1C27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/>
                <w:lang w:eastAsia="en-US"/>
              </w:rPr>
            </w:pPr>
            <w:r w:rsidRPr="00EE7A64">
              <w:rPr>
                <w:rFonts w:eastAsia="PMingLiU"/>
                <w:b/>
                <w:lang w:eastAsia="en-US"/>
              </w:rPr>
              <w:t>Экзамен по модулю</w:t>
            </w:r>
          </w:p>
        </w:tc>
        <w:tc>
          <w:tcPr>
            <w:tcW w:w="2268" w:type="dxa"/>
          </w:tcPr>
          <w:p w:rsidR="003474CB" w:rsidRPr="00B96CCF" w:rsidRDefault="00086868" w:rsidP="00730ED4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center"/>
              <w:rPr>
                <w:rFonts w:eastAsia="PMingLiU"/>
                <w:b/>
                <w:lang w:eastAsia="en-US"/>
              </w:rPr>
            </w:pPr>
            <w:r>
              <w:rPr>
                <w:rFonts w:eastAsia="PMingLiU"/>
                <w:b/>
                <w:lang w:eastAsia="en-US"/>
              </w:rPr>
              <w:t>6</w:t>
            </w:r>
          </w:p>
        </w:tc>
      </w:tr>
    </w:tbl>
    <w:p w:rsidR="003474CB" w:rsidRDefault="003474CB" w:rsidP="003474CB">
      <w:pPr>
        <w:tabs>
          <w:tab w:val="num" w:pos="993"/>
        </w:tabs>
        <w:ind w:right="140"/>
        <w:jc w:val="both"/>
        <w:rPr>
          <w:rFonts w:eastAsia="PMingLiU"/>
          <w:bCs/>
          <w:i/>
          <w:lang w:eastAsia="en-US"/>
        </w:rPr>
      </w:pPr>
    </w:p>
    <w:p w:rsidR="00461EB9" w:rsidRPr="00461EB9" w:rsidRDefault="00461EB9" w:rsidP="00461EB9">
      <w:pPr>
        <w:jc w:val="both"/>
        <w:rPr>
          <w:b/>
          <w:bCs/>
        </w:rPr>
      </w:pPr>
    </w:p>
    <w:p w:rsidR="006B47DB" w:rsidRDefault="006B47DB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6"/>
          <w:szCs w:val="26"/>
        </w:rPr>
      </w:pPr>
    </w:p>
    <w:p w:rsidR="006B47DB" w:rsidRDefault="006B47DB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6"/>
          <w:szCs w:val="26"/>
        </w:rPr>
      </w:pPr>
    </w:p>
    <w:p w:rsidR="006B47DB" w:rsidRDefault="006B47DB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6"/>
          <w:szCs w:val="26"/>
        </w:rPr>
      </w:pPr>
    </w:p>
    <w:p w:rsidR="006B47DB" w:rsidRDefault="006B47DB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6"/>
          <w:szCs w:val="26"/>
        </w:rPr>
      </w:pPr>
    </w:p>
    <w:p w:rsidR="006B47DB" w:rsidRDefault="006B47DB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6"/>
          <w:szCs w:val="26"/>
        </w:rPr>
      </w:pPr>
    </w:p>
    <w:p w:rsidR="006B47DB" w:rsidRDefault="006B47DB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6"/>
          <w:szCs w:val="26"/>
        </w:rPr>
      </w:pPr>
    </w:p>
    <w:p w:rsidR="006B47DB" w:rsidRDefault="006B47DB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6"/>
          <w:szCs w:val="26"/>
        </w:rPr>
      </w:pPr>
    </w:p>
    <w:p w:rsidR="006B47DB" w:rsidRDefault="006B47DB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6"/>
          <w:szCs w:val="26"/>
        </w:rPr>
      </w:pPr>
    </w:p>
    <w:p w:rsidR="006B47DB" w:rsidRDefault="006B47DB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6"/>
          <w:szCs w:val="26"/>
        </w:rPr>
      </w:pPr>
    </w:p>
    <w:p w:rsidR="006B47DB" w:rsidRDefault="006B47DB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6"/>
          <w:szCs w:val="26"/>
        </w:rPr>
      </w:pPr>
    </w:p>
    <w:p w:rsidR="006B47DB" w:rsidRDefault="006B47DB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6"/>
          <w:szCs w:val="26"/>
        </w:rPr>
      </w:pPr>
    </w:p>
    <w:p w:rsidR="00FA54BD" w:rsidRPr="00EC4DE1" w:rsidRDefault="00FA54BD" w:rsidP="00FA54BD">
      <w:pPr>
        <w:spacing w:after="200" w:line="276" w:lineRule="auto"/>
        <w:rPr>
          <w:b/>
          <w:i/>
        </w:rPr>
      </w:pPr>
    </w:p>
    <w:p w:rsidR="00FA54BD" w:rsidRPr="00FA54BD" w:rsidRDefault="00FA54BD" w:rsidP="00E42490">
      <w:pPr>
        <w:ind w:left="600"/>
        <w:jc w:val="both"/>
      </w:pPr>
    </w:p>
    <w:p w:rsidR="003D662B" w:rsidRDefault="003D662B" w:rsidP="003D662B">
      <w:pPr>
        <w:ind w:firstLine="540"/>
        <w:jc w:val="both"/>
        <w:sectPr w:rsidR="003D662B" w:rsidSect="006B47DB">
          <w:footerReference w:type="default" r:id="rId9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p w:rsidR="000F4794" w:rsidRPr="000F4794" w:rsidRDefault="000F4794" w:rsidP="00BB13EF">
      <w:pPr>
        <w:pStyle w:val="12"/>
        <w:jc w:val="left"/>
      </w:pPr>
      <w:bookmarkStart w:id="6" w:name="_Toc210251036"/>
      <w:r w:rsidRPr="009A3E44">
        <w:lastRenderedPageBreak/>
        <w:t>2. СТРУКТУРА И СОДЕРЖАНИЕ ПРОФЕССИОНАЛЬНОГО МОДУЛЯ</w:t>
      </w:r>
      <w:r>
        <w:t xml:space="preserve"> </w:t>
      </w:r>
      <w:r w:rsidRPr="00053B06">
        <w:t>«</w:t>
      </w:r>
      <w:r w:rsidRPr="000F4794">
        <w:t>ПМ.04 СОСТАВЛЕНИЕ И ИСПОЛЬЗОВАНИЕ БУХГАЛТЕРСКОЙ  ОТЧЕТНОСТИ»</w:t>
      </w:r>
      <w:bookmarkEnd w:id="6"/>
    </w:p>
    <w:p w:rsidR="00522F2B" w:rsidRDefault="00003AC9" w:rsidP="00BB13EF">
      <w:pPr>
        <w:pStyle w:val="2"/>
        <w:numPr>
          <w:ilvl w:val="0"/>
          <w:numId w:val="0"/>
        </w:numPr>
        <w:ind w:left="420" w:hanging="420"/>
      </w:pPr>
      <w:bookmarkStart w:id="7" w:name="_Toc210251037"/>
      <w:r w:rsidRPr="009A3E44">
        <w:t>2.1. Структура профессионального модуля</w:t>
      </w:r>
      <w:bookmarkEnd w:id="7"/>
    </w:p>
    <w:p w:rsidR="00522F2B" w:rsidRPr="009A3E44" w:rsidRDefault="000F4794" w:rsidP="000F4794">
      <w:pPr>
        <w:tabs>
          <w:tab w:val="left" w:pos="3090"/>
        </w:tabs>
        <w:jc w:val="both"/>
        <w:rPr>
          <w:b/>
        </w:rPr>
      </w:pPr>
      <w:r>
        <w:rPr>
          <w:b/>
        </w:rPr>
        <w:tab/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4022"/>
        <w:gridCol w:w="695"/>
        <w:gridCol w:w="695"/>
        <w:gridCol w:w="974"/>
        <w:gridCol w:w="836"/>
        <w:gridCol w:w="698"/>
        <w:gridCol w:w="626"/>
        <w:gridCol w:w="703"/>
        <w:gridCol w:w="660"/>
        <w:gridCol w:w="660"/>
        <w:gridCol w:w="750"/>
        <w:gridCol w:w="729"/>
      </w:tblGrid>
      <w:tr w:rsidR="00522F2B" w:rsidRPr="001948B0" w:rsidTr="00151213">
        <w:trPr>
          <w:trHeight w:val="353"/>
        </w:trPr>
        <w:tc>
          <w:tcPr>
            <w:tcW w:w="821" w:type="pct"/>
            <w:vMerge w:val="restart"/>
            <w:vAlign w:val="center"/>
          </w:tcPr>
          <w:p w:rsidR="00522F2B" w:rsidRPr="001948B0" w:rsidRDefault="00522F2B" w:rsidP="000B1C27">
            <w:pPr>
              <w:suppressAutoHyphens/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Коды профессиональных общих компетенций</w:t>
            </w:r>
          </w:p>
        </w:tc>
        <w:tc>
          <w:tcPr>
            <w:tcW w:w="1395" w:type="pct"/>
            <w:vMerge w:val="restart"/>
            <w:vAlign w:val="center"/>
          </w:tcPr>
          <w:p w:rsidR="00522F2B" w:rsidRPr="001948B0" w:rsidRDefault="00522F2B" w:rsidP="000B1C27">
            <w:pPr>
              <w:suppressAutoHyphens/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Наименования разделов профессионального модуля</w:t>
            </w:r>
          </w:p>
        </w:tc>
        <w:tc>
          <w:tcPr>
            <w:tcW w:w="241" w:type="pct"/>
            <w:vMerge w:val="restart"/>
            <w:textDirection w:val="btLr"/>
            <w:vAlign w:val="center"/>
          </w:tcPr>
          <w:p w:rsidR="00522F2B" w:rsidRPr="001948B0" w:rsidRDefault="00522F2B" w:rsidP="000B1C27">
            <w:pPr>
              <w:suppressAutoHyphens/>
              <w:ind w:left="113" w:right="113"/>
              <w:jc w:val="center"/>
              <w:rPr>
                <w:rFonts w:eastAsia="PMingLiU"/>
                <w:iCs/>
                <w:sz w:val="22"/>
                <w:szCs w:val="22"/>
              </w:rPr>
            </w:pPr>
            <w:r w:rsidRPr="001948B0">
              <w:rPr>
                <w:rFonts w:eastAsia="PMingLiU"/>
                <w:iCs/>
                <w:sz w:val="22"/>
                <w:szCs w:val="22"/>
              </w:rPr>
              <w:t>Суммарный объем нагрузки, час.</w:t>
            </w:r>
          </w:p>
        </w:tc>
        <w:tc>
          <w:tcPr>
            <w:tcW w:w="1328" w:type="pct"/>
            <w:gridSpan w:val="5"/>
            <w:vAlign w:val="center"/>
          </w:tcPr>
          <w:p w:rsidR="00522F2B" w:rsidRPr="001948B0" w:rsidRDefault="00522F2B" w:rsidP="000B1C27">
            <w:pPr>
              <w:suppressAutoHyphens/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Объем профессионального модуля, час.</w:t>
            </w:r>
          </w:p>
        </w:tc>
        <w:tc>
          <w:tcPr>
            <w:tcW w:w="962" w:type="pct"/>
            <w:gridSpan w:val="4"/>
            <w:vMerge w:val="restart"/>
          </w:tcPr>
          <w:p w:rsidR="00522F2B" w:rsidRPr="001948B0" w:rsidRDefault="00522F2B" w:rsidP="000B1C27">
            <w:pPr>
              <w:suppressAutoHyphens/>
              <w:ind w:left="113" w:right="113"/>
              <w:jc w:val="center"/>
              <w:rPr>
                <w:rFonts w:eastAsia="PMingLiU"/>
                <w:sz w:val="22"/>
                <w:szCs w:val="22"/>
              </w:rPr>
            </w:pPr>
          </w:p>
          <w:p w:rsidR="00522F2B" w:rsidRPr="001948B0" w:rsidRDefault="00522F2B" w:rsidP="000B1C27">
            <w:pPr>
              <w:suppressAutoHyphens/>
              <w:ind w:left="113" w:right="113"/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Аттестация</w:t>
            </w:r>
          </w:p>
        </w:tc>
        <w:tc>
          <w:tcPr>
            <w:tcW w:w="254" w:type="pct"/>
            <w:vMerge w:val="restart"/>
            <w:textDirection w:val="btLr"/>
            <w:vAlign w:val="center"/>
          </w:tcPr>
          <w:p w:rsidR="00522F2B" w:rsidRPr="001948B0" w:rsidRDefault="00522F2B" w:rsidP="000B1C27">
            <w:pPr>
              <w:suppressAutoHyphens/>
              <w:ind w:left="113" w:right="113"/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Самостоятельная работа</w:t>
            </w:r>
          </w:p>
        </w:tc>
      </w:tr>
      <w:tr w:rsidR="00522F2B" w:rsidRPr="001948B0" w:rsidTr="00151213">
        <w:tc>
          <w:tcPr>
            <w:tcW w:w="821" w:type="pct"/>
            <w:vMerge/>
          </w:tcPr>
          <w:p w:rsidR="00522F2B" w:rsidRPr="001948B0" w:rsidRDefault="00522F2B" w:rsidP="000B1C27">
            <w:pPr>
              <w:rPr>
                <w:rFonts w:eastAsia="PMingLiU"/>
                <w:i/>
                <w:sz w:val="22"/>
                <w:szCs w:val="22"/>
              </w:rPr>
            </w:pPr>
          </w:p>
        </w:tc>
        <w:tc>
          <w:tcPr>
            <w:tcW w:w="1395" w:type="pct"/>
            <w:vMerge/>
            <w:vAlign w:val="center"/>
          </w:tcPr>
          <w:p w:rsidR="00522F2B" w:rsidRPr="001948B0" w:rsidRDefault="00522F2B" w:rsidP="000B1C27">
            <w:pPr>
              <w:rPr>
                <w:rFonts w:eastAsia="PMingLiU"/>
                <w:i/>
                <w:sz w:val="22"/>
                <w:szCs w:val="22"/>
              </w:rPr>
            </w:pPr>
          </w:p>
        </w:tc>
        <w:tc>
          <w:tcPr>
            <w:tcW w:w="241" w:type="pct"/>
            <w:vMerge/>
            <w:vAlign w:val="center"/>
          </w:tcPr>
          <w:p w:rsidR="00522F2B" w:rsidRPr="001948B0" w:rsidRDefault="00522F2B" w:rsidP="000B1C27">
            <w:pPr>
              <w:rPr>
                <w:rFonts w:eastAsia="PMingLiU"/>
                <w:i/>
                <w:iCs/>
                <w:sz w:val="22"/>
                <w:szCs w:val="22"/>
              </w:rPr>
            </w:pPr>
          </w:p>
        </w:tc>
        <w:tc>
          <w:tcPr>
            <w:tcW w:w="869" w:type="pct"/>
            <w:gridSpan w:val="3"/>
            <w:vAlign w:val="center"/>
          </w:tcPr>
          <w:p w:rsidR="00522F2B" w:rsidRPr="001948B0" w:rsidRDefault="00522F2B" w:rsidP="000B1C27">
            <w:pPr>
              <w:suppressAutoHyphens/>
              <w:jc w:val="center"/>
              <w:rPr>
                <w:rFonts w:eastAsia="PMingLiU"/>
                <w:i/>
                <w:sz w:val="22"/>
                <w:szCs w:val="22"/>
              </w:rPr>
            </w:pPr>
            <w:r w:rsidRPr="001948B0">
              <w:rPr>
                <w:rFonts w:eastAsia="PMingLiU"/>
                <w:i/>
                <w:sz w:val="22"/>
                <w:szCs w:val="22"/>
              </w:rPr>
              <w:t>Обучение по МДК</w:t>
            </w:r>
          </w:p>
        </w:tc>
        <w:tc>
          <w:tcPr>
            <w:tcW w:w="459" w:type="pct"/>
            <w:gridSpan w:val="2"/>
            <w:vAlign w:val="center"/>
          </w:tcPr>
          <w:p w:rsidR="00522F2B" w:rsidRPr="001948B0" w:rsidRDefault="00522F2B" w:rsidP="000B1C27">
            <w:pPr>
              <w:suppressAutoHyphens/>
              <w:jc w:val="center"/>
              <w:rPr>
                <w:rFonts w:eastAsia="PMingLiU"/>
                <w:i/>
                <w:sz w:val="22"/>
                <w:szCs w:val="22"/>
              </w:rPr>
            </w:pPr>
            <w:r w:rsidRPr="001948B0">
              <w:rPr>
                <w:rFonts w:eastAsia="PMingLiU"/>
                <w:i/>
                <w:sz w:val="22"/>
                <w:szCs w:val="22"/>
              </w:rPr>
              <w:t>Практика</w:t>
            </w:r>
          </w:p>
        </w:tc>
        <w:tc>
          <w:tcPr>
            <w:tcW w:w="962" w:type="pct"/>
            <w:gridSpan w:val="4"/>
            <w:vMerge/>
          </w:tcPr>
          <w:p w:rsidR="00522F2B" w:rsidRPr="001948B0" w:rsidRDefault="00522F2B" w:rsidP="000B1C27">
            <w:pPr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54" w:type="pct"/>
            <w:vMerge/>
            <w:vAlign w:val="center"/>
          </w:tcPr>
          <w:p w:rsidR="00522F2B" w:rsidRPr="001948B0" w:rsidRDefault="00522F2B" w:rsidP="000B1C27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522F2B" w:rsidRPr="001948B0" w:rsidTr="00151213">
        <w:trPr>
          <w:cantSplit/>
          <w:trHeight w:val="361"/>
        </w:trPr>
        <w:tc>
          <w:tcPr>
            <w:tcW w:w="821" w:type="pct"/>
            <w:vMerge/>
          </w:tcPr>
          <w:p w:rsidR="00522F2B" w:rsidRPr="001948B0" w:rsidRDefault="00522F2B" w:rsidP="000B1C27">
            <w:pPr>
              <w:rPr>
                <w:rFonts w:eastAsia="PMingLiU"/>
                <w:i/>
                <w:sz w:val="22"/>
                <w:szCs w:val="22"/>
              </w:rPr>
            </w:pPr>
          </w:p>
        </w:tc>
        <w:tc>
          <w:tcPr>
            <w:tcW w:w="1395" w:type="pct"/>
            <w:vMerge/>
            <w:vAlign w:val="center"/>
          </w:tcPr>
          <w:p w:rsidR="00522F2B" w:rsidRPr="001948B0" w:rsidRDefault="00522F2B" w:rsidP="000B1C27">
            <w:pPr>
              <w:rPr>
                <w:rFonts w:eastAsia="PMingLiU"/>
                <w:i/>
                <w:sz w:val="22"/>
                <w:szCs w:val="22"/>
              </w:rPr>
            </w:pPr>
          </w:p>
        </w:tc>
        <w:tc>
          <w:tcPr>
            <w:tcW w:w="241" w:type="pct"/>
            <w:vMerge/>
            <w:vAlign w:val="center"/>
          </w:tcPr>
          <w:p w:rsidR="00522F2B" w:rsidRPr="001948B0" w:rsidRDefault="00522F2B" w:rsidP="000B1C27">
            <w:pPr>
              <w:rPr>
                <w:rFonts w:eastAsia="PMingLiU"/>
                <w:i/>
                <w:sz w:val="22"/>
                <w:szCs w:val="22"/>
              </w:rPr>
            </w:pPr>
          </w:p>
        </w:tc>
        <w:tc>
          <w:tcPr>
            <w:tcW w:w="241" w:type="pct"/>
            <w:vMerge w:val="restart"/>
            <w:textDirection w:val="btLr"/>
            <w:vAlign w:val="center"/>
          </w:tcPr>
          <w:p w:rsidR="00522F2B" w:rsidRPr="001948B0" w:rsidRDefault="00522F2B" w:rsidP="000B1C27">
            <w:pPr>
              <w:suppressAutoHyphens/>
              <w:ind w:left="113" w:right="113"/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Всего</w:t>
            </w:r>
          </w:p>
          <w:p w:rsidR="00522F2B" w:rsidRPr="001948B0" w:rsidRDefault="00522F2B" w:rsidP="000B1C27">
            <w:pPr>
              <w:suppressAutoHyphens/>
              <w:ind w:left="113" w:right="113"/>
              <w:jc w:val="center"/>
              <w:rPr>
                <w:rFonts w:eastAsia="PMingLiU"/>
                <w:i/>
                <w:sz w:val="22"/>
                <w:szCs w:val="22"/>
              </w:rPr>
            </w:pPr>
          </w:p>
        </w:tc>
        <w:tc>
          <w:tcPr>
            <w:tcW w:w="628" w:type="pct"/>
            <w:gridSpan w:val="2"/>
            <w:vAlign w:val="center"/>
          </w:tcPr>
          <w:p w:rsidR="00522F2B" w:rsidRPr="001948B0" w:rsidRDefault="00522F2B" w:rsidP="000B1C27">
            <w:pPr>
              <w:suppressAutoHyphens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1948B0">
              <w:rPr>
                <w:rFonts w:eastAsia="PMingLiU"/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242" w:type="pct"/>
            <w:vMerge w:val="restart"/>
            <w:textDirection w:val="btLr"/>
            <w:vAlign w:val="center"/>
          </w:tcPr>
          <w:p w:rsidR="00522F2B" w:rsidRPr="001948B0" w:rsidRDefault="00522F2B" w:rsidP="000B1C27">
            <w:pPr>
              <w:suppressAutoHyphens/>
              <w:ind w:left="113" w:right="113"/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Учебная</w:t>
            </w:r>
          </w:p>
          <w:p w:rsidR="00522F2B" w:rsidRPr="001948B0" w:rsidRDefault="00522F2B" w:rsidP="000B1C27">
            <w:pPr>
              <w:suppressAutoHyphens/>
              <w:ind w:left="113" w:right="113"/>
              <w:jc w:val="center"/>
              <w:rPr>
                <w:rFonts w:eastAsia="PMingLiU"/>
                <w:i/>
                <w:sz w:val="22"/>
                <w:szCs w:val="22"/>
              </w:rPr>
            </w:pPr>
          </w:p>
        </w:tc>
        <w:tc>
          <w:tcPr>
            <w:tcW w:w="216" w:type="pct"/>
            <w:vMerge w:val="restart"/>
            <w:textDirection w:val="btLr"/>
            <w:vAlign w:val="center"/>
          </w:tcPr>
          <w:p w:rsidR="00522F2B" w:rsidRPr="001948B0" w:rsidRDefault="00522F2B" w:rsidP="000B1C27">
            <w:pPr>
              <w:suppressAutoHyphens/>
              <w:ind w:left="113" w:right="113"/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Производственная</w:t>
            </w:r>
          </w:p>
          <w:p w:rsidR="00522F2B" w:rsidRPr="001948B0" w:rsidRDefault="00522F2B" w:rsidP="000B1C27">
            <w:pPr>
              <w:suppressAutoHyphens/>
              <w:ind w:left="113" w:right="113"/>
              <w:jc w:val="center"/>
              <w:rPr>
                <w:rFonts w:eastAsia="PMingLiU"/>
                <w:i/>
                <w:sz w:val="22"/>
                <w:szCs w:val="22"/>
              </w:rPr>
            </w:pPr>
          </w:p>
        </w:tc>
        <w:tc>
          <w:tcPr>
            <w:tcW w:w="244" w:type="pct"/>
            <w:vMerge w:val="restart"/>
            <w:textDirection w:val="btLr"/>
          </w:tcPr>
          <w:p w:rsidR="00522F2B" w:rsidRPr="001948B0" w:rsidRDefault="00522F2B" w:rsidP="000B1C27">
            <w:pPr>
              <w:ind w:left="113" w:right="113"/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Консультации</w:t>
            </w:r>
          </w:p>
        </w:tc>
        <w:tc>
          <w:tcPr>
            <w:tcW w:w="229" w:type="pct"/>
            <w:vMerge w:val="restart"/>
            <w:textDirection w:val="btLr"/>
          </w:tcPr>
          <w:p w:rsidR="00522F2B" w:rsidRPr="001948B0" w:rsidRDefault="00522F2B" w:rsidP="000B1C27">
            <w:pPr>
              <w:ind w:left="113" w:right="113"/>
              <w:jc w:val="center"/>
              <w:rPr>
                <w:rFonts w:eastAsia="PMingLiU"/>
                <w:i/>
                <w:sz w:val="22"/>
                <w:szCs w:val="22"/>
              </w:rPr>
            </w:pPr>
            <w:r w:rsidRPr="001948B0">
              <w:rPr>
                <w:rFonts w:eastAsia="PMingLiU"/>
                <w:i/>
                <w:sz w:val="22"/>
                <w:szCs w:val="22"/>
              </w:rPr>
              <w:t>Экзамен</w:t>
            </w:r>
          </w:p>
        </w:tc>
        <w:tc>
          <w:tcPr>
            <w:tcW w:w="229" w:type="pct"/>
            <w:vMerge w:val="restart"/>
            <w:textDirection w:val="btLr"/>
          </w:tcPr>
          <w:p w:rsidR="00522F2B" w:rsidRPr="001948B0" w:rsidRDefault="00522F2B" w:rsidP="000B1C27">
            <w:pPr>
              <w:ind w:left="113" w:right="113"/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Диф. зачет</w:t>
            </w:r>
          </w:p>
        </w:tc>
        <w:tc>
          <w:tcPr>
            <w:tcW w:w="260" w:type="pct"/>
            <w:vMerge w:val="restart"/>
            <w:textDirection w:val="btLr"/>
          </w:tcPr>
          <w:p w:rsidR="00522F2B" w:rsidRPr="001948B0" w:rsidRDefault="00522F2B" w:rsidP="000B1C27">
            <w:pPr>
              <w:ind w:left="113" w:right="113"/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Экзамен по модулю</w:t>
            </w:r>
          </w:p>
        </w:tc>
        <w:tc>
          <w:tcPr>
            <w:tcW w:w="254" w:type="pct"/>
            <w:vMerge/>
            <w:vAlign w:val="center"/>
          </w:tcPr>
          <w:p w:rsidR="00522F2B" w:rsidRPr="001948B0" w:rsidRDefault="00522F2B" w:rsidP="000B1C27">
            <w:pPr>
              <w:rPr>
                <w:rFonts w:eastAsia="PMingLiU"/>
                <w:i/>
                <w:sz w:val="22"/>
                <w:szCs w:val="22"/>
              </w:rPr>
            </w:pPr>
          </w:p>
        </w:tc>
      </w:tr>
      <w:tr w:rsidR="00522F2B" w:rsidRPr="001948B0" w:rsidTr="00151213">
        <w:trPr>
          <w:cantSplit/>
          <w:trHeight w:val="1754"/>
        </w:trPr>
        <w:tc>
          <w:tcPr>
            <w:tcW w:w="821" w:type="pct"/>
            <w:vMerge/>
          </w:tcPr>
          <w:p w:rsidR="00522F2B" w:rsidRPr="001948B0" w:rsidRDefault="00522F2B" w:rsidP="000B1C27">
            <w:pPr>
              <w:rPr>
                <w:rFonts w:eastAsia="PMingLiU"/>
                <w:i/>
                <w:sz w:val="22"/>
                <w:szCs w:val="22"/>
              </w:rPr>
            </w:pPr>
          </w:p>
        </w:tc>
        <w:tc>
          <w:tcPr>
            <w:tcW w:w="1395" w:type="pct"/>
            <w:vMerge/>
            <w:vAlign w:val="center"/>
          </w:tcPr>
          <w:p w:rsidR="00522F2B" w:rsidRPr="001948B0" w:rsidRDefault="00522F2B" w:rsidP="000B1C27">
            <w:pPr>
              <w:rPr>
                <w:rFonts w:eastAsia="PMingLiU"/>
                <w:i/>
                <w:sz w:val="22"/>
                <w:szCs w:val="22"/>
              </w:rPr>
            </w:pPr>
          </w:p>
        </w:tc>
        <w:tc>
          <w:tcPr>
            <w:tcW w:w="241" w:type="pct"/>
            <w:vMerge/>
            <w:vAlign w:val="center"/>
          </w:tcPr>
          <w:p w:rsidR="00522F2B" w:rsidRPr="001948B0" w:rsidRDefault="00522F2B" w:rsidP="000B1C27">
            <w:pPr>
              <w:rPr>
                <w:rFonts w:eastAsia="PMingLiU"/>
                <w:i/>
                <w:sz w:val="22"/>
                <w:szCs w:val="22"/>
              </w:rPr>
            </w:pPr>
          </w:p>
        </w:tc>
        <w:tc>
          <w:tcPr>
            <w:tcW w:w="241" w:type="pct"/>
            <w:vMerge/>
            <w:textDirection w:val="btLr"/>
            <w:vAlign w:val="center"/>
          </w:tcPr>
          <w:p w:rsidR="00522F2B" w:rsidRPr="001948B0" w:rsidRDefault="00522F2B" w:rsidP="000B1C27">
            <w:pPr>
              <w:suppressAutoHyphens/>
              <w:ind w:left="113" w:right="113"/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338" w:type="pct"/>
            <w:textDirection w:val="btLr"/>
            <w:vAlign w:val="center"/>
          </w:tcPr>
          <w:p w:rsidR="00522F2B" w:rsidRPr="001948B0" w:rsidRDefault="00522F2B" w:rsidP="000B1C27">
            <w:pPr>
              <w:suppressAutoHyphens/>
              <w:ind w:left="113" w:right="113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1948B0">
              <w:rPr>
                <w:rFonts w:eastAsia="PMingLiU"/>
                <w:color w:val="000000"/>
                <w:sz w:val="22"/>
                <w:szCs w:val="22"/>
              </w:rPr>
              <w:t>Лабораторных и практических занятий</w:t>
            </w:r>
          </w:p>
        </w:tc>
        <w:tc>
          <w:tcPr>
            <w:tcW w:w="290" w:type="pct"/>
            <w:textDirection w:val="btLr"/>
            <w:vAlign w:val="center"/>
          </w:tcPr>
          <w:p w:rsidR="00522F2B" w:rsidRPr="001948B0" w:rsidRDefault="00522F2B" w:rsidP="000B1C27">
            <w:pPr>
              <w:suppressAutoHyphens/>
              <w:ind w:left="113" w:right="113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1948B0">
              <w:rPr>
                <w:rFonts w:eastAsia="PMingLiU"/>
                <w:color w:val="000000"/>
                <w:sz w:val="22"/>
                <w:szCs w:val="22"/>
              </w:rPr>
              <w:t>Курсовых работ (проектов)</w:t>
            </w:r>
          </w:p>
        </w:tc>
        <w:tc>
          <w:tcPr>
            <w:tcW w:w="242" w:type="pct"/>
            <w:vMerge/>
            <w:textDirection w:val="btLr"/>
            <w:vAlign w:val="center"/>
          </w:tcPr>
          <w:p w:rsidR="00522F2B" w:rsidRPr="001948B0" w:rsidRDefault="00522F2B" w:rsidP="000B1C27">
            <w:pPr>
              <w:suppressAutoHyphens/>
              <w:ind w:left="113" w:right="113"/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16" w:type="pct"/>
            <w:vMerge/>
            <w:textDirection w:val="btLr"/>
            <w:vAlign w:val="center"/>
          </w:tcPr>
          <w:p w:rsidR="00522F2B" w:rsidRPr="001948B0" w:rsidRDefault="00522F2B" w:rsidP="000B1C27">
            <w:pPr>
              <w:suppressAutoHyphens/>
              <w:ind w:left="113" w:right="113"/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44" w:type="pct"/>
            <w:vMerge/>
            <w:textDirection w:val="btLr"/>
          </w:tcPr>
          <w:p w:rsidR="00522F2B" w:rsidRPr="001948B0" w:rsidRDefault="00522F2B" w:rsidP="000B1C27">
            <w:pPr>
              <w:ind w:left="113" w:right="113"/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29" w:type="pct"/>
            <w:vMerge/>
            <w:textDirection w:val="btLr"/>
          </w:tcPr>
          <w:p w:rsidR="00522F2B" w:rsidRPr="001948B0" w:rsidRDefault="00522F2B" w:rsidP="000B1C27">
            <w:pPr>
              <w:ind w:left="113" w:right="113"/>
              <w:jc w:val="center"/>
              <w:rPr>
                <w:rFonts w:eastAsia="PMingLiU"/>
                <w:i/>
                <w:sz w:val="22"/>
                <w:szCs w:val="22"/>
              </w:rPr>
            </w:pPr>
          </w:p>
        </w:tc>
        <w:tc>
          <w:tcPr>
            <w:tcW w:w="229" w:type="pct"/>
            <w:vMerge/>
            <w:textDirection w:val="btLr"/>
          </w:tcPr>
          <w:p w:rsidR="00522F2B" w:rsidRPr="001948B0" w:rsidRDefault="00522F2B" w:rsidP="000B1C27">
            <w:pPr>
              <w:ind w:left="113" w:right="113"/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60" w:type="pct"/>
            <w:vMerge/>
            <w:textDirection w:val="btLr"/>
          </w:tcPr>
          <w:p w:rsidR="00522F2B" w:rsidRPr="001948B0" w:rsidRDefault="00522F2B" w:rsidP="000B1C27">
            <w:pPr>
              <w:ind w:left="113" w:right="113"/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54" w:type="pct"/>
            <w:vMerge/>
            <w:vAlign w:val="center"/>
          </w:tcPr>
          <w:p w:rsidR="00522F2B" w:rsidRPr="001948B0" w:rsidRDefault="00522F2B" w:rsidP="000B1C27">
            <w:pPr>
              <w:rPr>
                <w:rFonts w:eastAsia="PMingLiU"/>
                <w:i/>
                <w:sz w:val="22"/>
                <w:szCs w:val="22"/>
              </w:rPr>
            </w:pPr>
          </w:p>
        </w:tc>
      </w:tr>
      <w:tr w:rsidR="00936471" w:rsidRPr="001948B0" w:rsidTr="00151213">
        <w:tc>
          <w:tcPr>
            <w:tcW w:w="821" w:type="pct"/>
          </w:tcPr>
          <w:p w:rsidR="00936471" w:rsidRPr="001948B0" w:rsidRDefault="00936471" w:rsidP="000B1C27">
            <w:pPr>
              <w:jc w:val="both"/>
              <w:rPr>
                <w:sz w:val="22"/>
                <w:szCs w:val="22"/>
              </w:rPr>
            </w:pPr>
            <w:r w:rsidRPr="001948B0">
              <w:rPr>
                <w:sz w:val="22"/>
                <w:szCs w:val="22"/>
              </w:rPr>
              <w:t>ПК 4.1 – 4.7</w:t>
            </w:r>
          </w:p>
          <w:p w:rsidR="00936471" w:rsidRPr="001948B0" w:rsidRDefault="00936471" w:rsidP="000B1C27">
            <w:pPr>
              <w:jc w:val="both"/>
              <w:rPr>
                <w:sz w:val="22"/>
                <w:szCs w:val="22"/>
              </w:rPr>
            </w:pPr>
          </w:p>
          <w:p w:rsidR="00936471" w:rsidRPr="001948B0" w:rsidRDefault="00936471" w:rsidP="000B1C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5" w:type="pct"/>
          </w:tcPr>
          <w:p w:rsidR="00936471" w:rsidRPr="001948B0" w:rsidRDefault="00936471" w:rsidP="00A456AF">
            <w:pPr>
              <w:jc w:val="both"/>
              <w:rPr>
                <w:i/>
                <w:sz w:val="22"/>
                <w:szCs w:val="22"/>
              </w:rPr>
            </w:pPr>
            <w:r w:rsidRPr="001948B0">
              <w:rPr>
                <w:i/>
                <w:sz w:val="22"/>
                <w:szCs w:val="22"/>
              </w:rPr>
              <w:t>Раздел 1 Технология составления бухгалтерской отчетности</w:t>
            </w:r>
          </w:p>
        </w:tc>
        <w:tc>
          <w:tcPr>
            <w:tcW w:w="241" w:type="pct"/>
            <w:vAlign w:val="center"/>
          </w:tcPr>
          <w:p w:rsidR="00936471" w:rsidRPr="001948B0" w:rsidRDefault="008B0C77" w:rsidP="000B1C27">
            <w:pPr>
              <w:jc w:val="center"/>
              <w:rPr>
                <w:sz w:val="22"/>
                <w:szCs w:val="22"/>
              </w:rPr>
            </w:pPr>
            <w:r w:rsidRPr="001948B0">
              <w:rPr>
                <w:sz w:val="22"/>
                <w:szCs w:val="22"/>
              </w:rPr>
              <w:t>80</w:t>
            </w:r>
          </w:p>
        </w:tc>
        <w:tc>
          <w:tcPr>
            <w:tcW w:w="241" w:type="pct"/>
            <w:vAlign w:val="center"/>
          </w:tcPr>
          <w:p w:rsidR="00936471" w:rsidRPr="001948B0" w:rsidRDefault="008C622C" w:rsidP="000B1C27">
            <w:pPr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64</w:t>
            </w:r>
          </w:p>
        </w:tc>
        <w:tc>
          <w:tcPr>
            <w:tcW w:w="338" w:type="pct"/>
            <w:vAlign w:val="center"/>
          </w:tcPr>
          <w:p w:rsidR="00936471" w:rsidRPr="001948B0" w:rsidRDefault="00936471" w:rsidP="000B1C27">
            <w:pPr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28</w:t>
            </w:r>
          </w:p>
        </w:tc>
        <w:tc>
          <w:tcPr>
            <w:tcW w:w="290" w:type="pct"/>
            <w:vAlign w:val="center"/>
          </w:tcPr>
          <w:p w:rsidR="00936471" w:rsidRPr="001948B0" w:rsidRDefault="00936471" w:rsidP="000B1C27">
            <w:pPr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Х</w:t>
            </w:r>
          </w:p>
        </w:tc>
        <w:tc>
          <w:tcPr>
            <w:tcW w:w="242" w:type="pct"/>
            <w:shd w:val="clear" w:color="auto" w:fill="C4BC96" w:themeFill="background2" w:themeFillShade="BF"/>
            <w:vAlign w:val="center"/>
          </w:tcPr>
          <w:p w:rsidR="00936471" w:rsidRPr="001948B0" w:rsidRDefault="00936471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936471" w:rsidRPr="001948B0" w:rsidRDefault="00936471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44" w:type="pct"/>
            <w:vAlign w:val="center"/>
          </w:tcPr>
          <w:p w:rsidR="00936471" w:rsidRPr="001948B0" w:rsidRDefault="00936471" w:rsidP="000B1C27">
            <w:pPr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2</w:t>
            </w:r>
          </w:p>
        </w:tc>
        <w:tc>
          <w:tcPr>
            <w:tcW w:w="229" w:type="pct"/>
            <w:vAlign w:val="center"/>
          </w:tcPr>
          <w:p w:rsidR="00936471" w:rsidRPr="001948B0" w:rsidRDefault="00936471" w:rsidP="000B1C27">
            <w:pPr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6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936471" w:rsidRPr="001948B0" w:rsidRDefault="00936471" w:rsidP="000B1C27">
            <w:pPr>
              <w:jc w:val="center"/>
              <w:rPr>
                <w:rFonts w:eastAsia="PMingLiU"/>
                <w:sz w:val="22"/>
                <w:szCs w:val="22"/>
                <w:lang w:val="en-US"/>
              </w:rPr>
            </w:pPr>
            <w:r w:rsidRPr="001948B0">
              <w:rPr>
                <w:rFonts w:eastAsia="PMingLiU"/>
                <w:sz w:val="22"/>
                <w:szCs w:val="22"/>
                <w:lang w:val="en-US"/>
              </w:rPr>
              <w:t>X</w:t>
            </w:r>
          </w:p>
        </w:tc>
        <w:tc>
          <w:tcPr>
            <w:tcW w:w="260" w:type="pct"/>
            <w:shd w:val="clear" w:color="auto" w:fill="C4BC96" w:themeFill="background2" w:themeFillShade="BF"/>
          </w:tcPr>
          <w:p w:rsidR="00936471" w:rsidRPr="001948B0" w:rsidRDefault="00936471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54" w:type="pct"/>
            <w:vAlign w:val="center"/>
          </w:tcPr>
          <w:p w:rsidR="00936471" w:rsidRPr="001948B0" w:rsidRDefault="004D4E03" w:rsidP="000B1C27">
            <w:pPr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8</w:t>
            </w:r>
          </w:p>
        </w:tc>
      </w:tr>
      <w:tr w:rsidR="00936471" w:rsidRPr="001948B0" w:rsidTr="00151213">
        <w:tc>
          <w:tcPr>
            <w:tcW w:w="821" w:type="pct"/>
          </w:tcPr>
          <w:p w:rsidR="00936471" w:rsidRPr="001948B0" w:rsidRDefault="00936471" w:rsidP="000B1C27">
            <w:pPr>
              <w:jc w:val="both"/>
              <w:rPr>
                <w:sz w:val="22"/>
                <w:szCs w:val="22"/>
              </w:rPr>
            </w:pPr>
            <w:r w:rsidRPr="001948B0">
              <w:rPr>
                <w:sz w:val="22"/>
                <w:szCs w:val="22"/>
              </w:rPr>
              <w:t>ПК 4.1 – 4.7</w:t>
            </w:r>
          </w:p>
        </w:tc>
        <w:tc>
          <w:tcPr>
            <w:tcW w:w="1395" w:type="pct"/>
          </w:tcPr>
          <w:p w:rsidR="00936471" w:rsidRPr="001948B0" w:rsidRDefault="00936471" w:rsidP="00A456AF">
            <w:pPr>
              <w:jc w:val="both"/>
              <w:rPr>
                <w:i/>
                <w:sz w:val="22"/>
                <w:szCs w:val="22"/>
              </w:rPr>
            </w:pPr>
            <w:r w:rsidRPr="001948B0">
              <w:rPr>
                <w:i/>
                <w:sz w:val="22"/>
                <w:szCs w:val="22"/>
              </w:rPr>
              <w:t>Раздел 2  Основы анализа бухгалтерской отчетности</w:t>
            </w:r>
          </w:p>
        </w:tc>
        <w:tc>
          <w:tcPr>
            <w:tcW w:w="241" w:type="pct"/>
            <w:vAlign w:val="center"/>
          </w:tcPr>
          <w:p w:rsidR="00936471" w:rsidRPr="001948B0" w:rsidRDefault="00936471" w:rsidP="000B1C27">
            <w:pPr>
              <w:jc w:val="center"/>
              <w:rPr>
                <w:sz w:val="22"/>
                <w:szCs w:val="22"/>
              </w:rPr>
            </w:pPr>
            <w:r w:rsidRPr="001948B0">
              <w:rPr>
                <w:sz w:val="22"/>
                <w:szCs w:val="22"/>
              </w:rPr>
              <w:t>90</w:t>
            </w:r>
          </w:p>
        </w:tc>
        <w:tc>
          <w:tcPr>
            <w:tcW w:w="241" w:type="pct"/>
            <w:vAlign w:val="center"/>
          </w:tcPr>
          <w:p w:rsidR="00936471" w:rsidRPr="001948B0" w:rsidRDefault="00997F96" w:rsidP="000B1C27">
            <w:pPr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74</w:t>
            </w:r>
          </w:p>
        </w:tc>
        <w:tc>
          <w:tcPr>
            <w:tcW w:w="338" w:type="pct"/>
            <w:vAlign w:val="center"/>
          </w:tcPr>
          <w:p w:rsidR="00936471" w:rsidRPr="001948B0" w:rsidRDefault="00936471" w:rsidP="000B1C27">
            <w:pPr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32</w:t>
            </w:r>
          </w:p>
        </w:tc>
        <w:tc>
          <w:tcPr>
            <w:tcW w:w="290" w:type="pct"/>
            <w:vAlign w:val="center"/>
          </w:tcPr>
          <w:p w:rsidR="00936471" w:rsidRPr="001948B0" w:rsidRDefault="00936471" w:rsidP="000B1C27">
            <w:pPr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Х</w:t>
            </w:r>
          </w:p>
        </w:tc>
        <w:tc>
          <w:tcPr>
            <w:tcW w:w="242" w:type="pct"/>
            <w:shd w:val="clear" w:color="auto" w:fill="C4BC96" w:themeFill="background2" w:themeFillShade="BF"/>
            <w:vAlign w:val="center"/>
          </w:tcPr>
          <w:p w:rsidR="00936471" w:rsidRPr="001948B0" w:rsidRDefault="00936471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936471" w:rsidRPr="001948B0" w:rsidRDefault="00936471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44" w:type="pct"/>
            <w:vAlign w:val="center"/>
          </w:tcPr>
          <w:p w:rsidR="00936471" w:rsidRPr="001948B0" w:rsidRDefault="00936471" w:rsidP="000B1C27">
            <w:pPr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2</w:t>
            </w:r>
          </w:p>
        </w:tc>
        <w:tc>
          <w:tcPr>
            <w:tcW w:w="229" w:type="pct"/>
            <w:vAlign w:val="center"/>
          </w:tcPr>
          <w:p w:rsidR="00936471" w:rsidRPr="001948B0" w:rsidRDefault="00936471" w:rsidP="000B1C27">
            <w:pPr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6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936471" w:rsidRPr="001948B0" w:rsidRDefault="00936471" w:rsidP="000B1C27">
            <w:pPr>
              <w:jc w:val="center"/>
              <w:rPr>
                <w:rFonts w:eastAsia="PMingLiU"/>
                <w:sz w:val="22"/>
                <w:szCs w:val="22"/>
                <w:lang w:val="en-US"/>
              </w:rPr>
            </w:pPr>
            <w:r w:rsidRPr="001948B0">
              <w:rPr>
                <w:rFonts w:eastAsia="PMingLiU"/>
                <w:sz w:val="22"/>
                <w:szCs w:val="22"/>
                <w:lang w:val="en-US"/>
              </w:rPr>
              <w:t>X</w:t>
            </w:r>
          </w:p>
        </w:tc>
        <w:tc>
          <w:tcPr>
            <w:tcW w:w="260" w:type="pct"/>
            <w:shd w:val="clear" w:color="auto" w:fill="C4BC96" w:themeFill="background2" w:themeFillShade="BF"/>
          </w:tcPr>
          <w:p w:rsidR="00936471" w:rsidRPr="001948B0" w:rsidRDefault="00936471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54" w:type="pct"/>
            <w:vAlign w:val="center"/>
          </w:tcPr>
          <w:p w:rsidR="00936471" w:rsidRPr="001948B0" w:rsidRDefault="004D4E03" w:rsidP="000B1C27">
            <w:pPr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8</w:t>
            </w:r>
          </w:p>
        </w:tc>
      </w:tr>
      <w:tr w:rsidR="00DB6976" w:rsidRPr="001948B0" w:rsidTr="00151213">
        <w:tc>
          <w:tcPr>
            <w:tcW w:w="821" w:type="pct"/>
          </w:tcPr>
          <w:p w:rsidR="00DB6976" w:rsidRPr="001948B0" w:rsidRDefault="00DB6976" w:rsidP="00936471">
            <w:pPr>
              <w:jc w:val="both"/>
              <w:rPr>
                <w:sz w:val="22"/>
                <w:szCs w:val="22"/>
              </w:rPr>
            </w:pPr>
            <w:r w:rsidRPr="001948B0">
              <w:rPr>
                <w:sz w:val="22"/>
                <w:szCs w:val="22"/>
              </w:rPr>
              <w:t>ПК 1.1 – 1.4</w:t>
            </w:r>
          </w:p>
          <w:p w:rsidR="00DB6976" w:rsidRPr="001948B0" w:rsidRDefault="00DB6976" w:rsidP="00936471">
            <w:pPr>
              <w:jc w:val="both"/>
              <w:rPr>
                <w:sz w:val="22"/>
                <w:szCs w:val="22"/>
              </w:rPr>
            </w:pPr>
            <w:r w:rsidRPr="001948B0">
              <w:rPr>
                <w:sz w:val="22"/>
                <w:szCs w:val="22"/>
              </w:rPr>
              <w:t>ПК 2.1 – 2.7</w:t>
            </w:r>
          </w:p>
          <w:p w:rsidR="00DB6976" w:rsidRPr="001948B0" w:rsidRDefault="00DB6976" w:rsidP="00936471">
            <w:pPr>
              <w:jc w:val="both"/>
              <w:rPr>
                <w:sz w:val="22"/>
                <w:szCs w:val="22"/>
              </w:rPr>
            </w:pPr>
            <w:r w:rsidRPr="001948B0">
              <w:rPr>
                <w:sz w:val="22"/>
                <w:szCs w:val="22"/>
              </w:rPr>
              <w:t>ПК 3.1 – 3.4</w:t>
            </w:r>
          </w:p>
          <w:p w:rsidR="00DB6976" w:rsidRPr="001948B0" w:rsidRDefault="00DB6976" w:rsidP="00936471">
            <w:pPr>
              <w:jc w:val="both"/>
              <w:rPr>
                <w:sz w:val="22"/>
                <w:szCs w:val="22"/>
              </w:rPr>
            </w:pPr>
            <w:r w:rsidRPr="001948B0">
              <w:rPr>
                <w:sz w:val="22"/>
                <w:szCs w:val="22"/>
              </w:rPr>
              <w:t>ПК 4.1 – 4.7</w:t>
            </w:r>
          </w:p>
          <w:p w:rsidR="00DB6976" w:rsidRPr="001948B0" w:rsidRDefault="00DB6976" w:rsidP="00936471">
            <w:pPr>
              <w:rPr>
                <w:rFonts w:eastAsia="PMingLiU"/>
                <w:i/>
                <w:sz w:val="22"/>
                <w:szCs w:val="22"/>
              </w:rPr>
            </w:pPr>
            <w:r w:rsidRPr="001948B0">
              <w:rPr>
                <w:sz w:val="22"/>
                <w:szCs w:val="22"/>
              </w:rPr>
              <w:t xml:space="preserve">ОК </w:t>
            </w:r>
            <w:r w:rsidR="007C3D97">
              <w:rPr>
                <w:sz w:val="22"/>
                <w:szCs w:val="22"/>
              </w:rPr>
              <w:t>0</w:t>
            </w:r>
            <w:r w:rsidRPr="001948B0">
              <w:rPr>
                <w:sz w:val="22"/>
                <w:szCs w:val="22"/>
              </w:rPr>
              <w:t xml:space="preserve">1 - </w:t>
            </w:r>
            <w:r w:rsidR="007C3D97">
              <w:rPr>
                <w:sz w:val="22"/>
                <w:szCs w:val="22"/>
              </w:rPr>
              <w:t>0</w:t>
            </w:r>
            <w:r w:rsidRPr="001948B0">
              <w:rPr>
                <w:sz w:val="22"/>
                <w:szCs w:val="22"/>
              </w:rPr>
              <w:t>9</w:t>
            </w:r>
          </w:p>
        </w:tc>
        <w:tc>
          <w:tcPr>
            <w:tcW w:w="1395" w:type="pct"/>
          </w:tcPr>
          <w:p w:rsidR="00DB6976" w:rsidRPr="001948B0" w:rsidRDefault="00DB6976" w:rsidP="000B1C27">
            <w:pPr>
              <w:rPr>
                <w:rFonts w:eastAsia="PMingLiU"/>
                <w:i/>
                <w:sz w:val="22"/>
                <w:szCs w:val="22"/>
              </w:rPr>
            </w:pPr>
            <w:r w:rsidRPr="001948B0">
              <w:rPr>
                <w:rFonts w:eastAsia="PMingLiU"/>
                <w:i/>
                <w:sz w:val="22"/>
                <w:szCs w:val="22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241" w:type="pct"/>
            <w:vAlign w:val="center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36</w:t>
            </w:r>
          </w:p>
        </w:tc>
        <w:tc>
          <w:tcPr>
            <w:tcW w:w="869" w:type="pct"/>
            <w:gridSpan w:val="3"/>
            <w:shd w:val="clear" w:color="auto" w:fill="A6A6A6"/>
            <w:vAlign w:val="center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42" w:type="pct"/>
            <w:shd w:val="clear" w:color="auto" w:fill="A6A6A6"/>
            <w:vAlign w:val="center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36</w:t>
            </w:r>
          </w:p>
        </w:tc>
        <w:tc>
          <w:tcPr>
            <w:tcW w:w="244" w:type="pct"/>
            <w:shd w:val="clear" w:color="auto" w:fill="C4BC96" w:themeFill="background2" w:themeFillShade="BF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C4BC96" w:themeFill="background2" w:themeFillShade="BF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C4BC96" w:themeFill="background2" w:themeFillShade="BF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60" w:type="pct"/>
            <w:shd w:val="clear" w:color="auto" w:fill="C4BC96" w:themeFill="background2" w:themeFillShade="BF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C4BC96" w:themeFill="background2" w:themeFillShade="BF"/>
            <w:vAlign w:val="center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</w:tr>
      <w:tr w:rsidR="00DB6976" w:rsidRPr="001948B0" w:rsidTr="00151213">
        <w:tc>
          <w:tcPr>
            <w:tcW w:w="821" w:type="pct"/>
          </w:tcPr>
          <w:p w:rsidR="00DB6976" w:rsidRPr="001948B0" w:rsidRDefault="00DB6976" w:rsidP="00DB6976">
            <w:pPr>
              <w:jc w:val="both"/>
              <w:rPr>
                <w:sz w:val="22"/>
                <w:szCs w:val="22"/>
              </w:rPr>
            </w:pPr>
            <w:r w:rsidRPr="001948B0">
              <w:rPr>
                <w:sz w:val="22"/>
                <w:szCs w:val="22"/>
              </w:rPr>
              <w:t>ПК 1.1 – 1.4</w:t>
            </w:r>
          </w:p>
          <w:p w:rsidR="00DB6976" w:rsidRPr="001948B0" w:rsidRDefault="00DB6976" w:rsidP="00DB6976">
            <w:pPr>
              <w:jc w:val="both"/>
              <w:rPr>
                <w:sz w:val="22"/>
                <w:szCs w:val="22"/>
              </w:rPr>
            </w:pPr>
            <w:r w:rsidRPr="001948B0">
              <w:rPr>
                <w:sz w:val="22"/>
                <w:szCs w:val="22"/>
              </w:rPr>
              <w:t>ПК 2.1 – 2.7</w:t>
            </w:r>
          </w:p>
          <w:p w:rsidR="00DB6976" w:rsidRPr="001948B0" w:rsidRDefault="00DB6976" w:rsidP="00DB6976">
            <w:pPr>
              <w:jc w:val="both"/>
              <w:rPr>
                <w:sz w:val="22"/>
                <w:szCs w:val="22"/>
              </w:rPr>
            </w:pPr>
            <w:r w:rsidRPr="001948B0">
              <w:rPr>
                <w:sz w:val="22"/>
                <w:szCs w:val="22"/>
              </w:rPr>
              <w:t>ПК 3.1 – 3.4</w:t>
            </w:r>
          </w:p>
          <w:p w:rsidR="00DB6976" w:rsidRPr="001948B0" w:rsidRDefault="00DB6976" w:rsidP="00DB6976">
            <w:pPr>
              <w:jc w:val="both"/>
              <w:rPr>
                <w:sz w:val="22"/>
                <w:szCs w:val="22"/>
              </w:rPr>
            </w:pPr>
            <w:r w:rsidRPr="001948B0">
              <w:rPr>
                <w:sz w:val="22"/>
                <w:szCs w:val="22"/>
              </w:rPr>
              <w:t>ПК 4.1 – 4.7</w:t>
            </w:r>
          </w:p>
          <w:p w:rsidR="00DB6976" w:rsidRPr="001948B0" w:rsidRDefault="00DB6976" w:rsidP="00DB6976">
            <w:pPr>
              <w:jc w:val="both"/>
              <w:rPr>
                <w:sz w:val="22"/>
                <w:szCs w:val="22"/>
              </w:rPr>
            </w:pPr>
            <w:r w:rsidRPr="001948B0">
              <w:rPr>
                <w:sz w:val="22"/>
                <w:szCs w:val="22"/>
              </w:rPr>
              <w:t xml:space="preserve">ОК </w:t>
            </w:r>
            <w:r w:rsidR="007C3D97">
              <w:rPr>
                <w:sz w:val="22"/>
                <w:szCs w:val="22"/>
              </w:rPr>
              <w:t>0</w:t>
            </w:r>
            <w:r w:rsidRPr="001948B0">
              <w:rPr>
                <w:sz w:val="22"/>
                <w:szCs w:val="22"/>
              </w:rPr>
              <w:t xml:space="preserve">1 - </w:t>
            </w:r>
            <w:r w:rsidR="007C3D97">
              <w:rPr>
                <w:sz w:val="22"/>
                <w:szCs w:val="22"/>
              </w:rPr>
              <w:t>0</w:t>
            </w:r>
            <w:r w:rsidRPr="001948B0">
              <w:rPr>
                <w:sz w:val="22"/>
                <w:szCs w:val="22"/>
              </w:rPr>
              <w:t>9</w:t>
            </w:r>
          </w:p>
        </w:tc>
        <w:tc>
          <w:tcPr>
            <w:tcW w:w="1395" w:type="pct"/>
          </w:tcPr>
          <w:p w:rsidR="00DB6976" w:rsidRPr="001948B0" w:rsidRDefault="00DB6976" w:rsidP="000B1C27">
            <w:pPr>
              <w:rPr>
                <w:rFonts w:eastAsia="PMingLiU"/>
                <w:i/>
                <w:sz w:val="22"/>
                <w:szCs w:val="22"/>
              </w:rPr>
            </w:pPr>
            <w:r w:rsidRPr="001948B0">
              <w:rPr>
                <w:rFonts w:eastAsia="PMingLiU"/>
                <w:i/>
                <w:sz w:val="22"/>
                <w:szCs w:val="22"/>
              </w:rPr>
              <w:t>Учебная практика</w:t>
            </w:r>
          </w:p>
        </w:tc>
        <w:tc>
          <w:tcPr>
            <w:tcW w:w="241" w:type="pct"/>
            <w:vAlign w:val="center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36</w:t>
            </w:r>
          </w:p>
        </w:tc>
        <w:tc>
          <w:tcPr>
            <w:tcW w:w="869" w:type="pct"/>
            <w:gridSpan w:val="3"/>
            <w:shd w:val="clear" w:color="auto" w:fill="A6A6A6"/>
            <w:vAlign w:val="center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DB6976" w:rsidRPr="001948B0" w:rsidRDefault="00151213" w:rsidP="000B1C27">
            <w:pPr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36</w:t>
            </w: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44" w:type="pct"/>
            <w:shd w:val="clear" w:color="auto" w:fill="C4BC96" w:themeFill="background2" w:themeFillShade="BF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C4BC96" w:themeFill="background2" w:themeFillShade="BF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C4BC96" w:themeFill="background2" w:themeFillShade="BF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60" w:type="pct"/>
            <w:shd w:val="clear" w:color="auto" w:fill="C4BC96" w:themeFill="background2" w:themeFillShade="BF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C4BC96" w:themeFill="background2" w:themeFillShade="BF"/>
            <w:vAlign w:val="center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</w:tr>
      <w:tr w:rsidR="00DB6976" w:rsidRPr="001948B0" w:rsidTr="00151213">
        <w:tc>
          <w:tcPr>
            <w:tcW w:w="821" w:type="pct"/>
          </w:tcPr>
          <w:p w:rsidR="00DB6976" w:rsidRPr="001948B0" w:rsidRDefault="00DB6976" w:rsidP="00936471">
            <w:pPr>
              <w:jc w:val="both"/>
              <w:rPr>
                <w:sz w:val="22"/>
                <w:szCs w:val="22"/>
              </w:rPr>
            </w:pPr>
            <w:r w:rsidRPr="001948B0">
              <w:rPr>
                <w:sz w:val="22"/>
                <w:szCs w:val="22"/>
              </w:rPr>
              <w:t>ПК 1.1 – 1.4</w:t>
            </w:r>
          </w:p>
          <w:p w:rsidR="00DB6976" w:rsidRPr="001948B0" w:rsidRDefault="00DB6976" w:rsidP="00936471">
            <w:pPr>
              <w:jc w:val="both"/>
              <w:rPr>
                <w:sz w:val="22"/>
                <w:szCs w:val="22"/>
              </w:rPr>
            </w:pPr>
            <w:r w:rsidRPr="001948B0">
              <w:rPr>
                <w:sz w:val="22"/>
                <w:szCs w:val="22"/>
              </w:rPr>
              <w:t>ПК 2.1 – 2.7</w:t>
            </w:r>
          </w:p>
          <w:p w:rsidR="00DB6976" w:rsidRPr="001948B0" w:rsidRDefault="00DB6976" w:rsidP="00936471">
            <w:pPr>
              <w:jc w:val="both"/>
              <w:rPr>
                <w:sz w:val="22"/>
                <w:szCs w:val="22"/>
              </w:rPr>
            </w:pPr>
            <w:r w:rsidRPr="001948B0">
              <w:rPr>
                <w:sz w:val="22"/>
                <w:szCs w:val="22"/>
              </w:rPr>
              <w:t>ПК 3.1 – 3.4</w:t>
            </w:r>
          </w:p>
          <w:p w:rsidR="00DB6976" w:rsidRPr="001948B0" w:rsidRDefault="00DB6976" w:rsidP="00936471">
            <w:pPr>
              <w:jc w:val="both"/>
              <w:rPr>
                <w:sz w:val="22"/>
                <w:szCs w:val="22"/>
              </w:rPr>
            </w:pPr>
            <w:r w:rsidRPr="001948B0">
              <w:rPr>
                <w:sz w:val="22"/>
                <w:szCs w:val="22"/>
              </w:rPr>
              <w:t>ПК 4.1 – 4.7</w:t>
            </w:r>
          </w:p>
          <w:p w:rsidR="00DB6976" w:rsidRPr="001948B0" w:rsidRDefault="00DB6976" w:rsidP="00936471">
            <w:pPr>
              <w:rPr>
                <w:rFonts w:eastAsia="PMingLiU"/>
                <w:i/>
                <w:sz w:val="22"/>
                <w:szCs w:val="22"/>
              </w:rPr>
            </w:pPr>
            <w:r w:rsidRPr="001948B0">
              <w:rPr>
                <w:sz w:val="22"/>
                <w:szCs w:val="22"/>
              </w:rPr>
              <w:t xml:space="preserve">ОК </w:t>
            </w:r>
            <w:r w:rsidR="007C3D97">
              <w:rPr>
                <w:sz w:val="22"/>
                <w:szCs w:val="22"/>
              </w:rPr>
              <w:t>0</w:t>
            </w:r>
            <w:r w:rsidRPr="001948B0">
              <w:rPr>
                <w:sz w:val="22"/>
                <w:szCs w:val="22"/>
              </w:rPr>
              <w:t xml:space="preserve">1 - </w:t>
            </w:r>
            <w:r w:rsidR="007C3D97">
              <w:rPr>
                <w:sz w:val="22"/>
                <w:szCs w:val="22"/>
              </w:rPr>
              <w:t>0</w:t>
            </w:r>
            <w:r w:rsidRPr="001948B0">
              <w:rPr>
                <w:sz w:val="22"/>
                <w:szCs w:val="22"/>
              </w:rPr>
              <w:t>9</w:t>
            </w:r>
          </w:p>
        </w:tc>
        <w:tc>
          <w:tcPr>
            <w:tcW w:w="1395" w:type="pct"/>
          </w:tcPr>
          <w:p w:rsidR="00DB6976" w:rsidRPr="001948B0" w:rsidRDefault="00DB6976" w:rsidP="000B1C27">
            <w:pPr>
              <w:rPr>
                <w:rFonts w:eastAsia="PMingLiU"/>
                <w:i/>
                <w:sz w:val="22"/>
                <w:szCs w:val="22"/>
              </w:rPr>
            </w:pPr>
            <w:r w:rsidRPr="001948B0">
              <w:rPr>
                <w:rFonts w:eastAsia="PMingLiU"/>
                <w:i/>
                <w:sz w:val="22"/>
                <w:szCs w:val="22"/>
              </w:rPr>
              <w:t>Экзамен по ПМ</w:t>
            </w:r>
          </w:p>
        </w:tc>
        <w:tc>
          <w:tcPr>
            <w:tcW w:w="241" w:type="pct"/>
            <w:vAlign w:val="center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  <w:r w:rsidRPr="001948B0">
              <w:rPr>
                <w:rFonts w:eastAsia="PMingLiU"/>
                <w:sz w:val="22"/>
                <w:szCs w:val="22"/>
              </w:rPr>
              <w:t>6</w:t>
            </w:r>
          </w:p>
        </w:tc>
        <w:tc>
          <w:tcPr>
            <w:tcW w:w="869" w:type="pct"/>
            <w:gridSpan w:val="3"/>
            <w:shd w:val="clear" w:color="auto" w:fill="A6A6A6"/>
            <w:vAlign w:val="center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42" w:type="pct"/>
            <w:shd w:val="clear" w:color="auto" w:fill="A6A6A6"/>
            <w:vAlign w:val="center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16" w:type="pct"/>
            <w:shd w:val="clear" w:color="auto" w:fill="C4BC96" w:themeFill="background2" w:themeFillShade="BF"/>
            <w:vAlign w:val="center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44" w:type="pct"/>
            <w:shd w:val="clear" w:color="auto" w:fill="C4BC96" w:themeFill="background2" w:themeFillShade="BF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C4BC96" w:themeFill="background2" w:themeFillShade="BF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29" w:type="pct"/>
            <w:shd w:val="clear" w:color="auto" w:fill="C4BC96" w:themeFill="background2" w:themeFillShade="BF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260" w:type="pct"/>
            <w:shd w:val="clear" w:color="auto" w:fill="auto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  <w:lang w:val="en-US"/>
              </w:rPr>
            </w:pPr>
            <w:r w:rsidRPr="001948B0">
              <w:rPr>
                <w:rFonts w:eastAsia="PMingLiU"/>
                <w:sz w:val="22"/>
                <w:szCs w:val="22"/>
                <w:lang w:val="en-US"/>
              </w:rPr>
              <w:t>6</w:t>
            </w:r>
          </w:p>
        </w:tc>
        <w:tc>
          <w:tcPr>
            <w:tcW w:w="254" w:type="pct"/>
            <w:shd w:val="clear" w:color="auto" w:fill="C4BC96" w:themeFill="background2" w:themeFillShade="BF"/>
            <w:vAlign w:val="center"/>
          </w:tcPr>
          <w:p w:rsidR="00DB6976" w:rsidRPr="001948B0" w:rsidRDefault="00DB6976" w:rsidP="000B1C27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</w:tr>
      <w:tr w:rsidR="00936471" w:rsidRPr="001948B0" w:rsidTr="00151213">
        <w:trPr>
          <w:trHeight w:val="70"/>
        </w:trPr>
        <w:tc>
          <w:tcPr>
            <w:tcW w:w="821" w:type="pct"/>
          </w:tcPr>
          <w:p w:rsidR="00936471" w:rsidRPr="001948B0" w:rsidRDefault="00936471" w:rsidP="000B1C27">
            <w:pPr>
              <w:rPr>
                <w:rFonts w:eastAsia="PMingLiU"/>
                <w:i/>
                <w:sz w:val="22"/>
                <w:szCs w:val="22"/>
              </w:rPr>
            </w:pPr>
          </w:p>
        </w:tc>
        <w:tc>
          <w:tcPr>
            <w:tcW w:w="1395" w:type="pct"/>
          </w:tcPr>
          <w:p w:rsidR="00936471" w:rsidRPr="001948B0" w:rsidRDefault="00936471" w:rsidP="000B1C27">
            <w:pPr>
              <w:rPr>
                <w:rFonts w:eastAsia="PMingLiU"/>
                <w:b/>
                <w:i/>
                <w:sz w:val="22"/>
                <w:szCs w:val="22"/>
              </w:rPr>
            </w:pPr>
            <w:r w:rsidRPr="001948B0">
              <w:rPr>
                <w:rFonts w:eastAsia="PMingLiU"/>
                <w:b/>
                <w:i/>
                <w:sz w:val="22"/>
                <w:szCs w:val="22"/>
              </w:rPr>
              <w:t>Всего:</w:t>
            </w:r>
          </w:p>
        </w:tc>
        <w:tc>
          <w:tcPr>
            <w:tcW w:w="241" w:type="pct"/>
            <w:vAlign w:val="center"/>
          </w:tcPr>
          <w:p w:rsidR="00936471" w:rsidRPr="001948B0" w:rsidRDefault="009053BA" w:rsidP="000B1C27">
            <w:pPr>
              <w:jc w:val="center"/>
              <w:rPr>
                <w:rFonts w:eastAsia="PMingLiU"/>
                <w:b/>
                <w:sz w:val="22"/>
                <w:szCs w:val="22"/>
              </w:rPr>
            </w:pPr>
            <w:r w:rsidRPr="001948B0">
              <w:rPr>
                <w:rFonts w:eastAsia="PMingLiU"/>
                <w:b/>
                <w:sz w:val="22"/>
                <w:szCs w:val="22"/>
              </w:rPr>
              <w:t>248</w:t>
            </w:r>
          </w:p>
        </w:tc>
        <w:tc>
          <w:tcPr>
            <w:tcW w:w="241" w:type="pct"/>
            <w:vAlign w:val="center"/>
          </w:tcPr>
          <w:p w:rsidR="00936471" w:rsidRPr="001948B0" w:rsidRDefault="009053BA" w:rsidP="000B1C27">
            <w:pPr>
              <w:jc w:val="center"/>
              <w:rPr>
                <w:rFonts w:eastAsia="PMingLiU"/>
                <w:b/>
                <w:sz w:val="22"/>
                <w:szCs w:val="22"/>
              </w:rPr>
            </w:pPr>
            <w:r w:rsidRPr="001948B0">
              <w:rPr>
                <w:rFonts w:eastAsia="PMingLiU"/>
                <w:b/>
                <w:sz w:val="22"/>
                <w:szCs w:val="22"/>
              </w:rPr>
              <w:t>138</w:t>
            </w:r>
          </w:p>
        </w:tc>
        <w:tc>
          <w:tcPr>
            <w:tcW w:w="338" w:type="pct"/>
            <w:vAlign w:val="center"/>
          </w:tcPr>
          <w:p w:rsidR="00936471" w:rsidRPr="001948B0" w:rsidRDefault="00936471" w:rsidP="000B1C27">
            <w:pPr>
              <w:jc w:val="center"/>
              <w:rPr>
                <w:rFonts w:eastAsia="PMingLiU"/>
                <w:b/>
                <w:sz w:val="22"/>
                <w:szCs w:val="22"/>
              </w:rPr>
            </w:pPr>
            <w:r w:rsidRPr="001948B0">
              <w:rPr>
                <w:rFonts w:eastAsia="PMingLiU"/>
                <w:b/>
                <w:sz w:val="22"/>
                <w:szCs w:val="22"/>
              </w:rPr>
              <w:t>60</w:t>
            </w:r>
          </w:p>
        </w:tc>
        <w:tc>
          <w:tcPr>
            <w:tcW w:w="290" w:type="pct"/>
            <w:vAlign w:val="center"/>
          </w:tcPr>
          <w:p w:rsidR="00936471" w:rsidRPr="001948B0" w:rsidRDefault="00936471" w:rsidP="000B1C27">
            <w:pPr>
              <w:jc w:val="center"/>
              <w:rPr>
                <w:rFonts w:eastAsia="PMingLiU"/>
                <w:b/>
                <w:sz w:val="22"/>
                <w:szCs w:val="22"/>
              </w:rPr>
            </w:pPr>
            <w:r w:rsidRPr="001948B0">
              <w:rPr>
                <w:rFonts w:eastAsia="PMingLiU"/>
                <w:b/>
                <w:sz w:val="22"/>
                <w:szCs w:val="22"/>
              </w:rPr>
              <w:t>Х</w:t>
            </w:r>
          </w:p>
        </w:tc>
        <w:tc>
          <w:tcPr>
            <w:tcW w:w="242" w:type="pct"/>
            <w:vAlign w:val="center"/>
          </w:tcPr>
          <w:p w:rsidR="00936471" w:rsidRPr="001948B0" w:rsidRDefault="00151213" w:rsidP="000B1C27">
            <w:pPr>
              <w:jc w:val="center"/>
              <w:rPr>
                <w:rFonts w:eastAsia="PMingLiU"/>
                <w:b/>
                <w:sz w:val="22"/>
                <w:szCs w:val="22"/>
              </w:rPr>
            </w:pPr>
            <w:r w:rsidRPr="001948B0">
              <w:rPr>
                <w:rFonts w:eastAsia="PMingLiU"/>
                <w:b/>
                <w:sz w:val="22"/>
                <w:szCs w:val="22"/>
              </w:rPr>
              <w:t>36</w:t>
            </w:r>
          </w:p>
        </w:tc>
        <w:tc>
          <w:tcPr>
            <w:tcW w:w="216" w:type="pct"/>
            <w:vAlign w:val="center"/>
          </w:tcPr>
          <w:p w:rsidR="00936471" w:rsidRPr="001948B0" w:rsidRDefault="00151213" w:rsidP="000B1C27">
            <w:pPr>
              <w:jc w:val="center"/>
              <w:rPr>
                <w:rFonts w:eastAsia="PMingLiU"/>
                <w:b/>
                <w:sz w:val="22"/>
                <w:szCs w:val="22"/>
              </w:rPr>
            </w:pPr>
            <w:r w:rsidRPr="001948B0">
              <w:rPr>
                <w:rFonts w:eastAsia="PMingLiU"/>
                <w:b/>
                <w:sz w:val="22"/>
                <w:szCs w:val="22"/>
              </w:rPr>
              <w:t>36</w:t>
            </w:r>
          </w:p>
        </w:tc>
        <w:tc>
          <w:tcPr>
            <w:tcW w:w="244" w:type="pct"/>
            <w:vAlign w:val="center"/>
          </w:tcPr>
          <w:p w:rsidR="00936471" w:rsidRPr="001948B0" w:rsidRDefault="00936471" w:rsidP="000B1C27">
            <w:pPr>
              <w:jc w:val="center"/>
              <w:rPr>
                <w:rFonts w:eastAsia="PMingLiU"/>
                <w:b/>
                <w:sz w:val="22"/>
                <w:szCs w:val="22"/>
              </w:rPr>
            </w:pPr>
            <w:r w:rsidRPr="001948B0">
              <w:rPr>
                <w:rFonts w:eastAsia="PMingLiU"/>
                <w:b/>
                <w:sz w:val="22"/>
                <w:szCs w:val="22"/>
              </w:rPr>
              <w:t>4</w:t>
            </w:r>
          </w:p>
        </w:tc>
        <w:tc>
          <w:tcPr>
            <w:tcW w:w="229" w:type="pct"/>
            <w:vAlign w:val="center"/>
          </w:tcPr>
          <w:p w:rsidR="00936471" w:rsidRPr="001948B0" w:rsidRDefault="000B1C27" w:rsidP="000B1C27">
            <w:pPr>
              <w:jc w:val="center"/>
              <w:rPr>
                <w:rFonts w:eastAsia="PMingLiU"/>
                <w:b/>
                <w:sz w:val="22"/>
                <w:szCs w:val="22"/>
              </w:rPr>
            </w:pPr>
            <w:r w:rsidRPr="001948B0">
              <w:rPr>
                <w:rFonts w:eastAsia="PMingLiU"/>
                <w:b/>
                <w:sz w:val="22"/>
                <w:szCs w:val="22"/>
              </w:rPr>
              <w:t>12</w:t>
            </w:r>
          </w:p>
        </w:tc>
        <w:tc>
          <w:tcPr>
            <w:tcW w:w="229" w:type="pct"/>
            <w:vAlign w:val="center"/>
          </w:tcPr>
          <w:p w:rsidR="00936471" w:rsidRPr="001948B0" w:rsidRDefault="00936471" w:rsidP="000B1C27">
            <w:pPr>
              <w:jc w:val="center"/>
              <w:rPr>
                <w:rFonts w:eastAsia="PMingLiU"/>
                <w:b/>
                <w:sz w:val="22"/>
                <w:szCs w:val="22"/>
                <w:lang w:val="en-US"/>
              </w:rPr>
            </w:pPr>
            <w:r w:rsidRPr="001948B0">
              <w:rPr>
                <w:rFonts w:eastAsia="PMingLiU"/>
                <w:b/>
                <w:sz w:val="22"/>
                <w:szCs w:val="22"/>
                <w:lang w:val="en-US"/>
              </w:rPr>
              <w:t>X</w:t>
            </w:r>
          </w:p>
        </w:tc>
        <w:tc>
          <w:tcPr>
            <w:tcW w:w="260" w:type="pct"/>
            <w:vAlign w:val="center"/>
          </w:tcPr>
          <w:p w:rsidR="00936471" w:rsidRPr="001948B0" w:rsidRDefault="00936471" w:rsidP="000B1C27">
            <w:pPr>
              <w:jc w:val="center"/>
              <w:rPr>
                <w:rFonts w:eastAsia="PMingLiU"/>
                <w:b/>
                <w:sz w:val="22"/>
                <w:szCs w:val="22"/>
                <w:lang w:val="en-US"/>
              </w:rPr>
            </w:pPr>
            <w:r w:rsidRPr="001948B0">
              <w:rPr>
                <w:rFonts w:eastAsia="PMingLiU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54" w:type="pct"/>
            <w:vAlign w:val="center"/>
          </w:tcPr>
          <w:p w:rsidR="00936471" w:rsidRPr="001948B0" w:rsidRDefault="000B1C27" w:rsidP="000B1C27">
            <w:pPr>
              <w:jc w:val="center"/>
              <w:rPr>
                <w:rFonts w:eastAsia="PMingLiU"/>
                <w:b/>
                <w:sz w:val="22"/>
                <w:szCs w:val="22"/>
              </w:rPr>
            </w:pPr>
            <w:r w:rsidRPr="001948B0">
              <w:rPr>
                <w:rFonts w:eastAsia="PMingLiU"/>
                <w:b/>
                <w:sz w:val="22"/>
                <w:szCs w:val="22"/>
              </w:rPr>
              <w:t>16</w:t>
            </w:r>
          </w:p>
        </w:tc>
      </w:tr>
    </w:tbl>
    <w:p w:rsidR="00A456AF" w:rsidRPr="00A456AF" w:rsidRDefault="00A456AF" w:rsidP="00BB13EF">
      <w:pPr>
        <w:pStyle w:val="2"/>
        <w:numPr>
          <w:ilvl w:val="0"/>
          <w:numId w:val="0"/>
        </w:numPr>
        <w:ind w:left="420" w:hanging="420"/>
      </w:pPr>
      <w:bookmarkStart w:id="8" w:name="_Toc8738326"/>
      <w:bookmarkStart w:id="9" w:name="_Toc210251038"/>
      <w:r w:rsidRPr="00A456AF">
        <w:lastRenderedPageBreak/>
        <w:t>2.2. Тематический план и содержание профессионального модуля</w:t>
      </w:r>
      <w:bookmarkEnd w:id="8"/>
      <w:bookmarkEnd w:id="9"/>
    </w:p>
    <w:p w:rsidR="003D662B" w:rsidRDefault="003D662B" w:rsidP="003D662B">
      <w:pPr>
        <w:jc w:val="both"/>
        <w:rPr>
          <w:b/>
        </w:rPr>
      </w:pPr>
    </w:p>
    <w:tbl>
      <w:tblPr>
        <w:tblpPr w:leftFromText="180" w:rightFromText="180" w:vertAnchor="text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624"/>
        <w:gridCol w:w="176"/>
        <w:gridCol w:w="7621"/>
        <w:gridCol w:w="1332"/>
        <w:gridCol w:w="1510"/>
      </w:tblGrid>
      <w:tr w:rsidR="00CD6D1C" w:rsidRPr="009A09EB" w:rsidTr="00CB6281">
        <w:tc>
          <w:tcPr>
            <w:tcW w:w="3474" w:type="dxa"/>
            <w:shd w:val="clear" w:color="auto" w:fill="auto"/>
          </w:tcPr>
          <w:p w:rsidR="003D662B" w:rsidRPr="009A09EB" w:rsidRDefault="003D662B" w:rsidP="00CB6281">
            <w:pPr>
              <w:jc w:val="center"/>
              <w:rPr>
                <w:b/>
                <w:sz w:val="20"/>
                <w:szCs w:val="20"/>
              </w:rPr>
            </w:pPr>
            <w:r w:rsidRPr="009A09EB">
              <w:rPr>
                <w:b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421" w:type="dxa"/>
            <w:gridSpan w:val="3"/>
            <w:shd w:val="clear" w:color="auto" w:fill="auto"/>
          </w:tcPr>
          <w:p w:rsidR="003D662B" w:rsidRPr="009A09EB" w:rsidRDefault="003D662B" w:rsidP="00CB6281">
            <w:pPr>
              <w:jc w:val="center"/>
              <w:rPr>
                <w:b/>
                <w:sz w:val="20"/>
                <w:szCs w:val="20"/>
              </w:rPr>
            </w:pPr>
            <w:r w:rsidRPr="009A09EB">
              <w:rPr>
                <w:b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1332" w:type="dxa"/>
            <w:shd w:val="clear" w:color="auto" w:fill="auto"/>
          </w:tcPr>
          <w:p w:rsidR="003D662B" w:rsidRPr="009A09EB" w:rsidRDefault="003D662B" w:rsidP="00CB6281">
            <w:pPr>
              <w:jc w:val="center"/>
              <w:rPr>
                <w:b/>
                <w:sz w:val="20"/>
                <w:szCs w:val="20"/>
              </w:rPr>
            </w:pPr>
            <w:r w:rsidRPr="009A09EB">
              <w:rPr>
                <w:b/>
                <w:sz w:val="20"/>
                <w:szCs w:val="20"/>
              </w:rPr>
              <w:t>Объем часов</w:t>
            </w:r>
          </w:p>
        </w:tc>
        <w:tc>
          <w:tcPr>
            <w:tcW w:w="1510" w:type="dxa"/>
            <w:shd w:val="clear" w:color="auto" w:fill="auto"/>
          </w:tcPr>
          <w:p w:rsidR="003D662B" w:rsidRPr="009A09EB" w:rsidRDefault="003D662B" w:rsidP="00CB6281">
            <w:pPr>
              <w:jc w:val="center"/>
              <w:rPr>
                <w:b/>
                <w:sz w:val="20"/>
                <w:szCs w:val="20"/>
              </w:rPr>
            </w:pPr>
            <w:r w:rsidRPr="009A09EB">
              <w:rPr>
                <w:b/>
                <w:sz w:val="20"/>
                <w:szCs w:val="20"/>
              </w:rPr>
              <w:t>Уровень знания.</w:t>
            </w:r>
          </w:p>
        </w:tc>
      </w:tr>
      <w:tr w:rsidR="00CD6D1C" w:rsidRPr="009A09EB" w:rsidTr="00CB6281">
        <w:tc>
          <w:tcPr>
            <w:tcW w:w="3474" w:type="dxa"/>
            <w:shd w:val="clear" w:color="auto" w:fill="auto"/>
          </w:tcPr>
          <w:p w:rsidR="003D662B" w:rsidRPr="009A09EB" w:rsidRDefault="003D662B" w:rsidP="00CB6281">
            <w:pPr>
              <w:jc w:val="center"/>
              <w:rPr>
                <w:sz w:val="20"/>
                <w:szCs w:val="20"/>
              </w:rPr>
            </w:pPr>
            <w:r w:rsidRPr="009A09EB">
              <w:rPr>
                <w:sz w:val="20"/>
                <w:szCs w:val="20"/>
              </w:rPr>
              <w:t>1</w:t>
            </w:r>
          </w:p>
        </w:tc>
        <w:tc>
          <w:tcPr>
            <w:tcW w:w="8421" w:type="dxa"/>
            <w:gridSpan w:val="3"/>
            <w:shd w:val="clear" w:color="auto" w:fill="auto"/>
          </w:tcPr>
          <w:p w:rsidR="003D662B" w:rsidRPr="009A09EB" w:rsidRDefault="003D662B" w:rsidP="00CB6281">
            <w:pPr>
              <w:jc w:val="center"/>
              <w:rPr>
                <w:sz w:val="20"/>
                <w:szCs w:val="20"/>
              </w:rPr>
            </w:pPr>
            <w:r w:rsidRPr="009A09EB">
              <w:rPr>
                <w:sz w:val="20"/>
                <w:szCs w:val="20"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3D662B" w:rsidRPr="009A09EB" w:rsidRDefault="003D662B" w:rsidP="00CB6281">
            <w:pPr>
              <w:jc w:val="center"/>
              <w:rPr>
                <w:sz w:val="20"/>
                <w:szCs w:val="20"/>
              </w:rPr>
            </w:pPr>
            <w:r w:rsidRPr="009A09EB">
              <w:rPr>
                <w:sz w:val="20"/>
                <w:szCs w:val="20"/>
              </w:rPr>
              <w:t>3</w:t>
            </w:r>
          </w:p>
        </w:tc>
        <w:tc>
          <w:tcPr>
            <w:tcW w:w="1510" w:type="dxa"/>
            <w:shd w:val="clear" w:color="auto" w:fill="auto"/>
          </w:tcPr>
          <w:p w:rsidR="003D662B" w:rsidRPr="009A09EB" w:rsidRDefault="003D662B" w:rsidP="00CB6281">
            <w:pPr>
              <w:jc w:val="center"/>
              <w:rPr>
                <w:sz w:val="20"/>
                <w:szCs w:val="20"/>
              </w:rPr>
            </w:pPr>
            <w:r w:rsidRPr="009A09EB">
              <w:rPr>
                <w:sz w:val="20"/>
                <w:szCs w:val="20"/>
              </w:rPr>
              <w:t>4</w:t>
            </w:r>
          </w:p>
        </w:tc>
      </w:tr>
      <w:tr w:rsidR="00CB6281" w:rsidRPr="009A09EB" w:rsidTr="00CB6281">
        <w:tc>
          <w:tcPr>
            <w:tcW w:w="11895" w:type="dxa"/>
            <w:gridSpan w:val="4"/>
            <w:shd w:val="clear" w:color="auto" w:fill="auto"/>
          </w:tcPr>
          <w:p w:rsidR="00CB6281" w:rsidRPr="0013039A" w:rsidRDefault="00CB6281" w:rsidP="00CB6281">
            <w:pPr>
              <w:rPr>
                <w:b/>
                <w:sz w:val="22"/>
                <w:szCs w:val="22"/>
              </w:rPr>
            </w:pPr>
            <w:r w:rsidRPr="0013039A">
              <w:rPr>
                <w:b/>
                <w:sz w:val="22"/>
                <w:szCs w:val="22"/>
              </w:rPr>
              <w:t>Раздел ПМ1.</w:t>
            </w:r>
          </w:p>
          <w:p w:rsidR="00CB6281" w:rsidRPr="0013039A" w:rsidRDefault="00CB6281" w:rsidP="00CB6281">
            <w:pPr>
              <w:rPr>
                <w:sz w:val="22"/>
                <w:szCs w:val="22"/>
              </w:rPr>
            </w:pPr>
            <w:r w:rsidRPr="0013039A">
              <w:rPr>
                <w:b/>
                <w:sz w:val="22"/>
                <w:szCs w:val="22"/>
              </w:rPr>
              <w:t>Технология составления бухгалтерской отчетности</w:t>
            </w:r>
          </w:p>
        </w:tc>
        <w:tc>
          <w:tcPr>
            <w:tcW w:w="1332" w:type="dxa"/>
            <w:shd w:val="clear" w:color="auto" w:fill="auto"/>
          </w:tcPr>
          <w:p w:rsidR="00CB6281" w:rsidRPr="0013039A" w:rsidRDefault="00CB6281" w:rsidP="00CB62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CB6281" w:rsidRPr="009A3E44" w:rsidRDefault="00CB6281" w:rsidP="00CB6281">
            <w:pPr>
              <w:jc w:val="both"/>
            </w:pPr>
            <w:r w:rsidRPr="009A3E44">
              <w:t>ПК 4.1 – 4.7</w:t>
            </w:r>
          </w:p>
          <w:p w:rsidR="00CB6281" w:rsidRPr="009A3E44" w:rsidRDefault="00CB6281" w:rsidP="00CB6281">
            <w:pPr>
              <w:jc w:val="both"/>
            </w:pPr>
          </w:p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11895" w:type="dxa"/>
            <w:gridSpan w:val="4"/>
            <w:shd w:val="clear" w:color="auto" w:fill="auto"/>
          </w:tcPr>
          <w:p w:rsidR="00CB6281" w:rsidRPr="0013039A" w:rsidRDefault="00CB6281" w:rsidP="00CB6281">
            <w:pPr>
              <w:rPr>
                <w:b/>
                <w:sz w:val="22"/>
                <w:szCs w:val="22"/>
              </w:rPr>
            </w:pPr>
            <w:r w:rsidRPr="0013039A">
              <w:rPr>
                <w:b/>
                <w:sz w:val="22"/>
                <w:szCs w:val="22"/>
              </w:rPr>
              <w:t>МДК1</w:t>
            </w:r>
          </w:p>
          <w:p w:rsidR="00CB6281" w:rsidRPr="0013039A" w:rsidRDefault="00CB6281" w:rsidP="00CB6281">
            <w:pPr>
              <w:rPr>
                <w:sz w:val="22"/>
                <w:szCs w:val="22"/>
              </w:rPr>
            </w:pPr>
            <w:r w:rsidRPr="0013039A">
              <w:rPr>
                <w:b/>
                <w:sz w:val="22"/>
                <w:szCs w:val="22"/>
              </w:rPr>
              <w:t>Состав и основные правила формирования и представления бухгалтерской отчетности.</w:t>
            </w:r>
          </w:p>
        </w:tc>
        <w:tc>
          <w:tcPr>
            <w:tcW w:w="1332" w:type="dxa"/>
            <w:shd w:val="clear" w:color="auto" w:fill="auto"/>
          </w:tcPr>
          <w:p w:rsidR="00CB6281" w:rsidRPr="0013039A" w:rsidRDefault="00CB6281" w:rsidP="00CB62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270"/>
        </w:trPr>
        <w:tc>
          <w:tcPr>
            <w:tcW w:w="3474" w:type="dxa"/>
            <w:vMerge w:val="restart"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b/>
                <w:sz w:val="22"/>
                <w:szCs w:val="22"/>
              </w:rPr>
            </w:pPr>
            <w:r w:rsidRPr="000B278F">
              <w:rPr>
                <w:b/>
                <w:sz w:val="22"/>
                <w:szCs w:val="22"/>
              </w:rPr>
              <w:t>Тема 1.1.</w:t>
            </w:r>
          </w:p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Понятие, составление бухгалтерской отчетности и общие требования к ней.</w:t>
            </w:r>
          </w:p>
        </w:tc>
        <w:tc>
          <w:tcPr>
            <w:tcW w:w="8421" w:type="dxa"/>
            <w:gridSpan w:val="3"/>
            <w:shd w:val="clear" w:color="auto" w:fill="auto"/>
          </w:tcPr>
          <w:p w:rsidR="00CB6281" w:rsidRPr="00BF68D2" w:rsidRDefault="00CB6281" w:rsidP="00CB6281">
            <w:pPr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D948E2">
              <w:rPr>
                <w:b/>
                <w:bCs/>
                <w:sz w:val="22"/>
                <w:szCs w:val="22"/>
                <w:lang w:eastAsia="zh-CN"/>
              </w:rPr>
              <w:t>Содержание учебного материала</w:t>
            </w:r>
          </w:p>
        </w:tc>
        <w:tc>
          <w:tcPr>
            <w:tcW w:w="1332" w:type="dxa"/>
            <w:shd w:val="clear" w:color="auto" w:fill="auto"/>
          </w:tcPr>
          <w:p w:rsidR="00CB6281" w:rsidRPr="00D5164C" w:rsidRDefault="00CB6281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221"/>
        </w:trPr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CB6281" w:rsidRPr="00D948E2" w:rsidRDefault="00CB6281" w:rsidP="00CB6281">
            <w:pPr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Урок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B6281" w:rsidRDefault="00CB6281" w:rsidP="00CB62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  <w:p w:rsidR="00CB6281" w:rsidRDefault="00CB6281" w:rsidP="00CB62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165F5A" w:rsidRDefault="00CB6281" w:rsidP="00CB6281">
            <w:pPr>
              <w:jc w:val="both"/>
              <w:rPr>
                <w:sz w:val="22"/>
                <w:szCs w:val="22"/>
              </w:rPr>
            </w:pPr>
            <w:r w:rsidRPr="00165F5A">
              <w:rPr>
                <w:sz w:val="22"/>
                <w:szCs w:val="22"/>
              </w:rPr>
              <w:t>1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Значение бухгалтерской отчетности и ее состав.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2977E6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165F5A" w:rsidRDefault="00CB6281" w:rsidP="00CB6281">
            <w:pPr>
              <w:jc w:val="both"/>
              <w:rPr>
                <w:sz w:val="22"/>
                <w:szCs w:val="22"/>
              </w:rPr>
            </w:pPr>
            <w:r w:rsidRPr="00165F5A">
              <w:rPr>
                <w:sz w:val="22"/>
                <w:szCs w:val="22"/>
              </w:rPr>
              <w:t>2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Требования к информации, формируемой в бухгалтерской отчетности.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2977E6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210"/>
        </w:trPr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6281" w:rsidRPr="004C07D9" w:rsidRDefault="00CB6281" w:rsidP="00CB62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B6281" w:rsidRPr="0013039A" w:rsidRDefault="00CB6281" w:rsidP="00CB6281">
            <w:pPr>
              <w:jc w:val="center"/>
              <w:rPr>
                <w:sz w:val="22"/>
                <w:szCs w:val="22"/>
              </w:rPr>
            </w:pPr>
            <w:r w:rsidRPr="0013039A">
              <w:rPr>
                <w:sz w:val="22"/>
                <w:szCs w:val="22"/>
              </w:rPr>
              <w:t>4</w:t>
            </w:r>
          </w:p>
          <w:p w:rsidR="00CB6281" w:rsidRPr="009C33ED" w:rsidRDefault="00CB6281" w:rsidP="00CB62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B6281" w:rsidRPr="0013039A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795"/>
        </w:trPr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B6281" w:rsidRPr="00960124" w:rsidRDefault="00CB6281" w:rsidP="00CB62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6281" w:rsidRPr="000105DD" w:rsidRDefault="00CB6281" w:rsidP="00CB6281">
            <w:pPr>
              <w:jc w:val="both"/>
              <w:rPr>
                <w:b/>
                <w:sz w:val="22"/>
                <w:szCs w:val="22"/>
              </w:rPr>
            </w:pPr>
            <w:r w:rsidRPr="000105DD">
              <w:rPr>
                <w:sz w:val="22"/>
                <w:szCs w:val="22"/>
              </w:rPr>
              <w:t>Ознакомление с нормативно-правовыми документами, регламентирующими составление бухгалтерской отчетности. Разработка учетной политики в целях бухгалтерского учета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13039A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588"/>
        </w:trPr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CB6281" w:rsidRPr="00960124" w:rsidRDefault="00CB6281" w:rsidP="00CB62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6281" w:rsidRPr="000105DD" w:rsidRDefault="00CB6281" w:rsidP="00CB6281">
            <w:pPr>
              <w:jc w:val="both"/>
              <w:rPr>
                <w:b/>
                <w:sz w:val="22"/>
                <w:szCs w:val="22"/>
              </w:rPr>
            </w:pPr>
            <w:r w:rsidRPr="000105DD">
              <w:rPr>
                <w:sz w:val="22"/>
                <w:szCs w:val="22"/>
              </w:rPr>
              <w:t>Отражение на счетах бухгалтерского учета нарастающим итогом данных за отчетный период.</w:t>
            </w: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6281" w:rsidRPr="002977E6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CB6281" w:rsidRPr="000B278F" w:rsidRDefault="00CB6281" w:rsidP="00CB6281">
            <w:pPr>
              <w:ind w:left="-10"/>
              <w:jc w:val="both"/>
              <w:rPr>
                <w:b/>
                <w:sz w:val="22"/>
                <w:szCs w:val="22"/>
              </w:rPr>
            </w:pPr>
            <w:r w:rsidRPr="000B278F">
              <w:rPr>
                <w:b/>
                <w:sz w:val="22"/>
                <w:szCs w:val="22"/>
              </w:rPr>
              <w:t xml:space="preserve">Самостоятельная работа </w:t>
            </w:r>
          </w:p>
          <w:p w:rsidR="00CB6281" w:rsidRPr="000B278F" w:rsidRDefault="00CB6281" w:rsidP="00CB6281">
            <w:pPr>
              <w:pStyle w:val="a3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Публичность бухгалтерской отчетности. Понятие о консолидированной бухгалтерской отчетности.</w:t>
            </w:r>
          </w:p>
        </w:tc>
        <w:tc>
          <w:tcPr>
            <w:tcW w:w="1332" w:type="dxa"/>
            <w:shd w:val="clear" w:color="auto" w:fill="auto"/>
          </w:tcPr>
          <w:p w:rsidR="00CB6281" w:rsidRPr="0013039A" w:rsidRDefault="00CB6281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105"/>
        </w:trPr>
        <w:tc>
          <w:tcPr>
            <w:tcW w:w="3474" w:type="dxa"/>
            <w:vMerge w:val="restart"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b/>
                <w:sz w:val="22"/>
                <w:szCs w:val="22"/>
              </w:rPr>
            </w:pPr>
            <w:r w:rsidRPr="000B278F">
              <w:rPr>
                <w:b/>
                <w:sz w:val="22"/>
                <w:szCs w:val="22"/>
              </w:rPr>
              <w:t xml:space="preserve">Тема 1.2. </w:t>
            </w:r>
          </w:p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Порядок составления              бухгалтерских отчетов.</w:t>
            </w:r>
          </w:p>
        </w:tc>
        <w:tc>
          <w:tcPr>
            <w:tcW w:w="8421" w:type="dxa"/>
            <w:gridSpan w:val="3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 w:rsidRPr="00D948E2">
              <w:rPr>
                <w:b/>
                <w:bCs/>
                <w:sz w:val="22"/>
                <w:szCs w:val="22"/>
                <w:lang w:eastAsia="zh-CN"/>
              </w:rPr>
              <w:t>Содержание учебного материала</w:t>
            </w:r>
          </w:p>
        </w:tc>
        <w:tc>
          <w:tcPr>
            <w:tcW w:w="1332" w:type="dxa"/>
            <w:shd w:val="clear" w:color="auto" w:fill="auto"/>
          </w:tcPr>
          <w:p w:rsidR="00CB6281" w:rsidRPr="0013039A" w:rsidRDefault="00CB6281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150"/>
        </w:trPr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CB6281" w:rsidRPr="00D948E2" w:rsidRDefault="00CB6281" w:rsidP="00CB6281">
            <w:pPr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Урок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B6281" w:rsidRDefault="00CB6281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CB6281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0B278F" w:rsidRDefault="00CB6281" w:rsidP="00CB62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Инвентаризация статей баланса. Проверка записей на счетах бухгалтерского баланса.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2977E6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0B278F" w:rsidRDefault="00CB6281" w:rsidP="00CB62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Порядок</w:t>
            </w:r>
            <w:r>
              <w:rPr>
                <w:sz w:val="22"/>
                <w:szCs w:val="22"/>
              </w:rPr>
              <w:t xml:space="preserve"> исправления выявленных ошибок.  </w:t>
            </w:r>
            <w:r w:rsidRPr="000B278F">
              <w:rPr>
                <w:sz w:val="22"/>
                <w:szCs w:val="22"/>
              </w:rPr>
              <w:t>Закрытие в конце отчетного периода всех операционных счетов.</w:t>
            </w:r>
            <w:r>
              <w:rPr>
                <w:sz w:val="22"/>
                <w:szCs w:val="22"/>
              </w:rPr>
              <w:t xml:space="preserve">  </w:t>
            </w:r>
            <w:r w:rsidRPr="000B278F">
              <w:rPr>
                <w:sz w:val="22"/>
                <w:szCs w:val="22"/>
              </w:rPr>
              <w:t>Реформация баланса.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2F57B5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0B278F" w:rsidRDefault="00CB6281" w:rsidP="00CB62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Общая схема составления форм отчетности по данным Главной  книги Отражение в отчетности событий  после отчетной даты.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2F57B5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CB6281" w:rsidRPr="004C07D9" w:rsidRDefault="00CB6281" w:rsidP="00CB6281">
            <w:pPr>
              <w:jc w:val="both"/>
              <w:rPr>
                <w:b/>
                <w:sz w:val="22"/>
                <w:szCs w:val="22"/>
              </w:rPr>
            </w:pPr>
            <w:r w:rsidRPr="004C07D9"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B6281" w:rsidRPr="0013039A" w:rsidRDefault="00CB6281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CB6281" w:rsidRPr="0013039A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105DD" w:rsidRDefault="00CB6281" w:rsidP="00CB6281">
            <w:pPr>
              <w:jc w:val="both"/>
              <w:rPr>
                <w:sz w:val="22"/>
                <w:szCs w:val="22"/>
              </w:rPr>
            </w:pPr>
            <w:r w:rsidRPr="000105DD">
              <w:rPr>
                <w:sz w:val="22"/>
                <w:szCs w:val="22"/>
              </w:rPr>
              <w:t>Обобщение информации о хозяйственных операциях  организации за отчетный период.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2977E6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341"/>
        </w:trPr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105DD" w:rsidRDefault="00CB6281" w:rsidP="00CB6281">
            <w:pPr>
              <w:jc w:val="both"/>
              <w:rPr>
                <w:sz w:val="22"/>
                <w:szCs w:val="22"/>
              </w:rPr>
            </w:pPr>
            <w:r w:rsidRPr="000105DD">
              <w:rPr>
                <w:sz w:val="22"/>
                <w:szCs w:val="22"/>
              </w:rPr>
              <w:t>Составление шахматной таблицы, оборотно-сальдовой ведомости.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2977E6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470"/>
        </w:trPr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CB6281" w:rsidRPr="000B278F" w:rsidRDefault="00CB6281" w:rsidP="00CB6281">
            <w:pPr>
              <w:ind w:left="-10"/>
              <w:jc w:val="both"/>
              <w:rPr>
                <w:b/>
                <w:sz w:val="22"/>
                <w:szCs w:val="22"/>
              </w:rPr>
            </w:pPr>
            <w:r w:rsidRPr="000B278F">
              <w:rPr>
                <w:b/>
                <w:sz w:val="22"/>
                <w:szCs w:val="22"/>
              </w:rPr>
              <w:t xml:space="preserve">Самостоятельная работа </w:t>
            </w:r>
          </w:p>
          <w:p w:rsidR="00CB6281" w:rsidRPr="00960124" w:rsidRDefault="00CB6281" w:rsidP="00CB6281">
            <w:pPr>
              <w:ind w:left="-31"/>
              <w:rPr>
                <w:sz w:val="22"/>
                <w:szCs w:val="22"/>
              </w:rPr>
            </w:pPr>
            <w:r w:rsidRPr="00805B1A">
              <w:rPr>
                <w:sz w:val="22"/>
                <w:szCs w:val="22"/>
              </w:rPr>
              <w:t>1.Условные факты хозяйственной деятельности и их отражение в бухгалтерской отчетности</w:t>
            </w:r>
          </w:p>
        </w:tc>
        <w:tc>
          <w:tcPr>
            <w:tcW w:w="1332" w:type="dxa"/>
            <w:shd w:val="clear" w:color="auto" w:fill="auto"/>
          </w:tcPr>
          <w:p w:rsidR="00CB6281" w:rsidRPr="0013039A" w:rsidRDefault="00CB6281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255"/>
        </w:trPr>
        <w:tc>
          <w:tcPr>
            <w:tcW w:w="3474" w:type="dxa"/>
            <w:vMerge w:val="restart"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b/>
                <w:sz w:val="22"/>
                <w:szCs w:val="22"/>
              </w:rPr>
            </w:pPr>
            <w:r w:rsidRPr="000B278F">
              <w:rPr>
                <w:b/>
                <w:sz w:val="22"/>
                <w:szCs w:val="22"/>
              </w:rPr>
              <w:lastRenderedPageBreak/>
              <w:t>Тема 1.3.</w:t>
            </w:r>
          </w:p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Содержание и техника составления бухгалтерской отчетности.</w:t>
            </w:r>
          </w:p>
        </w:tc>
        <w:tc>
          <w:tcPr>
            <w:tcW w:w="8421" w:type="dxa"/>
            <w:gridSpan w:val="3"/>
            <w:shd w:val="clear" w:color="auto" w:fill="auto"/>
          </w:tcPr>
          <w:p w:rsidR="00CB6281" w:rsidRPr="00BF68D2" w:rsidRDefault="00CB6281" w:rsidP="00CB6281">
            <w:pPr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D948E2">
              <w:rPr>
                <w:b/>
                <w:bCs/>
                <w:sz w:val="22"/>
                <w:szCs w:val="22"/>
                <w:lang w:eastAsia="zh-CN"/>
              </w:rPr>
              <w:t>Содержание учебного материала</w:t>
            </w:r>
          </w:p>
        </w:tc>
        <w:tc>
          <w:tcPr>
            <w:tcW w:w="1332" w:type="dxa"/>
            <w:shd w:val="clear" w:color="auto" w:fill="auto"/>
          </w:tcPr>
          <w:p w:rsidR="00CB6281" w:rsidRPr="0013039A" w:rsidRDefault="00CB6281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240"/>
        </w:trPr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CB6281" w:rsidRPr="00D948E2" w:rsidRDefault="00CB6281" w:rsidP="00CB6281">
            <w:pPr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Урок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B6281" w:rsidRDefault="00CB6281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CB6281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0B278F" w:rsidRDefault="00CB6281" w:rsidP="00CB6281">
            <w:pPr>
              <w:ind w:lef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 xml:space="preserve">Содержание бухгалтерского баланса и правила оценки его статей. 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0B278F" w:rsidRDefault="00CB6281" w:rsidP="00CB6281">
            <w:pPr>
              <w:ind w:lef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Содержание отчета о прибылях и убытках и изменениях капитала.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0B278F" w:rsidRDefault="00CB6281" w:rsidP="00CB6281">
            <w:pPr>
              <w:ind w:lef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Содержание отчета о движении денежных средств и приложения к бухгалтерскому балансу.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0B278F" w:rsidRDefault="00CB6281" w:rsidP="00CB6281">
            <w:pPr>
              <w:ind w:lef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Содержание отчета о целевом использовании полученных средств и  пояснительной записки к годовому отчету.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Default="00CB6281" w:rsidP="00CB6281">
            <w:pPr>
              <w:ind w:lef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CB6281" w:rsidRPr="000B278F" w:rsidRDefault="00CB6281" w:rsidP="00CB6281">
            <w:pPr>
              <w:ind w:lef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Default="00CB6281" w:rsidP="00CB6281">
            <w:pPr>
              <w:jc w:val="both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Отражение изменений в учетной политике в целях бухгалтерского учета.</w:t>
            </w:r>
          </w:p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0B278F" w:rsidRDefault="00CB6281" w:rsidP="00CB6281">
            <w:pPr>
              <w:ind w:lef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Организация получения аудиторского заключения в случае необходимости.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CB6281" w:rsidRPr="004C07D9" w:rsidRDefault="00CB6281" w:rsidP="00CB6281">
            <w:pPr>
              <w:jc w:val="both"/>
              <w:rPr>
                <w:b/>
                <w:sz w:val="22"/>
                <w:szCs w:val="22"/>
              </w:rPr>
            </w:pPr>
            <w:r w:rsidRPr="004C07D9">
              <w:rPr>
                <w:b/>
                <w:sz w:val="22"/>
                <w:szCs w:val="22"/>
              </w:rPr>
              <w:t>Практические занятия.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8</w:t>
            </w:r>
          </w:p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105DD" w:rsidRDefault="00CB6281" w:rsidP="00CB6281">
            <w:pPr>
              <w:jc w:val="both"/>
              <w:rPr>
                <w:sz w:val="22"/>
                <w:szCs w:val="22"/>
              </w:rPr>
            </w:pPr>
            <w:r w:rsidRPr="000105DD">
              <w:rPr>
                <w:sz w:val="22"/>
                <w:szCs w:val="22"/>
              </w:rPr>
              <w:t>Заполнение бухгалтерского баланса.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105DD" w:rsidRDefault="00CB6281" w:rsidP="00CB6281">
            <w:pPr>
              <w:jc w:val="both"/>
              <w:rPr>
                <w:sz w:val="22"/>
                <w:szCs w:val="22"/>
              </w:rPr>
            </w:pPr>
            <w:r w:rsidRPr="000105DD">
              <w:rPr>
                <w:sz w:val="22"/>
                <w:szCs w:val="22"/>
              </w:rPr>
              <w:t>Закрытие учетно-бухгалтерских регистров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105DD" w:rsidRDefault="00CB6281" w:rsidP="00CB6281">
            <w:pPr>
              <w:jc w:val="both"/>
              <w:rPr>
                <w:sz w:val="22"/>
                <w:szCs w:val="22"/>
              </w:rPr>
            </w:pPr>
            <w:r w:rsidRPr="000105DD">
              <w:rPr>
                <w:sz w:val="22"/>
                <w:szCs w:val="22"/>
              </w:rPr>
              <w:t>Заполнение бухгалтерской отчетности  «Отчет о финансовых результатах»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105DD" w:rsidRDefault="00CB6281" w:rsidP="00CB6281">
            <w:pPr>
              <w:jc w:val="both"/>
              <w:rPr>
                <w:sz w:val="22"/>
                <w:szCs w:val="22"/>
              </w:rPr>
            </w:pPr>
            <w:r w:rsidRPr="000105DD">
              <w:rPr>
                <w:sz w:val="22"/>
                <w:szCs w:val="22"/>
              </w:rPr>
              <w:t xml:space="preserve">Заполнение бухгалтерской отчетности «Отчет  об изменениях капитала» 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CB6281" w:rsidRPr="000B278F" w:rsidRDefault="00CB6281" w:rsidP="00CB6281">
            <w:pPr>
              <w:ind w:left="-10"/>
              <w:jc w:val="both"/>
              <w:rPr>
                <w:b/>
                <w:sz w:val="22"/>
                <w:szCs w:val="22"/>
              </w:rPr>
            </w:pPr>
            <w:r w:rsidRPr="000B278F">
              <w:rPr>
                <w:b/>
                <w:sz w:val="22"/>
                <w:szCs w:val="22"/>
              </w:rPr>
              <w:t>Самостоятельная работа</w:t>
            </w:r>
          </w:p>
          <w:p w:rsidR="00CB6281" w:rsidRPr="000B278F" w:rsidRDefault="00CB6281" w:rsidP="00CB6281">
            <w:pPr>
              <w:pStyle w:val="a3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Бухгалтерская отчетность в условиях инфляции</w:t>
            </w:r>
          </w:p>
        </w:tc>
        <w:tc>
          <w:tcPr>
            <w:tcW w:w="1332" w:type="dxa"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90"/>
        </w:trPr>
        <w:tc>
          <w:tcPr>
            <w:tcW w:w="3474" w:type="dxa"/>
            <w:vMerge w:val="restart"/>
            <w:shd w:val="clear" w:color="auto" w:fill="auto"/>
          </w:tcPr>
          <w:p w:rsidR="00CB6281" w:rsidRPr="000B278F" w:rsidRDefault="00CB6281" w:rsidP="00CB6281">
            <w:pPr>
              <w:ind w:left="360"/>
              <w:jc w:val="both"/>
              <w:rPr>
                <w:b/>
                <w:sz w:val="22"/>
                <w:szCs w:val="22"/>
              </w:rPr>
            </w:pPr>
            <w:r w:rsidRPr="000B278F">
              <w:rPr>
                <w:b/>
                <w:sz w:val="22"/>
                <w:szCs w:val="22"/>
              </w:rPr>
              <w:t>Тема 1.4.</w:t>
            </w:r>
          </w:p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Порядок и сроки представления бухгалтерской отчетности.</w:t>
            </w:r>
          </w:p>
        </w:tc>
        <w:tc>
          <w:tcPr>
            <w:tcW w:w="8421" w:type="dxa"/>
            <w:gridSpan w:val="3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 w:rsidRPr="00D948E2">
              <w:rPr>
                <w:b/>
                <w:bCs/>
                <w:sz w:val="22"/>
                <w:szCs w:val="22"/>
                <w:lang w:eastAsia="zh-CN"/>
              </w:rPr>
              <w:t>Содержание учебного материала</w:t>
            </w:r>
          </w:p>
        </w:tc>
        <w:tc>
          <w:tcPr>
            <w:tcW w:w="1332" w:type="dxa"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165"/>
        </w:trPr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CB6281" w:rsidRPr="00D948E2" w:rsidRDefault="00CB6281" w:rsidP="00CB6281">
            <w:pPr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Урок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B6281" w:rsidRDefault="00CB6281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150"/>
        </w:trPr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0" w:type="dxa"/>
            <w:gridSpan w:val="2"/>
            <w:shd w:val="clear" w:color="auto" w:fill="auto"/>
          </w:tcPr>
          <w:p w:rsidR="00CB6281" w:rsidRPr="006B5B44" w:rsidRDefault="00CB6281" w:rsidP="00CB6281">
            <w:pPr>
              <w:ind w:lef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621" w:type="dxa"/>
            <w:shd w:val="clear" w:color="auto" w:fill="auto"/>
          </w:tcPr>
          <w:p w:rsidR="00CB6281" w:rsidRPr="006B5B44" w:rsidRDefault="00CB6281" w:rsidP="00CB6281">
            <w:pPr>
              <w:jc w:val="both"/>
              <w:rPr>
                <w:sz w:val="22"/>
                <w:szCs w:val="22"/>
              </w:rPr>
            </w:pPr>
            <w:r w:rsidRPr="006B5B44">
              <w:rPr>
                <w:sz w:val="22"/>
                <w:szCs w:val="22"/>
              </w:rPr>
              <w:t xml:space="preserve">Адреса и сроки представления отчетности. 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390"/>
        </w:trPr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0" w:type="dxa"/>
            <w:gridSpan w:val="2"/>
            <w:shd w:val="clear" w:color="auto" w:fill="auto"/>
          </w:tcPr>
          <w:p w:rsidR="00CB6281" w:rsidRDefault="00CB6281" w:rsidP="00CB6281">
            <w:pPr>
              <w:ind w:lef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CB6281" w:rsidRDefault="00CB6281" w:rsidP="00CB6281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7621" w:type="dxa"/>
            <w:shd w:val="clear" w:color="auto" w:fill="auto"/>
          </w:tcPr>
          <w:p w:rsidR="00CB6281" w:rsidRPr="006B5B44" w:rsidRDefault="00CB6281" w:rsidP="00CB6281">
            <w:pPr>
              <w:jc w:val="both"/>
              <w:rPr>
                <w:sz w:val="22"/>
                <w:szCs w:val="22"/>
              </w:rPr>
            </w:pPr>
            <w:r w:rsidRPr="006B5B44">
              <w:rPr>
                <w:sz w:val="22"/>
                <w:szCs w:val="22"/>
              </w:rPr>
              <w:t>Способы представления отчетности. Порядок внесения исправлений в бухгалтерскую отчетность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70"/>
        </w:trPr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CB6281" w:rsidRPr="004C07D9" w:rsidRDefault="00CB6281" w:rsidP="00CB62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6</w:t>
            </w:r>
          </w:p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150"/>
        </w:trPr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534879" w:rsidRDefault="00CB6281" w:rsidP="00CB6281">
            <w:pPr>
              <w:pStyle w:val="a3"/>
              <w:ind w:left="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105DD" w:rsidRDefault="00CB6281" w:rsidP="00CB6281">
            <w:pPr>
              <w:jc w:val="both"/>
              <w:rPr>
                <w:b/>
                <w:sz w:val="22"/>
                <w:szCs w:val="22"/>
              </w:rPr>
            </w:pPr>
            <w:r w:rsidRPr="000105DD">
              <w:rPr>
                <w:sz w:val="22"/>
                <w:szCs w:val="22"/>
              </w:rPr>
              <w:t>Составление «Отчет о движении денежных средств».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2977E6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480"/>
        </w:trPr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534879" w:rsidRDefault="00CB6281" w:rsidP="00CB6281">
            <w:pPr>
              <w:pStyle w:val="a3"/>
              <w:ind w:left="42"/>
              <w:jc w:val="both"/>
              <w:rPr>
                <w:sz w:val="22"/>
                <w:szCs w:val="22"/>
              </w:rPr>
            </w:pPr>
            <w:r w:rsidRPr="0053487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105DD" w:rsidRDefault="00CB6281" w:rsidP="00CB6281">
            <w:pPr>
              <w:jc w:val="both"/>
              <w:rPr>
                <w:sz w:val="22"/>
                <w:szCs w:val="22"/>
              </w:rPr>
            </w:pPr>
            <w:r w:rsidRPr="000105DD">
              <w:rPr>
                <w:sz w:val="22"/>
                <w:szCs w:val="22"/>
              </w:rPr>
              <w:t xml:space="preserve">Составление «Приложение к бухгалтерскому балансу» и пояснительной записки к годовому отчету. 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2977E6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453"/>
        </w:trPr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534879" w:rsidRDefault="00CB6281" w:rsidP="00CB6281">
            <w:pPr>
              <w:pStyle w:val="a3"/>
              <w:ind w:left="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105DD" w:rsidRDefault="00CB6281" w:rsidP="00CB6281">
            <w:pPr>
              <w:jc w:val="both"/>
              <w:rPr>
                <w:sz w:val="22"/>
                <w:szCs w:val="22"/>
              </w:rPr>
            </w:pPr>
            <w:r w:rsidRPr="000105DD">
              <w:rPr>
                <w:sz w:val="22"/>
                <w:szCs w:val="22"/>
              </w:rPr>
              <w:t>Составление «Приложение к бухгалтерскому балансу» и пояснительной записки к годовому отчету.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2977E6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772"/>
        </w:trPr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CB6281" w:rsidRPr="000B278F" w:rsidRDefault="00CB6281" w:rsidP="00CB6281">
            <w:pPr>
              <w:ind w:left="-10"/>
              <w:jc w:val="both"/>
              <w:rPr>
                <w:b/>
                <w:sz w:val="22"/>
                <w:szCs w:val="22"/>
              </w:rPr>
            </w:pPr>
            <w:r w:rsidRPr="000B278F">
              <w:rPr>
                <w:b/>
                <w:sz w:val="22"/>
                <w:szCs w:val="22"/>
              </w:rPr>
              <w:t>Самостоятельная работа</w:t>
            </w:r>
          </w:p>
          <w:p w:rsidR="00CB6281" w:rsidRPr="00165F5A" w:rsidRDefault="00CB6281" w:rsidP="00CB6281">
            <w:pPr>
              <w:pStyle w:val="a3"/>
              <w:numPr>
                <w:ilvl w:val="0"/>
                <w:numId w:val="43"/>
              </w:numPr>
              <w:ind w:left="407"/>
              <w:jc w:val="both"/>
              <w:rPr>
                <w:sz w:val="22"/>
                <w:szCs w:val="22"/>
              </w:rPr>
            </w:pPr>
            <w:r w:rsidRPr="00923950">
              <w:rPr>
                <w:sz w:val="22"/>
                <w:szCs w:val="22"/>
              </w:rPr>
              <w:t>Модели построения отчета о финансовых результатах в России и международной практике.</w:t>
            </w:r>
          </w:p>
        </w:tc>
        <w:tc>
          <w:tcPr>
            <w:tcW w:w="1332" w:type="dxa"/>
            <w:shd w:val="clear" w:color="auto" w:fill="auto"/>
          </w:tcPr>
          <w:p w:rsidR="00CB6281" w:rsidRPr="00F0221F" w:rsidRDefault="00CB6281" w:rsidP="00CB62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120"/>
        </w:trPr>
        <w:tc>
          <w:tcPr>
            <w:tcW w:w="3474" w:type="dxa"/>
            <w:vMerge w:val="restart"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b/>
                <w:sz w:val="22"/>
                <w:szCs w:val="22"/>
              </w:rPr>
            </w:pPr>
            <w:r w:rsidRPr="000B278F">
              <w:rPr>
                <w:b/>
                <w:sz w:val="22"/>
                <w:szCs w:val="22"/>
              </w:rPr>
              <w:t>Тема 1.5.</w:t>
            </w:r>
          </w:p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lastRenderedPageBreak/>
              <w:t>Связь бухгалтерской отчетности с налоговой и статистической отчетностью предприятия.</w:t>
            </w:r>
          </w:p>
        </w:tc>
        <w:tc>
          <w:tcPr>
            <w:tcW w:w="8421" w:type="dxa"/>
            <w:gridSpan w:val="3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 w:rsidRPr="00D948E2">
              <w:rPr>
                <w:b/>
                <w:bCs/>
                <w:sz w:val="22"/>
                <w:szCs w:val="22"/>
                <w:lang w:eastAsia="zh-CN"/>
              </w:rPr>
              <w:lastRenderedPageBreak/>
              <w:t>Содержание учебного материала</w:t>
            </w:r>
          </w:p>
        </w:tc>
        <w:tc>
          <w:tcPr>
            <w:tcW w:w="1332" w:type="dxa"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135"/>
        </w:trPr>
        <w:tc>
          <w:tcPr>
            <w:tcW w:w="3474" w:type="dxa"/>
            <w:vMerge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CB6281" w:rsidRPr="00D948E2" w:rsidRDefault="00CB6281" w:rsidP="00CB6281">
            <w:pPr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Урок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B6281" w:rsidRDefault="00CB6281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CB6281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Порядок регистрации и перерегистрации организации в налоговых органах, внебюджетных фондах и статистических органах.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2977E6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Налоговые декларации, входящие в бухгалтерскую отчетность.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2977E6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Отчет по страховым взносам во внебюджетные фонды.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2977E6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Формы статистической отчетности, входящие в бухгалтерскую отчетность.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2977E6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9A09EB" w:rsidRDefault="00CB6281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CB6281" w:rsidRPr="004C07D9" w:rsidRDefault="00CB6281" w:rsidP="00CB6281">
            <w:pPr>
              <w:jc w:val="both"/>
              <w:rPr>
                <w:b/>
                <w:sz w:val="22"/>
                <w:szCs w:val="22"/>
              </w:rPr>
            </w:pPr>
            <w:r w:rsidRPr="004C07D9">
              <w:rPr>
                <w:b/>
                <w:sz w:val="22"/>
                <w:szCs w:val="22"/>
              </w:rPr>
              <w:t>Практические занятия.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  <w:r w:rsidRPr="000B278F">
              <w:rPr>
                <w:sz w:val="22"/>
                <w:szCs w:val="22"/>
              </w:rPr>
              <w:t>6</w:t>
            </w:r>
          </w:p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9A09EB" w:rsidRDefault="00CB6281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105DD" w:rsidRDefault="00CB6281" w:rsidP="00CB6281">
            <w:pPr>
              <w:jc w:val="both"/>
              <w:rPr>
                <w:sz w:val="22"/>
                <w:szCs w:val="22"/>
              </w:rPr>
            </w:pPr>
            <w:r w:rsidRPr="000105DD">
              <w:rPr>
                <w:sz w:val="22"/>
                <w:szCs w:val="22"/>
              </w:rPr>
              <w:t>Составление налоговых деклараций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377F19" w:rsidRDefault="00CB6281" w:rsidP="00CB62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9A09EB" w:rsidRDefault="00CB6281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105DD" w:rsidRDefault="00CB6281" w:rsidP="00CB6281">
            <w:pPr>
              <w:jc w:val="both"/>
              <w:rPr>
                <w:sz w:val="22"/>
                <w:szCs w:val="22"/>
              </w:rPr>
            </w:pPr>
            <w:r w:rsidRPr="000105DD">
              <w:rPr>
                <w:sz w:val="22"/>
                <w:szCs w:val="22"/>
              </w:rPr>
              <w:t>Составление отчетов по страховым взносам во внебюджетные фонды</w:t>
            </w:r>
          </w:p>
        </w:tc>
        <w:tc>
          <w:tcPr>
            <w:tcW w:w="1332" w:type="dxa"/>
            <w:vMerge/>
            <w:shd w:val="clear" w:color="auto" w:fill="auto"/>
          </w:tcPr>
          <w:p w:rsidR="00CB6281" w:rsidRPr="002977E6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9A09EB" w:rsidRDefault="00CB6281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CB6281" w:rsidRPr="000B278F" w:rsidRDefault="00CB6281" w:rsidP="00CB62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CB6281" w:rsidRPr="000105DD" w:rsidRDefault="00CB6281" w:rsidP="00CB6281">
            <w:pPr>
              <w:jc w:val="both"/>
              <w:rPr>
                <w:sz w:val="22"/>
                <w:szCs w:val="22"/>
              </w:rPr>
            </w:pPr>
            <w:r w:rsidRPr="000105DD">
              <w:rPr>
                <w:sz w:val="22"/>
                <w:szCs w:val="22"/>
              </w:rPr>
              <w:t>Составление форм статистической отчетности, входящих в бухгалтерскую отчетность.</w:t>
            </w:r>
            <w:bookmarkStart w:id="10" w:name="_GoBack"/>
            <w:bookmarkEnd w:id="10"/>
          </w:p>
        </w:tc>
        <w:tc>
          <w:tcPr>
            <w:tcW w:w="1332" w:type="dxa"/>
            <w:vMerge/>
            <w:shd w:val="clear" w:color="auto" w:fill="auto"/>
          </w:tcPr>
          <w:p w:rsidR="00CB6281" w:rsidRPr="002977E6" w:rsidRDefault="00CB6281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c>
          <w:tcPr>
            <w:tcW w:w="3474" w:type="dxa"/>
            <w:vMerge/>
            <w:shd w:val="clear" w:color="auto" w:fill="auto"/>
          </w:tcPr>
          <w:p w:rsidR="00CB6281" w:rsidRPr="009A09EB" w:rsidRDefault="00CB6281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CB6281" w:rsidRPr="000B278F" w:rsidRDefault="00CB6281" w:rsidP="00CB6281">
            <w:pPr>
              <w:ind w:left="-10"/>
              <w:jc w:val="both"/>
              <w:rPr>
                <w:b/>
                <w:sz w:val="22"/>
                <w:szCs w:val="22"/>
              </w:rPr>
            </w:pPr>
            <w:r w:rsidRPr="000B278F">
              <w:rPr>
                <w:b/>
                <w:sz w:val="22"/>
                <w:szCs w:val="22"/>
              </w:rPr>
              <w:t>Самостоятельная работа</w:t>
            </w:r>
          </w:p>
          <w:p w:rsidR="00CB6281" w:rsidRPr="009A09EB" w:rsidRDefault="00CB6281" w:rsidP="00CB6281">
            <w:pPr>
              <w:ind w:left="-10"/>
              <w:jc w:val="both"/>
              <w:rPr>
                <w:sz w:val="20"/>
                <w:szCs w:val="20"/>
              </w:rPr>
            </w:pPr>
            <w:r w:rsidRPr="00805B1A">
              <w:rPr>
                <w:sz w:val="22"/>
                <w:szCs w:val="22"/>
              </w:rPr>
              <w:t>1.</w:t>
            </w:r>
            <w:r w:rsidRPr="000B278F">
              <w:rPr>
                <w:sz w:val="22"/>
                <w:szCs w:val="22"/>
              </w:rPr>
              <w:t>Методы консолидации отчетности, используемые в международной практике.</w:t>
            </w:r>
          </w:p>
        </w:tc>
        <w:tc>
          <w:tcPr>
            <w:tcW w:w="1332" w:type="dxa"/>
            <w:shd w:val="clear" w:color="auto" w:fill="auto"/>
          </w:tcPr>
          <w:p w:rsidR="00CB6281" w:rsidRPr="000B278F" w:rsidRDefault="00CB6281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298"/>
        </w:trPr>
        <w:tc>
          <w:tcPr>
            <w:tcW w:w="11895" w:type="dxa"/>
            <w:gridSpan w:val="4"/>
            <w:shd w:val="clear" w:color="auto" w:fill="auto"/>
          </w:tcPr>
          <w:p w:rsidR="00CB6281" w:rsidRPr="004A09BE" w:rsidRDefault="00CB6281" w:rsidP="00CB6281">
            <w:pPr>
              <w:rPr>
                <w:b/>
                <w:color w:val="000000" w:themeColor="text1"/>
                <w:sz w:val="22"/>
                <w:szCs w:val="22"/>
              </w:rPr>
            </w:pPr>
            <w:r w:rsidRPr="00B12DA4">
              <w:rPr>
                <w:b/>
                <w:color w:val="000000" w:themeColor="text1"/>
                <w:sz w:val="22"/>
                <w:szCs w:val="22"/>
              </w:rPr>
              <w:t>Консульта</w:t>
            </w:r>
            <w:r>
              <w:rPr>
                <w:b/>
                <w:color w:val="000000" w:themeColor="text1"/>
                <w:sz w:val="22"/>
                <w:szCs w:val="22"/>
              </w:rPr>
              <w:t>ции</w:t>
            </w:r>
          </w:p>
        </w:tc>
        <w:tc>
          <w:tcPr>
            <w:tcW w:w="1332" w:type="dxa"/>
            <w:shd w:val="clear" w:color="auto" w:fill="auto"/>
          </w:tcPr>
          <w:p w:rsidR="00CB6281" w:rsidRPr="00DC0BD7" w:rsidRDefault="00CB6281" w:rsidP="00CB6281">
            <w:pPr>
              <w:jc w:val="center"/>
              <w:rPr>
                <w:sz w:val="22"/>
                <w:szCs w:val="22"/>
              </w:rPr>
            </w:pPr>
            <w:r w:rsidRPr="00DC0BD7">
              <w:rPr>
                <w:sz w:val="22"/>
                <w:szCs w:val="22"/>
              </w:rPr>
              <w:t>2</w:t>
            </w: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CB6281" w:rsidRPr="009A09EB" w:rsidTr="00CB6281">
        <w:trPr>
          <w:trHeight w:val="369"/>
        </w:trPr>
        <w:tc>
          <w:tcPr>
            <w:tcW w:w="11895" w:type="dxa"/>
            <w:gridSpan w:val="4"/>
            <w:shd w:val="clear" w:color="auto" w:fill="auto"/>
          </w:tcPr>
          <w:p w:rsidR="00CB6281" w:rsidRPr="004A09BE" w:rsidRDefault="00CB6281" w:rsidP="00CB6281">
            <w:pPr>
              <w:rPr>
                <w:b/>
                <w:color w:val="000000" w:themeColor="text1"/>
                <w:sz w:val="22"/>
                <w:szCs w:val="22"/>
              </w:rPr>
            </w:pPr>
            <w:r w:rsidRPr="00B12DA4">
              <w:rPr>
                <w:b/>
                <w:color w:val="000000" w:themeColor="text1"/>
                <w:sz w:val="22"/>
                <w:szCs w:val="22"/>
              </w:rPr>
              <w:t>Промежуточная аттестация в форме комплексного экзамена по МДК 0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4.01 </w:t>
            </w:r>
          </w:p>
        </w:tc>
        <w:tc>
          <w:tcPr>
            <w:tcW w:w="1332" w:type="dxa"/>
            <w:shd w:val="clear" w:color="auto" w:fill="auto"/>
          </w:tcPr>
          <w:p w:rsidR="00CB6281" w:rsidRPr="00DC0BD7" w:rsidRDefault="00CB6281" w:rsidP="00CB6281">
            <w:pPr>
              <w:jc w:val="center"/>
              <w:rPr>
                <w:sz w:val="22"/>
                <w:szCs w:val="22"/>
              </w:rPr>
            </w:pPr>
            <w:r w:rsidRPr="00DC0BD7">
              <w:rPr>
                <w:sz w:val="22"/>
                <w:szCs w:val="22"/>
              </w:rPr>
              <w:t>6</w:t>
            </w:r>
          </w:p>
        </w:tc>
        <w:tc>
          <w:tcPr>
            <w:tcW w:w="1510" w:type="dxa"/>
            <w:vMerge/>
            <w:shd w:val="clear" w:color="auto" w:fill="auto"/>
          </w:tcPr>
          <w:p w:rsidR="00CB6281" w:rsidRPr="009A09EB" w:rsidRDefault="00CB6281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11895" w:type="dxa"/>
            <w:gridSpan w:val="4"/>
            <w:shd w:val="clear" w:color="auto" w:fill="auto"/>
          </w:tcPr>
          <w:p w:rsidR="007C3D97" w:rsidRPr="006B7997" w:rsidRDefault="007C3D97" w:rsidP="00CB6281">
            <w:pPr>
              <w:jc w:val="both"/>
              <w:rPr>
                <w:b/>
              </w:rPr>
            </w:pPr>
            <w:r w:rsidRPr="006B7997">
              <w:rPr>
                <w:b/>
              </w:rPr>
              <w:t>Раздел 2</w:t>
            </w:r>
          </w:p>
          <w:p w:rsidR="007C3D97" w:rsidRPr="000B278F" w:rsidRDefault="007C3D97" w:rsidP="00CB6281">
            <w:pPr>
              <w:ind w:left="-10"/>
              <w:jc w:val="both"/>
              <w:rPr>
                <w:b/>
                <w:sz w:val="22"/>
                <w:szCs w:val="22"/>
              </w:rPr>
            </w:pPr>
            <w:r w:rsidRPr="006B7997">
              <w:rPr>
                <w:b/>
              </w:rPr>
              <w:t>Анализ финансового состояния организации.</w:t>
            </w:r>
          </w:p>
        </w:tc>
        <w:tc>
          <w:tcPr>
            <w:tcW w:w="1332" w:type="dxa"/>
            <w:shd w:val="clear" w:color="auto" w:fill="auto"/>
          </w:tcPr>
          <w:p w:rsidR="007C3D97" w:rsidRPr="00C17765" w:rsidRDefault="007C3D97" w:rsidP="00CB62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  <w:r w:rsidRPr="009A3E44">
              <w:t>ПК 4.1 – 4.7</w:t>
            </w:r>
          </w:p>
        </w:tc>
      </w:tr>
      <w:tr w:rsidR="007C3D97" w:rsidRPr="009A09EB" w:rsidTr="00CB6281">
        <w:tc>
          <w:tcPr>
            <w:tcW w:w="11895" w:type="dxa"/>
            <w:gridSpan w:val="4"/>
            <w:shd w:val="clear" w:color="auto" w:fill="auto"/>
          </w:tcPr>
          <w:p w:rsidR="007C3D97" w:rsidRPr="000B278F" w:rsidRDefault="007C3D97" w:rsidP="00CB6281">
            <w:pPr>
              <w:ind w:left="-10"/>
              <w:jc w:val="both"/>
              <w:rPr>
                <w:b/>
                <w:sz w:val="22"/>
                <w:szCs w:val="22"/>
              </w:rPr>
            </w:pPr>
            <w:r w:rsidRPr="006B7997">
              <w:rPr>
                <w:b/>
              </w:rPr>
              <w:t>МДК 04.02. Анализ финансового состояния организации.</w:t>
            </w:r>
          </w:p>
        </w:tc>
        <w:tc>
          <w:tcPr>
            <w:tcW w:w="1332" w:type="dxa"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90"/>
        </w:trPr>
        <w:tc>
          <w:tcPr>
            <w:tcW w:w="3474" w:type="dxa"/>
            <w:vMerge w:val="restart"/>
            <w:shd w:val="clear" w:color="auto" w:fill="auto"/>
          </w:tcPr>
          <w:p w:rsidR="007C3D97" w:rsidRPr="00CE1EBF" w:rsidRDefault="007C3D97" w:rsidP="00CB6281">
            <w:pPr>
              <w:jc w:val="both"/>
              <w:rPr>
                <w:b/>
                <w:sz w:val="22"/>
                <w:szCs w:val="22"/>
              </w:rPr>
            </w:pPr>
            <w:r w:rsidRPr="00CE1EBF">
              <w:rPr>
                <w:b/>
                <w:sz w:val="22"/>
                <w:szCs w:val="22"/>
              </w:rPr>
              <w:t xml:space="preserve">Тема 1.1. </w:t>
            </w:r>
          </w:p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  <w:r w:rsidRPr="00CE1EBF">
              <w:rPr>
                <w:b/>
                <w:sz w:val="22"/>
                <w:szCs w:val="22"/>
              </w:rPr>
              <w:t>Анализ финансового состояния: роль и значение анализа. Методы, виды и приемы финансового анализа</w:t>
            </w: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0B278F" w:rsidRDefault="007C3D97" w:rsidP="00CB6281">
            <w:pPr>
              <w:ind w:left="-10"/>
              <w:jc w:val="both"/>
              <w:rPr>
                <w:b/>
                <w:sz w:val="22"/>
                <w:szCs w:val="22"/>
              </w:rPr>
            </w:pPr>
            <w:r w:rsidRPr="00D948E2">
              <w:rPr>
                <w:b/>
                <w:bCs/>
                <w:sz w:val="22"/>
                <w:szCs w:val="22"/>
                <w:lang w:eastAsia="zh-CN"/>
              </w:rPr>
              <w:t>Содержание учебного материала</w:t>
            </w:r>
          </w:p>
        </w:tc>
        <w:tc>
          <w:tcPr>
            <w:tcW w:w="1332" w:type="dxa"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150"/>
        </w:trPr>
        <w:tc>
          <w:tcPr>
            <w:tcW w:w="3474" w:type="dxa"/>
            <w:vMerge/>
            <w:shd w:val="clear" w:color="auto" w:fill="auto"/>
          </w:tcPr>
          <w:p w:rsidR="007C3D97" w:rsidRPr="00CE1EBF" w:rsidRDefault="007C3D97" w:rsidP="00CB62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D948E2" w:rsidRDefault="007C3D97" w:rsidP="00CB6281">
            <w:pPr>
              <w:ind w:left="-1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Урок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DC0BD7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DC0BD7" w:rsidRDefault="007C3D97" w:rsidP="00CB6281">
            <w:pPr>
              <w:jc w:val="both"/>
              <w:rPr>
                <w:sz w:val="22"/>
                <w:szCs w:val="22"/>
              </w:rPr>
            </w:pPr>
            <w:r w:rsidRPr="00DC0BD7">
              <w:rPr>
                <w:sz w:val="22"/>
                <w:szCs w:val="22"/>
              </w:rPr>
              <w:t>Цель, методы финансового анализа. Задачи анализа финансового состояния  и информации для его проведения.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Pr="00484AE8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DC0BD7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DC0BD7" w:rsidRDefault="007C3D97" w:rsidP="00CB6281">
            <w:pPr>
              <w:jc w:val="both"/>
              <w:rPr>
                <w:sz w:val="22"/>
                <w:szCs w:val="22"/>
              </w:rPr>
            </w:pPr>
            <w:r w:rsidRPr="00DC0BD7">
              <w:rPr>
                <w:sz w:val="22"/>
                <w:szCs w:val="22"/>
              </w:rPr>
              <w:t xml:space="preserve">Экономическая характеристика бухгалтерского баланса как главного источника </w:t>
            </w:r>
            <w:r w:rsidRPr="00FB309B">
              <w:rPr>
                <w:sz w:val="22"/>
                <w:szCs w:val="22"/>
              </w:rPr>
              <w:t>информации</w:t>
            </w:r>
            <w:r w:rsidRPr="00DC0BD7">
              <w:rPr>
                <w:sz w:val="22"/>
                <w:szCs w:val="22"/>
              </w:rPr>
              <w:t xml:space="preserve"> анализа финансового состояния. Экспресс – анализ финансового состояния. Этапы экспресс-анализа.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Pr="00656015" w:rsidRDefault="007C3D97" w:rsidP="00CB62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225"/>
        </w:trPr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480"/>
        </w:trPr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FB309B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FB309B" w:rsidRDefault="007C3D97" w:rsidP="00CB628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№1 </w:t>
            </w:r>
            <w:r w:rsidRPr="00FB309B">
              <w:rPr>
                <w:sz w:val="22"/>
                <w:szCs w:val="22"/>
              </w:rPr>
              <w:t>Составление сравнительного аналитического баланса, горизонтальный и             вертикальный  анализ его статей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540"/>
        </w:trPr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FB309B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FB309B" w:rsidRDefault="007C3D97" w:rsidP="00CB62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№2 </w:t>
            </w:r>
            <w:r w:rsidRPr="00FB309B">
              <w:rPr>
                <w:sz w:val="22"/>
                <w:szCs w:val="22"/>
              </w:rPr>
              <w:t>Составление сравнительного аналитического баланса, горизонтальный и             вертикальный  анализ его статей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273"/>
        </w:trPr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D948E2" w:rsidRDefault="007C3D97" w:rsidP="00CB6281">
            <w:pPr>
              <w:outlineLvl w:val="1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D948E2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Самостоятельная работа</w:t>
            </w:r>
          </w:p>
          <w:p w:rsidR="007C3D97" w:rsidRPr="00F12016" w:rsidRDefault="007C3D97" w:rsidP="00CB6281">
            <w:pPr>
              <w:pStyle w:val="a3"/>
              <w:numPr>
                <w:ilvl w:val="0"/>
                <w:numId w:val="26"/>
              </w:numPr>
              <w:jc w:val="both"/>
              <w:rPr>
                <w:noProof/>
                <w:sz w:val="22"/>
                <w:szCs w:val="22"/>
              </w:rPr>
            </w:pPr>
            <w:r w:rsidRPr="00F12016">
              <w:rPr>
                <w:noProof/>
                <w:sz w:val="22"/>
                <w:szCs w:val="22"/>
              </w:rPr>
              <w:t>Формализовавнные методы финансового анализа экономического субъекта.</w:t>
            </w:r>
          </w:p>
          <w:p w:rsidR="007C3D97" w:rsidRPr="00EE75FD" w:rsidRDefault="007C3D97" w:rsidP="00CB6281">
            <w:pPr>
              <w:pStyle w:val="a3"/>
              <w:numPr>
                <w:ilvl w:val="0"/>
                <w:numId w:val="26"/>
              </w:numPr>
              <w:jc w:val="both"/>
              <w:rPr>
                <w:noProof/>
                <w:sz w:val="22"/>
                <w:szCs w:val="22"/>
              </w:rPr>
            </w:pPr>
            <w:r w:rsidRPr="00F12016">
              <w:rPr>
                <w:noProof/>
                <w:sz w:val="22"/>
                <w:szCs w:val="22"/>
              </w:rPr>
              <w:t>Неформализованные методы финансового анализа экономического субъекта.</w:t>
            </w:r>
          </w:p>
        </w:tc>
        <w:tc>
          <w:tcPr>
            <w:tcW w:w="1332" w:type="dxa"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135"/>
        </w:trPr>
        <w:tc>
          <w:tcPr>
            <w:tcW w:w="3474" w:type="dxa"/>
            <w:vMerge w:val="restart"/>
            <w:shd w:val="clear" w:color="auto" w:fill="auto"/>
          </w:tcPr>
          <w:p w:rsidR="007C3D97" w:rsidRPr="00EB4335" w:rsidRDefault="007C3D97" w:rsidP="00CB6281">
            <w:pPr>
              <w:jc w:val="both"/>
              <w:rPr>
                <w:b/>
                <w:sz w:val="22"/>
                <w:szCs w:val="22"/>
              </w:rPr>
            </w:pPr>
            <w:r w:rsidRPr="00EB4335">
              <w:rPr>
                <w:b/>
                <w:sz w:val="22"/>
                <w:szCs w:val="22"/>
              </w:rPr>
              <w:t>Тема 1.2.</w:t>
            </w:r>
          </w:p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  <w:r w:rsidRPr="00EB4335">
              <w:rPr>
                <w:b/>
                <w:sz w:val="22"/>
                <w:szCs w:val="22"/>
              </w:rPr>
              <w:lastRenderedPageBreak/>
              <w:t>Анализ имущества организации и источников его формирования.</w:t>
            </w: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CE1EBF" w:rsidRDefault="007C3D97" w:rsidP="00CB6281">
            <w:pPr>
              <w:pStyle w:val="a3"/>
              <w:ind w:left="-10"/>
              <w:jc w:val="both"/>
              <w:rPr>
                <w:noProof/>
                <w:sz w:val="20"/>
                <w:szCs w:val="20"/>
              </w:rPr>
            </w:pPr>
            <w:r w:rsidRPr="00D948E2">
              <w:rPr>
                <w:b/>
                <w:bCs/>
                <w:sz w:val="22"/>
                <w:szCs w:val="22"/>
                <w:lang w:eastAsia="zh-CN"/>
              </w:rPr>
              <w:lastRenderedPageBreak/>
              <w:t>Содержание учебного материала</w:t>
            </w:r>
          </w:p>
        </w:tc>
        <w:tc>
          <w:tcPr>
            <w:tcW w:w="1332" w:type="dxa"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120"/>
        </w:trPr>
        <w:tc>
          <w:tcPr>
            <w:tcW w:w="3474" w:type="dxa"/>
            <w:vMerge/>
            <w:shd w:val="clear" w:color="auto" w:fill="auto"/>
          </w:tcPr>
          <w:p w:rsidR="007C3D97" w:rsidRPr="00EB4335" w:rsidRDefault="007C3D97" w:rsidP="00CB62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D948E2" w:rsidRDefault="007C3D97" w:rsidP="00CB6281">
            <w:pPr>
              <w:pStyle w:val="a3"/>
              <w:ind w:left="-1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Урок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B1268F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B1268F" w:rsidRDefault="007C3D97" w:rsidP="00CB6281">
            <w:pPr>
              <w:jc w:val="both"/>
              <w:rPr>
                <w:sz w:val="22"/>
                <w:szCs w:val="22"/>
              </w:rPr>
            </w:pPr>
            <w:r w:rsidRPr="00B1268F">
              <w:rPr>
                <w:sz w:val="22"/>
                <w:szCs w:val="22"/>
              </w:rPr>
              <w:t>Общая оценка величины и динамики имущества организации. Анализ структуры и динамики внеоборотных активов.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Pr="00484AE8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B1268F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B1268F" w:rsidRDefault="007C3D97" w:rsidP="00CB6281">
            <w:pPr>
              <w:jc w:val="both"/>
              <w:rPr>
                <w:sz w:val="22"/>
                <w:szCs w:val="22"/>
              </w:rPr>
            </w:pPr>
            <w:r w:rsidRPr="00B1268F">
              <w:rPr>
                <w:sz w:val="22"/>
                <w:szCs w:val="22"/>
              </w:rPr>
              <w:t>Анализ структуры и динамики оборотных активов.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Pr="00484AE8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B1268F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B1268F" w:rsidRDefault="007C3D97" w:rsidP="00CB6281">
            <w:pPr>
              <w:jc w:val="both"/>
              <w:rPr>
                <w:sz w:val="22"/>
                <w:szCs w:val="22"/>
              </w:rPr>
            </w:pPr>
            <w:r w:rsidRPr="00B1268F">
              <w:rPr>
                <w:sz w:val="22"/>
                <w:szCs w:val="22"/>
              </w:rPr>
              <w:t>Оценка состава, структуры и динамики изменения собственного и заемного капитала.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Pr="00484AE8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225"/>
        </w:trPr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EB4335" w:rsidRDefault="007C3D97" w:rsidP="00CB628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240"/>
        </w:trPr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366935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CE1EBF" w:rsidRDefault="007C3D97" w:rsidP="00CB628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№3 </w:t>
            </w:r>
            <w:r w:rsidRPr="00EB4335">
              <w:rPr>
                <w:sz w:val="22"/>
                <w:szCs w:val="22"/>
              </w:rPr>
              <w:t xml:space="preserve">Анализ имущественного положения организации. 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270"/>
        </w:trPr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366935" w:rsidRDefault="007C3D97" w:rsidP="00CB6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Default="007C3D97" w:rsidP="00CB6281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№4 </w:t>
            </w:r>
            <w:r w:rsidRPr="00EB4335">
              <w:rPr>
                <w:sz w:val="22"/>
                <w:szCs w:val="22"/>
              </w:rPr>
              <w:t>Анализ источников формирования имущества организации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244"/>
        </w:trPr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D948E2" w:rsidRDefault="007C3D97" w:rsidP="00CB6281">
            <w:pPr>
              <w:outlineLvl w:val="1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D948E2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Самостоятельная работа</w:t>
            </w:r>
          </w:p>
          <w:p w:rsidR="007C3D97" w:rsidRPr="00EB4335" w:rsidRDefault="007C3D97" w:rsidP="00CB6281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1. </w:t>
            </w:r>
            <w:r w:rsidRPr="00B1268F">
              <w:rPr>
                <w:noProof/>
                <w:sz w:val="22"/>
                <w:szCs w:val="22"/>
              </w:rPr>
              <w:t>Влияние инфляции н данные бухгалтерской отчетности</w:t>
            </w:r>
          </w:p>
        </w:tc>
        <w:tc>
          <w:tcPr>
            <w:tcW w:w="1332" w:type="dxa"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90"/>
        </w:trPr>
        <w:tc>
          <w:tcPr>
            <w:tcW w:w="3474" w:type="dxa"/>
            <w:vMerge w:val="restart"/>
            <w:shd w:val="clear" w:color="auto" w:fill="auto"/>
          </w:tcPr>
          <w:p w:rsidR="007C3D97" w:rsidRPr="00B711BB" w:rsidRDefault="007C3D97" w:rsidP="00CB6281">
            <w:pPr>
              <w:jc w:val="both"/>
              <w:rPr>
                <w:b/>
                <w:sz w:val="22"/>
                <w:szCs w:val="22"/>
              </w:rPr>
            </w:pPr>
            <w:r w:rsidRPr="00B711BB">
              <w:rPr>
                <w:b/>
                <w:sz w:val="22"/>
                <w:szCs w:val="22"/>
              </w:rPr>
              <w:t>Тема 1.3.</w:t>
            </w:r>
          </w:p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  <w:r w:rsidRPr="00B711BB">
              <w:rPr>
                <w:b/>
                <w:sz w:val="22"/>
                <w:szCs w:val="22"/>
              </w:rPr>
              <w:t>Оценка и анализ показателей финансовой устойчивости.</w:t>
            </w:r>
          </w:p>
        </w:tc>
        <w:tc>
          <w:tcPr>
            <w:tcW w:w="8421" w:type="dxa"/>
            <w:gridSpan w:val="3"/>
            <w:shd w:val="clear" w:color="auto" w:fill="auto"/>
          </w:tcPr>
          <w:p w:rsidR="007C3D97" w:rsidRDefault="007C3D97" w:rsidP="00CB6281">
            <w:pPr>
              <w:ind w:left="-10"/>
              <w:jc w:val="both"/>
              <w:rPr>
                <w:noProof/>
                <w:sz w:val="20"/>
                <w:szCs w:val="20"/>
              </w:rPr>
            </w:pPr>
            <w:r w:rsidRPr="00D948E2">
              <w:rPr>
                <w:b/>
                <w:bCs/>
                <w:sz w:val="22"/>
                <w:szCs w:val="22"/>
                <w:lang w:eastAsia="zh-CN"/>
              </w:rPr>
              <w:t>Содержание учебного материала</w:t>
            </w:r>
          </w:p>
        </w:tc>
        <w:tc>
          <w:tcPr>
            <w:tcW w:w="1332" w:type="dxa"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150"/>
        </w:trPr>
        <w:tc>
          <w:tcPr>
            <w:tcW w:w="3474" w:type="dxa"/>
            <w:vMerge/>
            <w:shd w:val="clear" w:color="auto" w:fill="auto"/>
          </w:tcPr>
          <w:p w:rsidR="007C3D97" w:rsidRPr="00B711BB" w:rsidRDefault="007C3D97" w:rsidP="00CB62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D948E2" w:rsidRDefault="007C3D97" w:rsidP="00CB6281">
            <w:pPr>
              <w:ind w:left="-1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Урок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FF5BDA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FF5BDA" w:rsidRDefault="007C3D97" w:rsidP="00CB6281">
            <w:pPr>
              <w:rPr>
                <w:sz w:val="22"/>
                <w:szCs w:val="22"/>
              </w:rPr>
            </w:pPr>
            <w:r w:rsidRPr="00FF5BDA">
              <w:rPr>
                <w:sz w:val="22"/>
                <w:szCs w:val="22"/>
              </w:rPr>
              <w:t>Система показателей, характеризующих финансовую устойчивость. Абсолютные показатели, характеризующие финансовую устойчивость.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Pr="00484AE8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FF5BDA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FF5BDA" w:rsidRDefault="007C3D97" w:rsidP="00CB6281">
            <w:pPr>
              <w:rPr>
                <w:sz w:val="22"/>
                <w:szCs w:val="22"/>
              </w:rPr>
            </w:pPr>
            <w:r w:rsidRPr="00FF5BDA">
              <w:rPr>
                <w:sz w:val="22"/>
                <w:szCs w:val="22"/>
              </w:rPr>
              <w:t>Финансовые коэффициенты, характеризующие финансовую устойчивость. Типы финансовой устойчивости.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Pr="006415F9" w:rsidRDefault="007C3D97" w:rsidP="00CB62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180"/>
        </w:trPr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FF5BDA" w:rsidRDefault="007C3D97" w:rsidP="00CB6281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226"/>
        </w:trPr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092018" w:rsidRDefault="007C3D97" w:rsidP="00CB6281">
            <w:pPr>
              <w:ind w:left="-10"/>
              <w:jc w:val="center"/>
              <w:rPr>
                <w:sz w:val="22"/>
                <w:szCs w:val="22"/>
              </w:rPr>
            </w:pPr>
            <w:r w:rsidRPr="000920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FF5BDA" w:rsidRDefault="007C3D97" w:rsidP="00CB6281">
            <w:pPr>
              <w:ind w:left="-1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№5 </w:t>
            </w:r>
            <w:r w:rsidRPr="00FF5BDA">
              <w:rPr>
                <w:sz w:val="22"/>
                <w:szCs w:val="22"/>
              </w:rPr>
              <w:t xml:space="preserve">Оценка финансовых коэффициентов, характеризующих финансовую устойчивость. 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243"/>
        </w:trPr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092018" w:rsidRDefault="007C3D97" w:rsidP="00CB6281">
            <w:pPr>
              <w:ind w:left="-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FF5BDA" w:rsidRDefault="007C3D97" w:rsidP="00CB6281">
            <w:pPr>
              <w:ind w:left="-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№6 </w:t>
            </w:r>
            <w:r w:rsidRPr="00FF5BDA">
              <w:rPr>
                <w:sz w:val="22"/>
                <w:szCs w:val="22"/>
              </w:rPr>
              <w:t>Определение типа финансовой устойчивости.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FF5BDA" w:rsidRDefault="007C3D97" w:rsidP="00CB6281">
            <w:pPr>
              <w:outlineLvl w:val="1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FF5BDA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Самостоятельная работа</w:t>
            </w:r>
          </w:p>
          <w:p w:rsidR="007C3D97" w:rsidRPr="00FF5BDA" w:rsidRDefault="007C3D97" w:rsidP="00CB6281">
            <w:pPr>
              <w:ind w:left="-10"/>
              <w:jc w:val="both"/>
              <w:rPr>
                <w:noProof/>
                <w:sz w:val="22"/>
                <w:szCs w:val="22"/>
              </w:rPr>
            </w:pPr>
            <w:r w:rsidRPr="00FF5BDA">
              <w:rPr>
                <w:noProof/>
                <w:sz w:val="22"/>
                <w:szCs w:val="22"/>
              </w:rPr>
              <w:t>1.Совокупность аналитических показателей для экспресс-анализа</w:t>
            </w:r>
          </w:p>
        </w:tc>
        <w:tc>
          <w:tcPr>
            <w:tcW w:w="1332" w:type="dxa"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120"/>
        </w:trPr>
        <w:tc>
          <w:tcPr>
            <w:tcW w:w="3474" w:type="dxa"/>
            <w:vMerge w:val="restart"/>
            <w:shd w:val="clear" w:color="auto" w:fill="auto"/>
          </w:tcPr>
          <w:p w:rsidR="007C3D97" w:rsidRPr="00B711BB" w:rsidRDefault="007C3D97" w:rsidP="00CB6281">
            <w:pPr>
              <w:tabs>
                <w:tab w:val="center" w:pos="1740"/>
                <w:tab w:val="left" w:pos="2589"/>
              </w:tabs>
              <w:rPr>
                <w:b/>
                <w:sz w:val="22"/>
                <w:szCs w:val="22"/>
              </w:rPr>
            </w:pPr>
            <w:r w:rsidRPr="00B711BB">
              <w:rPr>
                <w:b/>
                <w:sz w:val="22"/>
                <w:szCs w:val="22"/>
              </w:rPr>
              <w:t>Тема 1.4.</w:t>
            </w:r>
            <w:r w:rsidRPr="00B711BB">
              <w:rPr>
                <w:b/>
                <w:sz w:val="22"/>
                <w:szCs w:val="22"/>
              </w:rPr>
              <w:tab/>
            </w:r>
          </w:p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  <w:r w:rsidRPr="00B711BB">
              <w:rPr>
                <w:b/>
                <w:sz w:val="22"/>
                <w:szCs w:val="22"/>
              </w:rPr>
              <w:t>Анализ платежеспособности и ликвидности предприятия.</w:t>
            </w: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FF5BDA" w:rsidRDefault="007C3D97" w:rsidP="00CB6281">
            <w:pPr>
              <w:ind w:left="-10"/>
              <w:jc w:val="both"/>
              <w:rPr>
                <w:noProof/>
                <w:sz w:val="22"/>
                <w:szCs w:val="22"/>
              </w:rPr>
            </w:pPr>
            <w:r w:rsidRPr="00FF5BDA">
              <w:rPr>
                <w:b/>
                <w:bCs/>
                <w:sz w:val="22"/>
                <w:szCs w:val="22"/>
                <w:lang w:eastAsia="zh-CN"/>
              </w:rPr>
              <w:t>Содержание учебного материала</w:t>
            </w:r>
          </w:p>
        </w:tc>
        <w:tc>
          <w:tcPr>
            <w:tcW w:w="1332" w:type="dxa"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120"/>
        </w:trPr>
        <w:tc>
          <w:tcPr>
            <w:tcW w:w="3474" w:type="dxa"/>
            <w:vMerge/>
            <w:shd w:val="clear" w:color="auto" w:fill="auto"/>
          </w:tcPr>
          <w:p w:rsidR="007C3D97" w:rsidRPr="00B711BB" w:rsidRDefault="007C3D97" w:rsidP="00CB6281">
            <w:pPr>
              <w:tabs>
                <w:tab w:val="center" w:pos="1740"/>
                <w:tab w:val="left" w:pos="25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FF5BDA" w:rsidRDefault="007C3D97" w:rsidP="00CB6281">
            <w:pPr>
              <w:ind w:left="-1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Урок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7D683D" w:rsidRDefault="007C3D97" w:rsidP="00CB6281">
            <w:pPr>
              <w:ind w:left="-18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B27BE6" w:rsidRDefault="007C3D97" w:rsidP="00CB6281">
            <w:pPr>
              <w:jc w:val="both"/>
              <w:rPr>
                <w:noProof/>
                <w:sz w:val="22"/>
                <w:szCs w:val="22"/>
              </w:rPr>
            </w:pPr>
            <w:r w:rsidRPr="00B27BE6">
              <w:rPr>
                <w:sz w:val="22"/>
                <w:szCs w:val="22"/>
              </w:rPr>
              <w:t>Понятие ликвидности баланса, ликвидности активов, ликвидности, платежеспособности организации. Понятие чистых активов организации. Методика группировки статей актива и пассива баланса в целях оценки ликвидности баланса организации.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Pr="00484AE8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563"/>
        </w:trPr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7D683D" w:rsidRDefault="007C3D97" w:rsidP="00CB6281">
            <w:pPr>
              <w:tabs>
                <w:tab w:val="left" w:pos="142"/>
              </w:tabs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B27BE6" w:rsidRDefault="007C3D97" w:rsidP="00CB6281">
            <w:pPr>
              <w:jc w:val="both"/>
              <w:rPr>
                <w:noProof/>
                <w:sz w:val="22"/>
                <w:szCs w:val="22"/>
              </w:rPr>
            </w:pPr>
            <w:r w:rsidRPr="00B27BE6">
              <w:rPr>
                <w:sz w:val="22"/>
                <w:szCs w:val="22"/>
              </w:rPr>
              <w:t>Относительные финансовые показатели (коэффициенты) платежеспособности и ликвидности организации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Pr="00484AE8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240"/>
        </w:trPr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FF5BDA" w:rsidRDefault="007C3D97" w:rsidP="00CB6281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7C3D97" w:rsidRPr="000B278F" w:rsidRDefault="007C3D97" w:rsidP="00CB6281">
            <w:pPr>
              <w:pStyle w:val="a3"/>
              <w:ind w:left="35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330"/>
        </w:trPr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76308E" w:rsidRDefault="007C3D97" w:rsidP="00CB6281">
            <w:pPr>
              <w:pStyle w:val="a3"/>
              <w:ind w:left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221212" w:rsidRDefault="007C3D97" w:rsidP="00CB6281">
            <w:pPr>
              <w:jc w:val="both"/>
              <w:rPr>
                <w:noProof/>
              </w:rPr>
            </w:pPr>
            <w:r>
              <w:rPr>
                <w:sz w:val="22"/>
                <w:szCs w:val="22"/>
              </w:rPr>
              <w:t xml:space="preserve">№7 </w:t>
            </w:r>
            <w:r w:rsidRPr="0076308E">
              <w:rPr>
                <w:sz w:val="22"/>
                <w:szCs w:val="22"/>
              </w:rPr>
              <w:t xml:space="preserve">Группировка активов и пассивов баланса и определение ликвидности баланса организации. 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pStyle w:val="a3"/>
              <w:ind w:left="35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345"/>
        </w:trPr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76308E" w:rsidRDefault="007C3D97" w:rsidP="00CB6281">
            <w:pPr>
              <w:pStyle w:val="a3"/>
              <w:ind w:left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221212" w:rsidRDefault="007C3D97" w:rsidP="00CB6281">
            <w:pPr>
              <w:jc w:val="both"/>
              <w:rPr>
                <w:noProof/>
              </w:rPr>
            </w:pPr>
            <w:r>
              <w:rPr>
                <w:sz w:val="22"/>
                <w:szCs w:val="22"/>
              </w:rPr>
              <w:t xml:space="preserve">№8 </w:t>
            </w:r>
            <w:r w:rsidRPr="0076308E">
              <w:rPr>
                <w:sz w:val="22"/>
                <w:szCs w:val="22"/>
              </w:rPr>
              <w:t xml:space="preserve">Расчет величины чистых активов, анализ их динамики. 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pStyle w:val="a3"/>
              <w:ind w:left="35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555"/>
        </w:trPr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76308E" w:rsidRDefault="007C3D97" w:rsidP="00CB6281">
            <w:pPr>
              <w:pStyle w:val="a3"/>
              <w:ind w:left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Default="007C3D97" w:rsidP="00CB6281">
            <w:pPr>
              <w:jc w:val="both"/>
            </w:pPr>
            <w:r>
              <w:rPr>
                <w:sz w:val="22"/>
                <w:szCs w:val="22"/>
              </w:rPr>
              <w:t xml:space="preserve">№9 </w:t>
            </w:r>
            <w:r w:rsidRPr="00221212">
              <w:rPr>
                <w:sz w:val="22"/>
                <w:szCs w:val="22"/>
              </w:rPr>
              <w:t>Оценка платежеспособности предприятия по результатам расчета относительных показателей платежеспособности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pStyle w:val="a3"/>
              <w:ind w:left="35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FF5BDA" w:rsidRDefault="007C3D97" w:rsidP="00CB6281">
            <w:pPr>
              <w:outlineLvl w:val="1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FF5BDA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Самостоятельная работа</w:t>
            </w:r>
          </w:p>
          <w:p w:rsidR="007C3D97" w:rsidRDefault="007C3D97" w:rsidP="00CB6281">
            <w:pPr>
              <w:ind w:left="-10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2"/>
                <w:szCs w:val="22"/>
              </w:rPr>
              <w:t>.Анализ асс</w:t>
            </w:r>
            <w:r w:rsidRPr="00FF5BDA">
              <w:rPr>
                <w:noProof/>
                <w:sz w:val="22"/>
                <w:szCs w:val="22"/>
              </w:rPr>
              <w:t>ортимента и структуры продукции</w:t>
            </w:r>
          </w:p>
        </w:tc>
        <w:tc>
          <w:tcPr>
            <w:tcW w:w="1332" w:type="dxa"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90"/>
        </w:trPr>
        <w:tc>
          <w:tcPr>
            <w:tcW w:w="3474" w:type="dxa"/>
            <w:vMerge w:val="restart"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  <w:r w:rsidRPr="00FF5BDA">
              <w:rPr>
                <w:b/>
                <w:sz w:val="22"/>
                <w:szCs w:val="22"/>
              </w:rPr>
              <w:t>Тема 1.5.</w:t>
            </w:r>
          </w:p>
          <w:p w:rsidR="007C3D97" w:rsidRPr="009A09EB" w:rsidRDefault="007C3D97" w:rsidP="00CB6281">
            <w:pPr>
              <w:rPr>
                <w:sz w:val="20"/>
                <w:szCs w:val="20"/>
              </w:rPr>
            </w:pPr>
            <w:r w:rsidRPr="00FF5BDA">
              <w:rPr>
                <w:b/>
                <w:sz w:val="22"/>
                <w:szCs w:val="22"/>
              </w:rPr>
              <w:t>Анализ дебиторской и кредиторской задолженности.</w:t>
            </w:r>
          </w:p>
        </w:tc>
        <w:tc>
          <w:tcPr>
            <w:tcW w:w="8421" w:type="dxa"/>
            <w:gridSpan w:val="3"/>
            <w:shd w:val="clear" w:color="auto" w:fill="auto"/>
          </w:tcPr>
          <w:p w:rsidR="007C3D97" w:rsidRDefault="007C3D97" w:rsidP="00CB6281">
            <w:pPr>
              <w:ind w:left="-10"/>
              <w:jc w:val="both"/>
              <w:rPr>
                <w:noProof/>
                <w:sz w:val="20"/>
                <w:szCs w:val="20"/>
              </w:rPr>
            </w:pPr>
            <w:r w:rsidRPr="00FF5BDA">
              <w:rPr>
                <w:b/>
                <w:bCs/>
                <w:sz w:val="22"/>
                <w:szCs w:val="22"/>
                <w:lang w:eastAsia="zh-CN"/>
              </w:rPr>
              <w:t>Содержание учебного материала</w:t>
            </w:r>
          </w:p>
        </w:tc>
        <w:tc>
          <w:tcPr>
            <w:tcW w:w="1332" w:type="dxa"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165"/>
        </w:trPr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FF5BDA" w:rsidRDefault="007C3D97" w:rsidP="00CB6281">
            <w:pPr>
              <w:ind w:left="-1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Урок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FF5BDA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FF5BDA" w:rsidRDefault="007C3D97" w:rsidP="00CB6281">
            <w:pPr>
              <w:jc w:val="both"/>
              <w:rPr>
                <w:sz w:val="22"/>
                <w:szCs w:val="22"/>
              </w:rPr>
            </w:pPr>
            <w:r w:rsidRPr="00FF5BDA">
              <w:rPr>
                <w:sz w:val="22"/>
                <w:szCs w:val="22"/>
              </w:rPr>
              <w:t>Задачи анализа дебиторской и кредиторской задолженности. Анализ состояния дебиторской задолженности. Оценки оборачиваемости дебиторской задолженности.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FF5BDA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FF5BDA" w:rsidRDefault="007C3D97" w:rsidP="00CB6281">
            <w:pPr>
              <w:jc w:val="both"/>
              <w:rPr>
                <w:sz w:val="22"/>
                <w:szCs w:val="22"/>
              </w:rPr>
            </w:pPr>
            <w:r w:rsidRPr="00FF5BDA">
              <w:rPr>
                <w:sz w:val="22"/>
                <w:szCs w:val="22"/>
              </w:rPr>
              <w:t>Анализ состояния кредиторской задолженности.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221"/>
        </w:trPr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  <w:r w:rsidRPr="00CE1EBF">
              <w:rPr>
                <w:b/>
                <w:sz w:val="22"/>
                <w:szCs w:val="22"/>
              </w:rPr>
              <w:t>Практи</w:t>
            </w:r>
            <w:r>
              <w:rPr>
                <w:b/>
                <w:sz w:val="22"/>
                <w:szCs w:val="22"/>
              </w:rPr>
              <w:t>ческие занятия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270"/>
        </w:trPr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6E55D8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CE1EBF" w:rsidRDefault="007C3D97" w:rsidP="00CB62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№10 </w:t>
            </w:r>
            <w:r w:rsidRPr="00BB0FC0">
              <w:rPr>
                <w:sz w:val="22"/>
                <w:szCs w:val="22"/>
              </w:rPr>
              <w:t>Анализ оборачиваемости дебиторской задолженности.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205"/>
        </w:trPr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6E55D8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CE1EBF" w:rsidRDefault="007C3D97" w:rsidP="00CB62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№11 </w:t>
            </w:r>
            <w:r w:rsidRPr="00BB0FC0">
              <w:rPr>
                <w:sz w:val="22"/>
                <w:szCs w:val="22"/>
              </w:rPr>
              <w:t>Анализ движения кредиторской задолженности.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FF5BDA" w:rsidRDefault="007C3D97" w:rsidP="00CB6281">
            <w:pPr>
              <w:outlineLvl w:val="1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FF5BDA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Самостоятельная работа</w:t>
            </w:r>
          </w:p>
          <w:p w:rsidR="007C3D97" w:rsidRPr="00BB0FC0" w:rsidRDefault="007C3D97" w:rsidP="00CB6281">
            <w:pPr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Анализ ритмичности производства.</w:t>
            </w:r>
          </w:p>
        </w:tc>
        <w:tc>
          <w:tcPr>
            <w:tcW w:w="1332" w:type="dxa"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105"/>
        </w:trPr>
        <w:tc>
          <w:tcPr>
            <w:tcW w:w="3474" w:type="dxa"/>
            <w:vMerge w:val="restart"/>
            <w:shd w:val="clear" w:color="auto" w:fill="auto"/>
          </w:tcPr>
          <w:p w:rsidR="007C3D97" w:rsidRPr="00AC353C" w:rsidRDefault="007C3D97" w:rsidP="00CB6281">
            <w:pPr>
              <w:rPr>
                <w:b/>
                <w:sz w:val="22"/>
                <w:szCs w:val="22"/>
              </w:rPr>
            </w:pPr>
            <w:r w:rsidRPr="00AC353C">
              <w:rPr>
                <w:b/>
                <w:sz w:val="22"/>
                <w:szCs w:val="22"/>
              </w:rPr>
              <w:t>Тема 1.6.</w:t>
            </w:r>
          </w:p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  <w:r w:rsidRPr="00AC353C">
              <w:rPr>
                <w:b/>
                <w:sz w:val="22"/>
                <w:szCs w:val="22"/>
              </w:rPr>
              <w:t>Анализ несостоятельности (банкротства) организации.</w:t>
            </w: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FF5BDA" w:rsidRDefault="007C3D97" w:rsidP="00CB6281">
            <w:pPr>
              <w:ind w:left="-1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FF5BDA">
              <w:rPr>
                <w:b/>
                <w:bCs/>
                <w:sz w:val="22"/>
                <w:szCs w:val="22"/>
                <w:lang w:eastAsia="zh-CN"/>
              </w:rPr>
              <w:t>Содержание учебного материала</w:t>
            </w:r>
          </w:p>
        </w:tc>
        <w:tc>
          <w:tcPr>
            <w:tcW w:w="1332" w:type="dxa"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150"/>
        </w:trPr>
        <w:tc>
          <w:tcPr>
            <w:tcW w:w="3474" w:type="dxa"/>
            <w:vMerge/>
            <w:shd w:val="clear" w:color="auto" w:fill="auto"/>
          </w:tcPr>
          <w:p w:rsidR="007C3D97" w:rsidRPr="00AC353C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FF5BDA" w:rsidRDefault="007C3D97" w:rsidP="00CB6281">
            <w:pPr>
              <w:ind w:left="-1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Урок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AC353C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AC353C" w:rsidRDefault="007C3D97" w:rsidP="00CB6281">
            <w:pPr>
              <w:jc w:val="both"/>
              <w:rPr>
                <w:sz w:val="22"/>
                <w:szCs w:val="22"/>
              </w:rPr>
            </w:pPr>
            <w:r w:rsidRPr="00AC353C">
              <w:rPr>
                <w:sz w:val="22"/>
                <w:szCs w:val="22"/>
              </w:rPr>
              <w:t>Понятие банкротства организации, признаки определяющие его.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AC353C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AC353C" w:rsidRDefault="007C3D97" w:rsidP="00CB6281">
            <w:pPr>
              <w:jc w:val="both"/>
              <w:rPr>
                <w:sz w:val="22"/>
                <w:szCs w:val="22"/>
              </w:rPr>
            </w:pPr>
            <w:r w:rsidRPr="00AC353C">
              <w:rPr>
                <w:sz w:val="22"/>
                <w:szCs w:val="22"/>
              </w:rPr>
              <w:t>Методы и диагностика вероятности банкротства организации.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180"/>
        </w:trPr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AC353C" w:rsidRDefault="007C3D97" w:rsidP="00CB6281">
            <w:pPr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7C3D97" w:rsidRPr="000B278F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234"/>
        </w:trPr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157E59" w:rsidRDefault="007C3D97" w:rsidP="00CB6281">
            <w:pPr>
              <w:jc w:val="center"/>
              <w:rPr>
                <w:sz w:val="22"/>
                <w:szCs w:val="22"/>
              </w:rPr>
            </w:pPr>
            <w:r w:rsidRPr="00157E59">
              <w:rPr>
                <w:sz w:val="22"/>
                <w:szCs w:val="22"/>
              </w:rPr>
              <w:t>25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567690" w:rsidRDefault="007C3D97" w:rsidP="00CB6281">
            <w:pPr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№12 </w:t>
            </w:r>
            <w:r w:rsidRPr="00567690">
              <w:rPr>
                <w:sz w:val="22"/>
                <w:szCs w:val="22"/>
              </w:rPr>
              <w:t>Определение вероятности возн</w:t>
            </w:r>
            <w:r>
              <w:rPr>
                <w:sz w:val="22"/>
                <w:szCs w:val="22"/>
              </w:rPr>
              <w:t>икновения состояния банкротства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FF5BDA" w:rsidRDefault="007C3D97" w:rsidP="00CB6281">
            <w:pPr>
              <w:outlineLvl w:val="1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FF5BDA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Самостоятельная работа</w:t>
            </w:r>
          </w:p>
          <w:p w:rsidR="007C3D97" w:rsidRPr="00AC353C" w:rsidRDefault="007C3D97" w:rsidP="00CB62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AC353C">
              <w:rPr>
                <w:sz w:val="22"/>
                <w:szCs w:val="22"/>
              </w:rPr>
              <w:t xml:space="preserve">Анализ эффективности </w:t>
            </w:r>
            <w:r>
              <w:rPr>
                <w:sz w:val="22"/>
                <w:szCs w:val="22"/>
              </w:rPr>
              <w:t>использования предметов труда.</w:t>
            </w:r>
          </w:p>
        </w:tc>
        <w:tc>
          <w:tcPr>
            <w:tcW w:w="1332" w:type="dxa"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90"/>
        </w:trPr>
        <w:tc>
          <w:tcPr>
            <w:tcW w:w="3474" w:type="dxa"/>
            <w:vMerge w:val="restart"/>
            <w:shd w:val="clear" w:color="auto" w:fill="auto"/>
          </w:tcPr>
          <w:p w:rsidR="007C3D97" w:rsidRPr="00AC353C" w:rsidRDefault="007C3D97" w:rsidP="00CB6281">
            <w:pPr>
              <w:jc w:val="both"/>
              <w:rPr>
                <w:b/>
                <w:sz w:val="22"/>
                <w:szCs w:val="22"/>
              </w:rPr>
            </w:pPr>
            <w:r w:rsidRPr="00AC353C">
              <w:rPr>
                <w:b/>
                <w:sz w:val="22"/>
                <w:szCs w:val="22"/>
              </w:rPr>
              <w:t>Тема 1.7.</w:t>
            </w:r>
          </w:p>
          <w:p w:rsidR="007C3D97" w:rsidRPr="00FF5BDA" w:rsidRDefault="007C3D97" w:rsidP="00CB6281">
            <w:pPr>
              <w:jc w:val="both"/>
              <w:rPr>
                <w:b/>
                <w:sz w:val="22"/>
                <w:szCs w:val="22"/>
              </w:rPr>
            </w:pPr>
            <w:r w:rsidRPr="00AC353C">
              <w:rPr>
                <w:b/>
                <w:sz w:val="22"/>
                <w:szCs w:val="22"/>
              </w:rPr>
              <w:t>Анализ деловой активности организации.</w:t>
            </w: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CE1EBF" w:rsidRDefault="007C3D97" w:rsidP="00CB6281">
            <w:pPr>
              <w:jc w:val="both"/>
              <w:rPr>
                <w:b/>
                <w:sz w:val="22"/>
                <w:szCs w:val="22"/>
              </w:rPr>
            </w:pPr>
            <w:r w:rsidRPr="00FF5BDA">
              <w:rPr>
                <w:b/>
                <w:bCs/>
                <w:sz w:val="22"/>
                <w:szCs w:val="22"/>
                <w:lang w:eastAsia="zh-CN"/>
              </w:rPr>
              <w:t>Содержание учебного материала</w:t>
            </w:r>
          </w:p>
        </w:tc>
        <w:tc>
          <w:tcPr>
            <w:tcW w:w="1332" w:type="dxa"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150"/>
        </w:trPr>
        <w:tc>
          <w:tcPr>
            <w:tcW w:w="3474" w:type="dxa"/>
            <w:vMerge/>
            <w:shd w:val="clear" w:color="auto" w:fill="auto"/>
          </w:tcPr>
          <w:p w:rsidR="007C3D97" w:rsidRPr="00AC353C" w:rsidRDefault="007C3D97" w:rsidP="00CB62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FF5BDA" w:rsidRDefault="007C3D97" w:rsidP="00CB6281">
            <w:pPr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Урок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C138D0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C138D0" w:rsidRDefault="007C3D97" w:rsidP="00CB6281">
            <w:pPr>
              <w:jc w:val="both"/>
              <w:rPr>
                <w:sz w:val="22"/>
                <w:szCs w:val="22"/>
              </w:rPr>
            </w:pPr>
            <w:r w:rsidRPr="00C138D0">
              <w:rPr>
                <w:sz w:val="22"/>
                <w:szCs w:val="22"/>
              </w:rPr>
              <w:t>Принципы и методы общей оценки деловой активности организации.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C138D0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C138D0" w:rsidRDefault="007C3D97" w:rsidP="00CB6281">
            <w:pPr>
              <w:jc w:val="both"/>
              <w:rPr>
                <w:sz w:val="22"/>
                <w:szCs w:val="22"/>
              </w:rPr>
            </w:pPr>
            <w:r w:rsidRPr="00C138D0">
              <w:rPr>
                <w:sz w:val="22"/>
                <w:szCs w:val="22"/>
              </w:rPr>
              <w:t>Система показателей, характеризующих степень деловой  активности организации.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180"/>
        </w:trPr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3F4363" w:rsidRDefault="007C3D97" w:rsidP="00CB6281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570"/>
        </w:trPr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157E59" w:rsidRDefault="007C3D97" w:rsidP="00CB628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157E59">
              <w:rPr>
                <w:sz w:val="22"/>
                <w:szCs w:val="22"/>
              </w:rPr>
              <w:t>28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157E59" w:rsidRDefault="007C3D97" w:rsidP="00CB62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№13 </w:t>
            </w:r>
            <w:r w:rsidRPr="00567690">
              <w:rPr>
                <w:sz w:val="22"/>
                <w:szCs w:val="22"/>
              </w:rPr>
              <w:t xml:space="preserve">Оценка степени деловой активности организации по результатам расчета </w:t>
            </w:r>
            <w:r>
              <w:rPr>
                <w:sz w:val="22"/>
                <w:szCs w:val="22"/>
              </w:rPr>
              <w:t xml:space="preserve"> </w:t>
            </w:r>
            <w:r w:rsidRPr="003F4363">
              <w:rPr>
                <w:sz w:val="22"/>
                <w:szCs w:val="22"/>
              </w:rPr>
              <w:t>соответствующих показателей (коэффициентов).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Default="007C3D97" w:rsidP="00CB6281">
            <w:pPr>
              <w:outlineLvl w:val="1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FF5BDA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Самостоятельная работа</w:t>
            </w:r>
          </w:p>
          <w:p w:rsidR="007C3D97" w:rsidRPr="00CE1EBF" w:rsidRDefault="007C3D97" w:rsidP="00CB6281">
            <w:pPr>
              <w:jc w:val="both"/>
              <w:rPr>
                <w:b/>
                <w:sz w:val="22"/>
                <w:szCs w:val="22"/>
              </w:rPr>
            </w:pPr>
            <w:r w:rsidRPr="00C138D0">
              <w:rPr>
                <w:sz w:val="22"/>
                <w:szCs w:val="22"/>
              </w:rPr>
              <w:t>Анализ показателей материальных ресурсов.</w:t>
            </w:r>
          </w:p>
        </w:tc>
        <w:tc>
          <w:tcPr>
            <w:tcW w:w="1332" w:type="dxa"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135"/>
        </w:trPr>
        <w:tc>
          <w:tcPr>
            <w:tcW w:w="3474" w:type="dxa"/>
            <w:vMerge w:val="restart"/>
            <w:shd w:val="clear" w:color="auto" w:fill="auto"/>
          </w:tcPr>
          <w:p w:rsidR="007C3D97" w:rsidRPr="00C138D0" w:rsidRDefault="007C3D97" w:rsidP="00CB6281">
            <w:pPr>
              <w:jc w:val="both"/>
              <w:rPr>
                <w:b/>
                <w:sz w:val="22"/>
                <w:szCs w:val="22"/>
              </w:rPr>
            </w:pPr>
            <w:r w:rsidRPr="00C138D0">
              <w:rPr>
                <w:b/>
                <w:sz w:val="22"/>
                <w:szCs w:val="22"/>
              </w:rPr>
              <w:t>Тема 1.8.</w:t>
            </w:r>
          </w:p>
          <w:p w:rsidR="007C3D97" w:rsidRPr="00FF5BDA" w:rsidRDefault="007C3D97" w:rsidP="00CB6281">
            <w:pPr>
              <w:jc w:val="both"/>
              <w:rPr>
                <w:b/>
                <w:sz w:val="22"/>
                <w:szCs w:val="22"/>
              </w:rPr>
            </w:pPr>
            <w:r w:rsidRPr="00C138D0">
              <w:rPr>
                <w:b/>
                <w:sz w:val="22"/>
                <w:szCs w:val="22"/>
              </w:rPr>
              <w:lastRenderedPageBreak/>
              <w:t>Анализ финансовых результатов деятельности организации.</w:t>
            </w: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CE1EBF" w:rsidRDefault="007C3D97" w:rsidP="00CB6281">
            <w:pPr>
              <w:jc w:val="both"/>
              <w:rPr>
                <w:b/>
                <w:sz w:val="22"/>
                <w:szCs w:val="22"/>
              </w:rPr>
            </w:pPr>
            <w:r w:rsidRPr="00FF5BDA">
              <w:rPr>
                <w:b/>
                <w:bCs/>
                <w:sz w:val="22"/>
                <w:szCs w:val="22"/>
                <w:lang w:eastAsia="zh-CN"/>
              </w:rPr>
              <w:lastRenderedPageBreak/>
              <w:t>Содержание учебного материала</w:t>
            </w:r>
          </w:p>
        </w:tc>
        <w:tc>
          <w:tcPr>
            <w:tcW w:w="1332" w:type="dxa"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105"/>
        </w:trPr>
        <w:tc>
          <w:tcPr>
            <w:tcW w:w="3474" w:type="dxa"/>
            <w:vMerge/>
            <w:shd w:val="clear" w:color="auto" w:fill="auto"/>
          </w:tcPr>
          <w:p w:rsidR="007C3D97" w:rsidRPr="00C138D0" w:rsidRDefault="007C3D97" w:rsidP="00CB62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Default="007C3D97" w:rsidP="00CB6281">
            <w:pPr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Урок</w:t>
            </w:r>
          </w:p>
          <w:p w:rsidR="007C3D97" w:rsidRPr="00FF5BDA" w:rsidRDefault="007C3D97" w:rsidP="00CB6281">
            <w:pPr>
              <w:jc w:val="both"/>
              <w:rPr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9C0DA1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9C0DA1" w:rsidRDefault="007C3D97" w:rsidP="00CB6281">
            <w:pPr>
              <w:jc w:val="both"/>
              <w:rPr>
                <w:sz w:val="22"/>
                <w:szCs w:val="22"/>
              </w:rPr>
            </w:pPr>
            <w:r w:rsidRPr="009C0DA1">
              <w:rPr>
                <w:sz w:val="22"/>
                <w:szCs w:val="22"/>
              </w:rPr>
              <w:t>Задачи и источники информации анализа финансовых результатов. Методика анализа отчета о финансовых результатах. Анализ состава  и динамики балансовой прибыли.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9C0DA1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9C0DA1" w:rsidRDefault="007C3D97" w:rsidP="00CB6281">
            <w:pPr>
              <w:jc w:val="both"/>
              <w:rPr>
                <w:sz w:val="22"/>
                <w:szCs w:val="22"/>
              </w:rPr>
            </w:pPr>
            <w:r w:rsidRPr="009C0DA1">
              <w:rPr>
                <w:sz w:val="22"/>
                <w:szCs w:val="22"/>
              </w:rPr>
              <w:t>Факторный анализ прибыли от продажи продукции (работ, услуг)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165"/>
        </w:trPr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9C0DA1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9C0DA1" w:rsidRDefault="007C3D97" w:rsidP="00CB6281">
            <w:pPr>
              <w:jc w:val="both"/>
              <w:rPr>
                <w:sz w:val="22"/>
                <w:szCs w:val="22"/>
              </w:rPr>
            </w:pPr>
            <w:r w:rsidRPr="009C0DA1">
              <w:rPr>
                <w:sz w:val="22"/>
                <w:szCs w:val="22"/>
              </w:rPr>
              <w:t xml:space="preserve">Анализ прочих доходов и расходов. 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345"/>
        </w:trPr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9C0DA1" w:rsidRDefault="007C3D97" w:rsidP="00CB6281">
            <w:pPr>
              <w:jc w:val="both"/>
              <w:rPr>
                <w:sz w:val="22"/>
                <w:szCs w:val="22"/>
              </w:rPr>
            </w:pPr>
            <w:r w:rsidRPr="009C0DA1">
              <w:rPr>
                <w:sz w:val="22"/>
                <w:szCs w:val="22"/>
              </w:rPr>
              <w:t>Анализ и оценка использования чистой прибыли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9C0DA1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9C0DA1" w:rsidRDefault="007C3D97" w:rsidP="00CB6281">
            <w:pPr>
              <w:jc w:val="both"/>
              <w:rPr>
                <w:sz w:val="22"/>
                <w:szCs w:val="22"/>
              </w:rPr>
            </w:pPr>
            <w:r w:rsidRPr="009C0DA1">
              <w:rPr>
                <w:sz w:val="22"/>
                <w:szCs w:val="22"/>
              </w:rPr>
              <w:t>Анализ уровня и динамики рентабельности организации. Резервы увеличения финансовых результатов.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Default="007C3D97" w:rsidP="00CB6281">
            <w:pPr>
              <w:ind w:left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:rsidR="007C3D97" w:rsidRPr="009C0DA1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9C0DA1" w:rsidRDefault="007C3D97" w:rsidP="00CB6281">
            <w:pPr>
              <w:jc w:val="both"/>
              <w:rPr>
                <w:sz w:val="22"/>
                <w:szCs w:val="22"/>
              </w:rPr>
            </w:pPr>
            <w:r w:rsidRPr="009C0DA1">
              <w:rPr>
                <w:sz w:val="22"/>
                <w:szCs w:val="22"/>
              </w:rPr>
              <w:t xml:space="preserve">Анализ оценочных обязательств, обеспечения обязательств и </w:t>
            </w:r>
            <w:r>
              <w:rPr>
                <w:sz w:val="22"/>
                <w:szCs w:val="22"/>
              </w:rPr>
              <w:t xml:space="preserve"> </w:t>
            </w:r>
            <w:r w:rsidRPr="009C0DA1">
              <w:rPr>
                <w:sz w:val="22"/>
                <w:szCs w:val="22"/>
              </w:rPr>
              <w:t>государственной помощи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225"/>
        </w:trPr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9C0DA1" w:rsidRDefault="007C3D97" w:rsidP="00CB628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225"/>
        </w:trPr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B92B6C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B92B6C" w:rsidRDefault="007C3D97" w:rsidP="00CB62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№14 </w:t>
            </w:r>
            <w:r w:rsidRPr="00B92B6C">
              <w:rPr>
                <w:sz w:val="22"/>
                <w:szCs w:val="22"/>
              </w:rPr>
              <w:t xml:space="preserve">Анализ конечного финансового результата. 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195"/>
        </w:trPr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3F4363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B92B6C" w:rsidRDefault="007C3D97" w:rsidP="00CB62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№15 </w:t>
            </w:r>
            <w:r w:rsidRPr="00B92B6C">
              <w:rPr>
                <w:sz w:val="22"/>
                <w:szCs w:val="22"/>
              </w:rPr>
              <w:t xml:space="preserve">Факторный анализ прибыли  от продаж. 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149"/>
        </w:trPr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auto"/>
          </w:tcPr>
          <w:p w:rsidR="007C3D97" w:rsidRPr="003F4363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7C3D97" w:rsidRPr="00B92B6C" w:rsidRDefault="007C3D97" w:rsidP="00CB62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№16 </w:t>
            </w:r>
            <w:r w:rsidRPr="00B92B6C">
              <w:rPr>
                <w:sz w:val="22"/>
                <w:szCs w:val="22"/>
              </w:rPr>
              <w:t>Расчет влияния факторов на уровень рентабельности.</w:t>
            </w:r>
          </w:p>
        </w:tc>
        <w:tc>
          <w:tcPr>
            <w:tcW w:w="1332" w:type="dxa"/>
            <w:vMerge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395"/>
        </w:trPr>
        <w:tc>
          <w:tcPr>
            <w:tcW w:w="3474" w:type="dxa"/>
            <w:vMerge/>
            <w:shd w:val="clear" w:color="auto" w:fill="auto"/>
          </w:tcPr>
          <w:p w:rsidR="007C3D97" w:rsidRPr="00FF5BDA" w:rsidRDefault="007C3D97" w:rsidP="00CB6281">
            <w:pPr>
              <w:rPr>
                <w:b/>
                <w:sz w:val="22"/>
                <w:szCs w:val="22"/>
              </w:rPr>
            </w:pPr>
          </w:p>
        </w:tc>
        <w:tc>
          <w:tcPr>
            <w:tcW w:w="8421" w:type="dxa"/>
            <w:gridSpan w:val="3"/>
            <w:shd w:val="clear" w:color="auto" w:fill="auto"/>
          </w:tcPr>
          <w:p w:rsidR="007C3D97" w:rsidRPr="00FF5BDA" w:rsidRDefault="007C3D97" w:rsidP="00CB6281">
            <w:pPr>
              <w:outlineLvl w:val="1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FF5BDA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Самостоятельная работа</w:t>
            </w:r>
          </w:p>
          <w:p w:rsidR="007C3D97" w:rsidRPr="009A09EB" w:rsidRDefault="007C3D97" w:rsidP="00CB6281">
            <w:pPr>
              <w:jc w:val="both"/>
              <w:rPr>
                <w:sz w:val="20"/>
                <w:szCs w:val="20"/>
              </w:rPr>
            </w:pPr>
            <w:r w:rsidRPr="009C0DA1">
              <w:rPr>
                <w:sz w:val="22"/>
                <w:szCs w:val="22"/>
              </w:rPr>
              <w:t>1. Алгоритм анализа состояния бухгалтерского учета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32" w:type="dxa"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273"/>
        </w:trPr>
        <w:tc>
          <w:tcPr>
            <w:tcW w:w="11895" w:type="dxa"/>
            <w:gridSpan w:val="4"/>
            <w:shd w:val="clear" w:color="auto" w:fill="auto"/>
          </w:tcPr>
          <w:p w:rsidR="007C3D97" w:rsidRPr="00FF5BDA" w:rsidRDefault="007C3D97" w:rsidP="00CB6281">
            <w:pPr>
              <w:outlineLvl w:val="1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B12DA4">
              <w:rPr>
                <w:b/>
                <w:color w:val="000000" w:themeColor="text1"/>
                <w:sz w:val="22"/>
                <w:szCs w:val="22"/>
              </w:rPr>
              <w:t>Консультации</w:t>
            </w:r>
          </w:p>
        </w:tc>
        <w:tc>
          <w:tcPr>
            <w:tcW w:w="1332" w:type="dxa"/>
            <w:shd w:val="clear" w:color="auto" w:fill="auto"/>
          </w:tcPr>
          <w:p w:rsidR="007C3D97" w:rsidRPr="009E4403" w:rsidRDefault="007C3D97" w:rsidP="00CB6281">
            <w:pPr>
              <w:jc w:val="center"/>
              <w:rPr>
                <w:b/>
                <w:sz w:val="22"/>
                <w:szCs w:val="22"/>
              </w:rPr>
            </w:pPr>
            <w:r w:rsidRPr="009E440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7C3D97" w:rsidRPr="009A09EB" w:rsidTr="00CB6281">
        <w:trPr>
          <w:trHeight w:val="273"/>
        </w:trPr>
        <w:tc>
          <w:tcPr>
            <w:tcW w:w="11895" w:type="dxa"/>
            <w:gridSpan w:val="4"/>
            <w:shd w:val="clear" w:color="auto" w:fill="auto"/>
          </w:tcPr>
          <w:p w:rsidR="007C3D97" w:rsidRPr="004A09BE" w:rsidRDefault="007C3D97" w:rsidP="00CB6281">
            <w:pPr>
              <w:rPr>
                <w:b/>
                <w:color w:val="000000" w:themeColor="text1"/>
                <w:sz w:val="22"/>
                <w:szCs w:val="22"/>
              </w:rPr>
            </w:pPr>
            <w:r w:rsidRPr="00B12DA4">
              <w:rPr>
                <w:b/>
                <w:color w:val="000000" w:themeColor="text1"/>
                <w:sz w:val="22"/>
                <w:szCs w:val="22"/>
              </w:rPr>
              <w:t>Промежуточная аттестаци</w:t>
            </w:r>
            <w:r>
              <w:rPr>
                <w:b/>
                <w:color w:val="000000" w:themeColor="text1"/>
                <w:sz w:val="22"/>
                <w:szCs w:val="22"/>
              </w:rPr>
              <w:t>я в форме экзамена по МДК 04.02</w:t>
            </w:r>
          </w:p>
        </w:tc>
        <w:tc>
          <w:tcPr>
            <w:tcW w:w="1332" w:type="dxa"/>
            <w:shd w:val="clear" w:color="auto" w:fill="auto"/>
          </w:tcPr>
          <w:p w:rsidR="007C3D97" w:rsidRDefault="007C3D97" w:rsidP="00CB6281">
            <w:pPr>
              <w:jc w:val="center"/>
              <w:rPr>
                <w:sz w:val="22"/>
                <w:szCs w:val="22"/>
              </w:rPr>
            </w:pPr>
            <w:r>
              <w:rPr>
                <w:rFonts w:eastAsia="PMingLiU"/>
                <w:b/>
                <w:bCs/>
              </w:rPr>
              <w:t>6</w:t>
            </w:r>
          </w:p>
        </w:tc>
        <w:tc>
          <w:tcPr>
            <w:tcW w:w="1510" w:type="dxa"/>
            <w:vMerge/>
            <w:shd w:val="clear" w:color="auto" w:fill="auto"/>
          </w:tcPr>
          <w:p w:rsidR="007C3D97" w:rsidRPr="009A09EB" w:rsidRDefault="007C3D9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0970C7" w:rsidRPr="009A09EB" w:rsidTr="00CB6281">
        <w:trPr>
          <w:trHeight w:val="273"/>
        </w:trPr>
        <w:tc>
          <w:tcPr>
            <w:tcW w:w="11895" w:type="dxa"/>
            <w:gridSpan w:val="4"/>
            <w:shd w:val="clear" w:color="auto" w:fill="auto"/>
          </w:tcPr>
          <w:p w:rsidR="000970C7" w:rsidRPr="00D948E2" w:rsidRDefault="000970C7" w:rsidP="00CB6281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Учебная</w:t>
            </w:r>
            <w:r w:rsidRPr="00D948E2">
              <w:rPr>
                <w:b/>
                <w:color w:val="000000" w:themeColor="text1"/>
                <w:sz w:val="22"/>
                <w:szCs w:val="22"/>
              </w:rPr>
              <w:t xml:space="preserve"> практика </w:t>
            </w:r>
          </w:p>
          <w:p w:rsidR="000970C7" w:rsidRDefault="000970C7" w:rsidP="00CB6281">
            <w:pPr>
              <w:pStyle w:val="af8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D948E2">
              <w:rPr>
                <w:b/>
                <w:color w:val="000000" w:themeColor="text1"/>
                <w:sz w:val="22"/>
                <w:szCs w:val="22"/>
              </w:rPr>
              <w:t>Виды работ:</w:t>
            </w:r>
          </w:p>
          <w:p w:rsidR="000970C7" w:rsidRPr="000823B4" w:rsidRDefault="000970C7" w:rsidP="00CB6281">
            <w:pPr>
              <w:pStyle w:val="af8"/>
              <w:numPr>
                <w:ilvl w:val="0"/>
                <w:numId w:val="48"/>
              </w:numPr>
              <w:jc w:val="both"/>
              <w:rPr>
                <w:rFonts w:eastAsia="DejaVu Sans"/>
                <w:kern w:val="2"/>
                <w:lang w:eastAsia="en-US"/>
              </w:rPr>
            </w:pPr>
            <w:r w:rsidRPr="000823B4">
              <w:rPr>
                <w:lang w:eastAsia="en-US"/>
              </w:rPr>
              <w:t>Формирование информации для составления  бухгалтерского баланса</w:t>
            </w:r>
          </w:p>
          <w:p w:rsidR="000970C7" w:rsidRPr="000823B4" w:rsidRDefault="000970C7" w:rsidP="00CB6281">
            <w:pPr>
              <w:pStyle w:val="af8"/>
              <w:numPr>
                <w:ilvl w:val="0"/>
                <w:numId w:val="48"/>
              </w:numPr>
              <w:jc w:val="both"/>
              <w:rPr>
                <w:rFonts w:eastAsia="DejaVu Sans"/>
                <w:kern w:val="2"/>
                <w:lang w:eastAsia="en-US"/>
              </w:rPr>
            </w:pPr>
            <w:r w:rsidRPr="000823B4">
              <w:rPr>
                <w:lang w:eastAsia="en-US"/>
              </w:rPr>
              <w:t>Формирование  информации для составления отчета о финансовых результатах</w:t>
            </w:r>
          </w:p>
          <w:p w:rsidR="000970C7" w:rsidRPr="000823B4" w:rsidRDefault="000970C7" w:rsidP="00CB6281">
            <w:pPr>
              <w:pStyle w:val="af8"/>
              <w:numPr>
                <w:ilvl w:val="0"/>
                <w:numId w:val="48"/>
              </w:numPr>
              <w:jc w:val="both"/>
              <w:rPr>
                <w:rFonts w:eastAsia="DejaVu Sans"/>
                <w:kern w:val="2"/>
                <w:lang w:eastAsia="en-US"/>
              </w:rPr>
            </w:pPr>
            <w:r w:rsidRPr="000823B4">
              <w:rPr>
                <w:lang w:eastAsia="en-US"/>
              </w:rPr>
              <w:t>Формирование баланса на следующий период с учетом движения имущества</w:t>
            </w:r>
          </w:p>
          <w:p w:rsidR="000970C7" w:rsidRPr="000823B4" w:rsidRDefault="000970C7" w:rsidP="00CB6281">
            <w:pPr>
              <w:pStyle w:val="af8"/>
              <w:numPr>
                <w:ilvl w:val="0"/>
                <w:numId w:val="48"/>
              </w:numPr>
              <w:jc w:val="both"/>
              <w:rPr>
                <w:rFonts w:eastAsia="DejaVu Sans"/>
                <w:kern w:val="2"/>
                <w:lang w:eastAsia="en-US"/>
              </w:rPr>
            </w:pPr>
            <w:r w:rsidRPr="000823B4">
              <w:rPr>
                <w:lang w:eastAsia="en-US"/>
              </w:rPr>
              <w:t>Формирование  информации для составления отчета о финансовых результатах</w:t>
            </w:r>
          </w:p>
          <w:p w:rsidR="000970C7" w:rsidRPr="000823B4" w:rsidRDefault="000970C7" w:rsidP="00CB6281">
            <w:pPr>
              <w:pStyle w:val="af8"/>
              <w:numPr>
                <w:ilvl w:val="0"/>
                <w:numId w:val="48"/>
              </w:numPr>
              <w:jc w:val="both"/>
              <w:rPr>
                <w:rFonts w:eastAsia="DejaVu Sans"/>
                <w:kern w:val="2"/>
                <w:lang w:eastAsia="en-US"/>
              </w:rPr>
            </w:pPr>
            <w:r w:rsidRPr="000823B4">
              <w:rPr>
                <w:lang w:eastAsia="en-US"/>
              </w:rPr>
              <w:t>Формирование приложения к балансу форма 3  и форма 4 «Движение капитала» и «Движение денежных средств»</w:t>
            </w:r>
          </w:p>
          <w:p w:rsidR="000970C7" w:rsidRDefault="000970C7" w:rsidP="00CB6281">
            <w:pPr>
              <w:pStyle w:val="af8"/>
              <w:numPr>
                <w:ilvl w:val="0"/>
                <w:numId w:val="48"/>
              </w:numPr>
              <w:jc w:val="both"/>
              <w:rPr>
                <w:lang w:eastAsia="en-US"/>
              </w:rPr>
            </w:pPr>
            <w:r w:rsidRPr="000823B4">
              <w:rPr>
                <w:lang w:eastAsia="en-US"/>
              </w:rPr>
              <w:t xml:space="preserve">Формирование информации для  приложения формы 5 «Отчет о целевом использовании средств. </w:t>
            </w:r>
          </w:p>
          <w:p w:rsidR="000970C7" w:rsidRPr="000823B4" w:rsidRDefault="000970C7" w:rsidP="00CB6281">
            <w:pPr>
              <w:pStyle w:val="af8"/>
              <w:numPr>
                <w:ilvl w:val="0"/>
                <w:numId w:val="48"/>
              </w:numPr>
              <w:jc w:val="both"/>
              <w:rPr>
                <w:rFonts w:eastAsia="DejaVu Sans"/>
                <w:kern w:val="2"/>
                <w:lang w:eastAsia="en-US"/>
              </w:rPr>
            </w:pPr>
            <w:r w:rsidRPr="000823B4">
              <w:rPr>
                <w:lang w:eastAsia="en-US"/>
              </w:rPr>
              <w:t>Формирование Пояснения к бухгалтерскому балансу и отчету о прибылях и убытках.</w:t>
            </w:r>
          </w:p>
          <w:p w:rsidR="000970C7" w:rsidRPr="000823B4" w:rsidRDefault="000970C7" w:rsidP="00CB6281">
            <w:pPr>
              <w:pStyle w:val="af8"/>
              <w:numPr>
                <w:ilvl w:val="0"/>
                <w:numId w:val="48"/>
              </w:numPr>
              <w:jc w:val="both"/>
              <w:rPr>
                <w:rFonts w:eastAsia="DejaVu Sans"/>
                <w:kern w:val="2"/>
                <w:lang w:eastAsia="en-US"/>
              </w:rPr>
            </w:pPr>
            <w:r w:rsidRPr="000823B4">
              <w:rPr>
                <w:lang w:eastAsia="en-US"/>
              </w:rPr>
              <w:t>Установление идентичности показателей бухгалтерской отчетности</w:t>
            </w:r>
          </w:p>
          <w:p w:rsidR="000970C7" w:rsidRPr="000823B4" w:rsidRDefault="000970C7" w:rsidP="00CB6281">
            <w:pPr>
              <w:pStyle w:val="af8"/>
              <w:numPr>
                <w:ilvl w:val="0"/>
                <w:numId w:val="48"/>
              </w:numPr>
              <w:jc w:val="both"/>
              <w:rPr>
                <w:rFonts w:eastAsia="DejaVu Sans"/>
                <w:kern w:val="2"/>
                <w:lang w:eastAsia="en-US"/>
              </w:rPr>
            </w:pPr>
            <w:r w:rsidRPr="000823B4">
              <w:rPr>
                <w:lang w:eastAsia="en-US"/>
              </w:rPr>
              <w:t>Проведение анализа информации о финансовом положении организации. Определение платежеспособности и финансовой зависимости</w:t>
            </w:r>
          </w:p>
          <w:p w:rsidR="000970C7" w:rsidRPr="000823B4" w:rsidRDefault="000970C7" w:rsidP="00CB6281">
            <w:pPr>
              <w:pStyle w:val="af8"/>
              <w:numPr>
                <w:ilvl w:val="0"/>
                <w:numId w:val="48"/>
              </w:numPr>
              <w:jc w:val="both"/>
              <w:rPr>
                <w:rFonts w:eastAsia="DejaVu Sans"/>
                <w:kern w:val="2"/>
                <w:lang w:eastAsia="en-US"/>
              </w:rPr>
            </w:pPr>
            <w:r w:rsidRPr="000823B4">
              <w:rPr>
                <w:lang w:eastAsia="en-US"/>
              </w:rPr>
              <w:t>Определение ликвидности баланса</w:t>
            </w:r>
          </w:p>
          <w:p w:rsidR="007C3D97" w:rsidRPr="007C3D97" w:rsidRDefault="000970C7" w:rsidP="007C3D97">
            <w:pPr>
              <w:pStyle w:val="af8"/>
              <w:numPr>
                <w:ilvl w:val="0"/>
                <w:numId w:val="48"/>
              </w:numPr>
              <w:jc w:val="both"/>
              <w:rPr>
                <w:rFonts w:eastAsia="DejaVu Sans"/>
                <w:kern w:val="2"/>
                <w:lang w:eastAsia="en-US"/>
              </w:rPr>
            </w:pPr>
            <w:r w:rsidRPr="000823B4">
              <w:rPr>
                <w:lang w:eastAsia="en-US"/>
              </w:rPr>
              <w:t>Определение оборачиваемости. Определение кредитоспособности</w:t>
            </w:r>
          </w:p>
        </w:tc>
        <w:tc>
          <w:tcPr>
            <w:tcW w:w="1332" w:type="dxa"/>
            <w:shd w:val="clear" w:color="auto" w:fill="auto"/>
          </w:tcPr>
          <w:p w:rsidR="000970C7" w:rsidRDefault="000970C7" w:rsidP="00CB6281">
            <w:pPr>
              <w:jc w:val="center"/>
              <w:rPr>
                <w:rFonts w:eastAsia="PMingLiU"/>
                <w:b/>
                <w:bCs/>
              </w:rPr>
            </w:pPr>
            <w:r>
              <w:rPr>
                <w:rFonts w:eastAsia="PMingLiU"/>
                <w:b/>
                <w:bCs/>
              </w:rPr>
              <w:t>36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7C3D97" w:rsidRPr="007C3D97" w:rsidRDefault="007C3D97" w:rsidP="007C3D97">
            <w:pPr>
              <w:jc w:val="both"/>
              <w:rPr>
                <w:szCs w:val="22"/>
              </w:rPr>
            </w:pPr>
            <w:r w:rsidRPr="007C3D97">
              <w:rPr>
                <w:szCs w:val="22"/>
              </w:rPr>
              <w:t>ПК 1.1 – 1.4</w:t>
            </w:r>
          </w:p>
          <w:p w:rsidR="007C3D97" w:rsidRPr="007C3D97" w:rsidRDefault="007C3D97" w:rsidP="007C3D97">
            <w:pPr>
              <w:jc w:val="both"/>
              <w:rPr>
                <w:szCs w:val="22"/>
              </w:rPr>
            </w:pPr>
            <w:r w:rsidRPr="007C3D97">
              <w:rPr>
                <w:szCs w:val="22"/>
              </w:rPr>
              <w:t>ПК 2.1 – 2.7</w:t>
            </w:r>
          </w:p>
          <w:p w:rsidR="007C3D97" w:rsidRPr="007C3D97" w:rsidRDefault="007C3D97" w:rsidP="007C3D97">
            <w:pPr>
              <w:jc w:val="both"/>
              <w:rPr>
                <w:szCs w:val="22"/>
              </w:rPr>
            </w:pPr>
            <w:r w:rsidRPr="007C3D97">
              <w:rPr>
                <w:szCs w:val="22"/>
              </w:rPr>
              <w:t>ПК 3.1 – 3.4</w:t>
            </w:r>
          </w:p>
          <w:p w:rsidR="007C3D97" w:rsidRPr="007C3D97" w:rsidRDefault="007C3D97" w:rsidP="007C3D97">
            <w:pPr>
              <w:jc w:val="both"/>
              <w:rPr>
                <w:szCs w:val="22"/>
              </w:rPr>
            </w:pPr>
            <w:r w:rsidRPr="007C3D97">
              <w:rPr>
                <w:szCs w:val="22"/>
              </w:rPr>
              <w:t>ПК 4.1 – 4.7</w:t>
            </w:r>
          </w:p>
          <w:p w:rsidR="000970C7" w:rsidRPr="009A09EB" w:rsidRDefault="007C3D97" w:rsidP="007C3D97">
            <w:pPr>
              <w:jc w:val="center"/>
              <w:rPr>
                <w:sz w:val="20"/>
                <w:szCs w:val="20"/>
              </w:rPr>
            </w:pPr>
            <w:r w:rsidRPr="007C3D97">
              <w:rPr>
                <w:szCs w:val="22"/>
              </w:rPr>
              <w:t xml:space="preserve">ОК </w:t>
            </w:r>
            <w:r>
              <w:rPr>
                <w:szCs w:val="22"/>
              </w:rPr>
              <w:t>0</w:t>
            </w:r>
            <w:r w:rsidRPr="007C3D97">
              <w:rPr>
                <w:szCs w:val="22"/>
              </w:rPr>
              <w:t>1 -</w:t>
            </w:r>
            <w:r>
              <w:rPr>
                <w:szCs w:val="22"/>
              </w:rPr>
              <w:t xml:space="preserve"> 09</w:t>
            </w:r>
            <w:r w:rsidRPr="007C3D97">
              <w:rPr>
                <w:szCs w:val="22"/>
              </w:rPr>
              <w:t xml:space="preserve"> </w:t>
            </w:r>
          </w:p>
        </w:tc>
      </w:tr>
      <w:tr w:rsidR="000970C7" w:rsidRPr="009A09EB" w:rsidTr="00CB6281">
        <w:trPr>
          <w:trHeight w:val="8985"/>
        </w:trPr>
        <w:tc>
          <w:tcPr>
            <w:tcW w:w="11895" w:type="dxa"/>
            <w:gridSpan w:val="4"/>
            <w:shd w:val="clear" w:color="auto" w:fill="auto"/>
          </w:tcPr>
          <w:p w:rsidR="000970C7" w:rsidRPr="00D948E2" w:rsidRDefault="000970C7" w:rsidP="00CB6281">
            <w:pPr>
              <w:rPr>
                <w:b/>
                <w:color w:val="000000" w:themeColor="text1"/>
                <w:sz w:val="22"/>
                <w:szCs w:val="22"/>
              </w:rPr>
            </w:pPr>
            <w:r w:rsidRPr="00D948E2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Производственная практика </w:t>
            </w:r>
          </w:p>
          <w:p w:rsidR="000970C7" w:rsidRPr="00467289" w:rsidRDefault="000970C7" w:rsidP="00CB6281">
            <w:pPr>
              <w:rPr>
                <w:sz w:val="22"/>
                <w:szCs w:val="20"/>
              </w:rPr>
            </w:pPr>
            <w:r w:rsidRPr="00D948E2">
              <w:rPr>
                <w:b/>
                <w:color w:val="000000" w:themeColor="text1"/>
                <w:sz w:val="22"/>
                <w:szCs w:val="22"/>
              </w:rPr>
              <w:t>Виды работ: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Заполнение журнала фактов хозяйственной жизни.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Определение результатов хозяйственной деятельности за отчетный период.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Закрытие учетных бухгалтерских регистров.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Заполнение форм бухгалтерской (финансовой) отчетности: актива бухгалтерского баланса.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 xml:space="preserve">Заполнение форм бухгалтерской (финансовой) отчетности: пассива бухгалтерского баланса. 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 xml:space="preserve">Заполнение форм бухгалтерской (финансовой) отчетности: отчета о финансовых результатах. 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 xml:space="preserve">Заполнение форм бухгалтерской (финансовой) отчетности: отчета об изменениях капитала. 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Заполнение форм бухгалтерской (финансовой) отчетности: отчета о движении денежных средств.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Заполнение форм бухгалтерской (финансовой) отчетности: пояснений к бухгалтерскому балансу и отчету о финансовых результатах.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Составление пояснительной записки к бухгалтерскому балансу и отчету о финансовых результатах.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Отражение изменений в учетной политике в целях бухгалтерского учета.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 xml:space="preserve">Внесение исправлений в бухгалтерскую отчетность. 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 xml:space="preserve">Освоение новых форм бухгалтерской отчетности. 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Отражение изменений в учетной политике в целях налогового учета.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 xml:space="preserve">Заполнение налоговых деклараций по федеральным налогам и сборам. 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 xml:space="preserve">Заполнение налоговых деклараций по региональным налогам и сборам. 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Заполнение налоговых деклараций по местным налогам и сборам.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Заполнение налоговых деклараций по специальным налоговым режимам.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Заполнение расчета по страховым взносам  в ФНС России.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Заполнение расчета по страховым взносам  в государственные внебюджетные фонды.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Заполнение форм статистической отчетности.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Определение оценки структуры активов и пассивов по показателям баланса.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Определение результатов общей оценки активов и их источников по показателям баланса.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Расчет показателей ликвидности бухгалтерского баланса.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Расчет  финансовых коэффициентов для оценки платежеспособности.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Расчет показателей оценки несостоятельности (банкротства) организации.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Расчет и анализ показателей финансовой устойчивости.</w:t>
            </w:r>
          </w:p>
          <w:p w:rsidR="000970C7" w:rsidRPr="009A3E44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Расчет и анализ показателей деловой активности.</w:t>
            </w:r>
          </w:p>
          <w:p w:rsidR="000970C7" w:rsidRPr="00467289" w:rsidRDefault="000970C7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0"/>
              </w:rPr>
            </w:pPr>
            <w:r w:rsidRPr="009A3E44">
              <w:t xml:space="preserve">Расчет показателей  финансового цикла.   </w:t>
            </w:r>
          </w:p>
        </w:tc>
        <w:tc>
          <w:tcPr>
            <w:tcW w:w="1332" w:type="dxa"/>
            <w:shd w:val="clear" w:color="auto" w:fill="auto"/>
          </w:tcPr>
          <w:p w:rsidR="000970C7" w:rsidRPr="009E4403" w:rsidRDefault="000970C7" w:rsidP="00CB6281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36</w:t>
            </w:r>
          </w:p>
        </w:tc>
        <w:tc>
          <w:tcPr>
            <w:tcW w:w="1510" w:type="dxa"/>
            <w:vMerge/>
            <w:shd w:val="clear" w:color="auto" w:fill="auto"/>
          </w:tcPr>
          <w:p w:rsidR="000970C7" w:rsidRPr="009A09EB" w:rsidRDefault="000970C7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3A74B2" w:rsidRPr="009A09EB" w:rsidTr="00CB6281">
        <w:trPr>
          <w:trHeight w:val="2265"/>
        </w:trPr>
        <w:tc>
          <w:tcPr>
            <w:tcW w:w="11895" w:type="dxa"/>
            <w:gridSpan w:val="4"/>
            <w:shd w:val="clear" w:color="auto" w:fill="auto"/>
          </w:tcPr>
          <w:p w:rsidR="003A74B2" w:rsidRPr="009A3E44" w:rsidRDefault="003A74B2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lastRenderedPageBreak/>
              <w:t>Определение и анализ уровня и динамики финансовых результатов по показателям отчетности.</w:t>
            </w:r>
          </w:p>
          <w:p w:rsidR="003A74B2" w:rsidRPr="009A3E44" w:rsidRDefault="003A74B2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Определение и анализ влияния факторов на прибыль.</w:t>
            </w:r>
          </w:p>
          <w:p w:rsidR="003A74B2" w:rsidRPr="009A3E44" w:rsidRDefault="003A74B2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Расчет и анализ показателей рентабельности.</w:t>
            </w:r>
          </w:p>
          <w:p w:rsidR="003A74B2" w:rsidRPr="009A3E44" w:rsidRDefault="003A74B2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Расчет и анализ состава и движения собственного капитала.</w:t>
            </w:r>
          </w:p>
          <w:p w:rsidR="003A74B2" w:rsidRPr="009A3E44" w:rsidRDefault="003A74B2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Расчет и оценка чистых активов.</w:t>
            </w:r>
          </w:p>
          <w:p w:rsidR="003A74B2" w:rsidRPr="009A3E44" w:rsidRDefault="003A74B2" w:rsidP="00CB6281">
            <w:pPr>
              <w:pStyle w:val="a3"/>
              <w:numPr>
                <w:ilvl w:val="0"/>
                <w:numId w:val="32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A3E44">
              <w:t>Анализ поступления и расходования денежных средств.</w:t>
            </w:r>
          </w:p>
          <w:p w:rsidR="003A74B2" w:rsidRPr="00D948E2" w:rsidRDefault="003A74B2" w:rsidP="00CB6281">
            <w:pPr>
              <w:pStyle w:val="a3"/>
              <w:numPr>
                <w:ilvl w:val="0"/>
                <w:numId w:val="32"/>
              </w:num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A3E44">
              <w:t>Определение и анализ показателей по пояснениям к бухгалтерскому балансу и отчету о финансовых результатах.</w:t>
            </w:r>
            <w:r w:rsidRPr="009E4403">
              <w:rPr>
                <w:sz w:val="22"/>
                <w:szCs w:val="20"/>
              </w:rPr>
              <w:t xml:space="preserve"> Составить отчет о выполненной работе на практике.</w:t>
            </w:r>
          </w:p>
        </w:tc>
        <w:tc>
          <w:tcPr>
            <w:tcW w:w="1332" w:type="dxa"/>
            <w:shd w:val="clear" w:color="auto" w:fill="auto"/>
          </w:tcPr>
          <w:p w:rsidR="003A74B2" w:rsidRDefault="003A74B2" w:rsidP="00CB6281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510" w:type="dxa"/>
            <w:shd w:val="clear" w:color="auto" w:fill="auto"/>
          </w:tcPr>
          <w:p w:rsidR="003A74B2" w:rsidRPr="009A09EB" w:rsidRDefault="003A74B2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166EDD" w:rsidRPr="009A09EB" w:rsidTr="00CB6281">
        <w:trPr>
          <w:trHeight w:val="273"/>
        </w:trPr>
        <w:tc>
          <w:tcPr>
            <w:tcW w:w="11895" w:type="dxa"/>
            <w:gridSpan w:val="4"/>
            <w:shd w:val="clear" w:color="auto" w:fill="auto"/>
          </w:tcPr>
          <w:p w:rsidR="00166EDD" w:rsidRPr="00080AA2" w:rsidRDefault="00166EDD" w:rsidP="00CB6281">
            <w:pPr>
              <w:rPr>
                <w:b/>
              </w:rPr>
            </w:pPr>
            <w:r>
              <w:rPr>
                <w:b/>
              </w:rPr>
              <w:t>Экзамен по модулю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166EDD" w:rsidRPr="001F530C" w:rsidRDefault="00166EDD" w:rsidP="00CB6281">
            <w:pPr>
              <w:jc w:val="center"/>
              <w:rPr>
                <w:rFonts w:eastAsia="PMingLiU"/>
                <w:b/>
                <w:bCs/>
              </w:rPr>
            </w:pPr>
            <w:r>
              <w:rPr>
                <w:rFonts w:eastAsia="PMingLiU"/>
                <w:b/>
                <w:bCs/>
              </w:rPr>
              <w:t>6</w:t>
            </w:r>
          </w:p>
        </w:tc>
        <w:tc>
          <w:tcPr>
            <w:tcW w:w="1510" w:type="dxa"/>
            <w:shd w:val="clear" w:color="auto" w:fill="auto"/>
          </w:tcPr>
          <w:p w:rsidR="00166EDD" w:rsidRPr="009A09EB" w:rsidRDefault="00166EDD" w:rsidP="00CB6281">
            <w:pPr>
              <w:jc w:val="center"/>
              <w:rPr>
                <w:sz w:val="20"/>
                <w:szCs w:val="20"/>
              </w:rPr>
            </w:pPr>
          </w:p>
        </w:tc>
      </w:tr>
      <w:tr w:rsidR="00166EDD" w:rsidRPr="009A09EB" w:rsidTr="00CB6281">
        <w:trPr>
          <w:trHeight w:val="273"/>
        </w:trPr>
        <w:tc>
          <w:tcPr>
            <w:tcW w:w="11895" w:type="dxa"/>
            <w:gridSpan w:val="4"/>
            <w:shd w:val="clear" w:color="auto" w:fill="auto"/>
          </w:tcPr>
          <w:p w:rsidR="00166EDD" w:rsidRPr="00D948E2" w:rsidRDefault="00166EDD" w:rsidP="00CB6281">
            <w:pPr>
              <w:rPr>
                <w:b/>
                <w:color w:val="000000" w:themeColor="text1"/>
                <w:sz w:val="22"/>
                <w:szCs w:val="22"/>
              </w:rPr>
            </w:pPr>
            <w:r w:rsidRPr="00D948E2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332" w:type="dxa"/>
            <w:shd w:val="clear" w:color="auto" w:fill="auto"/>
          </w:tcPr>
          <w:p w:rsidR="00166EDD" w:rsidRPr="00D948E2" w:rsidRDefault="00397936" w:rsidP="00CB6281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248</w:t>
            </w:r>
          </w:p>
        </w:tc>
        <w:tc>
          <w:tcPr>
            <w:tcW w:w="1510" w:type="dxa"/>
            <w:shd w:val="clear" w:color="auto" w:fill="auto"/>
          </w:tcPr>
          <w:p w:rsidR="00166EDD" w:rsidRPr="009A09EB" w:rsidRDefault="00166EDD" w:rsidP="00CB62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662B" w:rsidRDefault="003A74B2" w:rsidP="003D662B">
      <w:pPr>
        <w:jc w:val="center"/>
        <w:rPr>
          <w:b/>
        </w:rPr>
      </w:pPr>
      <w:r>
        <w:rPr>
          <w:b/>
        </w:rPr>
        <w:br w:type="textWrapping" w:clear="all"/>
      </w:r>
    </w:p>
    <w:p w:rsidR="003D662B" w:rsidRPr="00AD7D56" w:rsidRDefault="003D662B" w:rsidP="003D66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0"/>
        </w:rPr>
      </w:pPr>
    </w:p>
    <w:p w:rsidR="003D662B" w:rsidRPr="00AD7D56" w:rsidRDefault="003D662B" w:rsidP="003D662B">
      <w:pPr>
        <w:rPr>
          <w:sz w:val="22"/>
          <w:szCs w:val="20"/>
        </w:rPr>
      </w:pPr>
      <w:r w:rsidRPr="00AD7D56">
        <w:rPr>
          <w:sz w:val="22"/>
          <w:szCs w:val="20"/>
        </w:rPr>
        <w:br w:type="page"/>
      </w:r>
    </w:p>
    <w:p w:rsidR="003D662B" w:rsidRPr="00AD7D56" w:rsidRDefault="003D662B" w:rsidP="003D662B">
      <w:pPr>
        <w:rPr>
          <w:sz w:val="28"/>
        </w:rPr>
        <w:sectPr w:rsidR="003D662B" w:rsidRPr="00AD7D56" w:rsidSect="006B47D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10688" w:rsidRPr="00510688" w:rsidRDefault="00510688" w:rsidP="00BB13EF">
      <w:pPr>
        <w:pStyle w:val="12"/>
        <w:rPr>
          <w:rFonts w:eastAsia="PMingLiU"/>
        </w:rPr>
      </w:pPr>
      <w:bookmarkStart w:id="11" w:name="_Toc8738327"/>
      <w:bookmarkStart w:id="12" w:name="_Toc210251039"/>
      <w:r w:rsidRPr="00510688">
        <w:rPr>
          <w:rFonts w:eastAsia="PMingLiU"/>
        </w:rPr>
        <w:lastRenderedPageBreak/>
        <w:t>3. УСЛОВИЯ РЕАЛИЗАЦИИ ПРОГРАММЫ ПРОФЕССИОНАЛЬНОГО МОДУЛЯ</w:t>
      </w:r>
      <w:bookmarkEnd w:id="11"/>
      <w:bookmarkEnd w:id="12"/>
      <w:r w:rsidRPr="00510688">
        <w:rPr>
          <w:rFonts w:eastAsia="PMingLiU"/>
        </w:rPr>
        <w:t xml:space="preserve"> </w:t>
      </w:r>
    </w:p>
    <w:p w:rsidR="00BB13EF" w:rsidRDefault="00BB13EF" w:rsidP="00BB13EF">
      <w:pPr>
        <w:pStyle w:val="2"/>
        <w:numPr>
          <w:ilvl w:val="0"/>
          <w:numId w:val="0"/>
        </w:numPr>
        <w:ind w:left="420" w:hanging="420"/>
      </w:pPr>
      <w:bookmarkStart w:id="13" w:name="_Toc8738328"/>
    </w:p>
    <w:p w:rsidR="00510688" w:rsidRPr="00510688" w:rsidRDefault="00510688" w:rsidP="00BB13EF">
      <w:pPr>
        <w:pStyle w:val="2"/>
        <w:numPr>
          <w:ilvl w:val="0"/>
          <w:numId w:val="0"/>
        </w:numPr>
        <w:ind w:left="420" w:hanging="420"/>
      </w:pPr>
      <w:bookmarkStart w:id="14" w:name="_Toc210251040"/>
      <w:r w:rsidRPr="00510688">
        <w:t>3.1. Материально-техническое обеспечение</w:t>
      </w:r>
      <w:r w:rsidRPr="00510688">
        <w:rPr>
          <w:rStyle w:val="21"/>
          <w:rFonts w:ascii="Times New Roman" w:hAnsi="Times New Roman" w:cs="Times New Roman"/>
          <w:b/>
          <w:color w:val="auto"/>
          <w:sz w:val="24"/>
          <w:szCs w:val="24"/>
        </w:rPr>
        <w:t xml:space="preserve"> реализации</w:t>
      </w:r>
      <w:r w:rsidRPr="00510688">
        <w:t xml:space="preserve"> программы</w:t>
      </w:r>
      <w:bookmarkEnd w:id="13"/>
      <w:bookmarkEnd w:id="14"/>
    </w:p>
    <w:p w:rsidR="00475B77" w:rsidRPr="009A3E44" w:rsidRDefault="00475B77" w:rsidP="00475B77">
      <w:pPr>
        <w:ind w:firstLine="567"/>
        <w:jc w:val="both"/>
      </w:pPr>
      <w:r w:rsidRPr="009A3E44">
        <w:t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475B77" w:rsidRPr="009A3E44" w:rsidRDefault="00475B77" w:rsidP="00475B77">
      <w:pPr>
        <w:suppressAutoHyphens/>
        <w:ind w:firstLine="567"/>
        <w:jc w:val="both"/>
        <w:rPr>
          <w:bCs/>
        </w:rPr>
      </w:pPr>
      <w:r w:rsidRPr="009A3E44">
        <w:rPr>
          <w:bCs/>
        </w:rPr>
        <w:t>Учебная лаборатория «Учебная бухгалтерия»</w:t>
      </w:r>
      <w:r w:rsidRPr="009A3E44">
        <w:rPr>
          <w:bCs/>
          <w:i/>
        </w:rPr>
        <w:t xml:space="preserve">, </w:t>
      </w:r>
      <w:r w:rsidRPr="009A3E44">
        <w:rPr>
          <w:bCs/>
        </w:rPr>
        <w:t xml:space="preserve">оснащенная оборудованием: </w:t>
      </w:r>
    </w:p>
    <w:p w:rsidR="00475B77" w:rsidRPr="009A3E44" w:rsidRDefault="00475B77" w:rsidP="00997127">
      <w:pPr>
        <w:pStyle w:val="a3"/>
        <w:numPr>
          <w:ilvl w:val="0"/>
          <w:numId w:val="37"/>
        </w:numPr>
        <w:suppressAutoHyphens/>
        <w:jc w:val="both"/>
      </w:pPr>
      <w:r w:rsidRPr="00475B77">
        <w:rPr>
          <w:color w:val="000000"/>
          <w:shd w:val="clear" w:color="auto" w:fill="FFFFFF"/>
        </w:rPr>
        <w:t>автоматизированными рабочими местами бухгалтера по всем объектам учета</w:t>
      </w:r>
      <w:r w:rsidRPr="009A3E44">
        <w:t xml:space="preserve"> по количеству обучающихся; </w:t>
      </w:r>
    </w:p>
    <w:p w:rsidR="00475B77" w:rsidRPr="009A3E44" w:rsidRDefault="00475B77" w:rsidP="00997127">
      <w:pPr>
        <w:pStyle w:val="a3"/>
        <w:numPr>
          <w:ilvl w:val="0"/>
          <w:numId w:val="37"/>
        </w:numPr>
        <w:suppressAutoHyphens/>
        <w:jc w:val="both"/>
      </w:pPr>
      <w:r w:rsidRPr="009A3E44">
        <w:t xml:space="preserve">рабочим местом преподавателя, оснащенным мультимедийным оборудованием; </w:t>
      </w:r>
    </w:p>
    <w:p w:rsidR="00475B77" w:rsidRPr="009A3E44" w:rsidRDefault="00475B77" w:rsidP="00997127">
      <w:pPr>
        <w:pStyle w:val="a3"/>
        <w:numPr>
          <w:ilvl w:val="0"/>
          <w:numId w:val="37"/>
        </w:numPr>
        <w:suppressAutoHyphens/>
        <w:jc w:val="both"/>
      </w:pPr>
      <w:r w:rsidRPr="009A3E44">
        <w:t xml:space="preserve">доской для мела; </w:t>
      </w:r>
    </w:p>
    <w:p w:rsidR="00475B77" w:rsidRPr="00475B77" w:rsidRDefault="00475B77" w:rsidP="00997127">
      <w:pPr>
        <w:pStyle w:val="a3"/>
        <w:numPr>
          <w:ilvl w:val="0"/>
          <w:numId w:val="37"/>
        </w:numPr>
        <w:suppressAutoHyphens/>
        <w:jc w:val="both"/>
        <w:rPr>
          <w:color w:val="000000"/>
          <w:shd w:val="clear" w:color="auto" w:fill="FFFFFF"/>
        </w:rPr>
      </w:pPr>
      <w:r w:rsidRPr="00475B77">
        <w:rPr>
          <w:color w:val="000000"/>
          <w:shd w:val="clear" w:color="auto" w:fill="FFFFFF"/>
        </w:rPr>
        <w:t>детектором валют,</w:t>
      </w:r>
    </w:p>
    <w:p w:rsidR="00475B77" w:rsidRPr="00475B77" w:rsidRDefault="00475B77" w:rsidP="00997127">
      <w:pPr>
        <w:pStyle w:val="a3"/>
        <w:numPr>
          <w:ilvl w:val="0"/>
          <w:numId w:val="37"/>
        </w:numPr>
        <w:suppressAutoHyphens/>
        <w:jc w:val="both"/>
        <w:rPr>
          <w:color w:val="000000"/>
          <w:shd w:val="clear" w:color="auto" w:fill="FFFFFF"/>
        </w:rPr>
      </w:pPr>
      <w:r w:rsidRPr="00475B77">
        <w:rPr>
          <w:color w:val="000000"/>
          <w:shd w:val="clear" w:color="auto" w:fill="FFFFFF"/>
        </w:rPr>
        <w:t xml:space="preserve">счетчиком банкнот, </w:t>
      </w:r>
    </w:p>
    <w:p w:rsidR="00475B77" w:rsidRPr="00475B77" w:rsidRDefault="00475B77" w:rsidP="00997127">
      <w:pPr>
        <w:pStyle w:val="a3"/>
        <w:numPr>
          <w:ilvl w:val="0"/>
          <w:numId w:val="37"/>
        </w:numPr>
        <w:suppressAutoHyphens/>
        <w:jc w:val="both"/>
        <w:rPr>
          <w:color w:val="000000"/>
          <w:shd w:val="clear" w:color="auto" w:fill="FFFFFF"/>
        </w:rPr>
      </w:pPr>
      <w:r w:rsidRPr="00475B77">
        <w:rPr>
          <w:color w:val="000000"/>
          <w:shd w:val="clear" w:color="auto" w:fill="FFFFFF"/>
        </w:rPr>
        <w:t>кассовыми аппаратами,</w:t>
      </w:r>
    </w:p>
    <w:p w:rsidR="00475B77" w:rsidRPr="00475B77" w:rsidRDefault="00475B77" w:rsidP="00997127">
      <w:pPr>
        <w:pStyle w:val="a3"/>
        <w:numPr>
          <w:ilvl w:val="0"/>
          <w:numId w:val="37"/>
        </w:numPr>
        <w:suppressAutoHyphens/>
        <w:jc w:val="both"/>
        <w:rPr>
          <w:color w:val="000000"/>
          <w:shd w:val="clear" w:color="auto" w:fill="FFFFFF"/>
        </w:rPr>
      </w:pPr>
      <w:r w:rsidRPr="00475B77">
        <w:rPr>
          <w:color w:val="000000"/>
          <w:shd w:val="clear" w:color="auto" w:fill="FFFFFF"/>
        </w:rPr>
        <w:t>сейфом,</w:t>
      </w:r>
    </w:p>
    <w:p w:rsidR="00475B77" w:rsidRPr="00475B77" w:rsidRDefault="00475B77" w:rsidP="00997127">
      <w:pPr>
        <w:pStyle w:val="a3"/>
        <w:numPr>
          <w:ilvl w:val="0"/>
          <w:numId w:val="37"/>
        </w:numPr>
        <w:suppressAutoHyphens/>
        <w:jc w:val="both"/>
        <w:rPr>
          <w:color w:val="000000"/>
          <w:shd w:val="clear" w:color="auto" w:fill="FFFFFF"/>
        </w:rPr>
      </w:pPr>
      <w:r w:rsidRPr="00475B77">
        <w:rPr>
          <w:color w:val="000000"/>
          <w:shd w:val="clear" w:color="auto" w:fill="FFFFFF"/>
        </w:rPr>
        <w:t>современными программами автоматизации учета (1С: Предприятие, 1С:Бухгалтерия) ,</w:t>
      </w:r>
    </w:p>
    <w:p w:rsidR="00475B77" w:rsidRPr="009A3E44" w:rsidRDefault="00475B77" w:rsidP="00997127">
      <w:pPr>
        <w:pStyle w:val="a3"/>
        <w:numPr>
          <w:ilvl w:val="0"/>
          <w:numId w:val="37"/>
        </w:numPr>
        <w:suppressAutoHyphens/>
        <w:jc w:val="both"/>
      </w:pPr>
      <w:r w:rsidRPr="009A3E44">
        <w:t>справочными правовыми  системами (Гарант, Консультант+);</w:t>
      </w:r>
    </w:p>
    <w:p w:rsidR="00475B77" w:rsidRPr="00475B77" w:rsidRDefault="00475B77" w:rsidP="00997127">
      <w:pPr>
        <w:pStyle w:val="a3"/>
        <w:numPr>
          <w:ilvl w:val="0"/>
          <w:numId w:val="37"/>
        </w:numPr>
        <w:suppressAutoHyphens/>
        <w:jc w:val="both"/>
        <w:rPr>
          <w:color w:val="000000"/>
          <w:shd w:val="clear" w:color="auto" w:fill="FFFFFF"/>
        </w:rPr>
      </w:pPr>
      <w:r w:rsidRPr="009A3E44">
        <w:t>справочной системой (Главбух);</w:t>
      </w:r>
    </w:p>
    <w:p w:rsidR="00475B77" w:rsidRPr="009A3E44" w:rsidRDefault="00475B77" w:rsidP="00997127">
      <w:pPr>
        <w:pStyle w:val="a3"/>
        <w:numPr>
          <w:ilvl w:val="0"/>
          <w:numId w:val="37"/>
        </w:numPr>
        <w:suppressAutoHyphens/>
        <w:jc w:val="both"/>
      </w:pPr>
      <w:r w:rsidRPr="009A3E44">
        <w:t>комплектом учебно-методической документации.</w:t>
      </w:r>
    </w:p>
    <w:p w:rsidR="00475B77" w:rsidRDefault="00475B77" w:rsidP="00475B77">
      <w:pPr>
        <w:suppressAutoHyphens/>
        <w:ind w:firstLine="709"/>
        <w:jc w:val="both"/>
      </w:pPr>
      <w:r w:rsidRPr="009A3E44">
        <w:t>Помещения для самостоятельной работы обучающихся должны быть оснащены компьютерной техникой с возможностью подключения к информационно-телек</w:t>
      </w:r>
      <w:r>
        <w:t>оммуникационной сети «</w:t>
      </w:r>
      <w:r w:rsidRPr="009A3E44">
        <w:t>Интернет</w:t>
      </w:r>
      <w:r>
        <w:t>»</w:t>
      </w:r>
      <w:r w:rsidRPr="009A3E44">
        <w:t xml:space="preserve"> и обеспечением доступа в электронную информационно-образовательную среду образовательной организации (при наличии).</w:t>
      </w:r>
    </w:p>
    <w:p w:rsidR="00475B77" w:rsidRPr="009A3E44" w:rsidRDefault="00475B77" w:rsidP="00475B77">
      <w:pPr>
        <w:suppressAutoHyphens/>
        <w:ind w:firstLine="709"/>
        <w:jc w:val="both"/>
        <w:rPr>
          <w:bCs/>
        </w:rPr>
      </w:pPr>
    </w:p>
    <w:p w:rsidR="00475B77" w:rsidRPr="009A3E44" w:rsidRDefault="00475B77" w:rsidP="00BB13EF">
      <w:pPr>
        <w:pStyle w:val="2"/>
        <w:numPr>
          <w:ilvl w:val="0"/>
          <w:numId w:val="0"/>
        </w:numPr>
        <w:ind w:left="420" w:hanging="420"/>
      </w:pPr>
      <w:bookmarkStart w:id="15" w:name="_Toc210251041"/>
      <w:r w:rsidRPr="009A3E44">
        <w:t>3.2. Информационное обеспечение реализации программы</w:t>
      </w:r>
      <w:bookmarkEnd w:id="15"/>
    </w:p>
    <w:p w:rsidR="00475B77" w:rsidRPr="009A3E44" w:rsidRDefault="00475B77" w:rsidP="00475B77">
      <w:pPr>
        <w:suppressAutoHyphens/>
        <w:ind w:firstLine="709"/>
        <w:jc w:val="both"/>
      </w:pPr>
      <w:r w:rsidRPr="009A3E44">
        <w:rPr>
          <w:bCs/>
        </w:rPr>
        <w:t>Для реализации программы библиотечный фонд образовательной организации должен иметь  п</w:t>
      </w:r>
      <w:r w:rsidRPr="009A3E44">
        <w:t>ечатные и/или электронные образовательные и информационные ресурсы, для использования в образовательном процессе.</w:t>
      </w:r>
    </w:p>
    <w:p w:rsidR="00475B77" w:rsidRPr="009A3E44" w:rsidRDefault="00475B77" w:rsidP="00475B77">
      <w:pPr>
        <w:ind w:left="360"/>
        <w:contextualSpacing/>
        <w:jc w:val="both"/>
      </w:pPr>
    </w:p>
    <w:p w:rsidR="00475B77" w:rsidRPr="009A3E44" w:rsidRDefault="00475B77" w:rsidP="00475B77">
      <w:pPr>
        <w:ind w:left="360"/>
        <w:contextualSpacing/>
        <w:jc w:val="both"/>
        <w:rPr>
          <w:b/>
        </w:rPr>
      </w:pPr>
      <w:r w:rsidRPr="009A3E44">
        <w:rPr>
          <w:b/>
        </w:rPr>
        <w:t>3.2.1. Печатные издания</w:t>
      </w:r>
      <w:r w:rsidRPr="009A3E44">
        <w:rPr>
          <w:rStyle w:val="ac"/>
          <w:b/>
        </w:rPr>
        <w:footnoteReference w:id="1"/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Конституция Российской Федерации от 12.12.1993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Бюджетный кодекс Российской Федерации от 31.07.1998 N 145-ФЗ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Гражданский кодекс Российской Федерации в 4 частях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Кодекс Российской Федерации об административных правонарушениях  от 30.12.2001 N 195-ФЗ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Налоговый кодекс Российской Федерации в 2 частях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Трудовой кодекс Российской Федерации от 30.12.2001  N 197-ФЗ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lastRenderedPageBreak/>
        <w:t>Уголовный кодекс Российской Федерации от 13.06.1996 N 63-ФЗ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Федеральный закон от 24.07.1998 N 125-ФЗ (действующая редакция) «Об обязательном социальном страховании от несчастных случаев на производстве и профессиональных заболеваний»;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Федеральный закон от 07.08.2001 N 115-ФЗ (действующая редакция)  «О противодействии легализации (отмыванию) доходов, полученных преступным путем, и финансированию терроризма»;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Федеральный закон от 15.12.2001 N 167-ФЗ (действующая редакция)  «Об обязательном пенсионном страховании в Российской Федерации»;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Федеральный закон от 26.10.2002 N 127-ФЗ (действующая редакция) «О несостоятельности (банкротстве);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Федеральный закон от 10.12.2003 N 173-ФЗ (действующая редакция) «О валютном регулировании и валютном контроле»;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Федеральный закон от 29.07.2004 N 98-ФЗ (действующая редакция) «О коммерческой тайне»;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 xml:space="preserve">Федеральный закон от </w:t>
      </w:r>
      <w:smartTag w:uri="urn:schemas-microsoft-com:office:smarttags" w:element="date">
        <w:smartTagPr>
          <w:attr w:name="Year" w:val="2006"/>
          <w:attr w:name="Day" w:val="27"/>
          <w:attr w:name="Month" w:val="07"/>
          <w:attr w:name="ls" w:val="trans"/>
        </w:smartTagPr>
        <w:r w:rsidRPr="009A3E44">
          <w:rPr>
            <w:rFonts w:eastAsia="Calibri"/>
            <w:lang w:eastAsia="en-US"/>
          </w:rPr>
          <w:t>27.07.2006</w:t>
        </w:r>
      </w:smartTag>
      <w:r w:rsidRPr="009A3E44">
        <w:rPr>
          <w:rFonts w:eastAsia="Calibri"/>
          <w:lang w:eastAsia="en-US"/>
        </w:rPr>
        <w:t xml:space="preserve"> N 152-ФЗ (действующая редакция) «О персональных данных»;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Федеральный закон от 29.12.2006 N 255-ФЗ (действующая редакция)  «Об обязательном социальном страховании на случай временной нетрудоспособности и в связи с материнством»;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 xml:space="preserve">Федеральный закон от 25.12.2008 </w:t>
      </w:r>
      <w:r w:rsidRPr="009A3E44">
        <w:rPr>
          <w:rFonts w:eastAsia="Calibri"/>
          <w:lang w:val="en-US" w:eastAsia="en-US"/>
        </w:rPr>
        <w:t>N</w:t>
      </w:r>
      <w:r w:rsidRPr="009A3E44">
        <w:rPr>
          <w:rFonts w:eastAsia="Calibri"/>
          <w:lang w:eastAsia="en-US"/>
        </w:rPr>
        <w:t xml:space="preserve"> 273-ФЗ (действующая редакция) «О противодействии коррупции»;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Федеральный закон от 30.12.2008 N 307-ФЗ (действующая редакция) «Об аудиторской деятельности»;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Федеральный закон от 27.07.2010 N 208-ФЗ (действующая редакция) «О консолидированной финансовой отчетности»;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Федеральный закон от 27.11.2010 N 311-ФЗ (действующая редакция) «О таможенном регулировании в Российской Федерации»;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Федеральный закон от 29.11.2010 N 326-ФЗ (действующая редакция) «Об обязательном медицинском страховании в Российской Федерации»;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Федеральный закон от 06.12.2011 N 402-ФЗ «О бухгалтерском учете»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Постановление Правительства РФ в 3 частях от 01.01.2002 N 1 «О Классификации основных средств, включаемых в амортизационные группы»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Постановление Правительства РФ от 15.06.2007 N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Положение по бухгалтерскому учету «Учетная политика организации» (ПБУ 1/2008), утв. приказом Минфина России от 06.10.2008 N 106н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lastRenderedPageBreak/>
        <w:t>Положение по бухгалтерскому учету «Учет договоров строительного  подряда» (ПБУ 2/2008), утв. приказом Минфина России от 24.10.2008 N 116н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 N 154н 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Положение по бухгалтерскому учету «Бухгалтерская отчетность     организации» (ПБУ 4/99), утв. приказом Минфина РФ от 06.07.1999 N 43н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Положение по бухгалтерскому учету «Учет материально-производственных запасов» (ПБУ 5/01), утв. приказом Минфина России от 09.06.2001 N 44н (действующая редакция 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Положение по бухгалтерскому учету «Учет основных средств» (ПБУ 6/01),    утв. приказом Минфина России от 30.03.2001 N 26н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Положение по бухгалтерскому учету «События после отчетной даты»  (ПБУ 7/98), утв.  приказом Минфина России от 25.11.1998 N 56н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Положение по бухгалтерскому учету «Оценочные обязательства, условные обязательства и условные активы» (ПБУ 8/2010), утв. приказом Минфина России от 13.12.2010 N 167н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Положение по бухгалтерскому учету «Доходы организации» (ПБУ 9/99), утв. Приказом Минфина России от 06.05.1999 N 32н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Положение по бухгалтерскому учету «Расходы организации»(ПБУ 10/99), утв. приказом Минфина России от 06.05.1999 N 33н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Положение по бухгалтерскому учету «Информация о связанных сторонах»     (ПБУ 11/2008), утв. приказом Минфина России от 29.04.2008 N 48н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Положение по бухгалтерскому учету «Информация по сегментам» (ПБУ 12/2010), утв. Приказом Минфина РФ от 08.11.2010 N 143н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Положение по бухгалтерскому учету «Учет государственной помощи» ПБУ 13/2000, утв. приказом Минфина РФ от 16.10.2000 N 92н 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Положение по бухгалтерскому учету «Учет нематериальных активов» (ПБУ 14/2007), утв. приказом Минфина России от 27.12.2007 N 153н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Положение по бухгалтерскому учету «Учет расходов по займам и кредитам» (ПБУ 15/2008), утв. приказом Минфина России от 06.10.2008 N 107н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Положение по бухгалтерскому учету «Информация по прекращаемой деятельности» (ПБУ 16/02), утв. приказом Минфина России от 02.07.2002 N 66н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Положение по бухгалтерскому учету «Учет расходов на научно-исследовательские, опытно-конструкторские и технологические работы» (ПБУ 17/02), утв. приказом Минфина России от 19.11.2002 N 115н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Положение по бухгалтерскому учету «Учет расчетов по налогу на прибыль организаций» (ПБУ 18/02), утв. приказом Минфина России от 19.11.2002 N 114н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lastRenderedPageBreak/>
        <w:t>Положение по бухгалтерскому учету «Учет финансовых вложений» (ПБУ 19/02), утв. приказом Минфина России от 10.12.2002 N 126н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Положение по бухгалтерскому учету «Информация об участии в совместной деятельности» (ПБУ 20/03), утв. приказом Минфина РФ от 24.11.2003 N 105н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Положение по бухгалтерскому учету «Изменения оценочных значений» (ПБУ 21/2008), утв. приказом Минфина России от 06.10.2008 N 106н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 xml:space="preserve">Положение по бухгалтерскому учету «Исправление ошибок в бухгалтерском учете и отчетности» (ПБУ 22/2010), утв. приказом Минфина России от 28.06.2010 N 63н (действующая редакция); 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Положение по бухгалтерскому учету «Отчет о движении денежных средств» (ПБУ 23/2011), утв. приказом Минфина РФ от 02.02.2011 N 11н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Положение по бухгалтерскому учету «Учет затрат на освоение природных ресурсов» (ПБУ 24/2011), утв. приказом Минфина РФ от 06.10.2011 N 125н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Приказ Минфина РФ от 13.06.1995 N 49 «Об утверждении Методических указаний по инвентаризации имущества и финансовых обязательств» (действующая редакция);</w:t>
      </w:r>
    </w:p>
    <w:p w:rsidR="00475B77" w:rsidRPr="009A3E44" w:rsidRDefault="00475B77" w:rsidP="00997127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color w:val="000000"/>
          <w:spacing w:val="2"/>
          <w:shd w:val="clear" w:color="auto" w:fill="FFFFFF"/>
          <w:lang w:eastAsia="en-US"/>
        </w:rPr>
        <w:t>Приказ Минфина России от 29.07.1998 N 34н (</w:t>
      </w:r>
      <w:r w:rsidRPr="009A3E44">
        <w:rPr>
          <w:rFonts w:eastAsia="Calibri"/>
          <w:lang w:eastAsia="en-US"/>
        </w:rPr>
        <w:t>действующая редакция</w:t>
      </w:r>
      <w:r w:rsidRPr="009A3E44">
        <w:rPr>
          <w:rFonts w:eastAsia="Calibri"/>
          <w:color w:val="000000"/>
          <w:spacing w:val="2"/>
          <w:shd w:val="clear" w:color="auto" w:fill="FFFFFF"/>
          <w:lang w:eastAsia="en-US"/>
        </w:rPr>
        <w:t>) «Об утверждении Положения по ведению бухгалтерского учета и бухгалтерской отчетности в Российской Федерации»;</w:t>
      </w:r>
    </w:p>
    <w:p w:rsidR="00475B77" w:rsidRPr="009A3E44" w:rsidRDefault="00475B77" w:rsidP="00334D80">
      <w:pPr>
        <w:numPr>
          <w:ilvl w:val="0"/>
          <w:numId w:val="34"/>
        </w:numPr>
        <w:spacing w:line="276" w:lineRule="auto"/>
        <w:ind w:left="714" w:hanging="357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Приказ Минфина РФ от 31.10.2000 N 94н «Об утверждении плана счетов бухгалтерского учета финансово-хозяйственной деятельности организаций и инструкции по его применению» (действующая редакция);</w:t>
      </w:r>
    </w:p>
    <w:p w:rsidR="00475B77" w:rsidRPr="009A3E44" w:rsidRDefault="00475B77" w:rsidP="00334D80">
      <w:pPr>
        <w:numPr>
          <w:ilvl w:val="0"/>
          <w:numId w:val="34"/>
        </w:numPr>
        <w:spacing w:line="276" w:lineRule="auto"/>
        <w:ind w:left="714" w:hanging="357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Приказ Минфина России от 02.07.2010 N 66н «О формах бухгалтерской отчетности организаций»  (действующая редакция)</w:t>
      </w:r>
    </w:p>
    <w:p w:rsidR="00334D80" w:rsidRPr="00334D80" w:rsidRDefault="00334D80" w:rsidP="00744162">
      <w:pPr>
        <w:pStyle w:val="af4"/>
        <w:widowControl/>
        <w:numPr>
          <w:ilvl w:val="0"/>
          <w:numId w:val="34"/>
        </w:numPr>
        <w:shd w:val="clear" w:color="auto" w:fill="FFFFFF"/>
        <w:tabs>
          <w:tab w:val="left" w:pos="1134"/>
        </w:tabs>
        <w:spacing w:line="276" w:lineRule="auto"/>
        <w:ind w:left="714" w:hanging="357"/>
        <w:jc w:val="both"/>
        <w:rPr>
          <w:lang w:val="ru-RU"/>
        </w:rPr>
      </w:pPr>
      <w:r w:rsidRPr="00334D80">
        <w:rPr>
          <w:lang w:val="ru-RU"/>
        </w:rPr>
        <w:t>Бабаев Ю.А., Макарова Л.Г., Петров А.М. Бухгалтерский финансовый учет: Учебник. – 5-е изд., перераб. и доп. – М.: Вузовский учебник, 2024. – 463 с.</w:t>
      </w:r>
    </w:p>
    <w:p w:rsidR="00744162" w:rsidRPr="00744162" w:rsidRDefault="00744162" w:rsidP="00744162">
      <w:pPr>
        <w:pStyle w:val="af4"/>
        <w:widowControl/>
        <w:numPr>
          <w:ilvl w:val="0"/>
          <w:numId w:val="34"/>
        </w:numPr>
        <w:shd w:val="clear" w:color="auto" w:fill="FFFFFF"/>
        <w:tabs>
          <w:tab w:val="left" w:pos="1134"/>
        </w:tabs>
        <w:spacing w:before="100" w:beforeAutospacing="1" w:after="100" w:afterAutospacing="1" w:line="276" w:lineRule="auto"/>
        <w:jc w:val="both"/>
        <w:rPr>
          <w:rStyle w:val="FontStyle13"/>
          <w:rFonts w:ascii="Times New Roman" w:eastAsiaTheme="majorEastAsia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 w:rsidRPr="00744162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4"/>
          <w:lang w:val="ru-RU"/>
        </w:rPr>
        <w:t>Никифорова Е.В., Шнайдер О.В., Куприянова Л.М. Управленческий учёт и анализ: Учебник</w:t>
      </w:r>
      <w:r w:rsidRPr="00744162">
        <w:rPr>
          <w:shd w:val="clear" w:color="auto" w:fill="FFFFFF"/>
          <w:lang w:val="ru-RU"/>
        </w:rPr>
        <w:t>.-М.:</w:t>
      </w:r>
      <w:r w:rsidRPr="00744162">
        <w:rPr>
          <w:b/>
          <w:i/>
          <w:shd w:val="clear" w:color="auto" w:fill="FFFFFF"/>
          <w:lang w:val="ru-RU"/>
        </w:rPr>
        <w:t xml:space="preserve"> </w:t>
      </w:r>
      <w:r w:rsidRPr="00744162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4"/>
          <w:lang w:val="ru-RU"/>
        </w:rPr>
        <w:t>НИЦ Инфра-М, 2025. -183 с.</w:t>
      </w:r>
    </w:p>
    <w:p w:rsidR="00334D80" w:rsidRPr="00334D80" w:rsidRDefault="00334D80" w:rsidP="00744162">
      <w:pPr>
        <w:pStyle w:val="af4"/>
        <w:widowControl/>
        <w:numPr>
          <w:ilvl w:val="0"/>
          <w:numId w:val="34"/>
        </w:numPr>
        <w:shd w:val="clear" w:color="auto" w:fill="FFFFFF"/>
        <w:tabs>
          <w:tab w:val="left" w:pos="1134"/>
        </w:tabs>
        <w:spacing w:line="276" w:lineRule="auto"/>
        <w:ind w:left="714" w:hanging="357"/>
        <w:jc w:val="both"/>
        <w:rPr>
          <w:rStyle w:val="FontStyle13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 w:rsidRPr="00334D80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4"/>
          <w:lang w:val="ru-RU"/>
        </w:rPr>
        <w:t xml:space="preserve">Кондраков Н.П. </w:t>
      </w:r>
      <w:r w:rsidRPr="00334D80">
        <w:rPr>
          <w:lang w:val="ru-RU"/>
        </w:rPr>
        <w:t>Бухгалтерский (финансовый и  управленческий) учет - 5-е изд.</w:t>
      </w:r>
      <w:r w:rsidRPr="00334D80">
        <w:t> </w:t>
      </w:r>
      <w:r w:rsidRPr="00334D80">
        <w:rPr>
          <w:rStyle w:val="FontStyle13"/>
          <w:rFonts w:ascii="Times New Roman" w:eastAsiaTheme="majorEastAsia" w:hAnsi="Times New Roman" w:cs="Times New Roman"/>
          <w:b w:val="0"/>
          <w:i w:val="0"/>
          <w:sz w:val="24"/>
          <w:szCs w:val="24"/>
          <w:lang w:val="ru-RU"/>
        </w:rPr>
        <w:t>- М.: Инфра-М, 2025. – 584 с.</w:t>
      </w:r>
    </w:p>
    <w:p w:rsidR="00334D80" w:rsidRPr="00334D80" w:rsidRDefault="00334D80" w:rsidP="00744162">
      <w:pPr>
        <w:pStyle w:val="af4"/>
        <w:widowControl/>
        <w:numPr>
          <w:ilvl w:val="0"/>
          <w:numId w:val="34"/>
        </w:numPr>
        <w:shd w:val="clear" w:color="auto" w:fill="FFFFFF"/>
        <w:tabs>
          <w:tab w:val="left" w:pos="1134"/>
        </w:tabs>
        <w:spacing w:line="276" w:lineRule="auto"/>
        <w:ind w:left="714" w:hanging="357"/>
        <w:jc w:val="both"/>
        <w:rPr>
          <w:rStyle w:val="FontStyle13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 w:rsidRPr="00334D80">
        <w:rPr>
          <w:shd w:val="clear" w:color="auto" w:fill="FFFFFF"/>
          <w:lang w:val="ru-RU"/>
        </w:rPr>
        <w:t>Сапожникова, Н. Г. Бухгалтерский учет. Учебник / Н.Г. Сапожникова. - М.: КноРус,</w:t>
      </w:r>
      <w:r w:rsidRPr="00334D80">
        <w:rPr>
          <w:shd w:val="clear" w:color="auto" w:fill="FFFFFF"/>
        </w:rPr>
        <w:t> </w:t>
      </w:r>
      <w:r w:rsidRPr="00334D80">
        <w:rPr>
          <w:rStyle w:val="af7"/>
          <w:b w:val="0"/>
          <w:shd w:val="clear" w:color="auto" w:fill="FFFFFF"/>
          <w:lang w:val="ru-RU"/>
        </w:rPr>
        <w:t>2024</w:t>
      </w:r>
      <w:r w:rsidRPr="00334D80">
        <w:rPr>
          <w:shd w:val="clear" w:color="auto" w:fill="FFFFFF"/>
          <w:lang w:val="ru-RU"/>
        </w:rPr>
        <w:t xml:space="preserve">. - 451 </w:t>
      </w:r>
      <w:r w:rsidRPr="00334D80">
        <w:rPr>
          <w:shd w:val="clear" w:color="auto" w:fill="FFFFFF"/>
        </w:rPr>
        <w:t>c</w:t>
      </w:r>
      <w:r w:rsidRPr="00334D80">
        <w:rPr>
          <w:shd w:val="clear" w:color="auto" w:fill="FFFFFF"/>
          <w:lang w:val="ru-RU"/>
        </w:rPr>
        <w:t>.</w:t>
      </w:r>
    </w:p>
    <w:p w:rsidR="00334D80" w:rsidRPr="00334D80" w:rsidRDefault="00334D80" w:rsidP="00334D80">
      <w:pPr>
        <w:pStyle w:val="af4"/>
        <w:widowControl/>
        <w:numPr>
          <w:ilvl w:val="0"/>
          <w:numId w:val="34"/>
        </w:numPr>
        <w:shd w:val="clear" w:color="auto" w:fill="FFFFFF"/>
        <w:tabs>
          <w:tab w:val="left" w:pos="1134"/>
        </w:tabs>
        <w:spacing w:line="276" w:lineRule="auto"/>
        <w:ind w:left="714" w:hanging="357"/>
        <w:jc w:val="both"/>
        <w:rPr>
          <w:lang w:val="ru-RU"/>
        </w:rPr>
      </w:pPr>
      <w:r w:rsidRPr="00334D80">
        <w:rPr>
          <w:lang w:val="ru-RU"/>
        </w:rPr>
        <w:t>Фельдман И.А. Бухгалтерский учет: Учебник. – М.: Юрайт, 2024. – 287 с.</w:t>
      </w:r>
    </w:p>
    <w:p w:rsidR="00475B77" w:rsidRPr="009A3E44" w:rsidRDefault="00475B77" w:rsidP="00334D80">
      <w:pPr>
        <w:numPr>
          <w:ilvl w:val="0"/>
          <w:numId w:val="34"/>
        </w:numPr>
        <w:spacing w:line="276" w:lineRule="auto"/>
        <w:ind w:left="714" w:hanging="357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 xml:space="preserve">Малис Н. И., Грундел Л.П., Зинягина А.С., </w:t>
      </w:r>
      <w:r w:rsidR="008A2256">
        <w:rPr>
          <w:rFonts w:eastAsia="Calibri"/>
          <w:lang w:eastAsia="en-US"/>
        </w:rPr>
        <w:t>Ряховский Д.И.</w:t>
      </w:r>
      <w:r w:rsidRPr="009A3E44">
        <w:rPr>
          <w:rFonts w:eastAsia="Calibri"/>
          <w:lang w:eastAsia="en-US"/>
        </w:rPr>
        <w:t xml:space="preserve">  Налоговый учет и отчетность: учебник для СПО</w:t>
      </w:r>
      <w:r w:rsidR="00846AAE">
        <w:rPr>
          <w:rFonts w:eastAsia="Calibri"/>
          <w:lang w:eastAsia="en-US"/>
        </w:rPr>
        <w:t xml:space="preserve"> — М.</w:t>
      </w:r>
      <w:r w:rsidR="008A2256">
        <w:rPr>
          <w:rFonts w:eastAsia="Calibri"/>
          <w:lang w:eastAsia="en-US"/>
        </w:rPr>
        <w:t>: Издательство Юрайт, 2024</w:t>
      </w:r>
      <w:r w:rsidRPr="009A3E44">
        <w:rPr>
          <w:rFonts w:eastAsia="Calibri"/>
          <w:lang w:eastAsia="en-US"/>
        </w:rPr>
        <w:t xml:space="preserve">. — </w:t>
      </w:r>
      <w:r w:rsidR="008A2256">
        <w:rPr>
          <w:rFonts w:eastAsia="Calibri"/>
          <w:lang w:eastAsia="en-US"/>
        </w:rPr>
        <w:t>406</w:t>
      </w:r>
      <w:r w:rsidRPr="009A3E44">
        <w:rPr>
          <w:rFonts w:eastAsia="Calibri"/>
          <w:lang w:eastAsia="en-US"/>
        </w:rPr>
        <w:t xml:space="preserve"> с.;</w:t>
      </w:r>
    </w:p>
    <w:p w:rsidR="00475B77" w:rsidRPr="009A3E44" w:rsidRDefault="00475B77" w:rsidP="00334D80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Румянцева, Е. Е.   Экономический анализ: у</w:t>
      </w:r>
      <w:r w:rsidR="003E3235">
        <w:rPr>
          <w:rFonts w:eastAsia="Calibri"/>
          <w:lang w:eastAsia="en-US"/>
        </w:rPr>
        <w:t>чебник и практикум для СПО — М.</w:t>
      </w:r>
      <w:r w:rsidRPr="009A3E44">
        <w:rPr>
          <w:rFonts w:eastAsia="Calibri"/>
          <w:lang w:eastAsia="en-US"/>
        </w:rPr>
        <w:t>:</w:t>
      </w:r>
      <w:r w:rsidR="008A2256">
        <w:rPr>
          <w:rFonts w:eastAsia="Calibri"/>
          <w:lang w:eastAsia="en-US"/>
        </w:rPr>
        <w:t xml:space="preserve"> Издательство Юрайт, 2025. — 533</w:t>
      </w:r>
      <w:r w:rsidRPr="009A3E44">
        <w:rPr>
          <w:rFonts w:eastAsia="Calibri"/>
          <w:lang w:eastAsia="en-US"/>
        </w:rPr>
        <w:t xml:space="preserve"> с;</w:t>
      </w:r>
    </w:p>
    <w:p w:rsidR="00475B77" w:rsidRPr="009A3E44" w:rsidRDefault="00475B77" w:rsidP="00334D80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Чечевицына Л.Н., Чечевицын К.В., Анализ финансово-хозяйственной деятельности. Учеб</w:t>
      </w:r>
      <w:r w:rsidR="00C72157">
        <w:rPr>
          <w:rFonts w:eastAsia="Calibri"/>
          <w:lang w:eastAsia="en-US"/>
        </w:rPr>
        <w:t>ник . – Ростов н/Д: Феникс, 2025</w:t>
      </w:r>
      <w:r w:rsidRPr="009A3E44">
        <w:rPr>
          <w:rFonts w:eastAsia="Calibri"/>
          <w:lang w:eastAsia="en-US"/>
        </w:rPr>
        <w:t>. - 367 с;</w:t>
      </w:r>
    </w:p>
    <w:p w:rsidR="00475B77" w:rsidRPr="009A3E44" w:rsidRDefault="00475B77" w:rsidP="00334D80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9A3E44">
        <w:rPr>
          <w:rFonts w:eastAsia="Calibri"/>
          <w:lang w:eastAsia="en-US"/>
        </w:rPr>
        <w:t>Шадрина Г. В.,</w:t>
      </w:r>
      <w:r w:rsidR="00D232DD">
        <w:rPr>
          <w:rFonts w:eastAsia="Calibri"/>
          <w:lang w:eastAsia="en-US"/>
        </w:rPr>
        <w:t xml:space="preserve"> Голубничий К.В.</w:t>
      </w:r>
      <w:r w:rsidRPr="009A3E44">
        <w:rPr>
          <w:rFonts w:eastAsia="Calibri"/>
          <w:lang w:eastAsia="en-US"/>
        </w:rPr>
        <w:t xml:space="preserve">  Анализ финан</w:t>
      </w:r>
      <w:r w:rsidR="00D232DD">
        <w:rPr>
          <w:rFonts w:eastAsia="Calibri"/>
          <w:lang w:eastAsia="en-US"/>
        </w:rPr>
        <w:t>сово-хозяйственной деятельности</w:t>
      </w:r>
      <w:r w:rsidRPr="009A3E44">
        <w:rPr>
          <w:rFonts w:eastAsia="Calibri"/>
          <w:lang w:eastAsia="en-US"/>
        </w:rPr>
        <w:t xml:space="preserve">: учебник для СПО  </w:t>
      </w:r>
      <w:r w:rsidR="00D232DD">
        <w:rPr>
          <w:rFonts w:eastAsia="Calibri"/>
          <w:lang w:eastAsia="en-US"/>
        </w:rPr>
        <w:t>–  М. : Издательство Юрайт, 2025. — 463</w:t>
      </w:r>
      <w:r w:rsidRPr="009A3E44">
        <w:rPr>
          <w:rFonts w:eastAsia="Calibri"/>
          <w:lang w:eastAsia="en-US"/>
        </w:rPr>
        <w:t xml:space="preserve"> с.</w:t>
      </w:r>
    </w:p>
    <w:p w:rsidR="00475B77" w:rsidRPr="009A3E44" w:rsidRDefault="00475B77" w:rsidP="00475B77">
      <w:pPr>
        <w:ind w:left="360"/>
        <w:contextualSpacing/>
        <w:jc w:val="both"/>
        <w:rPr>
          <w:b/>
        </w:rPr>
      </w:pPr>
    </w:p>
    <w:p w:rsidR="00475B77" w:rsidRPr="009A3E44" w:rsidRDefault="00475B77" w:rsidP="00475B77">
      <w:pPr>
        <w:ind w:left="360"/>
        <w:contextualSpacing/>
        <w:jc w:val="both"/>
        <w:rPr>
          <w:b/>
        </w:rPr>
      </w:pPr>
      <w:r w:rsidRPr="009A3E44">
        <w:rPr>
          <w:b/>
        </w:rPr>
        <w:lastRenderedPageBreak/>
        <w:t>3.2.2. Электронные издания (электронные ресурсы)</w:t>
      </w:r>
    </w:p>
    <w:p w:rsidR="00475B77" w:rsidRPr="00C26905" w:rsidRDefault="00475B77" w:rsidP="00997127">
      <w:pPr>
        <w:pStyle w:val="af4"/>
        <w:numPr>
          <w:ilvl w:val="0"/>
          <w:numId w:val="35"/>
        </w:numPr>
        <w:jc w:val="both"/>
        <w:rPr>
          <w:lang w:val="ru-RU"/>
        </w:rPr>
      </w:pPr>
      <w:r w:rsidRPr="00C26905">
        <w:rPr>
          <w:lang w:val="ru-RU"/>
        </w:rPr>
        <w:t xml:space="preserve">Единое окно доступа к образовательным ресурсам </w:t>
      </w:r>
      <w:hyperlink r:id="rId10" w:history="1">
        <w:r w:rsidRPr="00C26905">
          <w:rPr>
            <w:rStyle w:val="a5"/>
            <w:bCs/>
            <w:color w:val="auto"/>
            <w:u w:val="none"/>
          </w:rPr>
          <w:t>http</w:t>
        </w:r>
        <w:r w:rsidRPr="00C26905">
          <w:rPr>
            <w:rStyle w:val="a5"/>
            <w:bCs/>
            <w:color w:val="auto"/>
            <w:u w:val="none"/>
            <w:lang w:val="ru-RU"/>
          </w:rPr>
          <w:t>://</w:t>
        </w:r>
        <w:r w:rsidRPr="00C26905">
          <w:rPr>
            <w:rStyle w:val="a5"/>
            <w:bCs/>
            <w:color w:val="auto"/>
            <w:u w:val="none"/>
          </w:rPr>
          <w:t>window</w:t>
        </w:r>
        <w:r w:rsidRPr="00C26905">
          <w:rPr>
            <w:rStyle w:val="a5"/>
            <w:bCs/>
            <w:color w:val="auto"/>
            <w:u w:val="none"/>
            <w:lang w:val="ru-RU"/>
          </w:rPr>
          <w:t>.</w:t>
        </w:r>
        <w:r w:rsidRPr="00C26905">
          <w:rPr>
            <w:rStyle w:val="a5"/>
            <w:bCs/>
            <w:color w:val="auto"/>
            <w:u w:val="none"/>
          </w:rPr>
          <w:t>edu</w:t>
        </w:r>
        <w:r w:rsidRPr="00C26905">
          <w:rPr>
            <w:rStyle w:val="a5"/>
            <w:bCs/>
            <w:color w:val="auto"/>
            <w:u w:val="none"/>
            <w:lang w:val="ru-RU"/>
          </w:rPr>
          <w:t>.</w:t>
        </w:r>
        <w:r w:rsidRPr="00C26905">
          <w:rPr>
            <w:rStyle w:val="a5"/>
            <w:bCs/>
            <w:color w:val="auto"/>
            <w:u w:val="none"/>
          </w:rPr>
          <w:t>ru</w:t>
        </w:r>
        <w:r w:rsidRPr="00C26905">
          <w:rPr>
            <w:rStyle w:val="a5"/>
            <w:bCs/>
            <w:color w:val="auto"/>
            <w:u w:val="none"/>
            <w:lang w:val="ru-RU"/>
          </w:rPr>
          <w:t>/</w:t>
        </w:r>
      </w:hyperlink>
    </w:p>
    <w:p w:rsidR="00475B77" w:rsidRPr="00C26905" w:rsidRDefault="00475B77" w:rsidP="00997127">
      <w:pPr>
        <w:pStyle w:val="af4"/>
        <w:numPr>
          <w:ilvl w:val="0"/>
          <w:numId w:val="35"/>
        </w:numPr>
        <w:jc w:val="both"/>
        <w:rPr>
          <w:lang w:val="ru-RU"/>
        </w:rPr>
      </w:pPr>
      <w:r w:rsidRPr="00C26905">
        <w:rPr>
          <w:lang w:val="ru-RU"/>
        </w:rPr>
        <w:t xml:space="preserve">Министерство образования и науки РФ ФГАУ «ФИРО» </w:t>
      </w:r>
      <w:hyperlink r:id="rId11" w:history="1">
        <w:r w:rsidRPr="00C26905">
          <w:rPr>
            <w:rStyle w:val="a5"/>
            <w:bCs/>
            <w:color w:val="auto"/>
            <w:u w:val="none"/>
          </w:rPr>
          <w:t>http</w:t>
        </w:r>
        <w:r w:rsidRPr="00C26905">
          <w:rPr>
            <w:rStyle w:val="a5"/>
            <w:bCs/>
            <w:color w:val="auto"/>
            <w:u w:val="none"/>
            <w:lang w:val="ru-RU"/>
          </w:rPr>
          <w:t>://</w:t>
        </w:r>
        <w:r w:rsidRPr="00C26905">
          <w:rPr>
            <w:rStyle w:val="a5"/>
            <w:bCs/>
            <w:color w:val="auto"/>
            <w:u w:val="none"/>
          </w:rPr>
          <w:t>www</w:t>
        </w:r>
        <w:r w:rsidRPr="00C26905">
          <w:rPr>
            <w:rStyle w:val="a5"/>
            <w:bCs/>
            <w:color w:val="auto"/>
            <w:u w:val="none"/>
            <w:lang w:val="ru-RU"/>
          </w:rPr>
          <w:t>.</w:t>
        </w:r>
        <w:r w:rsidRPr="00C26905">
          <w:rPr>
            <w:rStyle w:val="a5"/>
            <w:bCs/>
            <w:color w:val="auto"/>
            <w:u w:val="none"/>
          </w:rPr>
          <w:t>firo</w:t>
        </w:r>
        <w:r w:rsidRPr="00C26905">
          <w:rPr>
            <w:rStyle w:val="a5"/>
            <w:bCs/>
            <w:color w:val="auto"/>
            <w:u w:val="none"/>
            <w:lang w:val="ru-RU"/>
          </w:rPr>
          <w:t>.</w:t>
        </w:r>
        <w:r w:rsidRPr="00C26905">
          <w:rPr>
            <w:rStyle w:val="a5"/>
            <w:bCs/>
            <w:color w:val="auto"/>
            <w:u w:val="none"/>
          </w:rPr>
          <w:t>ru</w:t>
        </w:r>
        <w:r w:rsidRPr="00C26905">
          <w:rPr>
            <w:rStyle w:val="a5"/>
            <w:bCs/>
            <w:color w:val="auto"/>
            <w:u w:val="none"/>
            <w:lang w:val="ru-RU"/>
          </w:rPr>
          <w:t>/</w:t>
        </w:r>
      </w:hyperlink>
    </w:p>
    <w:p w:rsidR="00475B77" w:rsidRPr="00C26905" w:rsidRDefault="00475B77" w:rsidP="00997127">
      <w:pPr>
        <w:pStyle w:val="af4"/>
        <w:numPr>
          <w:ilvl w:val="0"/>
          <w:numId w:val="35"/>
        </w:numPr>
        <w:jc w:val="both"/>
        <w:rPr>
          <w:lang w:val="ru-RU"/>
        </w:rPr>
      </w:pPr>
      <w:r w:rsidRPr="00C26905">
        <w:rPr>
          <w:lang w:val="ru-RU"/>
        </w:rPr>
        <w:t>Портал «Всеобуч»- справочно-информационный образовательный сайт, единое окно доступа к образовательным ресурсам</w:t>
      </w:r>
      <w:r w:rsidRPr="00C26905">
        <w:rPr>
          <w:bCs/>
          <w:lang w:val="ru-RU"/>
        </w:rPr>
        <w:t xml:space="preserve"> –</w:t>
      </w:r>
      <w:hyperlink r:id="rId12" w:history="1">
        <w:r w:rsidRPr="00C26905">
          <w:rPr>
            <w:rStyle w:val="a5"/>
            <w:bCs/>
            <w:color w:val="auto"/>
            <w:u w:val="none"/>
          </w:rPr>
          <w:t>http</w:t>
        </w:r>
        <w:r w:rsidRPr="00C26905">
          <w:rPr>
            <w:rStyle w:val="a5"/>
            <w:bCs/>
            <w:color w:val="auto"/>
            <w:u w:val="none"/>
            <w:lang w:val="ru-RU"/>
          </w:rPr>
          <w:t>://</w:t>
        </w:r>
        <w:r w:rsidRPr="00C26905">
          <w:rPr>
            <w:rStyle w:val="a5"/>
            <w:bCs/>
            <w:color w:val="auto"/>
            <w:u w:val="none"/>
          </w:rPr>
          <w:t>www</w:t>
        </w:r>
        <w:r w:rsidRPr="00C26905">
          <w:rPr>
            <w:rStyle w:val="a5"/>
            <w:bCs/>
            <w:color w:val="auto"/>
            <w:u w:val="none"/>
            <w:lang w:val="ru-RU"/>
          </w:rPr>
          <w:t>.</w:t>
        </w:r>
        <w:r w:rsidRPr="00C26905">
          <w:rPr>
            <w:rStyle w:val="a5"/>
            <w:bCs/>
            <w:color w:val="auto"/>
            <w:u w:val="none"/>
          </w:rPr>
          <w:t>edu</w:t>
        </w:r>
        <w:r w:rsidRPr="00C26905">
          <w:rPr>
            <w:rStyle w:val="a5"/>
            <w:bCs/>
            <w:color w:val="auto"/>
            <w:u w:val="none"/>
            <w:lang w:val="ru-RU"/>
          </w:rPr>
          <w:t>-</w:t>
        </w:r>
        <w:r w:rsidRPr="00C26905">
          <w:rPr>
            <w:rStyle w:val="a5"/>
            <w:bCs/>
            <w:color w:val="auto"/>
            <w:u w:val="none"/>
          </w:rPr>
          <w:t>all</w:t>
        </w:r>
        <w:r w:rsidRPr="00C26905">
          <w:rPr>
            <w:rStyle w:val="a5"/>
            <w:bCs/>
            <w:color w:val="auto"/>
            <w:u w:val="none"/>
            <w:lang w:val="ru-RU"/>
          </w:rPr>
          <w:t>.</w:t>
        </w:r>
        <w:r w:rsidRPr="00C26905">
          <w:rPr>
            <w:rStyle w:val="a5"/>
            <w:bCs/>
            <w:color w:val="auto"/>
            <w:u w:val="none"/>
          </w:rPr>
          <w:t>ru</w:t>
        </w:r>
        <w:r w:rsidRPr="00C26905">
          <w:rPr>
            <w:rStyle w:val="a5"/>
            <w:bCs/>
            <w:color w:val="auto"/>
            <w:u w:val="none"/>
            <w:lang w:val="ru-RU"/>
          </w:rPr>
          <w:t>/</w:t>
        </w:r>
      </w:hyperlink>
    </w:p>
    <w:p w:rsidR="00475B77" w:rsidRPr="00C26905" w:rsidRDefault="00475B77" w:rsidP="00997127">
      <w:pPr>
        <w:pStyle w:val="af4"/>
        <w:numPr>
          <w:ilvl w:val="0"/>
          <w:numId w:val="35"/>
        </w:numPr>
        <w:spacing w:after="225"/>
        <w:jc w:val="both"/>
        <w:rPr>
          <w:bCs/>
          <w:shd w:val="clear" w:color="auto" w:fill="FAFAF6"/>
          <w:lang w:val="ru-RU"/>
        </w:rPr>
      </w:pPr>
      <w:r w:rsidRPr="00C26905">
        <w:rPr>
          <w:bCs/>
          <w:shd w:val="clear" w:color="auto" w:fill="FAFAF6"/>
          <w:lang w:val="ru-RU"/>
        </w:rPr>
        <w:t xml:space="preserve">Экономико–правовая библиотека [Электронный ресурс]. — Режим доступа : </w:t>
      </w:r>
      <w:hyperlink r:id="rId13" w:history="1">
        <w:r w:rsidRPr="00C26905">
          <w:rPr>
            <w:rStyle w:val="a5"/>
            <w:bCs/>
            <w:color w:val="auto"/>
            <w:u w:val="none"/>
            <w:shd w:val="clear" w:color="auto" w:fill="FAFAF6"/>
          </w:rPr>
          <w:t>http</w:t>
        </w:r>
        <w:r w:rsidRPr="00C26905">
          <w:rPr>
            <w:rStyle w:val="a5"/>
            <w:bCs/>
            <w:color w:val="auto"/>
            <w:u w:val="none"/>
            <w:shd w:val="clear" w:color="auto" w:fill="FAFAF6"/>
            <w:lang w:val="ru-RU"/>
          </w:rPr>
          <w:t>://</w:t>
        </w:r>
        <w:r w:rsidRPr="00C26905">
          <w:rPr>
            <w:rStyle w:val="a5"/>
            <w:bCs/>
            <w:color w:val="auto"/>
            <w:u w:val="none"/>
            <w:shd w:val="clear" w:color="auto" w:fill="FAFAF6"/>
          </w:rPr>
          <w:t>www</w:t>
        </w:r>
        <w:r w:rsidRPr="00C26905">
          <w:rPr>
            <w:rStyle w:val="a5"/>
            <w:bCs/>
            <w:color w:val="auto"/>
            <w:u w:val="none"/>
            <w:shd w:val="clear" w:color="auto" w:fill="FAFAF6"/>
            <w:lang w:val="ru-RU"/>
          </w:rPr>
          <w:t>.</w:t>
        </w:r>
        <w:r w:rsidRPr="00C26905">
          <w:rPr>
            <w:rStyle w:val="a5"/>
            <w:bCs/>
            <w:color w:val="auto"/>
            <w:u w:val="none"/>
            <w:shd w:val="clear" w:color="auto" w:fill="FAFAF6"/>
          </w:rPr>
          <w:t>vuzlib</w:t>
        </w:r>
        <w:r w:rsidRPr="00C26905">
          <w:rPr>
            <w:rStyle w:val="a5"/>
            <w:bCs/>
            <w:color w:val="auto"/>
            <w:u w:val="none"/>
            <w:shd w:val="clear" w:color="auto" w:fill="FAFAF6"/>
            <w:lang w:val="ru-RU"/>
          </w:rPr>
          <w:t>.</w:t>
        </w:r>
        <w:r w:rsidRPr="00C26905">
          <w:rPr>
            <w:rStyle w:val="a5"/>
            <w:bCs/>
            <w:color w:val="auto"/>
            <w:u w:val="none"/>
            <w:shd w:val="clear" w:color="auto" w:fill="FAFAF6"/>
          </w:rPr>
          <w:t>net</w:t>
        </w:r>
      </w:hyperlink>
      <w:r w:rsidRPr="00C26905">
        <w:rPr>
          <w:bCs/>
          <w:shd w:val="clear" w:color="auto" w:fill="FAFAF6"/>
          <w:lang w:val="ru-RU"/>
        </w:rPr>
        <w:t>.</w:t>
      </w:r>
    </w:p>
    <w:p w:rsidR="00475B77" w:rsidRPr="00C26905" w:rsidRDefault="00475B77" w:rsidP="00475B77">
      <w:pPr>
        <w:suppressAutoHyphens/>
        <w:ind w:left="360"/>
        <w:contextualSpacing/>
        <w:jc w:val="both"/>
        <w:rPr>
          <w:b/>
          <w:bCs/>
        </w:rPr>
      </w:pPr>
      <w:r w:rsidRPr="00C26905">
        <w:rPr>
          <w:b/>
          <w:bCs/>
        </w:rPr>
        <w:t xml:space="preserve">3.2.3. Дополнительные источники </w:t>
      </w:r>
    </w:p>
    <w:p w:rsidR="00475B77" w:rsidRPr="00C26905" w:rsidRDefault="00475B77" w:rsidP="00997127">
      <w:pPr>
        <w:numPr>
          <w:ilvl w:val="0"/>
          <w:numId w:val="36"/>
        </w:numPr>
        <w:jc w:val="both"/>
      </w:pPr>
      <w:r w:rsidRPr="00C26905">
        <w:t xml:space="preserve">Информационно правовой портал </w:t>
      </w:r>
      <w:hyperlink r:id="rId14" w:history="1">
        <w:r w:rsidRPr="00C26905">
          <w:rPr>
            <w:rStyle w:val="a5"/>
            <w:color w:val="auto"/>
            <w:u w:val="none"/>
          </w:rPr>
          <w:t>http://konsultant.ru/</w:t>
        </w:r>
      </w:hyperlink>
    </w:p>
    <w:p w:rsidR="00475B77" w:rsidRPr="00C26905" w:rsidRDefault="00475B77" w:rsidP="00997127">
      <w:pPr>
        <w:numPr>
          <w:ilvl w:val="0"/>
          <w:numId w:val="36"/>
        </w:numPr>
        <w:jc w:val="both"/>
      </w:pPr>
      <w:r w:rsidRPr="00C26905">
        <w:t xml:space="preserve">Информационно правовой портал </w:t>
      </w:r>
      <w:hyperlink r:id="rId15" w:history="1">
        <w:r w:rsidRPr="00C26905">
          <w:rPr>
            <w:rStyle w:val="a5"/>
            <w:color w:val="auto"/>
            <w:u w:val="none"/>
          </w:rPr>
          <w:t>http://www.garant.ru/</w:t>
        </w:r>
      </w:hyperlink>
    </w:p>
    <w:p w:rsidR="00475B77" w:rsidRPr="00C26905" w:rsidRDefault="00475B77" w:rsidP="00997127">
      <w:pPr>
        <w:numPr>
          <w:ilvl w:val="0"/>
          <w:numId w:val="36"/>
        </w:numPr>
        <w:jc w:val="both"/>
      </w:pPr>
      <w:r w:rsidRPr="00C26905">
        <w:t xml:space="preserve">Официальный сайт Министерства Финансов Российской Федерации </w:t>
      </w:r>
      <w:hyperlink r:id="rId16" w:history="1">
        <w:r w:rsidRPr="00C26905">
          <w:rPr>
            <w:rStyle w:val="a5"/>
            <w:color w:val="auto"/>
            <w:u w:val="none"/>
          </w:rPr>
          <w:t>https://www.minfin.ru/</w:t>
        </w:r>
      </w:hyperlink>
      <w:r w:rsidRPr="00C26905">
        <w:t xml:space="preserve"> </w:t>
      </w:r>
    </w:p>
    <w:p w:rsidR="00475B77" w:rsidRPr="00C26905" w:rsidRDefault="00475B77" w:rsidP="00997127">
      <w:pPr>
        <w:numPr>
          <w:ilvl w:val="0"/>
          <w:numId w:val="36"/>
        </w:numPr>
        <w:jc w:val="both"/>
      </w:pPr>
      <w:r w:rsidRPr="00C26905">
        <w:t xml:space="preserve">Официальный сайт Федеральной налоговой службы Российской Федерации </w:t>
      </w:r>
      <w:hyperlink r:id="rId17" w:history="1">
        <w:r w:rsidRPr="00C26905">
          <w:rPr>
            <w:rStyle w:val="a5"/>
            <w:color w:val="auto"/>
            <w:u w:val="none"/>
          </w:rPr>
          <w:t>https://www.nalog.ru/</w:t>
        </w:r>
      </w:hyperlink>
    </w:p>
    <w:p w:rsidR="00475B77" w:rsidRPr="00C26905" w:rsidRDefault="00475B77" w:rsidP="00997127">
      <w:pPr>
        <w:numPr>
          <w:ilvl w:val="0"/>
          <w:numId w:val="36"/>
        </w:numPr>
        <w:jc w:val="both"/>
      </w:pPr>
      <w:r w:rsidRPr="00C26905">
        <w:t xml:space="preserve">Официальный сайт Пенсионного фонда России </w:t>
      </w:r>
      <w:hyperlink r:id="rId18" w:history="1">
        <w:r w:rsidRPr="00C26905">
          <w:rPr>
            <w:rStyle w:val="a5"/>
            <w:color w:val="auto"/>
            <w:u w:val="none"/>
          </w:rPr>
          <w:t>http://www.pfrf.ru/</w:t>
        </w:r>
      </w:hyperlink>
    </w:p>
    <w:p w:rsidR="00475B77" w:rsidRPr="00C26905" w:rsidRDefault="00475B77" w:rsidP="00997127">
      <w:pPr>
        <w:numPr>
          <w:ilvl w:val="0"/>
          <w:numId w:val="36"/>
        </w:numPr>
        <w:jc w:val="both"/>
      </w:pPr>
      <w:r w:rsidRPr="00C26905">
        <w:t xml:space="preserve">Официальный сайт Фонда социального страхования </w:t>
      </w:r>
      <w:hyperlink r:id="rId19" w:history="1">
        <w:r w:rsidRPr="00C26905">
          <w:rPr>
            <w:rStyle w:val="a5"/>
            <w:color w:val="auto"/>
            <w:u w:val="none"/>
          </w:rPr>
          <w:t>http://fss.ru/</w:t>
        </w:r>
      </w:hyperlink>
    </w:p>
    <w:p w:rsidR="00475B77" w:rsidRPr="00C26905" w:rsidRDefault="00475B77" w:rsidP="00997127">
      <w:pPr>
        <w:numPr>
          <w:ilvl w:val="0"/>
          <w:numId w:val="36"/>
        </w:numPr>
        <w:jc w:val="both"/>
      </w:pPr>
      <w:r w:rsidRPr="00C26905">
        <w:t xml:space="preserve">Официальный сайт Фонда обязательного медицинского страхования </w:t>
      </w:r>
      <w:hyperlink r:id="rId20" w:history="1">
        <w:r w:rsidRPr="00C26905">
          <w:rPr>
            <w:rStyle w:val="a5"/>
            <w:color w:val="auto"/>
            <w:u w:val="none"/>
          </w:rPr>
          <w:t>http://www.ffoms.ru/</w:t>
        </w:r>
      </w:hyperlink>
    </w:p>
    <w:p w:rsidR="00475B77" w:rsidRPr="00C26905" w:rsidRDefault="00475B77" w:rsidP="00997127">
      <w:pPr>
        <w:numPr>
          <w:ilvl w:val="0"/>
          <w:numId w:val="36"/>
        </w:numPr>
        <w:jc w:val="both"/>
      </w:pPr>
      <w:r w:rsidRPr="00C26905">
        <w:t xml:space="preserve">Официальный сайт Федеральной службы государственной статистики </w:t>
      </w:r>
      <w:hyperlink r:id="rId21" w:history="1">
        <w:r w:rsidRPr="00C26905">
          <w:rPr>
            <w:rStyle w:val="a5"/>
            <w:color w:val="auto"/>
            <w:u w:val="none"/>
          </w:rPr>
          <w:t>http://www.gks.ru/</w:t>
        </w:r>
      </w:hyperlink>
    </w:p>
    <w:p w:rsidR="00475B77" w:rsidRPr="00C26905" w:rsidRDefault="00475B77" w:rsidP="00475B77">
      <w:pPr>
        <w:suppressAutoHyphens/>
        <w:contextualSpacing/>
        <w:jc w:val="both"/>
        <w:rPr>
          <w:bCs/>
        </w:rPr>
      </w:pPr>
    </w:p>
    <w:p w:rsidR="00475B77" w:rsidRPr="00C36950" w:rsidRDefault="00475B77" w:rsidP="00BB13EF">
      <w:pPr>
        <w:pStyle w:val="12"/>
      </w:pPr>
      <w:bookmarkStart w:id="16" w:name="_Toc210251042"/>
      <w:r w:rsidRPr="00C36950">
        <w:t xml:space="preserve">4. КОНТРОЛЬ И ОЦЕНКА РЕЗУЛЬТАТОВ ОСВОЕНИЯ ПРОФЕССИОНАЛЬНОГО МОДУЛЯ </w:t>
      </w:r>
      <w:r w:rsidR="00510688">
        <w:t>(ПО РАЗДЕЛАМ)</w:t>
      </w:r>
      <w:bookmarkEnd w:id="16"/>
    </w:p>
    <w:tbl>
      <w:tblPr>
        <w:tblW w:w="89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2696"/>
        <w:gridCol w:w="3541"/>
      </w:tblGrid>
      <w:tr w:rsidR="00475B77" w:rsidRPr="009A3E44" w:rsidTr="00717A82">
        <w:trPr>
          <w:trHeight w:val="1098"/>
        </w:trPr>
        <w:tc>
          <w:tcPr>
            <w:tcW w:w="2721" w:type="dxa"/>
          </w:tcPr>
          <w:p w:rsidR="00475B77" w:rsidRPr="009A3E44" w:rsidRDefault="00475B77" w:rsidP="00475B77">
            <w:pPr>
              <w:suppressAutoHyphens/>
              <w:jc w:val="both"/>
            </w:pPr>
            <w:r w:rsidRPr="009A3E44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696" w:type="dxa"/>
          </w:tcPr>
          <w:p w:rsidR="00475B77" w:rsidRPr="009A3E44" w:rsidRDefault="00475B77" w:rsidP="00475B77">
            <w:pPr>
              <w:suppressAutoHyphens/>
              <w:jc w:val="center"/>
            </w:pPr>
          </w:p>
          <w:p w:rsidR="00475B77" w:rsidRPr="009A3E44" w:rsidRDefault="00475B77" w:rsidP="00475B77">
            <w:pPr>
              <w:suppressAutoHyphens/>
              <w:jc w:val="center"/>
            </w:pPr>
            <w:r w:rsidRPr="009A3E44">
              <w:t>Критерии оценки</w:t>
            </w:r>
          </w:p>
        </w:tc>
        <w:tc>
          <w:tcPr>
            <w:tcW w:w="3541" w:type="dxa"/>
          </w:tcPr>
          <w:p w:rsidR="00475B77" w:rsidRPr="009A3E44" w:rsidRDefault="00475B77" w:rsidP="00475B77">
            <w:pPr>
              <w:suppressAutoHyphens/>
              <w:jc w:val="center"/>
            </w:pPr>
          </w:p>
          <w:p w:rsidR="00475B77" w:rsidRPr="009A3E44" w:rsidRDefault="00475B77" w:rsidP="00475B77">
            <w:pPr>
              <w:suppressAutoHyphens/>
              <w:jc w:val="center"/>
            </w:pPr>
            <w:r w:rsidRPr="009A3E44">
              <w:t>Методы оценки</w:t>
            </w:r>
          </w:p>
        </w:tc>
      </w:tr>
      <w:tr w:rsidR="00475B77" w:rsidRPr="009A3E44" w:rsidTr="00717A82">
        <w:trPr>
          <w:trHeight w:val="698"/>
        </w:trPr>
        <w:tc>
          <w:tcPr>
            <w:tcW w:w="2721" w:type="dxa"/>
          </w:tcPr>
          <w:p w:rsidR="00475B77" w:rsidRPr="00C36950" w:rsidRDefault="00475B77" w:rsidP="00B57EAF">
            <w:pPr>
              <w:suppressAutoHyphens/>
              <w:rPr>
                <w:i/>
              </w:rPr>
            </w:pPr>
            <w:r w:rsidRPr="00B57EAF">
              <w:t>ПК 4.1</w:t>
            </w:r>
            <w:r w:rsidRPr="00C36950">
              <w:rPr>
                <w:i/>
              </w:rPr>
              <w:t xml:space="preserve"> </w:t>
            </w:r>
            <w:r w:rsidRPr="00C36950">
              <w:rPr>
                <w:rStyle w:val="af3"/>
                <w:i w:val="0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</w:p>
        </w:tc>
        <w:tc>
          <w:tcPr>
            <w:tcW w:w="2696" w:type="dxa"/>
            <w:vAlign w:val="center"/>
          </w:tcPr>
          <w:p w:rsidR="00475B77" w:rsidRPr="009A3E44" w:rsidRDefault="00475B77" w:rsidP="00475B77">
            <w:pPr>
              <w:jc w:val="both"/>
              <w:rPr>
                <w:bCs/>
              </w:rPr>
            </w:pPr>
            <w:r w:rsidRPr="009A3E44">
              <w:rPr>
                <w:bCs/>
              </w:rPr>
              <w:t>Применение принципов формирования бухгалтерской (финансовой) отчетности, процедур заполнения форм.</w:t>
            </w:r>
          </w:p>
        </w:tc>
        <w:tc>
          <w:tcPr>
            <w:tcW w:w="3541" w:type="dxa"/>
            <w:vAlign w:val="center"/>
          </w:tcPr>
          <w:p w:rsidR="00475B77" w:rsidRPr="009A3E44" w:rsidRDefault="00475B77" w:rsidP="00475B77">
            <w:pPr>
              <w:jc w:val="both"/>
              <w:rPr>
                <w:bCs/>
              </w:rPr>
            </w:pPr>
            <w:r w:rsidRPr="009A3E44">
              <w:rPr>
                <w:bCs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475B77" w:rsidRPr="009A3E44" w:rsidTr="00717A82">
        <w:trPr>
          <w:trHeight w:val="698"/>
        </w:trPr>
        <w:tc>
          <w:tcPr>
            <w:tcW w:w="2721" w:type="dxa"/>
          </w:tcPr>
          <w:p w:rsidR="00475B77" w:rsidRPr="00C36950" w:rsidRDefault="00475B77" w:rsidP="00B57EAF">
            <w:pPr>
              <w:suppressAutoHyphens/>
              <w:rPr>
                <w:i/>
              </w:rPr>
            </w:pPr>
            <w:r w:rsidRPr="00C36950">
              <w:rPr>
                <w:rStyle w:val="af3"/>
                <w:i w:val="0"/>
              </w:rPr>
              <w:t>ПК 4.2 Составлять формы бухгалтерской (финансовой) отчетности в установленные законодательством сроки</w:t>
            </w:r>
          </w:p>
        </w:tc>
        <w:tc>
          <w:tcPr>
            <w:tcW w:w="2696" w:type="dxa"/>
            <w:vAlign w:val="center"/>
          </w:tcPr>
          <w:p w:rsidR="00475B77" w:rsidRPr="009A3E44" w:rsidRDefault="00475B77" w:rsidP="00475B77">
            <w:pPr>
              <w:jc w:val="both"/>
              <w:rPr>
                <w:bCs/>
              </w:rPr>
            </w:pPr>
            <w:r w:rsidRPr="009A3E44">
              <w:rPr>
                <w:bCs/>
              </w:rPr>
              <w:t>Умение составлять новые формы бухгалтерской (финансовой) отчетности, знание последовательности перерегистрации и нормативной базы по вопросу.</w:t>
            </w:r>
          </w:p>
        </w:tc>
        <w:tc>
          <w:tcPr>
            <w:tcW w:w="3541" w:type="dxa"/>
            <w:vAlign w:val="center"/>
          </w:tcPr>
          <w:p w:rsidR="00475B77" w:rsidRPr="009A3E44" w:rsidRDefault="00475B77" w:rsidP="00475B77">
            <w:pPr>
              <w:jc w:val="both"/>
              <w:rPr>
                <w:bCs/>
              </w:rPr>
            </w:pPr>
            <w:r w:rsidRPr="009A3E44">
              <w:rPr>
                <w:bCs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475B77" w:rsidRPr="009A3E44" w:rsidTr="00717A82">
        <w:trPr>
          <w:trHeight w:val="698"/>
        </w:trPr>
        <w:tc>
          <w:tcPr>
            <w:tcW w:w="2721" w:type="dxa"/>
          </w:tcPr>
          <w:p w:rsidR="00475B77" w:rsidRPr="00C36950" w:rsidRDefault="00475B77" w:rsidP="00B57EAF">
            <w:pPr>
              <w:suppressAutoHyphens/>
              <w:rPr>
                <w:i/>
              </w:rPr>
            </w:pPr>
            <w:r w:rsidRPr="00C36950">
              <w:rPr>
                <w:rStyle w:val="af3"/>
                <w:i w:val="0"/>
              </w:rPr>
              <w:t xml:space="preserve">ПК 4.3 Составлять (отчеты) и налоговые декларации по налогам и сборам в бюджет, </w:t>
            </w:r>
            <w:r w:rsidRPr="00C36950">
              <w:rPr>
                <w:rStyle w:val="af3"/>
                <w:i w:val="0"/>
              </w:rPr>
              <w:lastRenderedPageBreak/>
              <w:t>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 установленные законодательством сроки</w:t>
            </w:r>
          </w:p>
        </w:tc>
        <w:tc>
          <w:tcPr>
            <w:tcW w:w="2696" w:type="dxa"/>
            <w:vAlign w:val="center"/>
          </w:tcPr>
          <w:p w:rsidR="00475B77" w:rsidRPr="009A3E44" w:rsidRDefault="00475B77" w:rsidP="00475B77">
            <w:pPr>
              <w:jc w:val="both"/>
              <w:rPr>
                <w:bCs/>
              </w:rPr>
            </w:pPr>
            <w:r w:rsidRPr="009A3E44">
              <w:rPr>
                <w:bCs/>
              </w:rPr>
              <w:lastRenderedPageBreak/>
              <w:t xml:space="preserve">Демонстрация навыков по составлению и заполнению годовой бухгалтерской </w:t>
            </w:r>
            <w:r w:rsidRPr="009A3E44">
              <w:rPr>
                <w:bCs/>
              </w:rPr>
              <w:lastRenderedPageBreak/>
              <w:t>(финансовой) отчетности, заполнению налоговых деклараций, форм во внебюджетные фонды и органы статистики, составлению сведений по НДФЛ, персонифицированная отчетность.</w:t>
            </w:r>
          </w:p>
        </w:tc>
        <w:tc>
          <w:tcPr>
            <w:tcW w:w="3541" w:type="dxa"/>
            <w:vAlign w:val="center"/>
          </w:tcPr>
          <w:p w:rsidR="00475B77" w:rsidRPr="009A3E44" w:rsidRDefault="00475B77" w:rsidP="00475B77">
            <w:pPr>
              <w:jc w:val="both"/>
              <w:rPr>
                <w:bCs/>
              </w:rPr>
            </w:pPr>
            <w:r w:rsidRPr="009A3E44">
              <w:rPr>
                <w:bCs/>
              </w:rPr>
              <w:lastRenderedPageBreak/>
              <w:t xml:space="preserve">Опрос, защита практических и самостоятельных работ, тестирование, контрольные </w:t>
            </w:r>
            <w:r w:rsidRPr="009A3E44">
              <w:rPr>
                <w:bCs/>
              </w:rPr>
              <w:lastRenderedPageBreak/>
              <w:t>работы по темам МДК, зачет, экзамен (квалификационный).</w:t>
            </w:r>
          </w:p>
        </w:tc>
      </w:tr>
      <w:tr w:rsidR="00475B77" w:rsidRPr="009A3E44" w:rsidTr="00717A82">
        <w:trPr>
          <w:trHeight w:val="698"/>
        </w:trPr>
        <w:tc>
          <w:tcPr>
            <w:tcW w:w="2721" w:type="dxa"/>
          </w:tcPr>
          <w:p w:rsidR="00475B77" w:rsidRPr="00C36950" w:rsidRDefault="00475B77" w:rsidP="00B57EAF">
            <w:pPr>
              <w:suppressAutoHyphens/>
              <w:rPr>
                <w:i/>
              </w:rPr>
            </w:pPr>
            <w:r w:rsidRPr="00C36950">
              <w:rPr>
                <w:rStyle w:val="af3"/>
                <w:i w:val="0"/>
              </w:rPr>
              <w:lastRenderedPageBreak/>
              <w:t>ПК 4.4 Проводить контроль и анализ информации об активах и финансового положения организации, ее платежеспособности и доходности</w:t>
            </w:r>
          </w:p>
        </w:tc>
        <w:tc>
          <w:tcPr>
            <w:tcW w:w="2696" w:type="dxa"/>
            <w:vAlign w:val="center"/>
          </w:tcPr>
          <w:p w:rsidR="00475B77" w:rsidRPr="009A3E44" w:rsidRDefault="00475B77" w:rsidP="00475B77">
            <w:pPr>
              <w:jc w:val="both"/>
            </w:pPr>
            <w:r w:rsidRPr="009A3E44">
              <w:t>Расчет основных коэффициентов ликвидности, платежеспособности, рентабельности, интерпретировать их, давать обоснованные рекомендации по их оптимизации.</w:t>
            </w:r>
          </w:p>
        </w:tc>
        <w:tc>
          <w:tcPr>
            <w:tcW w:w="3541" w:type="dxa"/>
            <w:vAlign w:val="center"/>
          </w:tcPr>
          <w:p w:rsidR="00475B77" w:rsidRPr="009A3E44" w:rsidRDefault="00475B77" w:rsidP="00475B77">
            <w:pPr>
              <w:jc w:val="both"/>
              <w:rPr>
                <w:bCs/>
              </w:rPr>
            </w:pPr>
            <w:r w:rsidRPr="009A3E44">
              <w:rPr>
                <w:bCs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475B77" w:rsidRPr="009A3E44" w:rsidTr="00717A82">
        <w:trPr>
          <w:trHeight w:val="698"/>
        </w:trPr>
        <w:tc>
          <w:tcPr>
            <w:tcW w:w="2721" w:type="dxa"/>
          </w:tcPr>
          <w:p w:rsidR="00475B77" w:rsidRPr="00C36950" w:rsidRDefault="00475B77" w:rsidP="00B57EAF">
            <w:pPr>
              <w:suppressAutoHyphens/>
              <w:rPr>
                <w:i/>
              </w:rPr>
            </w:pPr>
            <w:r w:rsidRPr="00C36950">
              <w:rPr>
                <w:rStyle w:val="af3"/>
                <w:i w:val="0"/>
              </w:rPr>
              <w:t>ПК 4.5 Принимать участие в составлении бизнес-плана</w:t>
            </w:r>
          </w:p>
        </w:tc>
        <w:tc>
          <w:tcPr>
            <w:tcW w:w="2696" w:type="dxa"/>
            <w:vAlign w:val="center"/>
          </w:tcPr>
          <w:p w:rsidR="00475B77" w:rsidRPr="009A3E44" w:rsidRDefault="00475B77" w:rsidP="00475B77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</w:pPr>
            <w:r w:rsidRPr="009A3E44">
              <w:t>Расчет и интерпретация показателей эффективности использования основных и оборотных средств компании, показателей структуры, состояния, движения кадров экономического субъекта, определение себестоимости продукции, определение показателей качества продукции, определение относительных и абсолютных показателей эффективности инвестиций.</w:t>
            </w:r>
          </w:p>
        </w:tc>
        <w:tc>
          <w:tcPr>
            <w:tcW w:w="3541" w:type="dxa"/>
            <w:vAlign w:val="center"/>
          </w:tcPr>
          <w:p w:rsidR="00475B77" w:rsidRPr="009A3E44" w:rsidRDefault="00475B77" w:rsidP="00475B77">
            <w:pPr>
              <w:jc w:val="both"/>
              <w:rPr>
                <w:bCs/>
              </w:rPr>
            </w:pPr>
            <w:r w:rsidRPr="009A3E44">
              <w:rPr>
                <w:bCs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475B77" w:rsidRPr="009A3E44" w:rsidTr="00717A82">
        <w:trPr>
          <w:trHeight w:val="698"/>
        </w:trPr>
        <w:tc>
          <w:tcPr>
            <w:tcW w:w="2721" w:type="dxa"/>
          </w:tcPr>
          <w:p w:rsidR="00475B77" w:rsidRPr="00475B77" w:rsidRDefault="00475B77" w:rsidP="00B57EAF">
            <w:pPr>
              <w:suppressAutoHyphens/>
              <w:rPr>
                <w:i/>
              </w:rPr>
            </w:pPr>
            <w:r w:rsidRPr="00475B77">
              <w:rPr>
                <w:rStyle w:val="af3"/>
                <w:i w:val="0"/>
              </w:rPr>
              <w:t xml:space="preserve">ПК 4.6 Анализировать финансово-хозяйственную деятельность, осуществлять анализ информации, полученной в ходе проведения контрольных процедур, </w:t>
            </w:r>
            <w:r w:rsidRPr="00475B77">
              <w:rPr>
                <w:rStyle w:val="af3"/>
                <w:i w:val="0"/>
              </w:rPr>
              <w:lastRenderedPageBreak/>
              <w:t>выявление и оценку рисков</w:t>
            </w:r>
          </w:p>
        </w:tc>
        <w:tc>
          <w:tcPr>
            <w:tcW w:w="2696" w:type="dxa"/>
            <w:vAlign w:val="center"/>
          </w:tcPr>
          <w:p w:rsidR="00475B77" w:rsidRPr="009A3E44" w:rsidRDefault="00475B77" w:rsidP="00475B77">
            <w:pPr>
              <w:jc w:val="both"/>
              <w:rPr>
                <w:bCs/>
              </w:rPr>
            </w:pPr>
            <w:r w:rsidRPr="009A3E44">
              <w:rPr>
                <w:bCs/>
              </w:rPr>
              <w:lastRenderedPageBreak/>
              <w:t>Умения:</w:t>
            </w:r>
          </w:p>
          <w:p w:rsidR="00475B77" w:rsidRPr="009A3E44" w:rsidRDefault="00475B77" w:rsidP="00475B77">
            <w:pPr>
              <w:jc w:val="both"/>
              <w:rPr>
                <w:bCs/>
              </w:rPr>
            </w:pPr>
            <w:r w:rsidRPr="009A3E44">
              <w:rPr>
                <w:bCs/>
              </w:rPr>
              <w:t xml:space="preserve">- рассчитывать показатели, характеризующие финансовое состояние; </w:t>
            </w:r>
          </w:p>
          <w:p w:rsidR="00475B77" w:rsidRPr="009A3E44" w:rsidRDefault="00475B77" w:rsidP="00475B77">
            <w:pPr>
              <w:jc w:val="both"/>
              <w:rPr>
                <w:bCs/>
              </w:rPr>
            </w:pPr>
            <w:r w:rsidRPr="009A3E44">
              <w:rPr>
                <w:bCs/>
              </w:rPr>
              <w:t>- осуществлять анализ информации, полученной в ходе проведения контрольных процедур;</w:t>
            </w:r>
          </w:p>
          <w:p w:rsidR="00475B77" w:rsidRPr="009A3E44" w:rsidRDefault="00475B77" w:rsidP="00475B77">
            <w:pPr>
              <w:jc w:val="both"/>
              <w:rPr>
                <w:bCs/>
              </w:rPr>
            </w:pPr>
            <w:r w:rsidRPr="009A3E44">
              <w:rPr>
                <w:bCs/>
              </w:rPr>
              <w:lastRenderedPageBreak/>
              <w:t xml:space="preserve">- проводить расчет и оценку рисков. </w:t>
            </w:r>
          </w:p>
        </w:tc>
        <w:tc>
          <w:tcPr>
            <w:tcW w:w="3541" w:type="dxa"/>
            <w:vAlign w:val="center"/>
          </w:tcPr>
          <w:p w:rsidR="00475B77" w:rsidRPr="009A3E44" w:rsidRDefault="00475B77" w:rsidP="00475B77">
            <w:pPr>
              <w:jc w:val="both"/>
              <w:rPr>
                <w:bCs/>
              </w:rPr>
            </w:pPr>
            <w:r w:rsidRPr="009A3E44">
              <w:rPr>
                <w:bCs/>
              </w:rPr>
              <w:lastRenderedPageBreak/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475B77" w:rsidRPr="009A3E44" w:rsidTr="00717A82">
        <w:trPr>
          <w:trHeight w:val="698"/>
        </w:trPr>
        <w:tc>
          <w:tcPr>
            <w:tcW w:w="2721" w:type="dxa"/>
          </w:tcPr>
          <w:p w:rsidR="00475B77" w:rsidRPr="00475B77" w:rsidRDefault="00475B77" w:rsidP="00B57EAF">
            <w:pPr>
              <w:pStyle w:val="20"/>
              <w:spacing w:before="0"/>
              <w:rPr>
                <w:rStyle w:val="af3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75B77">
              <w:rPr>
                <w:rStyle w:val="af3"/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lastRenderedPageBreak/>
              <w:t>ПК 4.7 Проводить мониторинг устранения менеджментом выявленных нарушений, недостатков и рисков</w:t>
            </w:r>
          </w:p>
        </w:tc>
        <w:tc>
          <w:tcPr>
            <w:tcW w:w="2696" w:type="dxa"/>
            <w:vAlign w:val="center"/>
          </w:tcPr>
          <w:p w:rsidR="00475B77" w:rsidRPr="009A3E44" w:rsidRDefault="00475B77" w:rsidP="00475B77">
            <w:pPr>
              <w:jc w:val="both"/>
              <w:rPr>
                <w:bCs/>
              </w:rPr>
            </w:pPr>
            <w:r w:rsidRPr="009A3E44">
              <w:rPr>
                <w:bCs/>
              </w:rPr>
              <w:t>Умения:</w:t>
            </w:r>
          </w:p>
          <w:p w:rsidR="00475B77" w:rsidRPr="009A3E44" w:rsidRDefault="00475B77" w:rsidP="00475B77">
            <w:pPr>
              <w:jc w:val="both"/>
              <w:rPr>
                <w:bCs/>
              </w:rPr>
            </w:pPr>
            <w:r w:rsidRPr="009A3E44">
              <w:rPr>
                <w:bCs/>
              </w:rPr>
              <w:t>- проводить анализ результатов принятых управленческих решений с целью выявления влияния факторов риска и выявленных недостатков на перспективные направления  деятельности экономического субъекта.</w:t>
            </w:r>
          </w:p>
        </w:tc>
        <w:tc>
          <w:tcPr>
            <w:tcW w:w="3541" w:type="dxa"/>
            <w:vAlign w:val="center"/>
          </w:tcPr>
          <w:p w:rsidR="00475B77" w:rsidRPr="009A3E44" w:rsidRDefault="00475B77" w:rsidP="00475B77">
            <w:pPr>
              <w:jc w:val="both"/>
              <w:rPr>
                <w:bCs/>
              </w:rPr>
            </w:pPr>
            <w:r w:rsidRPr="009A3E44">
              <w:rPr>
                <w:bCs/>
              </w:rPr>
              <w:t>Зачет по производственной практике по профилю специальности</w:t>
            </w:r>
          </w:p>
        </w:tc>
      </w:tr>
      <w:tr w:rsidR="00717A82" w:rsidRPr="00700666" w:rsidTr="00717A82">
        <w:tc>
          <w:tcPr>
            <w:tcW w:w="2721" w:type="dxa"/>
          </w:tcPr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ОК 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696" w:type="dxa"/>
          </w:tcPr>
          <w:p w:rsidR="00717A82" w:rsidRPr="00700666" w:rsidRDefault="00717A82" w:rsidP="00E447B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Выбор оптимальных способов решения профессиональных задач применительно к различным контекстам. </w:t>
            </w:r>
          </w:p>
          <w:p w:rsidR="00717A82" w:rsidRPr="00700666" w:rsidRDefault="00717A82" w:rsidP="00E447BA">
            <w:pPr>
              <w:rPr>
                <w:color w:val="000000" w:themeColor="text1"/>
              </w:rPr>
            </w:pPr>
          </w:p>
        </w:tc>
        <w:tc>
          <w:tcPr>
            <w:tcW w:w="3541" w:type="dxa"/>
          </w:tcPr>
          <w:p w:rsidR="00717A82" w:rsidRPr="00700666" w:rsidRDefault="00717A82" w:rsidP="00E447BA">
            <w:pPr>
              <w:rPr>
                <w:i/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Оценка эффективности и качества выполнения задач</w:t>
            </w:r>
          </w:p>
        </w:tc>
      </w:tr>
      <w:tr w:rsidR="00717A82" w:rsidRPr="00700666" w:rsidTr="00717A82">
        <w:tc>
          <w:tcPr>
            <w:tcW w:w="2721" w:type="dxa"/>
          </w:tcPr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ОК 2. </w:t>
            </w:r>
            <w:r w:rsidRPr="00700666">
              <w:rPr>
                <w:color w:val="000000" w:themeColor="text1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696" w:type="dxa"/>
          </w:tcPr>
          <w:p w:rsidR="00717A82" w:rsidRPr="00700666" w:rsidRDefault="00717A82" w:rsidP="00E447B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Эффективный поиск необходимой информации, использование различных источников получения информации, включая интернет-ресурсы.</w:t>
            </w:r>
            <w:r w:rsidRPr="00700666">
              <w:rPr>
                <w:color w:val="000000" w:themeColor="text1"/>
              </w:rPr>
              <w:t xml:space="preserve"> Умение использовать в образовательной и профессиональной деятельности электронноправовые системы, умение применять бухгалтерские программы и осуществлять представление документов в органы статистики через телекоммуникационные каналы.</w:t>
            </w:r>
          </w:p>
          <w:p w:rsidR="00717A82" w:rsidRPr="00700666" w:rsidRDefault="00717A82" w:rsidP="00E447BA">
            <w:pPr>
              <w:rPr>
                <w:color w:val="000000" w:themeColor="text1"/>
              </w:rPr>
            </w:pPr>
          </w:p>
        </w:tc>
        <w:tc>
          <w:tcPr>
            <w:tcW w:w="3541" w:type="dxa"/>
          </w:tcPr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Осуществление самообразования, использование современной научной и профессиональной терминологии,</w:t>
            </w:r>
          </w:p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 участие в профессиональных </w:t>
            </w:r>
          </w:p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</w:tc>
      </w:tr>
      <w:tr w:rsidR="00717A82" w:rsidRPr="00700666" w:rsidTr="00717A82">
        <w:tc>
          <w:tcPr>
            <w:tcW w:w="2721" w:type="dxa"/>
          </w:tcPr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ОК 3. Планировать и реализовывать собственное профессиональное и личностное развитие, </w:t>
            </w:r>
            <w:r w:rsidRPr="00700666">
              <w:rPr>
                <w:color w:val="000000" w:themeColor="text1"/>
              </w:rPr>
              <w:t xml:space="preserve">предпринимательскую деятельность в профессиональной </w:t>
            </w:r>
            <w:r w:rsidRPr="00700666">
              <w:rPr>
                <w:color w:val="000000" w:themeColor="text1"/>
              </w:rPr>
              <w:lastRenderedPageBreak/>
              <w:t>сфере, использовать знания по финансовой грамотности в различных жизненных ситуациях</w:t>
            </w:r>
          </w:p>
        </w:tc>
        <w:tc>
          <w:tcPr>
            <w:tcW w:w="2696" w:type="dxa"/>
          </w:tcPr>
          <w:p w:rsidR="00717A82" w:rsidRPr="00700666" w:rsidRDefault="00717A82" w:rsidP="00E447B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lastRenderedPageBreak/>
              <w:t xml:space="preserve">Умение постановки цели, выбора и применения методов и способов решения профессиональных задач; </w:t>
            </w:r>
          </w:p>
          <w:p w:rsidR="00717A82" w:rsidRPr="00700666" w:rsidRDefault="00717A82" w:rsidP="00E447B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Своевременность сдачи практических заданий, отчетов по практике; </w:t>
            </w:r>
          </w:p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lastRenderedPageBreak/>
              <w:t xml:space="preserve">Рациональность распределения времени при выполнении практических работ с соблюдением норм и правил внутреннего распорядка. </w:t>
            </w:r>
            <w:r w:rsidRPr="00700666">
              <w:rPr>
                <w:color w:val="000000" w:themeColor="text1"/>
              </w:rPr>
              <w:t>Демонстрация умения презентовать идеи открытия собственного дела в профессиональной деятельности, составлять бизнес-план с учетом выбранной идеи, выявлять достоинства и недостатки коммерческой идеи</w:t>
            </w:r>
          </w:p>
        </w:tc>
        <w:tc>
          <w:tcPr>
            <w:tcW w:w="3541" w:type="dxa"/>
          </w:tcPr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</w:rPr>
              <w:lastRenderedPageBreak/>
              <w:t xml:space="preserve">Оценка умения определять инвестиционную привлекательность коммерческих идей в рамках профессиональной деятельности, определять источники финансирования и </w:t>
            </w:r>
            <w:r w:rsidRPr="00700666">
              <w:rPr>
                <w:color w:val="000000" w:themeColor="text1"/>
              </w:rPr>
              <w:lastRenderedPageBreak/>
              <w:t>строить перспективы развития собственного бизнеса</w:t>
            </w:r>
          </w:p>
        </w:tc>
      </w:tr>
      <w:tr w:rsidR="00717A82" w:rsidRPr="00700666" w:rsidTr="00717A82">
        <w:tc>
          <w:tcPr>
            <w:tcW w:w="2721" w:type="dxa"/>
          </w:tcPr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lastRenderedPageBreak/>
              <w:t xml:space="preserve">ОК 4. </w:t>
            </w:r>
            <w:r w:rsidRPr="00700666">
              <w:rPr>
                <w:color w:val="000000" w:themeColor="text1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696" w:type="dxa"/>
          </w:tcPr>
          <w:p w:rsidR="00717A82" w:rsidRPr="00700666" w:rsidRDefault="00717A82" w:rsidP="00E447B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Взаимодействие с коллегами, руководством, клиентами, самоанализ и коррекция результатов собственной работы. </w:t>
            </w:r>
          </w:p>
          <w:p w:rsidR="00717A82" w:rsidRPr="00700666" w:rsidRDefault="00717A82" w:rsidP="00E447BA">
            <w:pPr>
              <w:rPr>
                <w:color w:val="000000" w:themeColor="text1"/>
              </w:rPr>
            </w:pPr>
          </w:p>
        </w:tc>
        <w:tc>
          <w:tcPr>
            <w:tcW w:w="3541" w:type="dxa"/>
          </w:tcPr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Экспертное наблюдение и оценка результатов формирования поведенческих навыков в ходе обучения </w:t>
            </w:r>
          </w:p>
        </w:tc>
      </w:tr>
      <w:tr w:rsidR="00717A82" w:rsidRPr="00700666" w:rsidTr="00717A82">
        <w:tc>
          <w:tcPr>
            <w:tcW w:w="2721" w:type="dxa"/>
          </w:tcPr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696" w:type="dxa"/>
          </w:tcPr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541" w:type="dxa"/>
          </w:tcPr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</w:t>
            </w:r>
          </w:p>
        </w:tc>
      </w:tr>
      <w:tr w:rsidR="00717A82" w:rsidRPr="00700666" w:rsidTr="00717A82">
        <w:tc>
          <w:tcPr>
            <w:tcW w:w="2721" w:type="dxa"/>
          </w:tcPr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ОК 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2696" w:type="dxa"/>
          </w:tcPr>
          <w:p w:rsidR="00717A82" w:rsidRPr="00700666" w:rsidRDefault="00717A82" w:rsidP="00E447B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Участвовать в конференциях, конкурсах, дискуссиях и других образовательных и профессиональных мероприятиях. </w:t>
            </w:r>
          </w:p>
          <w:p w:rsidR="00717A82" w:rsidRPr="00700666" w:rsidRDefault="00717A82" w:rsidP="00E447B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Демонстрировать свои профессиональные качества в деловой и доброжелательной форме, проявлять активную жизненную позицию, общаться в коллективе в соответствии с общепринятыми нормами поведения.</w:t>
            </w:r>
          </w:p>
          <w:p w:rsidR="00717A82" w:rsidRPr="00700666" w:rsidRDefault="00717A82" w:rsidP="00E447BA">
            <w:pPr>
              <w:rPr>
                <w:bCs/>
                <w:color w:val="000000" w:themeColor="text1"/>
              </w:rPr>
            </w:pPr>
          </w:p>
        </w:tc>
        <w:tc>
          <w:tcPr>
            <w:tcW w:w="3541" w:type="dxa"/>
          </w:tcPr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Участие в объединениях патриотической направленности,  военно-патриотических и военно-исторических клубах, в проведении военно-спортивных игр и организации поисковой работы; активное участие в программах антикоррупционной направленности.</w:t>
            </w:r>
          </w:p>
        </w:tc>
      </w:tr>
      <w:tr w:rsidR="00717A82" w:rsidRPr="00700666" w:rsidTr="00717A82">
        <w:tc>
          <w:tcPr>
            <w:tcW w:w="2721" w:type="dxa"/>
          </w:tcPr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ОК 7. Содействовать сохранению окружающей </w:t>
            </w:r>
            <w:r w:rsidRPr="00700666">
              <w:rPr>
                <w:color w:val="000000" w:themeColor="text1"/>
                <w:sz w:val="22"/>
                <w:szCs w:val="22"/>
              </w:rPr>
              <w:lastRenderedPageBreak/>
              <w:t>среды, ресурсосбережению, эффективно действовать в чрезвычайных ситуациях</w:t>
            </w:r>
          </w:p>
        </w:tc>
        <w:tc>
          <w:tcPr>
            <w:tcW w:w="2696" w:type="dxa"/>
          </w:tcPr>
          <w:p w:rsidR="00717A82" w:rsidRPr="00700666" w:rsidRDefault="00717A82" w:rsidP="00E447B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lastRenderedPageBreak/>
              <w:t xml:space="preserve">Содействовать ресурсосбережению, </w:t>
            </w:r>
            <w:r w:rsidRPr="00700666">
              <w:rPr>
                <w:color w:val="000000" w:themeColor="text1"/>
                <w:sz w:val="22"/>
                <w:szCs w:val="22"/>
              </w:rPr>
              <w:lastRenderedPageBreak/>
              <w:t xml:space="preserve">эффективно действовать в чрезвычайных ситуациях. </w:t>
            </w:r>
          </w:p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Соблюдение норм экологической безопасности и определения направлений ресурсосбережения в рамках профессиональной деятельности.</w:t>
            </w:r>
          </w:p>
        </w:tc>
        <w:tc>
          <w:tcPr>
            <w:tcW w:w="3541" w:type="dxa"/>
          </w:tcPr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lastRenderedPageBreak/>
              <w:t xml:space="preserve">Оценка соблюдения правил экологической в ведении </w:t>
            </w:r>
            <w:r w:rsidRPr="00700666">
              <w:rPr>
                <w:color w:val="000000" w:themeColor="text1"/>
                <w:sz w:val="22"/>
                <w:szCs w:val="22"/>
              </w:rPr>
              <w:lastRenderedPageBreak/>
              <w:t>профессиональной деятельности; формирование навыков эффективного действия в чрезвычайных ситуациях.</w:t>
            </w:r>
          </w:p>
        </w:tc>
      </w:tr>
      <w:tr w:rsidR="00717A82" w:rsidRPr="00700666" w:rsidTr="00717A82">
        <w:tc>
          <w:tcPr>
            <w:tcW w:w="2721" w:type="dxa"/>
          </w:tcPr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lastRenderedPageBreak/>
      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696" w:type="dxa"/>
          </w:tcPr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Развитие спортивного  воспитания, успешное выполнение нормативов Всероссийского физкультурно-спортивного комплекса "Готов к труду и обороне" (ГТО); укрепление здоровья и  профилактика общих и профессиональных заболеваний, пропаганда здорового образа жизни.</w:t>
            </w:r>
          </w:p>
        </w:tc>
        <w:tc>
          <w:tcPr>
            <w:tcW w:w="3541" w:type="dxa"/>
          </w:tcPr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>Участие в спортивно-массовых мероприятиях, проводимых образовательными организациями, городскими и муниципальными органами,  общественными некоммерческими организациями, занятия в спортивных объединениях и секциях, выезд в спортивные лагеря, ведение здорового образа жизни.</w:t>
            </w:r>
          </w:p>
        </w:tc>
      </w:tr>
      <w:tr w:rsidR="00717A82" w:rsidRPr="00700666" w:rsidTr="00717A82">
        <w:tc>
          <w:tcPr>
            <w:tcW w:w="2721" w:type="dxa"/>
          </w:tcPr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ОК 9. </w:t>
            </w:r>
            <w:r w:rsidRPr="00700666">
              <w:rPr>
                <w:color w:val="000000" w:themeColor="text1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696" w:type="dxa"/>
          </w:tcPr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</w:rPr>
              <w:t>Умение понимать и применять законодательно-нормативные документы, профессиональную литературу, разъяснения и информацию компетентных органов, типовые формы и документы. Использование механизмов создания и обработки текста, а также ведение деловых бесед, участие в совещаниях, деловая телефонная коммуникация.</w:t>
            </w:r>
          </w:p>
        </w:tc>
        <w:tc>
          <w:tcPr>
            <w:tcW w:w="3541" w:type="dxa"/>
          </w:tcPr>
          <w:p w:rsidR="00717A82" w:rsidRPr="00700666" w:rsidRDefault="00717A82" w:rsidP="00E447BA">
            <w:pPr>
              <w:rPr>
                <w:color w:val="000000" w:themeColor="text1"/>
              </w:rPr>
            </w:pPr>
            <w:r w:rsidRPr="00700666">
              <w:rPr>
                <w:color w:val="000000" w:themeColor="text1"/>
                <w:sz w:val="22"/>
                <w:szCs w:val="22"/>
              </w:rPr>
              <w:t xml:space="preserve"> Оценка умения применять средства информационных технологий для решения профессиональных задач и использования современного программного обеспечения</w:t>
            </w:r>
          </w:p>
        </w:tc>
      </w:tr>
    </w:tbl>
    <w:p w:rsidR="00717A82" w:rsidRPr="00700666" w:rsidRDefault="00717A82" w:rsidP="00717A82">
      <w:pPr>
        <w:rPr>
          <w:rFonts w:eastAsia="PMingLiU"/>
          <w:color w:val="000000" w:themeColor="text1"/>
        </w:rPr>
      </w:pPr>
    </w:p>
    <w:p w:rsidR="00FA54BD" w:rsidRDefault="00FA54BD" w:rsidP="00E424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sectPr w:rsidR="00FA54BD" w:rsidSect="006B47DB">
      <w:footerReference w:type="default" r:id="rId2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F5E" w:rsidRDefault="00877F5E" w:rsidP="00180F4C">
      <w:r>
        <w:separator/>
      </w:r>
    </w:p>
  </w:endnote>
  <w:endnote w:type="continuationSeparator" w:id="0">
    <w:p w:rsidR="00877F5E" w:rsidRDefault="00877F5E" w:rsidP="0018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823095"/>
      <w:docPartObj>
        <w:docPartGallery w:val="Page Numbers (Bottom of Page)"/>
        <w:docPartUnique/>
      </w:docPartObj>
    </w:sdtPr>
    <w:sdtEndPr/>
    <w:sdtContent>
      <w:p w:rsidR="00D5164C" w:rsidRDefault="00D5164C">
        <w:pPr>
          <w:pStyle w:val="aa"/>
          <w:jc w:val="right"/>
        </w:pPr>
        <w:r w:rsidRPr="003A74B2">
          <w:rPr>
            <w:sz w:val="20"/>
          </w:rPr>
          <w:fldChar w:fldCharType="begin"/>
        </w:r>
        <w:r w:rsidRPr="003A74B2">
          <w:rPr>
            <w:sz w:val="20"/>
          </w:rPr>
          <w:instrText>PAGE   \* MERGEFORMAT</w:instrText>
        </w:r>
        <w:r w:rsidRPr="003A74B2">
          <w:rPr>
            <w:sz w:val="20"/>
          </w:rPr>
          <w:fldChar w:fldCharType="separate"/>
        </w:r>
        <w:r w:rsidR="000105DD">
          <w:rPr>
            <w:noProof/>
            <w:sz w:val="20"/>
          </w:rPr>
          <w:t>17</w:t>
        </w:r>
        <w:r w:rsidRPr="003A74B2">
          <w:rPr>
            <w:sz w:val="20"/>
          </w:rPr>
          <w:fldChar w:fldCharType="end"/>
        </w:r>
      </w:p>
    </w:sdtContent>
  </w:sdt>
  <w:p w:rsidR="00D5164C" w:rsidRDefault="00D5164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025633"/>
      <w:docPartObj>
        <w:docPartGallery w:val="Page Numbers (Bottom of Page)"/>
        <w:docPartUnique/>
      </w:docPartObj>
    </w:sdtPr>
    <w:sdtEndPr/>
    <w:sdtContent>
      <w:p w:rsidR="00D5164C" w:rsidRDefault="00D5164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5DD">
          <w:rPr>
            <w:noProof/>
          </w:rPr>
          <w:t>25</w:t>
        </w:r>
        <w:r>
          <w:fldChar w:fldCharType="end"/>
        </w:r>
      </w:p>
    </w:sdtContent>
  </w:sdt>
  <w:p w:rsidR="00D5164C" w:rsidRDefault="00D5164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F5E" w:rsidRDefault="00877F5E" w:rsidP="00180F4C">
      <w:r>
        <w:separator/>
      </w:r>
    </w:p>
  </w:footnote>
  <w:footnote w:type="continuationSeparator" w:id="0">
    <w:p w:rsidR="00877F5E" w:rsidRDefault="00877F5E" w:rsidP="00180F4C">
      <w:r>
        <w:continuationSeparator/>
      </w:r>
    </w:p>
  </w:footnote>
  <w:footnote w:id="1">
    <w:p w:rsidR="00D5164C" w:rsidRPr="004816C3" w:rsidRDefault="00D5164C" w:rsidP="00475B77">
      <w:pPr>
        <w:pStyle w:val="af1"/>
        <w:rPr>
          <w:lang w:val="ru-RU"/>
        </w:rPr>
      </w:pPr>
      <w:r>
        <w:rPr>
          <w:rStyle w:val="ac"/>
        </w:rPr>
        <w:footnoteRef/>
      </w:r>
      <w:r w:rsidRPr="002F01DC">
        <w:rPr>
          <w:lang w:val="ru-RU"/>
        </w:rPr>
        <w:t xml:space="preserve"> </w:t>
      </w:r>
      <w:r>
        <w:rPr>
          <w:lang w:val="ru-RU"/>
        </w:rPr>
        <w:t>Образовательная организация при разработке основной образовательной программы, вправе уточнить список изданий, дополнив его новыми изданиями и/или выбрав в качестве основного одно из предлагаемых в базе данных учебных изданий и электронных ресурсов, предлагаемых ФУМО, из расчета одно издание по профессиональному модулю и/или практикам и междисциплинарным курсам.</w:t>
      </w:r>
    </w:p>
    <w:p w:rsidR="00D5164C" w:rsidRPr="002F01DC" w:rsidRDefault="00D5164C" w:rsidP="00475B77">
      <w:pPr>
        <w:pStyle w:val="af1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20365"/>
    <w:multiLevelType w:val="hybridMultilevel"/>
    <w:tmpl w:val="DC3452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621128"/>
    <w:multiLevelType w:val="hybridMultilevel"/>
    <w:tmpl w:val="A4028584"/>
    <w:lvl w:ilvl="0" w:tplc="B4F81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D6C6A"/>
    <w:multiLevelType w:val="hybridMultilevel"/>
    <w:tmpl w:val="0B700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657C3"/>
    <w:multiLevelType w:val="hybridMultilevel"/>
    <w:tmpl w:val="2EA6E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A0C88"/>
    <w:multiLevelType w:val="hybridMultilevel"/>
    <w:tmpl w:val="F086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4007D"/>
    <w:multiLevelType w:val="hybridMultilevel"/>
    <w:tmpl w:val="D0281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A5728"/>
    <w:multiLevelType w:val="hybridMultilevel"/>
    <w:tmpl w:val="10B8D71C"/>
    <w:lvl w:ilvl="0" w:tplc="0936DE2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28447E17"/>
    <w:multiLevelType w:val="hybridMultilevel"/>
    <w:tmpl w:val="0DEEE2E4"/>
    <w:lvl w:ilvl="0" w:tplc="A964D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56666"/>
    <w:multiLevelType w:val="hybridMultilevel"/>
    <w:tmpl w:val="3A16E274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2C783170"/>
    <w:multiLevelType w:val="hybridMultilevel"/>
    <w:tmpl w:val="B8787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21093"/>
    <w:multiLevelType w:val="hybridMultilevel"/>
    <w:tmpl w:val="B2AE5C84"/>
    <w:lvl w:ilvl="0" w:tplc="7F1604D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 w15:restartNumberingAfterBreak="0">
    <w:nsid w:val="31246730"/>
    <w:multiLevelType w:val="hybridMultilevel"/>
    <w:tmpl w:val="B93A9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00F57"/>
    <w:multiLevelType w:val="multilevel"/>
    <w:tmpl w:val="EFA2C0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FA07C1"/>
    <w:multiLevelType w:val="hybridMultilevel"/>
    <w:tmpl w:val="CAD835A4"/>
    <w:lvl w:ilvl="0" w:tplc="30C8F88C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31FE7"/>
    <w:multiLevelType w:val="hybridMultilevel"/>
    <w:tmpl w:val="2B06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86F5C"/>
    <w:multiLevelType w:val="hybridMultilevel"/>
    <w:tmpl w:val="D0806856"/>
    <w:lvl w:ilvl="0" w:tplc="0D7EFE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490051"/>
    <w:multiLevelType w:val="hybridMultilevel"/>
    <w:tmpl w:val="C3E0E44C"/>
    <w:lvl w:ilvl="0" w:tplc="B4F81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702F6"/>
    <w:multiLevelType w:val="hybridMultilevel"/>
    <w:tmpl w:val="85E88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F3152"/>
    <w:multiLevelType w:val="hybridMultilevel"/>
    <w:tmpl w:val="C34A6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32E41"/>
    <w:multiLevelType w:val="hybridMultilevel"/>
    <w:tmpl w:val="99FE3808"/>
    <w:lvl w:ilvl="0" w:tplc="EF2E6264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1" w15:restartNumberingAfterBreak="0">
    <w:nsid w:val="471822CB"/>
    <w:multiLevelType w:val="hybridMultilevel"/>
    <w:tmpl w:val="F3104590"/>
    <w:lvl w:ilvl="0" w:tplc="174E679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6023C"/>
    <w:multiLevelType w:val="hybridMultilevel"/>
    <w:tmpl w:val="D10A03E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175A5"/>
    <w:multiLevelType w:val="hybridMultilevel"/>
    <w:tmpl w:val="249852C4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B1FF3"/>
    <w:multiLevelType w:val="hybridMultilevel"/>
    <w:tmpl w:val="A45CE356"/>
    <w:lvl w:ilvl="0" w:tplc="B4F81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3316D"/>
    <w:multiLevelType w:val="hybridMultilevel"/>
    <w:tmpl w:val="D2605308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7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28" w15:restartNumberingAfterBreak="0">
    <w:nsid w:val="58017185"/>
    <w:multiLevelType w:val="hybridMultilevel"/>
    <w:tmpl w:val="BA502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954C5"/>
    <w:multiLevelType w:val="hybridMultilevel"/>
    <w:tmpl w:val="5A48C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56261"/>
    <w:multiLevelType w:val="multilevel"/>
    <w:tmpl w:val="E950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10C6A"/>
    <w:multiLevelType w:val="multilevel"/>
    <w:tmpl w:val="E950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739DE"/>
    <w:multiLevelType w:val="hybridMultilevel"/>
    <w:tmpl w:val="61A2F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C1D9E"/>
    <w:multiLevelType w:val="hybridMultilevel"/>
    <w:tmpl w:val="52A274D6"/>
    <w:lvl w:ilvl="0" w:tplc="113EDD38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4" w15:restartNumberingAfterBreak="0">
    <w:nsid w:val="63BD1AE2"/>
    <w:multiLevelType w:val="hybridMultilevel"/>
    <w:tmpl w:val="EF16CE16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5" w15:restartNumberingAfterBreak="0">
    <w:nsid w:val="63D52353"/>
    <w:multiLevelType w:val="hybridMultilevel"/>
    <w:tmpl w:val="15F0F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33B2F"/>
    <w:multiLevelType w:val="hybridMultilevel"/>
    <w:tmpl w:val="5B7C3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00B88"/>
    <w:multiLevelType w:val="hybridMultilevel"/>
    <w:tmpl w:val="3C1EBCF8"/>
    <w:lvl w:ilvl="0" w:tplc="57AE13F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8" w15:restartNumberingAfterBreak="0">
    <w:nsid w:val="6D826714"/>
    <w:multiLevelType w:val="hybridMultilevel"/>
    <w:tmpl w:val="496E8C02"/>
    <w:lvl w:ilvl="0" w:tplc="0419000F">
      <w:start w:val="1"/>
      <w:numFmt w:val="decimal"/>
      <w:lvlText w:val="%1."/>
      <w:lvlJc w:val="left"/>
      <w:pPr>
        <w:ind w:left="1277" w:hanging="360"/>
      </w:p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39" w15:restartNumberingAfterBreak="0">
    <w:nsid w:val="6E01729D"/>
    <w:multiLevelType w:val="hybridMultilevel"/>
    <w:tmpl w:val="8984FB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14E7D"/>
    <w:multiLevelType w:val="multilevel"/>
    <w:tmpl w:val="E950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E011C"/>
    <w:multiLevelType w:val="hybridMultilevel"/>
    <w:tmpl w:val="6F2EC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A2D4D"/>
    <w:multiLevelType w:val="hybridMultilevel"/>
    <w:tmpl w:val="224C1CCA"/>
    <w:lvl w:ilvl="0" w:tplc="B4F81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36470"/>
    <w:multiLevelType w:val="hybridMultilevel"/>
    <w:tmpl w:val="EFC27316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5" w15:restartNumberingAfterBreak="0">
    <w:nsid w:val="7BA24737"/>
    <w:multiLevelType w:val="hybridMultilevel"/>
    <w:tmpl w:val="8CE6B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E533E"/>
    <w:multiLevelType w:val="hybridMultilevel"/>
    <w:tmpl w:val="4CFAABD0"/>
    <w:lvl w:ilvl="0" w:tplc="B4F81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8868FE"/>
    <w:multiLevelType w:val="hybridMultilevel"/>
    <w:tmpl w:val="2708B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0"/>
  </w:num>
  <w:num w:numId="3">
    <w:abstractNumId w:val="23"/>
  </w:num>
  <w:num w:numId="4">
    <w:abstractNumId w:val="0"/>
  </w:num>
  <w:num w:numId="5">
    <w:abstractNumId w:val="38"/>
  </w:num>
  <w:num w:numId="6">
    <w:abstractNumId w:val="6"/>
  </w:num>
  <w:num w:numId="7">
    <w:abstractNumId w:val="36"/>
  </w:num>
  <w:num w:numId="8">
    <w:abstractNumId w:val="9"/>
  </w:num>
  <w:num w:numId="9">
    <w:abstractNumId w:val="32"/>
  </w:num>
  <w:num w:numId="10">
    <w:abstractNumId w:val="21"/>
  </w:num>
  <w:num w:numId="11">
    <w:abstractNumId w:val="28"/>
  </w:num>
  <w:num w:numId="12">
    <w:abstractNumId w:val="44"/>
  </w:num>
  <w:num w:numId="13">
    <w:abstractNumId w:val="4"/>
  </w:num>
  <w:num w:numId="14">
    <w:abstractNumId w:val="34"/>
  </w:num>
  <w:num w:numId="15">
    <w:abstractNumId w:val="45"/>
  </w:num>
  <w:num w:numId="16">
    <w:abstractNumId w:val="26"/>
  </w:num>
  <w:num w:numId="17">
    <w:abstractNumId w:val="42"/>
  </w:num>
  <w:num w:numId="18">
    <w:abstractNumId w:val="18"/>
  </w:num>
  <w:num w:numId="19">
    <w:abstractNumId w:val="47"/>
  </w:num>
  <w:num w:numId="20">
    <w:abstractNumId w:val="13"/>
  </w:num>
  <w:num w:numId="21">
    <w:abstractNumId w:val="25"/>
  </w:num>
  <w:num w:numId="22">
    <w:abstractNumId w:val="46"/>
  </w:num>
  <w:num w:numId="23">
    <w:abstractNumId w:val="43"/>
  </w:num>
  <w:num w:numId="24">
    <w:abstractNumId w:val="11"/>
  </w:num>
  <w:num w:numId="25">
    <w:abstractNumId w:val="33"/>
  </w:num>
  <w:num w:numId="26">
    <w:abstractNumId w:val="7"/>
  </w:num>
  <w:num w:numId="27">
    <w:abstractNumId w:val="14"/>
  </w:num>
  <w:num w:numId="28">
    <w:abstractNumId w:val="1"/>
  </w:num>
  <w:num w:numId="29">
    <w:abstractNumId w:val="37"/>
  </w:num>
  <w:num w:numId="30">
    <w:abstractNumId w:val="20"/>
  </w:num>
  <w:num w:numId="31">
    <w:abstractNumId w:val="15"/>
  </w:num>
  <w:num w:numId="32">
    <w:abstractNumId w:val="2"/>
  </w:num>
  <w:num w:numId="33">
    <w:abstractNumId w:val="16"/>
  </w:num>
  <w:num w:numId="34">
    <w:abstractNumId w:val="30"/>
  </w:num>
  <w:num w:numId="35">
    <w:abstractNumId w:val="31"/>
  </w:num>
  <w:num w:numId="36">
    <w:abstractNumId w:val="41"/>
  </w:num>
  <w:num w:numId="37">
    <w:abstractNumId w:val="17"/>
  </w:num>
  <w:num w:numId="38">
    <w:abstractNumId w:val="5"/>
  </w:num>
  <w:num w:numId="39">
    <w:abstractNumId w:val="12"/>
  </w:num>
  <w:num w:numId="40">
    <w:abstractNumId w:val="29"/>
  </w:num>
  <w:num w:numId="41">
    <w:abstractNumId w:val="10"/>
  </w:num>
  <w:num w:numId="42">
    <w:abstractNumId w:val="19"/>
  </w:num>
  <w:num w:numId="43">
    <w:abstractNumId w:val="35"/>
  </w:num>
  <w:num w:numId="44">
    <w:abstractNumId w:val="8"/>
  </w:num>
  <w:num w:numId="45">
    <w:abstractNumId w:val="27"/>
  </w:num>
  <w:num w:numId="46">
    <w:abstractNumId w:val="39"/>
  </w:num>
  <w:num w:numId="47">
    <w:abstractNumId w:val="3"/>
  </w:num>
  <w:num w:numId="48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90"/>
    <w:rsid w:val="00003AC9"/>
    <w:rsid w:val="00007727"/>
    <w:rsid w:val="000105DD"/>
    <w:rsid w:val="0001087C"/>
    <w:rsid w:val="00033D37"/>
    <w:rsid w:val="00034E71"/>
    <w:rsid w:val="0004524E"/>
    <w:rsid w:val="00072C53"/>
    <w:rsid w:val="00086868"/>
    <w:rsid w:val="00092018"/>
    <w:rsid w:val="000970C7"/>
    <w:rsid w:val="000A3C5E"/>
    <w:rsid w:val="000A4AB1"/>
    <w:rsid w:val="000B1C27"/>
    <w:rsid w:val="000B278F"/>
    <w:rsid w:val="000B4CA2"/>
    <w:rsid w:val="000C424A"/>
    <w:rsid w:val="000E6F39"/>
    <w:rsid w:val="000F4794"/>
    <w:rsid w:val="000F5967"/>
    <w:rsid w:val="00106127"/>
    <w:rsid w:val="00117031"/>
    <w:rsid w:val="00121D9C"/>
    <w:rsid w:val="0013006D"/>
    <w:rsid w:val="0013038D"/>
    <w:rsid w:val="0013039A"/>
    <w:rsid w:val="0014039D"/>
    <w:rsid w:val="00151213"/>
    <w:rsid w:val="00157E59"/>
    <w:rsid w:val="00165F5A"/>
    <w:rsid w:val="00166EDD"/>
    <w:rsid w:val="00180F4C"/>
    <w:rsid w:val="001948B0"/>
    <w:rsid w:val="001A4A6E"/>
    <w:rsid w:val="001C3224"/>
    <w:rsid w:val="001D73AD"/>
    <w:rsid w:val="001E5BF9"/>
    <w:rsid w:val="00200677"/>
    <w:rsid w:val="00206EF0"/>
    <w:rsid w:val="00210CF0"/>
    <w:rsid w:val="0021501B"/>
    <w:rsid w:val="002161AE"/>
    <w:rsid w:val="00244D42"/>
    <w:rsid w:val="00244E12"/>
    <w:rsid w:val="002529A6"/>
    <w:rsid w:val="002639FD"/>
    <w:rsid w:val="00282C46"/>
    <w:rsid w:val="00291CD2"/>
    <w:rsid w:val="00292C1E"/>
    <w:rsid w:val="002977E6"/>
    <w:rsid w:val="002A7A2F"/>
    <w:rsid w:val="002D3581"/>
    <w:rsid w:val="002F1E80"/>
    <w:rsid w:val="002F291B"/>
    <w:rsid w:val="002F57B5"/>
    <w:rsid w:val="00301610"/>
    <w:rsid w:val="003212C3"/>
    <w:rsid w:val="003348FB"/>
    <w:rsid w:val="00334D80"/>
    <w:rsid w:val="0034383B"/>
    <w:rsid w:val="00343C6B"/>
    <w:rsid w:val="00346E12"/>
    <w:rsid w:val="003474CB"/>
    <w:rsid w:val="00353AE1"/>
    <w:rsid w:val="0036580F"/>
    <w:rsid w:val="00366935"/>
    <w:rsid w:val="00371870"/>
    <w:rsid w:val="00377F19"/>
    <w:rsid w:val="00381320"/>
    <w:rsid w:val="00397936"/>
    <w:rsid w:val="003A25D9"/>
    <w:rsid w:val="003A6F1B"/>
    <w:rsid w:val="003A74B2"/>
    <w:rsid w:val="003B1BA6"/>
    <w:rsid w:val="003B3457"/>
    <w:rsid w:val="003C41EA"/>
    <w:rsid w:val="003D662B"/>
    <w:rsid w:val="003D6C6F"/>
    <w:rsid w:val="003E2DC2"/>
    <w:rsid w:val="003E3235"/>
    <w:rsid w:val="003E400C"/>
    <w:rsid w:val="003E60F7"/>
    <w:rsid w:val="003F16BB"/>
    <w:rsid w:val="003F20F2"/>
    <w:rsid w:val="003F4363"/>
    <w:rsid w:val="003F6928"/>
    <w:rsid w:val="004118D0"/>
    <w:rsid w:val="0042571A"/>
    <w:rsid w:val="00430AFF"/>
    <w:rsid w:val="00440AA5"/>
    <w:rsid w:val="00461EB9"/>
    <w:rsid w:val="00472693"/>
    <w:rsid w:val="00475B77"/>
    <w:rsid w:val="00484AE8"/>
    <w:rsid w:val="0049185E"/>
    <w:rsid w:val="00495680"/>
    <w:rsid w:val="004A09BE"/>
    <w:rsid w:val="004B1C84"/>
    <w:rsid w:val="004B2E2E"/>
    <w:rsid w:val="004C07D9"/>
    <w:rsid w:val="004C3C99"/>
    <w:rsid w:val="004C6856"/>
    <w:rsid w:val="004D161B"/>
    <w:rsid w:val="004D4E03"/>
    <w:rsid w:val="004F1315"/>
    <w:rsid w:val="004F3779"/>
    <w:rsid w:val="005017CE"/>
    <w:rsid w:val="00510688"/>
    <w:rsid w:val="005177A8"/>
    <w:rsid w:val="00522F2B"/>
    <w:rsid w:val="00534879"/>
    <w:rsid w:val="005571A7"/>
    <w:rsid w:val="005659A3"/>
    <w:rsid w:val="00567690"/>
    <w:rsid w:val="00597AAD"/>
    <w:rsid w:val="005A5D23"/>
    <w:rsid w:val="005C07CB"/>
    <w:rsid w:val="005E5E12"/>
    <w:rsid w:val="00600107"/>
    <w:rsid w:val="00606682"/>
    <w:rsid w:val="006275F5"/>
    <w:rsid w:val="006375CD"/>
    <w:rsid w:val="006403AC"/>
    <w:rsid w:val="006415F9"/>
    <w:rsid w:val="006441C4"/>
    <w:rsid w:val="00656015"/>
    <w:rsid w:val="00675909"/>
    <w:rsid w:val="00685A4C"/>
    <w:rsid w:val="0068615A"/>
    <w:rsid w:val="00691B57"/>
    <w:rsid w:val="00696208"/>
    <w:rsid w:val="006B47DB"/>
    <w:rsid w:val="006B5B44"/>
    <w:rsid w:val="006B7997"/>
    <w:rsid w:val="006C1BDA"/>
    <w:rsid w:val="006C4A87"/>
    <w:rsid w:val="006E55D8"/>
    <w:rsid w:val="006F7F34"/>
    <w:rsid w:val="007104E5"/>
    <w:rsid w:val="00715197"/>
    <w:rsid w:val="00717A82"/>
    <w:rsid w:val="00730ED4"/>
    <w:rsid w:val="00744162"/>
    <w:rsid w:val="00745C41"/>
    <w:rsid w:val="0075222A"/>
    <w:rsid w:val="00761723"/>
    <w:rsid w:val="0076308E"/>
    <w:rsid w:val="0077312D"/>
    <w:rsid w:val="00796AC8"/>
    <w:rsid w:val="00797328"/>
    <w:rsid w:val="007C052E"/>
    <w:rsid w:val="007C3D97"/>
    <w:rsid w:val="007D640C"/>
    <w:rsid w:val="007D683D"/>
    <w:rsid w:val="007E61BC"/>
    <w:rsid w:val="00805B1A"/>
    <w:rsid w:val="00805D49"/>
    <w:rsid w:val="00832697"/>
    <w:rsid w:val="008358C8"/>
    <w:rsid w:val="00835FB2"/>
    <w:rsid w:val="00841CA6"/>
    <w:rsid w:val="008436A8"/>
    <w:rsid w:val="00846AAE"/>
    <w:rsid w:val="008670DE"/>
    <w:rsid w:val="00877F5E"/>
    <w:rsid w:val="008A2256"/>
    <w:rsid w:val="008A5041"/>
    <w:rsid w:val="008A7154"/>
    <w:rsid w:val="008B0C77"/>
    <w:rsid w:val="008C622C"/>
    <w:rsid w:val="008D4A8A"/>
    <w:rsid w:val="008E49BC"/>
    <w:rsid w:val="009053BA"/>
    <w:rsid w:val="00923950"/>
    <w:rsid w:val="00936471"/>
    <w:rsid w:val="00937D1C"/>
    <w:rsid w:val="00946020"/>
    <w:rsid w:val="00954BD4"/>
    <w:rsid w:val="00960124"/>
    <w:rsid w:val="009670B5"/>
    <w:rsid w:val="00973A09"/>
    <w:rsid w:val="00973FD2"/>
    <w:rsid w:val="00977B80"/>
    <w:rsid w:val="00980ACE"/>
    <w:rsid w:val="00992DB1"/>
    <w:rsid w:val="00997127"/>
    <w:rsid w:val="00997F96"/>
    <w:rsid w:val="009A2AE7"/>
    <w:rsid w:val="009A47A6"/>
    <w:rsid w:val="009C0DA1"/>
    <w:rsid w:val="009C33ED"/>
    <w:rsid w:val="009C6029"/>
    <w:rsid w:val="009D199E"/>
    <w:rsid w:val="009E4403"/>
    <w:rsid w:val="009F66BA"/>
    <w:rsid w:val="00A209DE"/>
    <w:rsid w:val="00A456AF"/>
    <w:rsid w:val="00A56B6B"/>
    <w:rsid w:val="00A8018A"/>
    <w:rsid w:val="00A95DD0"/>
    <w:rsid w:val="00AA1366"/>
    <w:rsid w:val="00AA54A1"/>
    <w:rsid w:val="00AB4A50"/>
    <w:rsid w:val="00AC353C"/>
    <w:rsid w:val="00AC42CD"/>
    <w:rsid w:val="00AD7D56"/>
    <w:rsid w:val="00AD7D97"/>
    <w:rsid w:val="00B1268F"/>
    <w:rsid w:val="00B25185"/>
    <w:rsid w:val="00B27BE6"/>
    <w:rsid w:val="00B441E1"/>
    <w:rsid w:val="00B57EAF"/>
    <w:rsid w:val="00B64222"/>
    <w:rsid w:val="00B711BB"/>
    <w:rsid w:val="00B8535C"/>
    <w:rsid w:val="00B92B6C"/>
    <w:rsid w:val="00B949AD"/>
    <w:rsid w:val="00BB0FC0"/>
    <w:rsid w:val="00BB13EF"/>
    <w:rsid w:val="00BB38C4"/>
    <w:rsid w:val="00BB7B93"/>
    <w:rsid w:val="00BD246F"/>
    <w:rsid w:val="00BD4CED"/>
    <w:rsid w:val="00BF68D2"/>
    <w:rsid w:val="00C00983"/>
    <w:rsid w:val="00C02CD3"/>
    <w:rsid w:val="00C138D0"/>
    <w:rsid w:val="00C17765"/>
    <w:rsid w:val="00C20FF3"/>
    <w:rsid w:val="00C2590B"/>
    <w:rsid w:val="00C26905"/>
    <w:rsid w:val="00C304F6"/>
    <w:rsid w:val="00C36950"/>
    <w:rsid w:val="00C417E1"/>
    <w:rsid w:val="00C578A4"/>
    <w:rsid w:val="00C72157"/>
    <w:rsid w:val="00C77549"/>
    <w:rsid w:val="00C8629A"/>
    <w:rsid w:val="00C92219"/>
    <w:rsid w:val="00CB6281"/>
    <w:rsid w:val="00CC3EEF"/>
    <w:rsid w:val="00CD6D1C"/>
    <w:rsid w:val="00CE1EBF"/>
    <w:rsid w:val="00CF7336"/>
    <w:rsid w:val="00D232DD"/>
    <w:rsid w:val="00D445D2"/>
    <w:rsid w:val="00D45FC6"/>
    <w:rsid w:val="00D5164C"/>
    <w:rsid w:val="00D63029"/>
    <w:rsid w:val="00D96E9C"/>
    <w:rsid w:val="00DA324F"/>
    <w:rsid w:val="00DB6976"/>
    <w:rsid w:val="00DC0BD7"/>
    <w:rsid w:val="00DE30F8"/>
    <w:rsid w:val="00DE33D4"/>
    <w:rsid w:val="00DE7295"/>
    <w:rsid w:val="00E26128"/>
    <w:rsid w:val="00E3486D"/>
    <w:rsid w:val="00E42490"/>
    <w:rsid w:val="00E447BA"/>
    <w:rsid w:val="00E62BA7"/>
    <w:rsid w:val="00E64805"/>
    <w:rsid w:val="00E72DE5"/>
    <w:rsid w:val="00E74B09"/>
    <w:rsid w:val="00E849A3"/>
    <w:rsid w:val="00E93748"/>
    <w:rsid w:val="00E961BE"/>
    <w:rsid w:val="00E97225"/>
    <w:rsid w:val="00EA6451"/>
    <w:rsid w:val="00EA7C63"/>
    <w:rsid w:val="00EB3E1B"/>
    <w:rsid w:val="00EB4335"/>
    <w:rsid w:val="00EB4918"/>
    <w:rsid w:val="00EE75FD"/>
    <w:rsid w:val="00EF6B31"/>
    <w:rsid w:val="00F0221F"/>
    <w:rsid w:val="00F12016"/>
    <w:rsid w:val="00F432E1"/>
    <w:rsid w:val="00F50BB8"/>
    <w:rsid w:val="00F6728C"/>
    <w:rsid w:val="00F7007E"/>
    <w:rsid w:val="00F974CA"/>
    <w:rsid w:val="00FA54BD"/>
    <w:rsid w:val="00FB309B"/>
    <w:rsid w:val="00FB3F7B"/>
    <w:rsid w:val="00FB6C6A"/>
    <w:rsid w:val="00FB75E7"/>
    <w:rsid w:val="00FC09DE"/>
    <w:rsid w:val="00FD412C"/>
    <w:rsid w:val="00FE38A2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C6D61DD1-8326-4660-8191-520A2FEB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662B"/>
    <w:pPr>
      <w:keepNext/>
      <w:autoSpaceDE w:val="0"/>
      <w:autoSpaceDN w:val="0"/>
      <w:ind w:firstLine="284"/>
      <w:outlineLvl w:val="0"/>
    </w:pPr>
    <w:rPr>
      <w:lang w:val="x-none" w:eastAsia="x-none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6B47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E42490"/>
    <w:pPr>
      <w:ind w:left="708"/>
    </w:p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rsid w:val="00E424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42490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BB13EF"/>
    <w:pPr>
      <w:tabs>
        <w:tab w:val="left" w:pos="567"/>
        <w:tab w:val="right" w:leader="dot" w:pos="9345"/>
      </w:tabs>
      <w:spacing w:after="100"/>
    </w:pPr>
    <w:rPr>
      <w:b/>
      <w:noProof/>
    </w:rPr>
  </w:style>
  <w:style w:type="paragraph" w:styleId="22">
    <w:name w:val="toc 2"/>
    <w:basedOn w:val="a"/>
    <w:next w:val="a"/>
    <w:autoRedefine/>
    <w:uiPriority w:val="39"/>
    <w:unhideWhenUsed/>
    <w:rsid w:val="00BB13EF"/>
    <w:pPr>
      <w:tabs>
        <w:tab w:val="left" w:pos="709"/>
        <w:tab w:val="left" w:pos="880"/>
        <w:tab w:val="right" w:leader="dot" w:pos="9345"/>
      </w:tabs>
      <w:spacing w:after="100"/>
      <w:ind w:left="240"/>
    </w:pPr>
    <w:rPr>
      <w:noProof/>
      <w:lang w:val="en-US"/>
    </w:rPr>
  </w:style>
  <w:style w:type="paragraph" w:customStyle="1" w:styleId="a6">
    <w:name w:val="Под"/>
    <w:basedOn w:val="a"/>
    <w:qFormat/>
    <w:rsid w:val="00FA54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185"/>
      <w:jc w:val="both"/>
    </w:pPr>
    <w:rPr>
      <w:b/>
    </w:rPr>
  </w:style>
  <w:style w:type="character" w:customStyle="1" w:styleId="10">
    <w:name w:val="Заголовок 1 Знак"/>
    <w:basedOn w:val="a0"/>
    <w:link w:val="1"/>
    <w:rsid w:val="003D66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rsid w:val="003D6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5">
    <w:name w:val="Style35"/>
    <w:basedOn w:val="a"/>
    <w:uiPriority w:val="99"/>
    <w:rsid w:val="003D662B"/>
    <w:pPr>
      <w:widowControl w:val="0"/>
      <w:autoSpaceDE w:val="0"/>
      <w:autoSpaceDN w:val="0"/>
      <w:adjustRightInd w:val="0"/>
      <w:spacing w:line="278" w:lineRule="exact"/>
    </w:pPr>
  </w:style>
  <w:style w:type="paragraph" w:styleId="a8">
    <w:name w:val="header"/>
    <w:basedOn w:val="a"/>
    <w:link w:val="a9"/>
    <w:rsid w:val="003D6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D6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rsid w:val="003D6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3D6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2"/>
    <w:basedOn w:val="a"/>
    <w:rsid w:val="003D662B"/>
    <w:pPr>
      <w:ind w:left="566" w:hanging="283"/>
    </w:pPr>
  </w:style>
  <w:style w:type="character" w:styleId="ac">
    <w:name w:val="footnote reference"/>
    <w:uiPriority w:val="99"/>
    <w:rsid w:val="003D662B"/>
    <w:rPr>
      <w:vertAlign w:val="superscript"/>
    </w:rPr>
  </w:style>
  <w:style w:type="character" w:styleId="ad">
    <w:name w:val="page number"/>
    <w:basedOn w:val="a0"/>
    <w:rsid w:val="003D662B"/>
  </w:style>
  <w:style w:type="paragraph" w:styleId="24">
    <w:name w:val="Body Text 2"/>
    <w:basedOn w:val="a"/>
    <w:link w:val="25"/>
    <w:rsid w:val="003D662B"/>
    <w:pPr>
      <w:spacing w:after="120" w:line="480" w:lineRule="auto"/>
    </w:pPr>
    <w:rPr>
      <w:lang w:val="x-none" w:eastAsia="x-none"/>
    </w:rPr>
  </w:style>
  <w:style w:type="character" w:customStyle="1" w:styleId="25">
    <w:name w:val="Основной текст 2 Знак"/>
    <w:basedOn w:val="a0"/>
    <w:link w:val="24"/>
    <w:rsid w:val="003D66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line number"/>
    <w:basedOn w:val="a0"/>
    <w:rsid w:val="003D662B"/>
  </w:style>
  <w:style w:type="paragraph" w:styleId="af">
    <w:name w:val="Balloon Text"/>
    <w:basedOn w:val="a"/>
    <w:link w:val="af0"/>
    <w:rsid w:val="003D662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3D66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A50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rsid w:val="006B47DB"/>
    <w:rPr>
      <w:sz w:val="20"/>
      <w:szCs w:val="20"/>
      <w:lang w:val="en-US" w:eastAsia="x-none"/>
    </w:rPr>
  </w:style>
  <w:style w:type="character" w:customStyle="1" w:styleId="af2">
    <w:name w:val="Текст сноски Знак"/>
    <w:basedOn w:val="a0"/>
    <w:link w:val="af1"/>
    <w:uiPriority w:val="99"/>
    <w:rsid w:val="006B47DB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21">
    <w:name w:val="Заголовок 2 Знак"/>
    <w:basedOn w:val="a0"/>
    <w:link w:val="20"/>
    <w:uiPriority w:val="9"/>
    <w:rsid w:val="006B47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3">
    <w:name w:val="Emphasis"/>
    <w:uiPriority w:val="20"/>
    <w:qFormat/>
    <w:rsid w:val="006B47DB"/>
    <w:rPr>
      <w:rFonts w:cs="Times New Roman"/>
      <w:i/>
    </w:rPr>
  </w:style>
  <w:style w:type="table" w:customStyle="1" w:styleId="26">
    <w:name w:val="Сетка таблицы2"/>
    <w:basedOn w:val="a1"/>
    <w:next w:val="a7"/>
    <w:uiPriority w:val="39"/>
    <w:rsid w:val="003474CB"/>
    <w:pPr>
      <w:spacing w:after="0" w:line="240" w:lineRule="auto"/>
    </w:pPr>
    <w:rPr>
      <w:rFonts w:eastAsia="PMingLiU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aliases w:val="Обычный (Web)"/>
    <w:basedOn w:val="a"/>
    <w:link w:val="af5"/>
    <w:uiPriority w:val="99"/>
    <w:qFormat/>
    <w:rsid w:val="00475B77"/>
    <w:pPr>
      <w:widowControl w:val="0"/>
    </w:pPr>
    <w:rPr>
      <w:lang w:val="en-US" w:eastAsia="nl-NL"/>
    </w:rPr>
  </w:style>
  <w:style w:type="character" w:customStyle="1" w:styleId="af5">
    <w:name w:val="Обычный (веб) Знак"/>
    <w:aliases w:val="Обычный (Web) Знак"/>
    <w:link w:val="af4"/>
    <w:uiPriority w:val="99"/>
    <w:locked/>
    <w:rsid w:val="00475B77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styleId="af6">
    <w:name w:val="Subtle Emphasis"/>
    <w:basedOn w:val="a0"/>
    <w:uiPriority w:val="19"/>
    <w:qFormat/>
    <w:rsid w:val="00F7007E"/>
    <w:rPr>
      <w:i/>
      <w:iCs/>
      <w:color w:val="404040" w:themeColor="text1" w:themeTint="BF"/>
    </w:rPr>
  </w:style>
  <w:style w:type="character" w:customStyle="1" w:styleId="FontStyle13">
    <w:name w:val="Font Style13"/>
    <w:basedOn w:val="a0"/>
    <w:rsid w:val="00334D80"/>
    <w:rPr>
      <w:rFonts w:ascii="Arial Narrow" w:hAnsi="Arial Narrow" w:cs="Arial Narrow" w:hint="default"/>
      <w:b/>
      <w:bCs/>
      <w:i/>
      <w:iCs/>
      <w:sz w:val="68"/>
      <w:szCs w:val="68"/>
    </w:rPr>
  </w:style>
  <w:style w:type="character" w:styleId="af7">
    <w:name w:val="Strong"/>
    <w:uiPriority w:val="22"/>
    <w:qFormat/>
    <w:rsid w:val="00334D80"/>
    <w:rPr>
      <w:b/>
      <w:bCs/>
    </w:rPr>
  </w:style>
  <w:style w:type="paragraph" w:styleId="af8">
    <w:name w:val="No Spacing"/>
    <w:uiPriority w:val="1"/>
    <w:qFormat/>
    <w:rsid w:val="00097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link w:val="13"/>
    <w:qFormat/>
    <w:rsid w:val="00BB13EF"/>
    <w:pPr>
      <w:jc w:val="center"/>
    </w:pPr>
    <w:rPr>
      <w:b/>
    </w:rPr>
  </w:style>
  <w:style w:type="paragraph" w:customStyle="1" w:styleId="2">
    <w:name w:val="Стиль2"/>
    <w:basedOn w:val="a3"/>
    <w:link w:val="27"/>
    <w:qFormat/>
    <w:rsid w:val="00BB13EF"/>
    <w:pPr>
      <w:numPr>
        <w:ilvl w:val="1"/>
        <w:numId w:val="20"/>
      </w:numPr>
      <w:suppressAutoHyphens/>
      <w:jc w:val="both"/>
    </w:pPr>
    <w:rPr>
      <w:b/>
      <w:i/>
    </w:rPr>
  </w:style>
  <w:style w:type="character" w:customStyle="1" w:styleId="13">
    <w:name w:val="Стиль1 Знак"/>
    <w:basedOn w:val="a0"/>
    <w:link w:val="12"/>
    <w:rsid w:val="00BB13E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13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7">
    <w:name w:val="Стиль2 Знак"/>
    <w:basedOn w:val="a4"/>
    <w:link w:val="2"/>
    <w:rsid w:val="00BB13EF"/>
    <w:rPr>
      <w:rFonts w:ascii="Times New Roman" w:eastAsia="Times New Roman" w:hAnsi="Times New Roman" w:cs="Times New Roman"/>
      <w:b/>
      <w:i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uzlib.net/" TargetMode="External"/><Relationship Id="rId18" Type="http://schemas.openxmlformats.org/officeDocument/2006/relationships/hyperlink" Target="http://www.pfrf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k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du-all.ru/" TargetMode="External"/><Relationship Id="rId17" Type="http://schemas.openxmlformats.org/officeDocument/2006/relationships/hyperlink" Target="https://www.nalo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nfin.ru/ru/perfomance/" TargetMode="External"/><Relationship Id="rId20" Type="http://schemas.openxmlformats.org/officeDocument/2006/relationships/hyperlink" Target="http://www.ffom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ro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indow.edu.ru/" TargetMode="External"/><Relationship Id="rId19" Type="http://schemas.openxmlformats.org/officeDocument/2006/relationships/hyperlink" Target="http://fss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konsultant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AB9E-171F-4618-A4AF-960885D1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7558</Words>
  <Characters>43083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Фатима Амалатова</cp:lastModifiedBy>
  <cp:revision>132</cp:revision>
  <cp:lastPrinted>2020-09-12T21:30:00Z</cp:lastPrinted>
  <dcterms:created xsi:type="dcterms:W3CDTF">2021-09-26T18:00:00Z</dcterms:created>
  <dcterms:modified xsi:type="dcterms:W3CDTF">2025-10-01T19:47:00Z</dcterms:modified>
</cp:coreProperties>
</file>