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A1" w:rsidRDefault="00193DA1" w:rsidP="00D03AD1">
      <w:pPr>
        <w:framePr w:w="10140" w:wrap="auto" w:vAnchor="text" w:hAnchor="text"/>
        <w:widowControl/>
        <w:tabs>
          <w:tab w:val="left" w:pos="2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right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:rsidR="00D03AD1" w:rsidRDefault="00D03AD1" w:rsidP="00193DA1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</w:p>
    <w:p w:rsidR="00193DA1" w:rsidRPr="0065505B" w:rsidRDefault="00193DA1" w:rsidP="00193DA1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:rsidR="00193DA1" w:rsidRPr="00671617" w:rsidRDefault="00193DA1" w:rsidP="00193DA1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 xml:space="preserve">Государственное бюджетное профессиональное </w:t>
      </w:r>
      <w:r w:rsidRPr="00671617">
        <w:rPr>
          <w:color w:val="000000"/>
        </w:rPr>
        <w:t>образовательное</w:t>
      </w:r>
      <w:r>
        <w:rPr>
          <w:color w:val="000000"/>
        </w:rPr>
        <w:t xml:space="preserve"> </w:t>
      </w:r>
      <w:r w:rsidRPr="00671617">
        <w:rPr>
          <w:color w:val="000000"/>
        </w:rPr>
        <w:t xml:space="preserve">учреждение </w:t>
      </w:r>
      <w:r>
        <w:rPr>
          <w:color w:val="000000"/>
        </w:rPr>
        <w:t>РД</w:t>
      </w:r>
      <w:r w:rsidRPr="00671617">
        <w:rPr>
          <w:color w:val="000000"/>
        </w:rPr>
        <w:br/>
      </w:r>
      <w:r>
        <w:rPr>
          <w:color w:val="000000"/>
        </w:rPr>
        <w:t>«Технический колледж им. Р.Н. Ашуралиева</w:t>
      </w:r>
      <w:r w:rsidRPr="00671617">
        <w:rPr>
          <w:color w:val="000000"/>
        </w:rPr>
        <w:t>»</w:t>
      </w:r>
    </w:p>
    <w:p w:rsidR="00193DA1" w:rsidRPr="00671617" w:rsidRDefault="00193DA1" w:rsidP="00193DA1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Pr="00671617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  <w:r w:rsidRPr="00671617">
        <w:rPr>
          <w:b/>
          <w:color w:val="000000"/>
          <w:sz w:val="28"/>
          <w:szCs w:val="28"/>
        </w:rPr>
        <w:t>РАБОЧАЯ  ПРО</w:t>
      </w:r>
      <w:r>
        <w:rPr>
          <w:b/>
          <w:color w:val="000000"/>
          <w:sz w:val="28"/>
          <w:szCs w:val="28"/>
        </w:rPr>
        <w:t>ГРАММА  УЧЕБНОЙ  ДИСЦИПЛИНЫ</w:t>
      </w: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:rsidR="00193DA1" w:rsidRPr="000E4CFB" w:rsidRDefault="00E2669D" w:rsidP="00193DA1">
      <w:pPr>
        <w:keepNext/>
        <w:keepLines/>
        <w:jc w:val="center"/>
        <w:outlineLvl w:val="3"/>
        <w:rPr>
          <w:sz w:val="28"/>
          <w:szCs w:val="28"/>
        </w:rPr>
      </w:pPr>
      <w:r>
        <w:rPr>
          <w:sz w:val="28"/>
          <w:szCs w:val="28"/>
          <w:u w:val="single"/>
        </w:rPr>
        <w:t>ОП.</w:t>
      </w:r>
      <w:r w:rsidRPr="000E4CFB">
        <w:rPr>
          <w:sz w:val="28"/>
          <w:szCs w:val="28"/>
          <w:u w:val="single"/>
        </w:rPr>
        <w:t>12</w:t>
      </w:r>
      <w:r w:rsidR="00193DA1">
        <w:rPr>
          <w:sz w:val="28"/>
          <w:szCs w:val="28"/>
          <w:u w:val="single"/>
        </w:rPr>
        <w:t xml:space="preserve">. </w:t>
      </w:r>
      <w:r w:rsidR="002B6995">
        <w:rPr>
          <w:sz w:val="28"/>
          <w:szCs w:val="28"/>
          <w:u w:val="single"/>
        </w:rPr>
        <w:t xml:space="preserve">Основы финансовой </w:t>
      </w:r>
      <w:r w:rsidR="000E4CFB">
        <w:rPr>
          <w:sz w:val="28"/>
          <w:szCs w:val="28"/>
          <w:u w:val="single"/>
        </w:rPr>
        <w:t>грамотности и предпринимательской деятельности в профессиональной сфере</w:t>
      </w:r>
    </w:p>
    <w:p w:rsidR="00193DA1" w:rsidRPr="0046699A" w:rsidRDefault="00193DA1" w:rsidP="00193DA1">
      <w:pPr>
        <w:keepNext/>
        <w:keepLines/>
        <w:outlineLvl w:val="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671617">
        <w:rPr>
          <w:color w:val="000000"/>
          <w:sz w:val="20"/>
          <w:szCs w:val="20"/>
        </w:rPr>
        <w:t>код и н</w:t>
      </w:r>
      <w:r>
        <w:rPr>
          <w:color w:val="000000"/>
          <w:sz w:val="20"/>
          <w:szCs w:val="20"/>
        </w:rPr>
        <w:t xml:space="preserve">аименование дисциплины </w:t>
      </w:r>
      <w:r w:rsidRPr="00671617">
        <w:rPr>
          <w:color w:val="000000"/>
          <w:sz w:val="20"/>
          <w:szCs w:val="20"/>
        </w:rPr>
        <w:t xml:space="preserve">по ФГОС  </w:t>
      </w:r>
    </w:p>
    <w:p w:rsidR="00193DA1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671617">
        <w:rPr>
          <w:color w:val="000000"/>
          <w:sz w:val="20"/>
          <w:szCs w:val="20"/>
        </w:rPr>
        <w:t xml:space="preserve">  </w:t>
      </w:r>
    </w:p>
    <w:p w:rsidR="00193DA1" w:rsidRPr="00671617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</w:rPr>
      </w:pPr>
      <w:r>
        <w:rPr>
          <w:color w:val="000000"/>
        </w:rPr>
        <w:t>Специальность</w:t>
      </w:r>
      <w:r w:rsidRPr="00671617">
        <w:rPr>
          <w:color w:val="000000"/>
        </w:rPr>
        <w:t xml:space="preserve">  </w:t>
      </w:r>
      <w:r>
        <w:rPr>
          <w:color w:val="000000"/>
          <w:u w:val="single"/>
        </w:rPr>
        <w:t>38.02.03 «Операционная деятельность в логистике»</w:t>
      </w: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  <w:r w:rsidRPr="00296C65">
        <w:rPr>
          <w:color w:val="000000"/>
        </w:rPr>
        <w:t>УГС</w:t>
      </w:r>
      <w:r w:rsidRPr="0067161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u w:val="single"/>
        </w:rPr>
        <w:t>38.00.00    Экономика и управление</w:t>
      </w:r>
    </w:p>
    <w:p w:rsidR="00193DA1" w:rsidRPr="00671617" w:rsidRDefault="00193DA1" w:rsidP="00193DA1">
      <w:pPr>
        <w:keepNext/>
        <w:keepLines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</w:t>
      </w:r>
      <w:r w:rsidRPr="00671617">
        <w:rPr>
          <w:color w:val="000000"/>
          <w:sz w:val="20"/>
          <w:szCs w:val="20"/>
        </w:rPr>
        <w:t>код и наименование укрупненной  группы специальностей</w:t>
      </w:r>
    </w:p>
    <w:p w:rsidR="00193DA1" w:rsidRPr="00671617" w:rsidRDefault="00193DA1" w:rsidP="00193DA1">
      <w:pPr>
        <w:keepNext/>
        <w:keepLines/>
        <w:ind w:firstLine="6096"/>
        <w:outlineLvl w:val="3"/>
        <w:rPr>
          <w:color w:val="000000"/>
        </w:rPr>
      </w:pPr>
    </w:p>
    <w:p w:rsidR="00193DA1" w:rsidRPr="00671617" w:rsidRDefault="00193DA1" w:rsidP="00193DA1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:rsidR="00193DA1" w:rsidRPr="00671617" w:rsidRDefault="00193DA1" w:rsidP="00193DA1">
      <w:pPr>
        <w:keepNext/>
        <w:keepLines/>
        <w:jc w:val="center"/>
        <w:outlineLvl w:val="3"/>
        <w:rPr>
          <w:color w:val="000000"/>
        </w:rPr>
      </w:pPr>
      <w:r w:rsidRPr="00671617">
        <w:rPr>
          <w:color w:val="000000"/>
        </w:rPr>
        <w:t>Квалификация  выпускника: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Операционный логист</w:t>
      </w: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:rsidR="00193DA1" w:rsidRDefault="00CF38D1" w:rsidP="00CF38D1">
      <w:pPr>
        <w:tabs>
          <w:tab w:val="left" w:pos="3330"/>
        </w:tabs>
        <w:adjustRightInd w:val="0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961B71">
      <w:pPr>
        <w:tabs>
          <w:tab w:val="left" w:pos="851"/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Pr="00671617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Pr="00671617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Pr="006F2F8D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</w:rPr>
      </w:pPr>
    </w:p>
    <w:p w:rsidR="00193DA1" w:rsidRPr="007D4B84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  <w:sz w:val="24"/>
        </w:rPr>
      </w:pPr>
      <w:r w:rsidRPr="007D4B84">
        <w:rPr>
          <w:bCs/>
          <w:sz w:val="24"/>
        </w:rPr>
        <w:t>Махачкала  2024 г.</w:t>
      </w:r>
    </w:p>
    <w:p w:rsidR="001F7900" w:rsidRDefault="001F7900">
      <w:pPr>
        <w:jc w:val="center"/>
        <w:rPr>
          <w:sz w:val="24"/>
        </w:rPr>
        <w:sectPr w:rsidR="001F7900" w:rsidSect="00CF38D1">
          <w:footerReference w:type="default" r:id="rId8"/>
          <w:type w:val="continuous"/>
          <w:pgSz w:w="11910" w:h="16840"/>
          <w:pgMar w:top="1040" w:right="620" w:bottom="1080" w:left="1200" w:header="720" w:footer="892" w:gutter="0"/>
          <w:pgNumType w:start="1"/>
          <w:cols w:space="720"/>
          <w:titlePg/>
          <w:docGrid w:linePitch="299"/>
        </w:sect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01" w:right="-707"/>
        <w:jc w:val="center"/>
        <w:rPr>
          <w:b/>
          <w:bCs/>
          <w:caps/>
          <w:szCs w:val="28"/>
        </w:rPr>
      </w:pPr>
    </w:p>
    <w:p w:rsidR="0032173C" w:rsidRDefault="0032173C" w:rsidP="003217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</w:rPr>
      </w:pPr>
      <w:r>
        <w:rPr>
          <w:rFonts w:eastAsia="Arial Unicode MS"/>
        </w:rPr>
        <w:t>ОДОБРЕНО</w:t>
      </w:r>
    </w:p>
    <w:p w:rsidR="0032173C" w:rsidRDefault="0032173C" w:rsidP="003217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предметной (цикловой) комиссией УГС 38.00.00. Экономика и управление и 40.00.00. Юриспруденция</w:t>
      </w:r>
    </w:p>
    <w:p w:rsidR="0032173C" w:rsidRDefault="0032173C" w:rsidP="003217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:rsidR="0032173C" w:rsidRDefault="0032173C" w:rsidP="0032173C">
      <w:pPr>
        <w:tabs>
          <w:tab w:val="left" w:leader="underscore" w:pos="1819"/>
          <w:tab w:val="left" w:leader="underscore" w:pos="3437"/>
        </w:tabs>
        <w:adjustRightInd w:val="0"/>
        <w:spacing w:line="252" w:lineRule="auto"/>
        <w:rPr>
          <w:rFonts w:eastAsia="Arial Unicode MS"/>
          <w:u w:val="single"/>
        </w:rPr>
      </w:pPr>
      <w:r w:rsidRPr="00824F3F">
        <w:rPr>
          <w:noProof/>
          <w:u w:val="single"/>
          <w:lang w:eastAsia="ru-RU"/>
        </w:rPr>
        <w:drawing>
          <wp:inline distT="0" distB="0" distL="0" distR="0" wp14:anchorId="253E7A30" wp14:editId="68E24BA2">
            <wp:extent cx="905555" cy="31432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82" cy="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</w:p>
    <w:p w:rsidR="0032173C" w:rsidRPr="001375B4" w:rsidRDefault="001375B4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Arial Unicode MS"/>
          <w:color w:val="000000"/>
          <w:sz w:val="20"/>
        </w:rPr>
      </w:pPr>
      <w:bookmarkStart w:id="0" w:name="_GoBack"/>
      <w:r w:rsidRPr="001375B4">
        <w:t>Протокол № 1 от 30 августа  2024 г.</w:t>
      </w:r>
      <w:r w:rsidR="0032173C" w:rsidRPr="001375B4">
        <w:rPr>
          <w:rFonts w:eastAsia="Arial Unicode MS"/>
          <w:color w:val="000000"/>
          <w:sz w:val="20"/>
        </w:rPr>
        <w:t xml:space="preserve">                     </w:t>
      </w:r>
    </w:p>
    <w:bookmarkEnd w:id="0"/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  <w:sz w:val="28"/>
          <w:szCs w:val="28"/>
        </w:rPr>
      </w:pPr>
    </w:p>
    <w:p w:rsidR="0032173C" w:rsidRPr="00CF16F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Cs w:val="28"/>
        </w:rPr>
      </w:pPr>
      <w:r w:rsidRPr="000306A9">
        <w:rPr>
          <w:szCs w:val="28"/>
        </w:rPr>
        <w:t>Рабочая программа дисциплины</w:t>
      </w:r>
      <w:r>
        <w:rPr>
          <w:bCs/>
        </w:rPr>
        <w:t xml:space="preserve"> </w:t>
      </w:r>
      <w:r w:rsidR="000E4CFB" w:rsidRPr="000E4CFB">
        <w:rPr>
          <w:bCs/>
        </w:rPr>
        <w:t>Основы финансовой грамотности и предпринимательской деятельности в профессиональной сфере</w:t>
      </w:r>
      <w:r w:rsidR="000E4CFB">
        <w:rPr>
          <w:bCs/>
        </w:rPr>
        <w:t xml:space="preserve"> </w:t>
      </w:r>
      <w:r w:rsidRPr="000306A9">
        <w:rPr>
          <w:szCs w:val="28"/>
        </w:rPr>
        <w:t>разработана на основе:</w:t>
      </w:r>
    </w:p>
    <w:p w:rsidR="0032173C" w:rsidRPr="0014185C" w:rsidRDefault="0032173C" w:rsidP="0032173C">
      <w:pPr>
        <w:pStyle w:val="a4"/>
        <w:numPr>
          <w:ilvl w:val="0"/>
          <w:numId w:val="7"/>
        </w:numPr>
        <w:tabs>
          <w:tab w:val="left" w:pos="8647"/>
        </w:tabs>
        <w:spacing w:before="2"/>
        <w:ind w:left="709"/>
      </w:pPr>
      <w:r w:rsidRPr="0014185C">
        <w:t xml:space="preserve">Федерального государственного образовательного стандарта </w:t>
      </w:r>
      <w:r w:rsidRPr="0014185C">
        <w:rPr>
          <w:spacing w:val="-2"/>
        </w:rPr>
        <w:t>среднего профессионального образования</w:t>
      </w:r>
      <w:r w:rsidR="009034DC">
        <w:t xml:space="preserve"> по 38.02.</w:t>
      </w:r>
      <w:r w:rsidR="009034DC" w:rsidRPr="009034DC">
        <w:t>03</w:t>
      </w:r>
      <w:r w:rsidRPr="009034DC">
        <w:t xml:space="preserve"> </w:t>
      </w:r>
      <w:r w:rsidR="009034DC" w:rsidRPr="009034DC">
        <w:rPr>
          <w:color w:val="000000"/>
        </w:rPr>
        <w:t>Операционная деятельность в логистике</w:t>
      </w:r>
      <w:r w:rsidRPr="0014185C">
        <w:t xml:space="preserve">, утвержденного приказом Министерства </w:t>
      </w:r>
      <w:r w:rsidR="009034DC">
        <w:t>просвещения Российской Федерации №</w:t>
      </w:r>
      <w:r w:rsidR="00D03AD1">
        <w:t xml:space="preserve"> </w:t>
      </w:r>
      <w:r w:rsidR="009034DC">
        <w:t>257 от 21</w:t>
      </w:r>
      <w:r w:rsidRPr="0014185C">
        <w:t xml:space="preserve"> </w:t>
      </w:r>
      <w:r w:rsidR="009034DC">
        <w:t>апреля 2022</w:t>
      </w:r>
      <w:r w:rsidRPr="0014185C">
        <w:t xml:space="preserve"> г., (зарегист</w:t>
      </w:r>
      <w:r w:rsidR="009034DC">
        <w:t>рирован Министерством юстиции 2 июня 2022 г. рег. № 68712</w:t>
      </w:r>
      <w:r w:rsidRPr="0014185C">
        <w:t>) (ред. от 03.07.2024 г.);</w:t>
      </w:r>
    </w:p>
    <w:p w:rsidR="0032173C" w:rsidRPr="0014185C" w:rsidRDefault="0032173C" w:rsidP="0032173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185C">
        <w:t>с учетом:</w:t>
      </w:r>
    </w:p>
    <w:p w:rsidR="00871F3C" w:rsidRDefault="0032173C" w:rsidP="007D4B84">
      <w:pPr>
        <w:pStyle w:val="a4"/>
        <w:widowControl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contextualSpacing/>
      </w:pPr>
      <w:r w:rsidRPr="0014185C">
        <w:t xml:space="preserve">Примерной образовательной программы по специальности </w:t>
      </w:r>
      <w:r w:rsidR="00586372" w:rsidRPr="00871F3C">
        <w:rPr>
          <w:rFonts w:eastAsia="Arial Unicode MS"/>
        </w:rPr>
        <w:t>38.02.03</w:t>
      </w:r>
      <w:r w:rsidRPr="00871F3C">
        <w:rPr>
          <w:rFonts w:eastAsia="Arial Unicode MS"/>
        </w:rPr>
        <w:t xml:space="preserve"> «</w:t>
      </w:r>
      <w:r w:rsidR="00586372" w:rsidRPr="00871F3C">
        <w:rPr>
          <w:color w:val="000000"/>
        </w:rPr>
        <w:t>Операционная деятельность в логистике</w:t>
      </w:r>
      <w:r w:rsidRPr="00871F3C">
        <w:rPr>
          <w:rFonts w:eastAsia="Arial Unicode MS"/>
        </w:rPr>
        <w:t>»</w:t>
      </w:r>
      <w:r w:rsidRPr="00871F3C">
        <w:rPr>
          <w:rFonts w:eastAsia="SimSun"/>
        </w:rPr>
        <w:t xml:space="preserve">, разработанной </w:t>
      </w:r>
      <w:r w:rsidRPr="0014185C">
        <w:t xml:space="preserve"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</w:t>
      </w:r>
      <w:r w:rsidR="00871F3C">
        <w:t>от 30</w:t>
      </w:r>
      <w:r w:rsidRPr="0014185C">
        <w:t xml:space="preserve"> </w:t>
      </w:r>
      <w:r w:rsidR="00871F3C">
        <w:t>апреля 2022</w:t>
      </w:r>
      <w:r w:rsidRPr="0014185C">
        <w:t xml:space="preserve"> г., зарегистрировано в государственном реестре примерных образовательных программ</w:t>
      </w:r>
      <w:r w:rsidR="00871F3C">
        <w:t>.</w:t>
      </w:r>
      <w:r w:rsidRPr="0014185C">
        <w:t xml:space="preserve"> </w:t>
      </w:r>
    </w:p>
    <w:p w:rsidR="00871F3C" w:rsidRDefault="00871F3C" w:rsidP="00871F3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</w:p>
    <w:p w:rsidR="0032173C" w:rsidRPr="0003466D" w:rsidRDefault="0032173C" w:rsidP="00871F3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  <w:r w:rsidRPr="0014185C">
        <w:t>в  соответствии с рабочим учебным планом образовательной организации на 2024/2025 учебный год.</w:t>
      </w:r>
    </w:p>
    <w:p w:rsidR="0032173C" w:rsidRPr="00F80F69" w:rsidRDefault="0032173C" w:rsidP="003217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Разработчик</w:t>
      </w:r>
      <w:r w:rsidRPr="000306A9">
        <w:rPr>
          <w:szCs w:val="28"/>
        </w:rPr>
        <w:t>:</w:t>
      </w:r>
    </w:p>
    <w:p w:rsidR="0032173C" w:rsidRDefault="00D1682B" w:rsidP="0032173C">
      <w:pPr>
        <w:pStyle w:val="a4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contextualSpacing/>
      </w:pPr>
      <w:r>
        <w:rPr>
          <w:szCs w:val="28"/>
        </w:rPr>
        <w:t>Алиева Заира Алиевна</w:t>
      </w:r>
      <w:r w:rsidR="0032173C" w:rsidRPr="00A97C8B">
        <w:rPr>
          <w:szCs w:val="28"/>
        </w:rPr>
        <w:t xml:space="preserve">, </w:t>
      </w:r>
      <w:r w:rsidR="0032173C" w:rsidRPr="007E75FD">
        <w:t>преподават</w:t>
      </w:r>
      <w:r w:rsidR="0032173C">
        <w:t xml:space="preserve">ель дисциплин профессионального </w:t>
      </w:r>
      <w:r w:rsidR="0032173C" w:rsidRPr="007E75FD">
        <w:t xml:space="preserve">цикла </w:t>
      </w:r>
      <w:r w:rsidR="0032173C">
        <w:t>ГБПО</w:t>
      </w:r>
      <w:r w:rsidR="0032173C" w:rsidRPr="0005590E">
        <w:t xml:space="preserve">У </w:t>
      </w:r>
      <w:r w:rsidR="0032173C">
        <w:t xml:space="preserve">РД </w:t>
      </w:r>
      <w:r w:rsidR="0032173C" w:rsidRPr="007E75FD">
        <w:t>«</w:t>
      </w:r>
      <w:r w:rsidR="0032173C">
        <w:t>Т</w:t>
      </w:r>
      <w:r w:rsidR="0032173C" w:rsidRPr="007E75FD">
        <w:t>ехнический колледж</w:t>
      </w:r>
      <w:r w:rsidR="0032173C">
        <w:t xml:space="preserve"> </w:t>
      </w:r>
      <w:r w:rsidR="0032173C">
        <w:rPr>
          <w:color w:val="000000"/>
        </w:rPr>
        <w:t>им. Р.Н. Ашуралиева</w:t>
      </w:r>
      <w:r w:rsidR="0032173C" w:rsidRPr="007E75FD">
        <w:t>»</w:t>
      </w:r>
      <w:r w:rsidR="0032173C">
        <w:t>.</w:t>
      </w: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r w:rsidR="009D77ED" w:rsidRPr="009D77ED">
        <w:rPr>
          <w:sz w:val="18"/>
          <w:szCs w:val="18"/>
        </w:rPr>
        <w:t xml:space="preserve">Алиева Заира Алиевна </w:t>
      </w:r>
      <w:r w:rsidRPr="00B026DC">
        <w:rPr>
          <w:sz w:val="18"/>
          <w:szCs w:val="18"/>
        </w:rPr>
        <w:t>20</w:t>
      </w:r>
      <w:r>
        <w:rPr>
          <w:sz w:val="18"/>
          <w:szCs w:val="18"/>
        </w:rPr>
        <w:t>24</w:t>
      </w:r>
    </w:p>
    <w:p w:rsidR="0032173C" w:rsidRPr="00B026DC" w:rsidRDefault="0032173C" w:rsidP="0032173C">
      <w:pPr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:rsidR="0032173C" w:rsidRPr="008E5286" w:rsidRDefault="0032173C" w:rsidP="0032173C">
      <w:pPr>
        <w:tabs>
          <w:tab w:val="left" w:pos="0"/>
        </w:tabs>
        <w:suppressAutoHyphens/>
        <w:ind w:firstLine="3060"/>
        <w:rPr>
          <w:b/>
          <w:bCs/>
          <w:caps/>
          <w:sz w:val="28"/>
          <w:szCs w:val="28"/>
          <w:u w:val="single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БПО</w:t>
      </w:r>
      <w:r w:rsidRPr="00B026DC">
        <w:rPr>
          <w:sz w:val="18"/>
          <w:szCs w:val="18"/>
        </w:rPr>
        <w:t xml:space="preserve">У </w:t>
      </w:r>
      <w:r>
        <w:rPr>
          <w:sz w:val="18"/>
          <w:szCs w:val="18"/>
        </w:rPr>
        <w:t xml:space="preserve">РД </w:t>
      </w:r>
      <w:r w:rsidRPr="00B026DC">
        <w:rPr>
          <w:sz w:val="18"/>
          <w:szCs w:val="18"/>
        </w:rPr>
        <w:t>«</w:t>
      </w:r>
      <w:r>
        <w:rPr>
          <w:sz w:val="18"/>
          <w:szCs w:val="18"/>
        </w:rPr>
        <w:t>Т</w:t>
      </w:r>
      <w:r w:rsidRPr="00B026DC">
        <w:rPr>
          <w:sz w:val="18"/>
          <w:szCs w:val="18"/>
        </w:rPr>
        <w:t>ехнический колледж</w:t>
      </w:r>
      <w:r>
        <w:rPr>
          <w:sz w:val="18"/>
          <w:szCs w:val="18"/>
        </w:rPr>
        <w:t xml:space="preserve"> </w:t>
      </w:r>
      <w:r w:rsidRPr="00823C17">
        <w:rPr>
          <w:color w:val="000000"/>
          <w:sz w:val="18"/>
          <w:szCs w:val="18"/>
        </w:rPr>
        <w:t>им. Р.Н. Ашуралиева</w:t>
      </w:r>
      <w:r w:rsidRPr="00823C17">
        <w:rPr>
          <w:sz w:val="18"/>
          <w:szCs w:val="18"/>
        </w:rPr>
        <w:t>» 20</w:t>
      </w:r>
      <w:r>
        <w:rPr>
          <w:sz w:val="18"/>
          <w:szCs w:val="18"/>
        </w:rPr>
        <w:t>24</w:t>
      </w: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1F7900" w:rsidRPr="007D4B84" w:rsidRDefault="00586372" w:rsidP="007D4B84">
      <w:pPr>
        <w:pStyle w:val="10"/>
        <w:spacing w:before="73"/>
        <w:ind w:right="1166"/>
        <w:jc w:val="center"/>
      </w:pPr>
      <w:r>
        <w:lastRenderedPageBreak/>
        <w:t>СОДЕРЖАНИЕ</w:t>
      </w:r>
    </w:p>
    <w:p w:rsidR="00F90D77" w:rsidRPr="007D4B84" w:rsidRDefault="00F90D77" w:rsidP="007D4B84">
      <w:pPr>
        <w:tabs>
          <w:tab w:val="left" w:pos="567"/>
          <w:tab w:val="left" w:pos="709"/>
        </w:tabs>
        <w:spacing w:line="320" w:lineRule="atLeast"/>
        <w:rPr>
          <w:b/>
          <w:sz w:val="24"/>
          <w:szCs w:val="24"/>
        </w:rPr>
      </w:pPr>
    </w:p>
    <w:p w:rsidR="00961B71" w:rsidRPr="00961B71" w:rsidRDefault="00F90D77" w:rsidP="00961B71">
      <w:pPr>
        <w:pStyle w:val="12"/>
        <w:rPr>
          <w:rFonts w:asciiTheme="minorHAnsi" w:eastAsiaTheme="minorEastAsia" w:hAnsiTheme="minorHAnsi" w:cstheme="minorBidi"/>
          <w:noProof/>
          <w:lang w:eastAsia="ru-RU"/>
        </w:rPr>
      </w:pPr>
      <w:r w:rsidRPr="00961B71">
        <w:fldChar w:fldCharType="begin"/>
      </w:r>
      <w:r w:rsidRPr="00961B71">
        <w:instrText xml:space="preserve"> TOC \h \z \t "Стиль1;1;Стиль2;2" </w:instrText>
      </w:r>
      <w:r w:rsidRPr="00961B71">
        <w:fldChar w:fldCharType="separate"/>
      </w:r>
      <w:hyperlink w:anchor="_Toc176373564" w:history="1">
        <w:r w:rsidR="00961B71" w:rsidRPr="00961B71">
          <w:rPr>
            <w:rStyle w:val="ab"/>
            <w:b/>
            <w:bCs/>
            <w:noProof/>
            <w:sz w:val="24"/>
            <w:szCs w:val="24"/>
          </w:rPr>
          <w:t>1.</w:t>
        </w:r>
        <w:r w:rsidR="00961B71" w:rsidRPr="00961B71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61B71" w:rsidRPr="00961B71">
          <w:rPr>
            <w:rStyle w:val="ab"/>
            <w:b/>
            <w:noProof/>
            <w:sz w:val="24"/>
            <w:szCs w:val="24"/>
          </w:rPr>
          <w:t>ОБЩАЯ   ХАРАКТЕРИСТИКА РАБОЧЕЙ ПРОГРАММЫ</w:t>
        </w:r>
        <w:r w:rsidR="00961B71" w:rsidRPr="00961B71">
          <w:rPr>
            <w:rStyle w:val="ab"/>
            <w:b/>
            <w:noProof/>
            <w:spacing w:val="-57"/>
            <w:sz w:val="24"/>
            <w:szCs w:val="24"/>
          </w:rPr>
          <w:t xml:space="preserve">                                             </w:t>
        </w:r>
        <w:r w:rsidR="00961B71" w:rsidRPr="00961B71">
          <w:rPr>
            <w:rStyle w:val="ab"/>
            <w:b/>
            <w:noProof/>
            <w:sz w:val="24"/>
            <w:szCs w:val="24"/>
          </w:rPr>
          <w:t>УЧЕБНОЙ</w:t>
        </w:r>
        <w:r w:rsidR="00961B71" w:rsidRPr="00961B71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 xml:space="preserve">ДИСЦИПЛИНЫ   ОП.12 </w:t>
        </w:r>
        <w:r w:rsidR="00961B71" w:rsidRPr="00961B71">
          <w:rPr>
            <w:rStyle w:val="ab"/>
            <w:b/>
            <w:bCs/>
            <w:noProof/>
            <w:sz w:val="24"/>
            <w:szCs w:val="24"/>
          </w:rPr>
          <w:t>ОСНОВЫ ФИНАНСОВОЙ ГРАМОТНОСТИ И ПРЕДПРИНИМАТЕЛЬСКОЙ ДЕЯТЕЛЬНОСТИ В ПРОФЕССИОНАЛЬНОЙ СФЕРЕ</w:t>
        </w:r>
        <w:r w:rsidR="00961B71" w:rsidRPr="00961B71">
          <w:rPr>
            <w:noProof/>
            <w:webHidden/>
          </w:rPr>
          <w:tab/>
        </w:r>
        <w:r w:rsidR="00961B71" w:rsidRPr="00961B71">
          <w:rPr>
            <w:noProof/>
            <w:webHidden/>
          </w:rPr>
          <w:fldChar w:fldCharType="begin"/>
        </w:r>
        <w:r w:rsidR="00961B71" w:rsidRPr="00961B71">
          <w:rPr>
            <w:noProof/>
            <w:webHidden/>
          </w:rPr>
          <w:instrText xml:space="preserve"> PAGEREF _Toc176373564 \h </w:instrText>
        </w:r>
        <w:r w:rsidR="00961B71" w:rsidRPr="00961B71">
          <w:rPr>
            <w:noProof/>
            <w:webHidden/>
          </w:rPr>
        </w:r>
        <w:r w:rsidR="00961B71" w:rsidRPr="00961B71">
          <w:rPr>
            <w:noProof/>
            <w:webHidden/>
          </w:rPr>
          <w:fldChar w:fldCharType="separate"/>
        </w:r>
        <w:r w:rsidR="00961B71" w:rsidRPr="00961B71">
          <w:rPr>
            <w:noProof/>
            <w:webHidden/>
          </w:rPr>
          <w:t>3</w:t>
        </w:r>
        <w:r w:rsidR="00961B71" w:rsidRPr="00961B71">
          <w:rPr>
            <w:noProof/>
            <w:webHidden/>
          </w:rPr>
          <w:fldChar w:fldCharType="end"/>
        </w:r>
      </w:hyperlink>
    </w:p>
    <w:p w:rsidR="00961B71" w:rsidRPr="00961B71" w:rsidRDefault="00792937" w:rsidP="00961B71">
      <w:pPr>
        <w:pStyle w:val="23"/>
        <w:tabs>
          <w:tab w:val="left" w:pos="567"/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373565" w:history="1">
        <w:r w:rsidR="00961B71" w:rsidRPr="00961B71">
          <w:rPr>
            <w:rStyle w:val="ab"/>
            <w:b/>
            <w:bCs/>
            <w:noProof/>
            <w:sz w:val="24"/>
            <w:szCs w:val="24"/>
          </w:rPr>
          <w:t>1.1.</w:t>
        </w:r>
        <w:r w:rsidR="00961B71" w:rsidRPr="00961B71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961B71" w:rsidRPr="00961B71">
          <w:rPr>
            <w:rStyle w:val="ab"/>
            <w:b/>
            <w:noProof/>
            <w:sz w:val="24"/>
            <w:szCs w:val="24"/>
          </w:rPr>
          <w:t>Место дисциплины в структуре основной образовательной программы</w:t>
        </w:r>
        <w:r w:rsidR="00961B71" w:rsidRPr="00961B71">
          <w:rPr>
            <w:b/>
            <w:noProof/>
            <w:webHidden/>
            <w:sz w:val="24"/>
            <w:szCs w:val="24"/>
          </w:rPr>
          <w:tab/>
        </w:r>
        <w:r w:rsidR="00961B71" w:rsidRPr="00961B71">
          <w:rPr>
            <w:b/>
            <w:noProof/>
            <w:webHidden/>
            <w:sz w:val="24"/>
            <w:szCs w:val="24"/>
          </w:rPr>
          <w:fldChar w:fldCharType="begin"/>
        </w:r>
        <w:r w:rsidR="00961B71" w:rsidRPr="00961B71">
          <w:rPr>
            <w:b/>
            <w:noProof/>
            <w:webHidden/>
            <w:sz w:val="24"/>
            <w:szCs w:val="24"/>
          </w:rPr>
          <w:instrText xml:space="preserve"> PAGEREF _Toc176373565 \h </w:instrText>
        </w:r>
        <w:r w:rsidR="00961B71" w:rsidRPr="00961B71">
          <w:rPr>
            <w:b/>
            <w:noProof/>
            <w:webHidden/>
            <w:sz w:val="24"/>
            <w:szCs w:val="24"/>
          </w:rPr>
        </w:r>
        <w:r w:rsidR="00961B71" w:rsidRPr="00961B71">
          <w:rPr>
            <w:b/>
            <w:noProof/>
            <w:webHidden/>
            <w:sz w:val="24"/>
            <w:szCs w:val="24"/>
          </w:rPr>
          <w:fldChar w:fldCharType="separate"/>
        </w:r>
        <w:r w:rsidR="00961B71" w:rsidRPr="00961B71">
          <w:rPr>
            <w:b/>
            <w:noProof/>
            <w:webHidden/>
            <w:sz w:val="24"/>
            <w:szCs w:val="24"/>
          </w:rPr>
          <w:t>3</w:t>
        </w:r>
        <w:r w:rsidR="00961B71" w:rsidRPr="00961B71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961B71" w:rsidRPr="00961B71" w:rsidRDefault="00792937" w:rsidP="00961B71">
      <w:pPr>
        <w:pStyle w:val="23"/>
        <w:tabs>
          <w:tab w:val="left" w:pos="567"/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373566" w:history="1">
        <w:r w:rsidR="00961B71" w:rsidRPr="00961B71">
          <w:rPr>
            <w:rStyle w:val="ab"/>
            <w:b/>
            <w:bCs/>
            <w:noProof/>
            <w:sz w:val="24"/>
            <w:szCs w:val="24"/>
          </w:rPr>
          <w:t>1.2.</w:t>
        </w:r>
        <w:r w:rsidR="00961B71" w:rsidRPr="00961B71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961B71" w:rsidRPr="00961B71">
          <w:rPr>
            <w:rStyle w:val="ab"/>
            <w:b/>
            <w:bCs/>
            <w:noProof/>
            <w:sz w:val="24"/>
            <w:szCs w:val="24"/>
          </w:rPr>
          <w:t>Цель и планируемые результаты освоения дисциплины</w:t>
        </w:r>
        <w:r w:rsidR="00961B71" w:rsidRPr="00961B71">
          <w:rPr>
            <w:b/>
            <w:noProof/>
            <w:webHidden/>
            <w:sz w:val="24"/>
            <w:szCs w:val="24"/>
          </w:rPr>
          <w:tab/>
        </w:r>
        <w:r w:rsidR="00961B71" w:rsidRPr="00961B71">
          <w:rPr>
            <w:b/>
            <w:noProof/>
            <w:webHidden/>
            <w:sz w:val="24"/>
            <w:szCs w:val="24"/>
          </w:rPr>
          <w:fldChar w:fldCharType="begin"/>
        </w:r>
        <w:r w:rsidR="00961B71" w:rsidRPr="00961B71">
          <w:rPr>
            <w:b/>
            <w:noProof/>
            <w:webHidden/>
            <w:sz w:val="24"/>
            <w:szCs w:val="24"/>
          </w:rPr>
          <w:instrText xml:space="preserve"> PAGEREF _Toc176373566 \h </w:instrText>
        </w:r>
        <w:r w:rsidR="00961B71" w:rsidRPr="00961B71">
          <w:rPr>
            <w:b/>
            <w:noProof/>
            <w:webHidden/>
            <w:sz w:val="24"/>
            <w:szCs w:val="24"/>
          </w:rPr>
        </w:r>
        <w:r w:rsidR="00961B71" w:rsidRPr="00961B71">
          <w:rPr>
            <w:b/>
            <w:noProof/>
            <w:webHidden/>
            <w:sz w:val="24"/>
            <w:szCs w:val="24"/>
          </w:rPr>
          <w:fldChar w:fldCharType="separate"/>
        </w:r>
        <w:r w:rsidR="00961B71" w:rsidRPr="00961B71">
          <w:rPr>
            <w:b/>
            <w:noProof/>
            <w:webHidden/>
            <w:sz w:val="24"/>
            <w:szCs w:val="24"/>
          </w:rPr>
          <w:t>3</w:t>
        </w:r>
        <w:r w:rsidR="00961B71" w:rsidRPr="00961B71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961B71" w:rsidRPr="00961B71" w:rsidRDefault="00792937" w:rsidP="00961B71">
      <w:pPr>
        <w:pStyle w:val="12"/>
        <w:rPr>
          <w:rFonts w:asciiTheme="minorHAnsi" w:eastAsiaTheme="minorEastAsia" w:hAnsiTheme="minorHAnsi" w:cstheme="minorBidi"/>
          <w:noProof/>
          <w:lang w:eastAsia="ru-RU"/>
        </w:rPr>
      </w:pPr>
      <w:hyperlink w:anchor="_Toc176373567" w:history="1">
        <w:r w:rsidR="00961B71" w:rsidRPr="00961B71">
          <w:rPr>
            <w:rStyle w:val="ab"/>
            <w:b/>
            <w:bCs/>
            <w:noProof/>
            <w:sz w:val="24"/>
            <w:szCs w:val="24"/>
          </w:rPr>
          <w:t>2.</w:t>
        </w:r>
        <w:r w:rsidR="00961B71" w:rsidRPr="00961B71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61B71" w:rsidRPr="00961B71">
          <w:rPr>
            <w:rStyle w:val="ab"/>
            <w:b/>
            <w:noProof/>
            <w:sz w:val="24"/>
            <w:szCs w:val="24"/>
          </w:rPr>
          <w:t>СТРУКТУРА</w:t>
        </w:r>
        <w:r w:rsidR="00961B71" w:rsidRPr="00961B71">
          <w:rPr>
            <w:rStyle w:val="ab"/>
            <w:b/>
            <w:noProof/>
            <w:spacing w:val="-5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И</w:t>
        </w:r>
        <w:r w:rsidR="00961B71" w:rsidRPr="00961B71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СОДЕРЖАНИЕ</w:t>
        </w:r>
        <w:r w:rsidR="00961B71" w:rsidRPr="00961B71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УЧЕБНОЙ</w:t>
        </w:r>
        <w:r w:rsidR="00961B71" w:rsidRPr="00961B71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ДИСЦИПЛИНЫ</w:t>
        </w:r>
        <w:r w:rsidR="00961B71" w:rsidRPr="00961B71">
          <w:rPr>
            <w:noProof/>
            <w:webHidden/>
          </w:rPr>
          <w:tab/>
        </w:r>
        <w:r w:rsidR="00961B71" w:rsidRPr="00961B71">
          <w:rPr>
            <w:noProof/>
            <w:webHidden/>
          </w:rPr>
          <w:fldChar w:fldCharType="begin"/>
        </w:r>
        <w:r w:rsidR="00961B71" w:rsidRPr="00961B71">
          <w:rPr>
            <w:noProof/>
            <w:webHidden/>
          </w:rPr>
          <w:instrText xml:space="preserve"> PAGEREF _Toc176373567 \h </w:instrText>
        </w:r>
        <w:r w:rsidR="00961B71" w:rsidRPr="00961B71">
          <w:rPr>
            <w:noProof/>
            <w:webHidden/>
          </w:rPr>
        </w:r>
        <w:r w:rsidR="00961B71" w:rsidRPr="00961B71">
          <w:rPr>
            <w:noProof/>
            <w:webHidden/>
          </w:rPr>
          <w:fldChar w:fldCharType="separate"/>
        </w:r>
        <w:r w:rsidR="00961B71" w:rsidRPr="00961B71">
          <w:rPr>
            <w:noProof/>
            <w:webHidden/>
          </w:rPr>
          <w:t>5</w:t>
        </w:r>
        <w:r w:rsidR="00961B71" w:rsidRPr="00961B71">
          <w:rPr>
            <w:noProof/>
            <w:webHidden/>
          </w:rPr>
          <w:fldChar w:fldCharType="end"/>
        </w:r>
      </w:hyperlink>
    </w:p>
    <w:p w:rsidR="00961B71" w:rsidRPr="00961B71" w:rsidRDefault="00792937" w:rsidP="00961B71">
      <w:pPr>
        <w:pStyle w:val="23"/>
        <w:tabs>
          <w:tab w:val="left" w:pos="567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373568" w:history="1">
        <w:r w:rsidR="00961B71" w:rsidRPr="00961B71">
          <w:rPr>
            <w:rStyle w:val="ab"/>
            <w:b/>
            <w:noProof/>
            <w:sz w:val="24"/>
            <w:szCs w:val="24"/>
          </w:rPr>
          <w:t>2.1.</w:t>
        </w:r>
        <w:r w:rsidR="00961B71" w:rsidRPr="00961B71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Объем</w:t>
        </w:r>
        <w:r w:rsidR="00961B71" w:rsidRPr="00961B71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учебной</w:t>
        </w:r>
        <w:r w:rsidR="00961B71" w:rsidRPr="00961B71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дисциплины</w:t>
        </w:r>
        <w:r w:rsidR="00961B71" w:rsidRPr="00961B71">
          <w:rPr>
            <w:rStyle w:val="ab"/>
            <w:b/>
            <w:noProof/>
            <w:spacing w:val="-4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и</w:t>
        </w:r>
        <w:r w:rsidR="00961B71" w:rsidRPr="00961B71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виды</w:t>
        </w:r>
        <w:r w:rsidR="00961B71" w:rsidRPr="00961B71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учебной</w:t>
        </w:r>
        <w:r w:rsidR="00961B71" w:rsidRPr="00961B71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работы</w:t>
        </w:r>
        <w:r w:rsidR="00961B71" w:rsidRPr="00961B71">
          <w:rPr>
            <w:b/>
            <w:noProof/>
            <w:webHidden/>
            <w:sz w:val="24"/>
            <w:szCs w:val="24"/>
          </w:rPr>
          <w:tab/>
        </w:r>
        <w:r w:rsidR="00961B71" w:rsidRPr="00961B71">
          <w:rPr>
            <w:b/>
            <w:noProof/>
            <w:webHidden/>
            <w:sz w:val="24"/>
            <w:szCs w:val="24"/>
          </w:rPr>
          <w:fldChar w:fldCharType="begin"/>
        </w:r>
        <w:r w:rsidR="00961B71" w:rsidRPr="00961B71">
          <w:rPr>
            <w:b/>
            <w:noProof/>
            <w:webHidden/>
            <w:sz w:val="24"/>
            <w:szCs w:val="24"/>
          </w:rPr>
          <w:instrText xml:space="preserve"> PAGEREF _Toc176373568 \h </w:instrText>
        </w:r>
        <w:r w:rsidR="00961B71" w:rsidRPr="00961B71">
          <w:rPr>
            <w:b/>
            <w:noProof/>
            <w:webHidden/>
            <w:sz w:val="24"/>
            <w:szCs w:val="24"/>
          </w:rPr>
        </w:r>
        <w:r w:rsidR="00961B71" w:rsidRPr="00961B71">
          <w:rPr>
            <w:b/>
            <w:noProof/>
            <w:webHidden/>
            <w:sz w:val="24"/>
            <w:szCs w:val="24"/>
          </w:rPr>
          <w:fldChar w:fldCharType="separate"/>
        </w:r>
        <w:r w:rsidR="00961B71" w:rsidRPr="00961B71">
          <w:rPr>
            <w:b/>
            <w:noProof/>
            <w:webHidden/>
            <w:sz w:val="24"/>
            <w:szCs w:val="24"/>
          </w:rPr>
          <w:t>5</w:t>
        </w:r>
        <w:r w:rsidR="00961B71" w:rsidRPr="00961B71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961B71" w:rsidRPr="00961B71" w:rsidRDefault="00792937" w:rsidP="00961B71">
      <w:pPr>
        <w:pStyle w:val="23"/>
        <w:tabs>
          <w:tab w:val="left" w:pos="567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373569" w:history="1">
        <w:r w:rsidR="00961B71" w:rsidRPr="00961B71">
          <w:rPr>
            <w:rStyle w:val="ab"/>
            <w:b/>
            <w:noProof/>
            <w:sz w:val="24"/>
            <w:szCs w:val="24"/>
          </w:rPr>
          <w:t>2.2.</w:t>
        </w:r>
        <w:r w:rsidR="00961B71" w:rsidRPr="00961B71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Тематический</w:t>
        </w:r>
        <w:r w:rsidR="00961B71" w:rsidRPr="00961B71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план</w:t>
        </w:r>
        <w:r w:rsidR="00961B71" w:rsidRPr="00961B71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и</w:t>
        </w:r>
        <w:r w:rsidR="00961B71" w:rsidRPr="00961B71">
          <w:rPr>
            <w:rStyle w:val="ab"/>
            <w:b/>
            <w:noProof/>
            <w:spacing w:val="-4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содержание</w:t>
        </w:r>
        <w:r w:rsidR="00961B71" w:rsidRPr="00961B71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учебной</w:t>
        </w:r>
        <w:r w:rsidR="00961B71" w:rsidRPr="00961B71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дисциплины</w:t>
        </w:r>
        <w:r w:rsidR="00961B71" w:rsidRPr="00961B71">
          <w:rPr>
            <w:b/>
            <w:noProof/>
            <w:webHidden/>
            <w:sz w:val="24"/>
            <w:szCs w:val="24"/>
          </w:rPr>
          <w:tab/>
        </w:r>
        <w:r w:rsidR="00961B71" w:rsidRPr="00961B71">
          <w:rPr>
            <w:b/>
            <w:noProof/>
            <w:webHidden/>
            <w:sz w:val="24"/>
            <w:szCs w:val="24"/>
          </w:rPr>
          <w:fldChar w:fldCharType="begin"/>
        </w:r>
        <w:r w:rsidR="00961B71" w:rsidRPr="00961B71">
          <w:rPr>
            <w:b/>
            <w:noProof/>
            <w:webHidden/>
            <w:sz w:val="24"/>
            <w:szCs w:val="24"/>
          </w:rPr>
          <w:instrText xml:space="preserve"> PAGEREF _Toc176373569 \h </w:instrText>
        </w:r>
        <w:r w:rsidR="00961B71" w:rsidRPr="00961B71">
          <w:rPr>
            <w:b/>
            <w:noProof/>
            <w:webHidden/>
            <w:sz w:val="24"/>
            <w:szCs w:val="24"/>
          </w:rPr>
        </w:r>
        <w:r w:rsidR="00961B71" w:rsidRPr="00961B71">
          <w:rPr>
            <w:b/>
            <w:noProof/>
            <w:webHidden/>
            <w:sz w:val="24"/>
            <w:szCs w:val="24"/>
          </w:rPr>
          <w:fldChar w:fldCharType="separate"/>
        </w:r>
        <w:r w:rsidR="00961B71" w:rsidRPr="00961B71">
          <w:rPr>
            <w:b/>
            <w:noProof/>
            <w:webHidden/>
            <w:sz w:val="24"/>
            <w:szCs w:val="24"/>
          </w:rPr>
          <w:t>6</w:t>
        </w:r>
        <w:r w:rsidR="00961B71" w:rsidRPr="00961B71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961B71" w:rsidRPr="00961B71" w:rsidRDefault="00792937" w:rsidP="00961B71">
      <w:pPr>
        <w:pStyle w:val="12"/>
        <w:rPr>
          <w:rFonts w:asciiTheme="minorHAnsi" w:eastAsiaTheme="minorEastAsia" w:hAnsiTheme="minorHAnsi" w:cstheme="minorBidi"/>
          <w:noProof/>
          <w:lang w:eastAsia="ru-RU"/>
        </w:rPr>
      </w:pPr>
      <w:hyperlink w:anchor="_Toc176373570" w:history="1">
        <w:r w:rsidR="00961B71" w:rsidRPr="00961B71">
          <w:rPr>
            <w:rStyle w:val="ab"/>
            <w:b/>
            <w:bCs/>
            <w:noProof/>
            <w:sz w:val="24"/>
            <w:szCs w:val="24"/>
          </w:rPr>
          <w:t>3.</w:t>
        </w:r>
        <w:r w:rsidR="00961B71" w:rsidRPr="00961B71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61B71" w:rsidRPr="00961B71">
          <w:rPr>
            <w:rStyle w:val="ab"/>
            <w:b/>
            <w:noProof/>
            <w:sz w:val="24"/>
            <w:szCs w:val="24"/>
          </w:rPr>
          <w:t>УСЛОВИЯ</w:t>
        </w:r>
        <w:r w:rsidR="00961B71" w:rsidRPr="00961B71">
          <w:rPr>
            <w:rStyle w:val="ab"/>
            <w:b/>
            <w:noProof/>
            <w:spacing w:val="-6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РЕАЛИЗАЦИИ</w:t>
        </w:r>
        <w:r w:rsidR="00961B71" w:rsidRPr="00961B71">
          <w:rPr>
            <w:rStyle w:val="ab"/>
            <w:b/>
            <w:noProof/>
            <w:spacing w:val="-6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УЧЕБНОЙ</w:t>
        </w:r>
        <w:r w:rsidR="00961B71" w:rsidRPr="00961B71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ДИСЦИПЛИНЫ</w:t>
        </w:r>
        <w:r w:rsidR="00961B71" w:rsidRPr="00961B71">
          <w:rPr>
            <w:noProof/>
            <w:webHidden/>
          </w:rPr>
          <w:tab/>
        </w:r>
        <w:r w:rsidR="00961B71" w:rsidRPr="00961B71">
          <w:rPr>
            <w:noProof/>
            <w:webHidden/>
          </w:rPr>
          <w:fldChar w:fldCharType="begin"/>
        </w:r>
        <w:r w:rsidR="00961B71" w:rsidRPr="00961B71">
          <w:rPr>
            <w:noProof/>
            <w:webHidden/>
          </w:rPr>
          <w:instrText xml:space="preserve"> PAGEREF _Toc176373570 \h </w:instrText>
        </w:r>
        <w:r w:rsidR="00961B71" w:rsidRPr="00961B71">
          <w:rPr>
            <w:noProof/>
            <w:webHidden/>
          </w:rPr>
        </w:r>
        <w:r w:rsidR="00961B71" w:rsidRPr="00961B71">
          <w:rPr>
            <w:noProof/>
            <w:webHidden/>
          </w:rPr>
          <w:fldChar w:fldCharType="separate"/>
        </w:r>
        <w:r w:rsidR="00961B71" w:rsidRPr="00961B71">
          <w:rPr>
            <w:noProof/>
            <w:webHidden/>
          </w:rPr>
          <w:t>9</w:t>
        </w:r>
        <w:r w:rsidR="00961B71" w:rsidRPr="00961B71">
          <w:rPr>
            <w:noProof/>
            <w:webHidden/>
          </w:rPr>
          <w:fldChar w:fldCharType="end"/>
        </w:r>
      </w:hyperlink>
    </w:p>
    <w:p w:rsidR="00961B71" w:rsidRPr="00961B71" w:rsidRDefault="00792937" w:rsidP="00961B71">
      <w:pPr>
        <w:pStyle w:val="23"/>
        <w:tabs>
          <w:tab w:val="left" w:pos="567"/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373571" w:history="1">
        <w:r w:rsidR="00961B71" w:rsidRPr="00961B71">
          <w:rPr>
            <w:rStyle w:val="ab"/>
            <w:b/>
            <w:bCs/>
            <w:noProof/>
            <w:sz w:val="24"/>
            <w:szCs w:val="24"/>
          </w:rPr>
          <w:t>3.1.</w:t>
        </w:r>
        <w:r w:rsidR="00961B71" w:rsidRPr="00961B71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961B71" w:rsidRPr="00961B71">
          <w:rPr>
            <w:rStyle w:val="ab"/>
            <w:rFonts w:eastAsia="PMingLiU"/>
            <w:b/>
            <w:noProof/>
            <w:sz w:val="24"/>
            <w:szCs w:val="24"/>
          </w:rPr>
          <w:t>Материально-техническое обеспечение</w:t>
        </w:r>
        <w:r w:rsidR="00961B71" w:rsidRPr="00961B71">
          <w:rPr>
            <w:b/>
            <w:noProof/>
            <w:webHidden/>
            <w:sz w:val="24"/>
            <w:szCs w:val="24"/>
          </w:rPr>
          <w:tab/>
        </w:r>
        <w:r w:rsidR="00961B71" w:rsidRPr="00961B71">
          <w:rPr>
            <w:b/>
            <w:noProof/>
            <w:webHidden/>
            <w:sz w:val="24"/>
            <w:szCs w:val="24"/>
          </w:rPr>
          <w:fldChar w:fldCharType="begin"/>
        </w:r>
        <w:r w:rsidR="00961B71" w:rsidRPr="00961B71">
          <w:rPr>
            <w:b/>
            <w:noProof/>
            <w:webHidden/>
            <w:sz w:val="24"/>
            <w:szCs w:val="24"/>
          </w:rPr>
          <w:instrText xml:space="preserve"> PAGEREF _Toc176373571 \h </w:instrText>
        </w:r>
        <w:r w:rsidR="00961B71" w:rsidRPr="00961B71">
          <w:rPr>
            <w:b/>
            <w:noProof/>
            <w:webHidden/>
            <w:sz w:val="24"/>
            <w:szCs w:val="24"/>
          </w:rPr>
        </w:r>
        <w:r w:rsidR="00961B71" w:rsidRPr="00961B71">
          <w:rPr>
            <w:b/>
            <w:noProof/>
            <w:webHidden/>
            <w:sz w:val="24"/>
            <w:szCs w:val="24"/>
          </w:rPr>
          <w:fldChar w:fldCharType="separate"/>
        </w:r>
        <w:r w:rsidR="00961B71" w:rsidRPr="00961B71">
          <w:rPr>
            <w:b/>
            <w:noProof/>
            <w:webHidden/>
            <w:sz w:val="24"/>
            <w:szCs w:val="24"/>
          </w:rPr>
          <w:t>9</w:t>
        </w:r>
        <w:r w:rsidR="00961B71" w:rsidRPr="00961B71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961B71" w:rsidRPr="00961B71" w:rsidRDefault="00792937" w:rsidP="00961B71">
      <w:pPr>
        <w:pStyle w:val="23"/>
        <w:tabs>
          <w:tab w:val="left" w:pos="567"/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373572" w:history="1">
        <w:r w:rsidR="00961B71" w:rsidRPr="00961B71">
          <w:rPr>
            <w:rStyle w:val="ab"/>
            <w:b/>
            <w:bCs/>
            <w:noProof/>
            <w:sz w:val="24"/>
            <w:szCs w:val="24"/>
          </w:rPr>
          <w:t>3.2.</w:t>
        </w:r>
        <w:r w:rsidR="00961B71" w:rsidRPr="00961B71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961B71" w:rsidRPr="00961B71">
          <w:rPr>
            <w:rStyle w:val="ab"/>
            <w:b/>
            <w:noProof/>
            <w:sz w:val="24"/>
            <w:szCs w:val="24"/>
          </w:rPr>
          <w:t>Информационное</w:t>
        </w:r>
        <w:r w:rsidR="00961B71" w:rsidRPr="00961B71">
          <w:rPr>
            <w:rStyle w:val="ab"/>
            <w:b/>
            <w:noProof/>
            <w:spacing w:val="-6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обеспечение</w:t>
        </w:r>
        <w:r w:rsidR="00961B71" w:rsidRPr="00961B71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реализации</w:t>
        </w:r>
        <w:r w:rsidR="00961B71" w:rsidRPr="00961B71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программы</w:t>
        </w:r>
        <w:r w:rsidR="00961B71" w:rsidRPr="00961B71">
          <w:rPr>
            <w:b/>
            <w:noProof/>
            <w:webHidden/>
            <w:sz w:val="24"/>
            <w:szCs w:val="24"/>
          </w:rPr>
          <w:tab/>
        </w:r>
        <w:r w:rsidR="00961B71" w:rsidRPr="00961B71">
          <w:rPr>
            <w:b/>
            <w:noProof/>
            <w:webHidden/>
            <w:sz w:val="24"/>
            <w:szCs w:val="24"/>
          </w:rPr>
          <w:fldChar w:fldCharType="begin"/>
        </w:r>
        <w:r w:rsidR="00961B71" w:rsidRPr="00961B71">
          <w:rPr>
            <w:b/>
            <w:noProof/>
            <w:webHidden/>
            <w:sz w:val="24"/>
            <w:szCs w:val="24"/>
          </w:rPr>
          <w:instrText xml:space="preserve"> PAGEREF _Toc176373572 \h </w:instrText>
        </w:r>
        <w:r w:rsidR="00961B71" w:rsidRPr="00961B71">
          <w:rPr>
            <w:b/>
            <w:noProof/>
            <w:webHidden/>
            <w:sz w:val="24"/>
            <w:szCs w:val="24"/>
          </w:rPr>
        </w:r>
        <w:r w:rsidR="00961B71" w:rsidRPr="00961B71">
          <w:rPr>
            <w:b/>
            <w:noProof/>
            <w:webHidden/>
            <w:sz w:val="24"/>
            <w:szCs w:val="24"/>
          </w:rPr>
          <w:fldChar w:fldCharType="separate"/>
        </w:r>
        <w:r w:rsidR="00961B71" w:rsidRPr="00961B71">
          <w:rPr>
            <w:b/>
            <w:noProof/>
            <w:webHidden/>
            <w:sz w:val="24"/>
            <w:szCs w:val="24"/>
          </w:rPr>
          <w:t>9</w:t>
        </w:r>
        <w:r w:rsidR="00961B71" w:rsidRPr="00961B71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961B71" w:rsidRPr="00961B71" w:rsidRDefault="00792937" w:rsidP="00961B71">
      <w:pPr>
        <w:pStyle w:val="12"/>
        <w:rPr>
          <w:rFonts w:asciiTheme="minorHAnsi" w:eastAsiaTheme="minorEastAsia" w:hAnsiTheme="minorHAnsi" w:cstheme="minorBidi"/>
          <w:noProof/>
          <w:lang w:eastAsia="ru-RU"/>
        </w:rPr>
      </w:pPr>
      <w:hyperlink w:anchor="_Toc176373573" w:history="1">
        <w:r w:rsidR="00961B71" w:rsidRPr="00961B71">
          <w:rPr>
            <w:rStyle w:val="ab"/>
            <w:b/>
            <w:noProof/>
            <w:sz w:val="24"/>
            <w:szCs w:val="24"/>
          </w:rPr>
          <w:t>4. КОНТРОЛЬ И ОЦЕНКА РЕЗУЛЬТАТОВ ОСВОЕНИЯ</w:t>
        </w:r>
        <w:r w:rsidR="00961B71" w:rsidRPr="00961B71">
          <w:rPr>
            <w:rStyle w:val="ab"/>
            <w:b/>
            <w:noProof/>
            <w:spacing w:val="-57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УЧЕБНОЙ</w:t>
        </w:r>
        <w:r w:rsidR="00961B71" w:rsidRPr="00961B71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961B71" w:rsidRPr="00961B71">
          <w:rPr>
            <w:rStyle w:val="ab"/>
            <w:b/>
            <w:noProof/>
            <w:sz w:val="24"/>
            <w:szCs w:val="24"/>
          </w:rPr>
          <w:t>ДИСЦИПЛИНЫ</w:t>
        </w:r>
        <w:r w:rsidR="00961B71" w:rsidRPr="00961B71">
          <w:rPr>
            <w:noProof/>
            <w:webHidden/>
          </w:rPr>
          <w:tab/>
        </w:r>
        <w:r w:rsidR="00961B71" w:rsidRPr="00961B71">
          <w:rPr>
            <w:noProof/>
            <w:webHidden/>
          </w:rPr>
          <w:fldChar w:fldCharType="begin"/>
        </w:r>
        <w:r w:rsidR="00961B71" w:rsidRPr="00961B71">
          <w:rPr>
            <w:noProof/>
            <w:webHidden/>
          </w:rPr>
          <w:instrText xml:space="preserve"> PAGEREF _Toc176373573 \h </w:instrText>
        </w:r>
        <w:r w:rsidR="00961B71" w:rsidRPr="00961B71">
          <w:rPr>
            <w:noProof/>
            <w:webHidden/>
          </w:rPr>
        </w:r>
        <w:r w:rsidR="00961B71" w:rsidRPr="00961B71">
          <w:rPr>
            <w:noProof/>
            <w:webHidden/>
          </w:rPr>
          <w:fldChar w:fldCharType="separate"/>
        </w:r>
        <w:r w:rsidR="00961B71" w:rsidRPr="00961B71">
          <w:rPr>
            <w:noProof/>
            <w:webHidden/>
          </w:rPr>
          <w:t>10</w:t>
        </w:r>
        <w:r w:rsidR="00961B71" w:rsidRPr="00961B71">
          <w:rPr>
            <w:noProof/>
            <w:webHidden/>
          </w:rPr>
          <w:fldChar w:fldCharType="end"/>
        </w:r>
      </w:hyperlink>
    </w:p>
    <w:p w:rsidR="00F90D77" w:rsidRPr="007D4B84" w:rsidRDefault="00F90D77" w:rsidP="00961B71">
      <w:pPr>
        <w:tabs>
          <w:tab w:val="left" w:pos="567"/>
          <w:tab w:val="left" w:pos="709"/>
        </w:tabs>
        <w:spacing w:line="320" w:lineRule="atLeast"/>
        <w:rPr>
          <w:b/>
          <w:sz w:val="24"/>
        </w:rPr>
        <w:sectPr w:rsidR="00F90D77" w:rsidRPr="007D4B84" w:rsidSect="009034DC">
          <w:pgSz w:w="11910" w:h="16840"/>
          <w:pgMar w:top="1040" w:right="620" w:bottom="1080" w:left="1200" w:header="0" w:footer="892" w:gutter="0"/>
          <w:pgNumType w:start="1"/>
          <w:cols w:space="720"/>
          <w:titlePg/>
          <w:docGrid w:linePitch="299"/>
        </w:sectPr>
      </w:pPr>
      <w:r w:rsidRPr="00961B71">
        <w:rPr>
          <w:b/>
          <w:sz w:val="24"/>
          <w:szCs w:val="24"/>
        </w:rPr>
        <w:fldChar w:fldCharType="end"/>
      </w:r>
    </w:p>
    <w:p w:rsidR="007D4B84" w:rsidRDefault="002C1F0E" w:rsidP="00D03AD1">
      <w:pPr>
        <w:pStyle w:val="1"/>
        <w:jc w:val="left"/>
      </w:pPr>
      <w:bookmarkStart w:id="1" w:name="_Toc176373564"/>
      <w:r w:rsidRPr="002C1F0E">
        <w:lastRenderedPageBreak/>
        <w:t>ОБЩАЯ   ХАРАКТЕРИСТИКА РАБОЧЕЙ ПРОГРАММЫ</w:t>
      </w:r>
      <w:r w:rsidRPr="002C1F0E">
        <w:rPr>
          <w:spacing w:val="-57"/>
        </w:rPr>
        <w:t xml:space="preserve">                                             </w:t>
      </w:r>
      <w:r w:rsidRPr="002C1F0E">
        <w:t>УЧЕБНОЙ</w:t>
      </w:r>
      <w:r w:rsidRPr="002C1F0E">
        <w:rPr>
          <w:spacing w:val="-1"/>
        </w:rPr>
        <w:t xml:space="preserve"> </w:t>
      </w:r>
      <w:r w:rsidR="008A080A">
        <w:t>ДИСЦИПЛИНЫ   ОП.12</w:t>
      </w:r>
      <w:r w:rsidRPr="002C1F0E">
        <w:t xml:space="preserve"> </w:t>
      </w:r>
      <w:r w:rsidR="008A080A" w:rsidRPr="009D77ED">
        <w:rPr>
          <w:bCs/>
        </w:rPr>
        <w:t>ОСНОВЫ ФИНАНСОВОЙ ГРАМОТНОСТИ И ПРЕДПРИНИМАТЕЛЬСКОЙ ДЕЯТЕЛЬНОСТИ В ПРОФЕССИОНАЛЬНОЙ СФЕРЕ</w:t>
      </w:r>
      <w:bookmarkEnd w:id="1"/>
    </w:p>
    <w:p w:rsidR="007D4B84" w:rsidRPr="007D4B84" w:rsidRDefault="007D4B84" w:rsidP="007D4B84">
      <w:pPr>
        <w:pStyle w:val="1"/>
        <w:numPr>
          <w:ilvl w:val="0"/>
          <w:numId w:val="0"/>
        </w:numPr>
        <w:jc w:val="left"/>
      </w:pPr>
    </w:p>
    <w:p w:rsidR="001F7900" w:rsidRDefault="00586372">
      <w:pPr>
        <w:pStyle w:val="a4"/>
        <w:numPr>
          <w:ilvl w:val="1"/>
          <w:numId w:val="4"/>
        </w:numPr>
        <w:tabs>
          <w:tab w:val="left" w:pos="1347"/>
        </w:tabs>
        <w:ind w:hanging="421"/>
        <w:rPr>
          <w:b/>
          <w:sz w:val="24"/>
        </w:rPr>
      </w:pPr>
      <w:bookmarkStart w:id="2" w:name="_Toc176373565"/>
      <w:r w:rsidRPr="002C1F0E">
        <w:rPr>
          <w:rStyle w:val="22"/>
        </w:rPr>
        <w:t>Место дисциплины в структуре основной образовательной программы</w:t>
      </w:r>
      <w:bookmarkEnd w:id="2"/>
      <w:r>
        <w:rPr>
          <w:b/>
          <w:sz w:val="24"/>
        </w:rPr>
        <w:t>:</w:t>
      </w:r>
    </w:p>
    <w:p w:rsidR="001F7900" w:rsidRDefault="00586372" w:rsidP="00AA7157">
      <w:pPr>
        <w:pStyle w:val="a3"/>
        <w:spacing w:before="44"/>
        <w:ind w:left="218" w:right="228" w:firstLine="707"/>
        <w:jc w:val="both"/>
        <w:rPr>
          <w:color w:val="000000"/>
        </w:rPr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</w:t>
      </w:r>
      <w:r w:rsidR="009D77ED" w:rsidRPr="009D77ED">
        <w:rPr>
          <w:bCs/>
        </w:rPr>
        <w:t>Основы финансовой грамотности и предпринимательской деятельности в профессиональной сфере</w:t>
      </w:r>
      <w:r>
        <w:t>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 w:rsidR="00DD6F99">
        <w:t>вариативной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C1F0E">
        <w:t>специальности 38.02.</w:t>
      </w:r>
      <w:r w:rsidR="002C1F0E" w:rsidRPr="009034DC">
        <w:t xml:space="preserve">03 </w:t>
      </w:r>
      <w:r w:rsidR="002C1F0E" w:rsidRPr="009034DC">
        <w:rPr>
          <w:color w:val="000000"/>
        </w:rPr>
        <w:t>Операционная деятельность в логистике</w:t>
      </w:r>
      <w:r w:rsidR="002C1F0E">
        <w:rPr>
          <w:color w:val="000000"/>
        </w:rPr>
        <w:t>.</w:t>
      </w:r>
    </w:p>
    <w:p w:rsidR="007D4B84" w:rsidRPr="007D4B84" w:rsidRDefault="007D4B84" w:rsidP="007D4B84">
      <w:pPr>
        <w:pStyle w:val="a3"/>
        <w:spacing w:before="44" w:line="276" w:lineRule="auto"/>
        <w:ind w:left="218" w:right="228" w:firstLine="707"/>
        <w:jc w:val="both"/>
      </w:pPr>
    </w:p>
    <w:p w:rsidR="007D4B84" w:rsidRPr="007D4B84" w:rsidRDefault="00586372" w:rsidP="007D4B84">
      <w:pPr>
        <w:pStyle w:val="10"/>
        <w:numPr>
          <w:ilvl w:val="1"/>
          <w:numId w:val="4"/>
        </w:numPr>
        <w:tabs>
          <w:tab w:val="left" w:pos="1347"/>
        </w:tabs>
        <w:ind w:hanging="421"/>
        <w:rPr>
          <w:b w:val="0"/>
        </w:rPr>
      </w:pPr>
      <w:bookmarkStart w:id="3" w:name="_Toc176373566"/>
      <w:r w:rsidRPr="007000CA">
        <w:rPr>
          <w:rStyle w:val="22"/>
          <w:b/>
        </w:rPr>
        <w:t>Цель и планируемые результаты освоения дисциплины</w:t>
      </w:r>
      <w:bookmarkEnd w:id="3"/>
      <w:r w:rsidRPr="007000CA">
        <w:t>:</w:t>
      </w:r>
    </w:p>
    <w:p w:rsidR="007D4B84" w:rsidRPr="007D4B84" w:rsidRDefault="007D4B84" w:rsidP="00D20BAF">
      <w:pPr>
        <w:pStyle w:val="10"/>
        <w:tabs>
          <w:tab w:val="left" w:pos="1347"/>
        </w:tabs>
        <w:ind w:left="1346"/>
        <w:jc w:val="right"/>
        <w:rPr>
          <w:b w:val="0"/>
        </w:rPr>
      </w:pPr>
    </w:p>
    <w:p w:rsidR="00E8689A" w:rsidRPr="00E8689A" w:rsidRDefault="00E8689A" w:rsidP="007D4B84">
      <w:r w:rsidRPr="00E8689A">
        <w:t>Освоение дисциплины должно способствовать формированию общих компетенций: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</w:t>
      </w:r>
      <w:r w:rsidR="009C0170">
        <w:rPr>
          <w:rFonts w:ascii="Times New Roman" w:hAnsi="Times New Roman" w:cs="Times New Roman"/>
          <w:sz w:val="24"/>
          <w:szCs w:val="24"/>
        </w:rPr>
        <w:t xml:space="preserve">лиза и интерпретации информации, </w:t>
      </w:r>
      <w:r w:rsidRPr="00125FB4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8689A" w:rsidRPr="00D671FE" w:rsidRDefault="00C0200B" w:rsidP="00D671FE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1FE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7D4B84" w:rsidRDefault="007D4B84" w:rsidP="00D671FE">
      <w:pPr>
        <w:spacing w:line="276" w:lineRule="auto"/>
        <w:rPr>
          <w:spacing w:val="-1"/>
        </w:rPr>
      </w:pPr>
    </w:p>
    <w:p w:rsidR="00D671FE" w:rsidRPr="00D671FE" w:rsidRDefault="00D671FE" w:rsidP="00D671FE">
      <w:pPr>
        <w:spacing w:line="276" w:lineRule="auto"/>
        <w:rPr>
          <w:spacing w:val="-1"/>
        </w:rPr>
      </w:pPr>
      <w:r w:rsidRPr="00D671FE">
        <w:rPr>
          <w:spacing w:val="-1"/>
        </w:rPr>
        <w:t>Освоение дисциплины должно способствовать овладению профессиональными компетенциями:</w:t>
      </w:r>
    </w:p>
    <w:p w:rsidR="004E2E6D" w:rsidRDefault="004E2E6D" w:rsidP="009C0170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1A1A1A"/>
          <w:sz w:val="24"/>
          <w:szCs w:val="23"/>
          <w:lang w:eastAsia="ru-RU"/>
        </w:rPr>
      </w:pPr>
      <w:r w:rsidRPr="004E2E6D">
        <w:rPr>
          <w:color w:val="1A1A1A"/>
          <w:sz w:val="24"/>
          <w:szCs w:val="23"/>
          <w:lang w:eastAsia="ru-RU"/>
        </w:rPr>
        <w:t>ПК 1.3 Осуществлять документационное сопровождение складских операций.</w:t>
      </w:r>
    </w:p>
    <w:p w:rsidR="009C0170" w:rsidRPr="009C0170" w:rsidRDefault="009C0170" w:rsidP="009C0170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1A1A1A"/>
          <w:sz w:val="24"/>
          <w:szCs w:val="23"/>
          <w:lang w:eastAsia="ru-RU"/>
        </w:rPr>
      </w:pPr>
      <w:r w:rsidRPr="009C0170">
        <w:rPr>
          <w:color w:val="1A1A1A"/>
          <w:sz w:val="24"/>
          <w:szCs w:val="23"/>
          <w:lang w:eastAsia="ru-RU"/>
        </w:rPr>
        <w:t>ПК 2.2. Рассчитывать и анализировать логистические издержки в производстве и распределении.</w:t>
      </w:r>
    </w:p>
    <w:p w:rsidR="00D671FE" w:rsidRPr="009C0170" w:rsidRDefault="009C0170" w:rsidP="009C0170">
      <w:pPr>
        <w:pStyle w:val="a3"/>
        <w:numPr>
          <w:ilvl w:val="0"/>
          <w:numId w:val="10"/>
        </w:numPr>
        <w:spacing w:before="41" w:line="278" w:lineRule="auto"/>
        <w:ind w:right="227"/>
        <w:jc w:val="both"/>
        <w:rPr>
          <w:color w:val="1A1A1A"/>
          <w:szCs w:val="23"/>
          <w:shd w:val="clear" w:color="auto" w:fill="FFFFFF"/>
        </w:rPr>
      </w:pPr>
      <w:r w:rsidRPr="009C0170">
        <w:rPr>
          <w:color w:val="1A1A1A"/>
          <w:szCs w:val="23"/>
          <w:shd w:val="clear" w:color="auto" w:fill="FFFFFF"/>
        </w:rPr>
        <w:t>ПК 3.3 Оценивать качество логистического сервиса.</w:t>
      </w:r>
    </w:p>
    <w:p w:rsidR="004E2E6D" w:rsidRDefault="004E2E6D" w:rsidP="009C0170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1A1A1A"/>
          <w:sz w:val="24"/>
          <w:szCs w:val="23"/>
          <w:lang w:eastAsia="ru-RU"/>
        </w:rPr>
      </w:pPr>
      <w:r w:rsidRPr="004E2E6D">
        <w:rPr>
          <w:color w:val="1A1A1A"/>
          <w:sz w:val="24"/>
          <w:szCs w:val="23"/>
          <w:lang w:eastAsia="ru-RU"/>
        </w:rPr>
        <w:t>ПК 4.1. Планировать работу элементов логистической сис</w:t>
      </w:r>
      <w:r>
        <w:rPr>
          <w:color w:val="1A1A1A"/>
          <w:sz w:val="24"/>
          <w:szCs w:val="23"/>
          <w:lang w:eastAsia="ru-RU"/>
        </w:rPr>
        <w:t>темы.</w:t>
      </w:r>
    </w:p>
    <w:p w:rsidR="009C0170" w:rsidRPr="009C0170" w:rsidRDefault="009C0170" w:rsidP="009C0170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1A1A1A"/>
          <w:sz w:val="24"/>
          <w:szCs w:val="23"/>
          <w:lang w:eastAsia="ru-RU"/>
        </w:rPr>
      </w:pPr>
      <w:r w:rsidRPr="009C0170">
        <w:rPr>
          <w:color w:val="1A1A1A"/>
          <w:sz w:val="24"/>
          <w:szCs w:val="23"/>
          <w:lang w:eastAsia="ru-RU"/>
        </w:rPr>
        <w:t>ПК 4.2. Владеть методологией оценки эффективности функционирования элементов логистической системы.</w:t>
      </w:r>
    </w:p>
    <w:p w:rsidR="007D4B84" w:rsidRDefault="00586372" w:rsidP="007D4B84">
      <w:pPr>
        <w:pStyle w:val="a3"/>
        <w:spacing w:before="41" w:line="278" w:lineRule="auto"/>
        <w:ind w:left="218" w:right="227" w:firstLine="491"/>
        <w:jc w:val="both"/>
      </w:pPr>
      <w:r>
        <w:t>В   рамках</w:t>
      </w:r>
      <w:r>
        <w:rPr>
          <w:spacing w:val="60"/>
        </w:rPr>
        <w:t xml:space="preserve"> </w:t>
      </w:r>
      <w:r>
        <w:t>программы   учебной   дисциплины</w:t>
      </w:r>
      <w:r>
        <w:rPr>
          <w:spacing w:val="60"/>
        </w:rPr>
        <w:t xml:space="preserve"> </w:t>
      </w:r>
      <w:r>
        <w:t>обучающимися   осваиваются</w:t>
      </w:r>
      <w:r>
        <w:rPr>
          <w:spacing w:val="60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</w:t>
      </w: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AA7157" w:rsidRDefault="00AA7157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908"/>
        <w:gridCol w:w="4112"/>
      </w:tblGrid>
      <w:tr w:rsidR="001F7900">
        <w:trPr>
          <w:trHeight w:val="647"/>
        </w:trPr>
        <w:tc>
          <w:tcPr>
            <w:tcW w:w="1589" w:type="dxa"/>
          </w:tcPr>
          <w:p w:rsidR="001F7900" w:rsidRDefault="00586372">
            <w:pPr>
              <w:pStyle w:val="TableParagraph"/>
              <w:spacing w:before="31"/>
              <w:ind w:left="506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2"/>
              </w:rPr>
              <w:t xml:space="preserve"> </w:t>
            </w:r>
          </w:p>
          <w:p w:rsidR="001F7900" w:rsidRDefault="00586372">
            <w:pPr>
              <w:pStyle w:val="TableParagraph"/>
              <w:spacing w:before="38"/>
              <w:ind w:left="407"/>
              <w:rPr>
                <w:b/>
              </w:rPr>
            </w:pPr>
            <w:r>
              <w:rPr>
                <w:b/>
              </w:rPr>
              <w:t>ПК,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</w:p>
        </w:tc>
        <w:tc>
          <w:tcPr>
            <w:tcW w:w="3908" w:type="dxa"/>
          </w:tcPr>
          <w:p w:rsidR="001F7900" w:rsidRDefault="00586372">
            <w:pPr>
              <w:pStyle w:val="TableParagraph"/>
              <w:spacing w:before="178"/>
              <w:ind w:left="1543" w:right="1533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112" w:type="dxa"/>
          </w:tcPr>
          <w:p w:rsidR="001F7900" w:rsidRDefault="00586372">
            <w:pPr>
              <w:pStyle w:val="TableParagraph"/>
              <w:spacing w:before="178"/>
              <w:ind w:left="1669" w:right="1666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1F7900" w:rsidTr="007D4B84">
        <w:trPr>
          <w:trHeight w:val="5670"/>
        </w:trPr>
        <w:tc>
          <w:tcPr>
            <w:tcW w:w="1589" w:type="dxa"/>
          </w:tcPr>
          <w:p w:rsidR="001F7900" w:rsidRDefault="000475E6" w:rsidP="007D4B84">
            <w:pPr>
              <w:pStyle w:val="TableParagraph"/>
            </w:pPr>
            <w:r>
              <w:t>ПК.1.3</w:t>
            </w:r>
          </w:p>
          <w:p w:rsidR="001F7900" w:rsidRDefault="000475E6" w:rsidP="007D4B84">
            <w:pPr>
              <w:pStyle w:val="TableParagraph"/>
              <w:spacing w:before="38"/>
            </w:pPr>
            <w:r>
              <w:t>ПК.2.2</w:t>
            </w:r>
          </w:p>
          <w:p w:rsidR="001F7900" w:rsidRDefault="000475E6" w:rsidP="007D4B84">
            <w:pPr>
              <w:pStyle w:val="TableParagraph"/>
              <w:spacing w:before="37"/>
            </w:pPr>
            <w:r>
              <w:t>ПК.3.3</w:t>
            </w:r>
          </w:p>
          <w:p w:rsidR="000475E6" w:rsidRDefault="000475E6" w:rsidP="007D4B84">
            <w:pPr>
              <w:pStyle w:val="TableParagraph"/>
              <w:spacing w:before="37"/>
              <w:ind w:right="816"/>
            </w:pPr>
            <w:r>
              <w:t>ПК.4.1</w:t>
            </w:r>
          </w:p>
          <w:p w:rsidR="000475E6" w:rsidRDefault="000475E6" w:rsidP="000475E6">
            <w:pPr>
              <w:pStyle w:val="TableParagraph"/>
            </w:pPr>
            <w:r w:rsidRPr="000475E6">
              <w:t>ПК.4.</w:t>
            </w:r>
            <w:r>
              <w:t>2</w:t>
            </w:r>
          </w:p>
          <w:p w:rsidR="001F7900" w:rsidRDefault="00586372" w:rsidP="007D4B84">
            <w:pPr>
              <w:pStyle w:val="TableParagraph"/>
              <w:spacing w:before="37"/>
              <w:ind w:right="816"/>
            </w:pP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1F7900" w:rsidRDefault="00586372" w:rsidP="007D4B84">
            <w:pPr>
              <w:pStyle w:val="TableParagraph"/>
              <w:spacing w:before="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1F7900" w:rsidRDefault="00586372" w:rsidP="007D4B84">
            <w:pPr>
              <w:pStyle w:val="TableParagraph"/>
              <w:spacing w:before="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03</w:t>
            </w:r>
          </w:p>
          <w:p w:rsidR="001F7900" w:rsidRDefault="00586372" w:rsidP="007D4B84">
            <w:pPr>
              <w:pStyle w:val="TableParagraph"/>
              <w:spacing w:before="3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1F7900" w:rsidRDefault="00586372" w:rsidP="007D4B84">
            <w:pPr>
              <w:pStyle w:val="TableParagraph"/>
              <w:spacing w:before="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1F7900" w:rsidRDefault="00586372" w:rsidP="007D4B84">
            <w:pPr>
              <w:pStyle w:val="TableParagraph"/>
              <w:spacing w:before="40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1F7900" w:rsidRDefault="001F7900" w:rsidP="007D4B84">
            <w:pPr>
              <w:pStyle w:val="TableParagraph"/>
              <w:spacing w:before="37"/>
            </w:pPr>
          </w:p>
        </w:tc>
        <w:tc>
          <w:tcPr>
            <w:tcW w:w="3908" w:type="dxa"/>
          </w:tcPr>
          <w:p w:rsidR="000475E6" w:rsidRPr="000475E6" w:rsidRDefault="000475E6" w:rsidP="00D03AD1">
            <w:pPr>
              <w:pStyle w:val="TableParagraph"/>
              <w:numPr>
                <w:ilvl w:val="0"/>
                <w:numId w:val="25"/>
              </w:numPr>
              <w:ind w:left="313" w:right="97" w:hanging="142"/>
              <w:jc w:val="both"/>
            </w:pPr>
            <w:r w:rsidRPr="000475E6">
              <w:t xml:space="preserve">ставить финансовые цели и планировать деятельность по достижению целей с учётом возможных альтернатив; </w:t>
            </w:r>
          </w:p>
          <w:p w:rsidR="000475E6" w:rsidRPr="000475E6" w:rsidRDefault="000475E6" w:rsidP="00D03AD1">
            <w:pPr>
              <w:pStyle w:val="TableParagraph"/>
              <w:numPr>
                <w:ilvl w:val="0"/>
                <w:numId w:val="25"/>
              </w:numPr>
              <w:ind w:left="313" w:right="97" w:hanging="142"/>
              <w:jc w:val="both"/>
            </w:pPr>
            <w:r w:rsidRPr="000475E6">
              <w:t xml:space="preserve">оценивать способы решения практических финансовых задач и делать оптимальный выбор, выполнять самоанализ полученного результата; </w:t>
            </w:r>
          </w:p>
          <w:p w:rsidR="000475E6" w:rsidRPr="000475E6" w:rsidRDefault="000475E6" w:rsidP="00D03AD1">
            <w:pPr>
              <w:pStyle w:val="TableParagraph"/>
              <w:numPr>
                <w:ilvl w:val="0"/>
                <w:numId w:val="25"/>
              </w:numPr>
              <w:ind w:left="313" w:right="97" w:hanging="142"/>
              <w:jc w:val="both"/>
            </w:pPr>
            <w:r w:rsidRPr="000475E6">
              <w:t>владеть базовыми понятиями финансовой сферы (банк, банковские услуги и продукты, кредит, сберегательный вклад, банковская карта, инвестиции, фондовый рынок, риск, ценные бумаги, операции с ценными бумагами, инвестиционный портфель, страхование, страховой случай, личное страхование, страхование имущества, страхование гражданской ответственности, доходы и расходы семьи, налоги, налоговый вычет, ИНН, пенсия, пенсионные накопления, пенсионное страхование, фирма, банкротство фирмы, предпринимательство, предприниматель, предприятие, организационно-правовая форма предприятия, бизнес-план, финансовые риски, экономический кризис, финансовое мошенничество, финансовая безопасность);</w:t>
            </w:r>
          </w:p>
          <w:p w:rsidR="000475E6" w:rsidRPr="000475E6" w:rsidRDefault="000475E6" w:rsidP="00D03AD1">
            <w:pPr>
              <w:pStyle w:val="TableParagraph"/>
              <w:numPr>
                <w:ilvl w:val="0"/>
                <w:numId w:val="25"/>
              </w:numPr>
              <w:ind w:left="313" w:right="97" w:hanging="142"/>
              <w:jc w:val="both"/>
            </w:pPr>
            <w:r w:rsidRPr="000475E6">
              <w:t>влиять на деятельность подразделения, используя элементы мотивации труда;</w:t>
            </w:r>
          </w:p>
          <w:p w:rsidR="000475E6" w:rsidRPr="000475E6" w:rsidRDefault="000475E6" w:rsidP="00D03AD1">
            <w:pPr>
              <w:pStyle w:val="TableParagraph"/>
              <w:numPr>
                <w:ilvl w:val="0"/>
                <w:numId w:val="25"/>
              </w:numPr>
              <w:ind w:left="313" w:right="97" w:hanging="142"/>
              <w:jc w:val="both"/>
            </w:pPr>
            <w:r w:rsidRPr="000475E6">
              <w:t>реализовывать стратегию деятельности подразделения;</w:t>
            </w:r>
          </w:p>
          <w:p w:rsidR="000475E6" w:rsidRPr="000475E6" w:rsidRDefault="000475E6" w:rsidP="00D03AD1">
            <w:pPr>
              <w:pStyle w:val="TableParagraph"/>
              <w:numPr>
                <w:ilvl w:val="0"/>
                <w:numId w:val="25"/>
              </w:numPr>
              <w:ind w:left="313" w:right="97" w:hanging="142"/>
              <w:jc w:val="both"/>
            </w:pPr>
            <w:r w:rsidRPr="000475E6">
              <w:t>применять в профессиональной деятельности приемы делового и управленческого общения;</w:t>
            </w:r>
          </w:p>
          <w:p w:rsidR="001F7900" w:rsidRDefault="000475E6" w:rsidP="00D03AD1">
            <w:pPr>
              <w:pStyle w:val="TableParagraph"/>
              <w:numPr>
                <w:ilvl w:val="0"/>
                <w:numId w:val="25"/>
              </w:numPr>
              <w:ind w:left="313" w:right="97" w:hanging="142"/>
              <w:jc w:val="both"/>
            </w:pPr>
            <w:r w:rsidRPr="000475E6">
              <w:t>сравнивать и классифицировать различные типы и модели управления; кредитные банковские продукты</w:t>
            </w:r>
            <w:r w:rsidR="000D49D3">
              <w:t>.</w:t>
            </w:r>
          </w:p>
        </w:tc>
        <w:tc>
          <w:tcPr>
            <w:tcW w:w="4112" w:type="dxa"/>
          </w:tcPr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правила грамотного и безопасного поведения при взаимодействии с финансовыми институтами (банки, фондовый рынок, налоговая служба, страховые компании, валютный рынок) и уметь их применять на практике;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состав трудовых и финансовых ресурсов организации основные технико-экономические показатели хозяйственно-финансовой деятельности организации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содержание и основные элементы предпринимательской деятельности;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характеристику субъектов предпринимательской деятельности и их организационно-правовые формы: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типы и виды предпринимательства; общие условия создания собственного дела;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назначение и направление государственного регулирования предпринимательской деятельности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 xml:space="preserve">сущность, этапы и виды планирования предпринимательской деятельности; 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основы организации работы коллектива исполнителей;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 xml:space="preserve">организацию работы малых производственных групп; 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механизмы ценообразования;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принципы нормирования и оплаты труда;</w:t>
            </w:r>
          </w:p>
          <w:p w:rsidR="004E2E6D" w:rsidRPr="004E2E6D" w:rsidRDefault="004E2E6D" w:rsidP="00D03AD1">
            <w:pPr>
              <w:pStyle w:val="TableParagraph"/>
              <w:numPr>
                <w:ilvl w:val="0"/>
                <w:numId w:val="26"/>
              </w:numPr>
              <w:ind w:left="522" w:right="97"/>
            </w:pPr>
            <w:r w:rsidRPr="004E2E6D">
              <w:t>правила разработки бизнес-</w:t>
            </w:r>
            <w:r w:rsidR="006D0172">
              <w:t>планов.</w:t>
            </w:r>
          </w:p>
          <w:p w:rsidR="001F7900" w:rsidRDefault="001F7900" w:rsidP="000D49D3">
            <w:pPr>
              <w:pStyle w:val="TableParagraph"/>
              <w:ind w:left="96" w:right="97"/>
            </w:pPr>
          </w:p>
        </w:tc>
      </w:tr>
    </w:tbl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rPr>
          <w:sz w:val="20"/>
        </w:rPr>
        <w:sectPr w:rsidR="001F7900">
          <w:pgSz w:w="11910" w:h="16840"/>
          <w:pgMar w:top="1040" w:right="620" w:bottom="1080" w:left="1200" w:header="0" w:footer="892" w:gutter="0"/>
          <w:cols w:space="720"/>
        </w:sectPr>
      </w:pPr>
    </w:p>
    <w:p w:rsidR="001F7900" w:rsidRDefault="00586372" w:rsidP="002C1F0E">
      <w:pPr>
        <w:pStyle w:val="1"/>
      </w:pPr>
      <w:bookmarkStart w:id="4" w:name="_Toc176373567"/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bookmarkEnd w:id="4"/>
    </w:p>
    <w:p w:rsidR="001F7900" w:rsidRDefault="00586372" w:rsidP="002C1F0E">
      <w:pPr>
        <w:pStyle w:val="2"/>
        <w:numPr>
          <w:ilvl w:val="0"/>
          <w:numId w:val="0"/>
        </w:numPr>
        <w:ind w:left="1346" w:hanging="421"/>
        <w:jc w:val="left"/>
      </w:pPr>
      <w:bookmarkStart w:id="5" w:name="_Toc176373568"/>
      <w:r>
        <w:t>2.1.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bookmarkEnd w:id="5"/>
    </w:p>
    <w:p w:rsidR="006D0172" w:rsidRDefault="006D0172" w:rsidP="002C1F0E">
      <w:pPr>
        <w:pStyle w:val="2"/>
        <w:numPr>
          <w:ilvl w:val="0"/>
          <w:numId w:val="0"/>
        </w:numPr>
        <w:ind w:left="1346" w:hanging="421"/>
        <w:jc w:val="left"/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3"/>
        <w:gridCol w:w="2590"/>
      </w:tblGrid>
      <w:tr w:rsidR="001F7900">
        <w:trPr>
          <w:trHeight w:val="488"/>
        </w:trPr>
        <w:tc>
          <w:tcPr>
            <w:tcW w:w="7263" w:type="dxa"/>
          </w:tcPr>
          <w:p w:rsidR="001F7900" w:rsidRDefault="00586372" w:rsidP="00A14D47">
            <w:pPr>
              <w:pStyle w:val="TableParagraph"/>
              <w:spacing w:before="101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590" w:type="dxa"/>
          </w:tcPr>
          <w:p w:rsidR="001F7900" w:rsidRDefault="00586372">
            <w:pPr>
              <w:pStyle w:val="TableParagraph"/>
              <w:spacing w:before="101"/>
              <w:ind w:left="558" w:right="541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1F7900">
        <w:trPr>
          <w:trHeight w:val="491"/>
        </w:trPr>
        <w:tc>
          <w:tcPr>
            <w:tcW w:w="7263" w:type="dxa"/>
          </w:tcPr>
          <w:p w:rsidR="001F7900" w:rsidRDefault="00586372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2590" w:type="dxa"/>
          </w:tcPr>
          <w:p w:rsidR="001F7900" w:rsidRPr="00AA7157" w:rsidRDefault="00FB0EFD">
            <w:pPr>
              <w:pStyle w:val="TableParagraph"/>
              <w:spacing w:before="101"/>
              <w:ind w:left="558" w:right="54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1F7900" w:rsidTr="006D0172">
        <w:trPr>
          <w:trHeight w:val="159"/>
        </w:trPr>
        <w:tc>
          <w:tcPr>
            <w:tcW w:w="9853" w:type="dxa"/>
            <w:gridSpan w:val="2"/>
          </w:tcPr>
          <w:p w:rsidR="001F7900" w:rsidRDefault="00586372">
            <w:pPr>
              <w:pStyle w:val="TableParagraph"/>
              <w:spacing w:before="24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ч.:</w:t>
            </w:r>
          </w:p>
        </w:tc>
      </w:tr>
      <w:tr w:rsidR="001F7900" w:rsidTr="006D0172">
        <w:trPr>
          <w:trHeight w:val="220"/>
        </w:trPr>
        <w:tc>
          <w:tcPr>
            <w:tcW w:w="7263" w:type="dxa"/>
          </w:tcPr>
          <w:p w:rsidR="001F7900" w:rsidRDefault="00586372">
            <w:pPr>
              <w:pStyle w:val="TableParagraph"/>
              <w:spacing w:before="101"/>
            </w:pPr>
            <w:r>
              <w:t>теоретическое обучение</w:t>
            </w:r>
          </w:p>
        </w:tc>
        <w:tc>
          <w:tcPr>
            <w:tcW w:w="2590" w:type="dxa"/>
          </w:tcPr>
          <w:p w:rsidR="001F7900" w:rsidRDefault="00FB0EFD">
            <w:pPr>
              <w:pStyle w:val="TableParagraph"/>
              <w:spacing w:before="101"/>
              <w:ind w:left="558" w:right="540"/>
              <w:jc w:val="center"/>
            </w:pPr>
            <w:r>
              <w:t>40</w:t>
            </w:r>
          </w:p>
        </w:tc>
      </w:tr>
      <w:tr w:rsidR="001F7900" w:rsidTr="006D0172">
        <w:trPr>
          <w:trHeight w:val="284"/>
        </w:trPr>
        <w:tc>
          <w:tcPr>
            <w:tcW w:w="7263" w:type="dxa"/>
          </w:tcPr>
          <w:p w:rsidR="001F7900" w:rsidRDefault="00586372">
            <w:pPr>
              <w:pStyle w:val="TableParagraph"/>
              <w:spacing w:before="101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2590" w:type="dxa"/>
          </w:tcPr>
          <w:p w:rsidR="001F7900" w:rsidRDefault="00FB0EFD">
            <w:pPr>
              <w:pStyle w:val="TableParagraph"/>
              <w:spacing w:before="101"/>
              <w:ind w:left="558" w:right="540"/>
              <w:jc w:val="center"/>
            </w:pPr>
            <w:r>
              <w:t>10</w:t>
            </w:r>
          </w:p>
        </w:tc>
      </w:tr>
      <w:tr w:rsidR="001F7900">
        <w:trPr>
          <w:trHeight w:val="292"/>
        </w:trPr>
        <w:tc>
          <w:tcPr>
            <w:tcW w:w="7263" w:type="dxa"/>
          </w:tcPr>
          <w:p w:rsidR="001F7900" w:rsidRPr="00A14D47" w:rsidRDefault="00586372">
            <w:pPr>
              <w:pStyle w:val="TableParagraph"/>
              <w:spacing w:before="3"/>
              <w:rPr>
                <w:b/>
              </w:rPr>
            </w:pPr>
            <w:r w:rsidRPr="00A14D47">
              <w:t>Самостоятельная</w:t>
            </w:r>
            <w:r w:rsidRPr="00A14D47">
              <w:rPr>
                <w:spacing w:val="-2"/>
              </w:rPr>
              <w:t xml:space="preserve"> </w:t>
            </w:r>
            <w:r w:rsidRPr="00A14D47">
              <w:t>работа</w:t>
            </w:r>
            <w:r w:rsidRPr="00A14D47">
              <w:rPr>
                <w:spacing w:val="-2"/>
              </w:rPr>
              <w:t xml:space="preserve"> </w:t>
            </w:r>
          </w:p>
        </w:tc>
        <w:tc>
          <w:tcPr>
            <w:tcW w:w="2590" w:type="dxa"/>
          </w:tcPr>
          <w:p w:rsidR="001F7900" w:rsidRDefault="00FB0EFD">
            <w:pPr>
              <w:pStyle w:val="TableParagraph"/>
              <w:spacing w:before="3"/>
              <w:ind w:left="558" w:right="540"/>
              <w:jc w:val="center"/>
            </w:pPr>
            <w:r>
              <w:t>2</w:t>
            </w:r>
          </w:p>
        </w:tc>
      </w:tr>
      <w:tr w:rsidR="00A14D47" w:rsidTr="006D0172">
        <w:trPr>
          <w:trHeight w:val="235"/>
        </w:trPr>
        <w:tc>
          <w:tcPr>
            <w:tcW w:w="7263" w:type="dxa"/>
            <w:vAlign w:val="center"/>
          </w:tcPr>
          <w:p w:rsidR="00A14D47" w:rsidRPr="001519BE" w:rsidRDefault="00A14D47" w:rsidP="00A14D47">
            <w:pPr>
              <w:spacing w:line="360" w:lineRule="auto"/>
              <w:rPr>
                <w:rFonts w:eastAsia="PMingLiU"/>
              </w:rPr>
            </w:pPr>
            <w:r>
              <w:rPr>
                <w:rFonts w:eastAsia="PMingLiU"/>
              </w:rPr>
              <w:t xml:space="preserve">  </w:t>
            </w:r>
            <w:r w:rsidRPr="001519BE">
              <w:rPr>
                <w:rFonts w:eastAsia="PMingLiU"/>
              </w:rPr>
              <w:t>Консультации</w:t>
            </w:r>
          </w:p>
        </w:tc>
        <w:tc>
          <w:tcPr>
            <w:tcW w:w="2590" w:type="dxa"/>
            <w:vAlign w:val="center"/>
          </w:tcPr>
          <w:p w:rsidR="00A14D47" w:rsidRPr="00811537" w:rsidRDefault="00FB0EFD" w:rsidP="00A14D47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  <w:tr w:rsidR="001F7900">
        <w:trPr>
          <w:trHeight w:val="331"/>
        </w:trPr>
        <w:tc>
          <w:tcPr>
            <w:tcW w:w="7263" w:type="dxa"/>
          </w:tcPr>
          <w:p w:rsidR="001F7900" w:rsidRPr="00A14D47" w:rsidRDefault="00586372">
            <w:pPr>
              <w:pStyle w:val="TableParagraph"/>
              <w:spacing w:before="20"/>
            </w:pPr>
            <w:r w:rsidRPr="00A14D47">
              <w:t>Промежуточная</w:t>
            </w:r>
            <w:r w:rsidRPr="00A14D47">
              <w:rPr>
                <w:spacing w:val="-5"/>
              </w:rPr>
              <w:t xml:space="preserve"> </w:t>
            </w:r>
            <w:r w:rsidRPr="00A14D47">
              <w:t>аттестация</w:t>
            </w:r>
            <w:r w:rsidR="00A14D47">
              <w:t xml:space="preserve"> в форме экзамена</w:t>
            </w:r>
          </w:p>
        </w:tc>
        <w:tc>
          <w:tcPr>
            <w:tcW w:w="2590" w:type="dxa"/>
          </w:tcPr>
          <w:p w:rsidR="001F7900" w:rsidRDefault="00FB0EFD">
            <w:pPr>
              <w:pStyle w:val="TableParagraph"/>
              <w:spacing w:before="20"/>
              <w:ind w:left="18"/>
              <w:jc w:val="center"/>
            </w:pPr>
            <w:r>
              <w:t>-</w:t>
            </w:r>
          </w:p>
        </w:tc>
      </w:tr>
    </w:tbl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jc w:val="both"/>
        <w:rPr>
          <w:sz w:val="20"/>
        </w:rPr>
        <w:sectPr w:rsidR="001F7900">
          <w:pgSz w:w="11910" w:h="16840"/>
          <w:pgMar w:top="1040" w:right="620" w:bottom="1080" w:left="1200" w:header="0" w:footer="892" w:gutter="0"/>
          <w:cols w:space="720"/>
        </w:sectPr>
      </w:pPr>
    </w:p>
    <w:p w:rsidR="001F7900" w:rsidRDefault="007D4B84" w:rsidP="002C1F0E">
      <w:pPr>
        <w:pStyle w:val="2"/>
        <w:numPr>
          <w:ilvl w:val="0"/>
          <w:numId w:val="0"/>
        </w:numPr>
        <w:ind w:left="1346" w:hanging="421"/>
        <w:jc w:val="left"/>
      </w:pPr>
      <w:bookmarkStart w:id="6" w:name="_Toc176373569"/>
      <w:r>
        <w:lastRenderedPageBreak/>
        <w:t>2</w:t>
      </w:r>
      <w:r w:rsidR="00586372">
        <w:t>.2.</w:t>
      </w:r>
      <w:r w:rsidR="00586372">
        <w:rPr>
          <w:spacing w:val="-3"/>
        </w:rPr>
        <w:t xml:space="preserve"> </w:t>
      </w:r>
      <w:r w:rsidR="00586372">
        <w:t>Тематический</w:t>
      </w:r>
      <w:r w:rsidR="00586372">
        <w:rPr>
          <w:spacing w:val="-3"/>
        </w:rPr>
        <w:t xml:space="preserve"> </w:t>
      </w:r>
      <w:r w:rsidR="00586372">
        <w:t>план</w:t>
      </w:r>
      <w:r w:rsidR="00586372">
        <w:rPr>
          <w:spacing w:val="-3"/>
        </w:rPr>
        <w:t xml:space="preserve"> </w:t>
      </w:r>
      <w:r w:rsidR="00586372">
        <w:t>и</w:t>
      </w:r>
      <w:r w:rsidR="00586372">
        <w:rPr>
          <w:spacing w:val="-4"/>
        </w:rPr>
        <w:t xml:space="preserve"> </w:t>
      </w:r>
      <w:r w:rsidR="00586372">
        <w:t>содержание</w:t>
      </w:r>
      <w:r w:rsidR="00586372">
        <w:rPr>
          <w:spacing w:val="-3"/>
        </w:rPr>
        <w:t xml:space="preserve"> </w:t>
      </w:r>
      <w:r w:rsidR="00586372">
        <w:t>учебной</w:t>
      </w:r>
      <w:r w:rsidR="00586372">
        <w:rPr>
          <w:spacing w:val="-3"/>
        </w:rPr>
        <w:t xml:space="preserve"> </w:t>
      </w:r>
      <w:r w:rsidR="00586372">
        <w:t>дисциплины</w:t>
      </w:r>
      <w:bookmarkEnd w:id="6"/>
    </w:p>
    <w:tbl>
      <w:tblPr>
        <w:tblStyle w:val="ae"/>
        <w:tblpPr w:leftFromText="180" w:rightFromText="180" w:vertAnchor="text" w:tblpXSpec="center" w:tblpY="1"/>
        <w:tblW w:w="15843" w:type="dxa"/>
        <w:tblLayout w:type="fixed"/>
        <w:tblLook w:val="01E0" w:firstRow="1" w:lastRow="1" w:firstColumn="1" w:lastColumn="1" w:noHBand="0" w:noVBand="0"/>
      </w:tblPr>
      <w:tblGrid>
        <w:gridCol w:w="2371"/>
        <w:gridCol w:w="572"/>
        <w:gridCol w:w="10915"/>
        <w:gridCol w:w="851"/>
        <w:gridCol w:w="1134"/>
      </w:tblGrid>
      <w:tr w:rsidR="00FB0EFD" w:rsidRPr="00236F8B" w:rsidTr="00374688">
        <w:trPr>
          <w:trHeight w:val="2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EFD" w:rsidRPr="00236F8B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EFD" w:rsidRPr="00236F8B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EFD" w:rsidRPr="00236F8B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10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</w:rPr>
              <w:t>Объем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FD" w:rsidRPr="00236F8B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</w:rPr>
              <w:t>Коды компетенций, ЛР, формированию которых способствует элемент программы</w:t>
            </w:r>
          </w:p>
        </w:tc>
      </w:tr>
      <w:tr w:rsidR="00FB0EFD" w:rsidRPr="00236F8B" w:rsidTr="00374688">
        <w:trPr>
          <w:trHeight w:val="2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FD" w:rsidRPr="00236F8B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  <w:lang w:eastAsia="ru-RU"/>
              </w:rPr>
            </w:pPr>
            <w:r w:rsidRPr="00236F8B">
              <w:rPr>
                <w:bCs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FD" w:rsidRPr="00236F8B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i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FD" w:rsidRPr="00236F8B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i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FD" w:rsidRPr="00236F8B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i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FB0EFD" w:rsidRPr="00236F8B" w:rsidTr="00374688">
        <w:trPr>
          <w:trHeight w:val="130"/>
        </w:trPr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FD" w:rsidRPr="00236F8B" w:rsidRDefault="00FB0EFD" w:rsidP="00374688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>Раздел 1. Основы финансовой грамотности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FD" w:rsidRPr="00236F8B" w:rsidRDefault="000E7DC6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color w:val="FF0000"/>
                <w:sz w:val="20"/>
                <w:szCs w:val="20"/>
                <w:lang w:eastAsia="ru-RU"/>
              </w:rPr>
              <w:t>20/8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FD" w:rsidRPr="009B0773" w:rsidRDefault="00FB0EFD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27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>Тема 1.1.</w:t>
            </w:r>
          </w:p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1F75">
              <w:rPr>
                <w:color w:val="000000" w:themeColor="text1"/>
                <w:sz w:val="20"/>
                <w:szCs w:val="20"/>
              </w:rPr>
              <w:t>Банковская система России</w:t>
            </w:r>
          </w:p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6C79C9">
              <w:rPr>
                <w:bCs/>
                <w:color w:val="548DD4" w:themeColor="text2" w:themeTint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02-07,</w:t>
            </w:r>
          </w:p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:rsidR="000C29BA" w:rsidRPr="006C79C9" w:rsidRDefault="000C29BA" w:rsidP="00374688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ПК 11.1</w:t>
            </w:r>
          </w:p>
        </w:tc>
      </w:tr>
      <w:tr w:rsidR="000C29BA" w:rsidRPr="00236F8B" w:rsidTr="00374688">
        <w:trPr>
          <w:trHeight w:val="17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BA" w:rsidRPr="00236F8B" w:rsidRDefault="000C29BA" w:rsidP="00374688">
            <w:pPr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734056">
        <w:trPr>
          <w:trHeight w:val="276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C41F75" w:rsidRDefault="000C29BA" w:rsidP="00374688">
            <w:pPr>
              <w:rPr>
                <w:bCs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pStyle w:val="a4"/>
              <w:numPr>
                <w:ilvl w:val="0"/>
                <w:numId w:val="2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C41F75">
              <w:rPr>
                <w:b w:val="0"/>
                <w:color w:val="000000" w:themeColor="text1"/>
                <w:sz w:val="20"/>
                <w:szCs w:val="20"/>
              </w:rPr>
              <w:t>Банковская система России. Текущие счета и банковские карты.  Сберегательные карты</w:t>
            </w:r>
          </w:p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rFonts w:eastAsia="Calibri"/>
                <w:b w:val="0"/>
                <w:bCs/>
                <w:color w:val="000000" w:themeColor="text1"/>
                <w:sz w:val="20"/>
                <w:szCs w:val="24"/>
              </w:rPr>
              <w:t>Расчетно-кассовые операции и их значение.  Финансовое мошенничество и правила личной финансовой безопасности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26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C41F75" w:rsidRDefault="000C29BA" w:rsidP="00374688">
            <w:pPr>
              <w:rPr>
                <w:bCs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734056">
        <w:trPr>
          <w:trHeight w:val="99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C41F75" w:rsidRDefault="000C29BA" w:rsidP="00374688">
            <w:pPr>
              <w:rPr>
                <w:bCs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pStyle w:val="a4"/>
              <w:numPr>
                <w:ilvl w:val="0"/>
                <w:numId w:val="2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C29BA" w:rsidRPr="00C41F75" w:rsidRDefault="000C29BA" w:rsidP="00374688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C41F75">
              <w:rPr>
                <w:b w:val="0"/>
                <w:color w:val="000000" w:themeColor="text1"/>
                <w:sz w:val="20"/>
                <w:szCs w:val="20"/>
              </w:rPr>
              <w:t>Расчёт процентов по вкладам.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200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>Тема 1.2.</w:t>
            </w:r>
          </w:p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1F75">
              <w:rPr>
                <w:color w:val="000000" w:themeColor="text1"/>
                <w:sz w:val="20"/>
                <w:szCs w:val="20"/>
              </w:rPr>
              <w:t>Домашняя бухгалтерия</w:t>
            </w:r>
          </w:p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6C79C9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15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734056">
        <w:trPr>
          <w:trHeight w:val="458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pStyle w:val="a4"/>
              <w:numPr>
                <w:ilvl w:val="0"/>
                <w:numId w:val="2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color w:val="000000" w:themeColor="text1"/>
                <w:sz w:val="14"/>
                <w:szCs w:val="20"/>
              </w:rPr>
            </w:pPr>
            <w:r w:rsidRPr="00C41F75">
              <w:rPr>
                <w:b w:val="0"/>
                <w:color w:val="000000" w:themeColor="text1"/>
                <w:sz w:val="20"/>
              </w:rPr>
              <w:t>Домашняя бухгалтерия. Роль денег в нашей жизни. Функции денег. Необходимость планирования семейного бюджета. Этапы составления личного финансового плана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105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29BA" w:rsidRPr="00C41F75" w:rsidRDefault="000C29BA" w:rsidP="00734056">
            <w:pPr>
              <w:tabs>
                <w:tab w:val="left" w:pos="19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734056">
        <w:trPr>
          <w:trHeight w:val="135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pStyle w:val="a4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5"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 xml:space="preserve">  4.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C41F75">
              <w:rPr>
                <w:b w:val="0"/>
                <w:color w:val="000000" w:themeColor="text1"/>
                <w:sz w:val="20"/>
                <w:szCs w:val="20"/>
              </w:rPr>
              <w:t>Составление личного финансового плана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26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Тема 1.3.</w:t>
            </w:r>
          </w:p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6C79C9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0C29BA" w:rsidRPr="00236F8B" w:rsidTr="00374688">
        <w:trPr>
          <w:trHeight w:val="141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0C29BA" w:rsidRPr="00236F8B" w:rsidTr="00734056">
        <w:trPr>
          <w:trHeight w:val="178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C41F75" w:rsidRDefault="000C29BA" w:rsidP="0037468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pacing w:val="-8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rPr>
                <w:b w:val="0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C41F75">
              <w:rPr>
                <w:rFonts w:eastAsia="Calibri"/>
                <w:b w:val="0"/>
                <w:color w:val="000000" w:themeColor="text1"/>
                <w:sz w:val="20"/>
                <w:szCs w:val="24"/>
              </w:rPr>
              <w:t>Экономическая сущность понятия налог. Субъект, объект и предмет налогообложения. Классификация налогов по уровню управления. Налоговые льготы и налоговые вычеты для физических лиц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C41F75" w:rsidRDefault="000C29BA" w:rsidP="0037468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734056">
        <w:trPr>
          <w:trHeight w:val="182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C41F75" w:rsidRDefault="000C29BA" w:rsidP="0037468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C41F75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C41F75">
              <w:rPr>
                <w:b w:val="0"/>
                <w:color w:val="000000" w:themeColor="text1"/>
                <w:sz w:val="20"/>
                <w:szCs w:val="20"/>
              </w:rPr>
              <w:t xml:space="preserve">Расчет налогов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18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Тема 1.4.</w:t>
            </w:r>
          </w:p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Фондовый и валютный рынки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6C79C9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17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0C29BA" w:rsidRPr="00236F8B" w:rsidTr="00734056">
        <w:trPr>
          <w:trHeight w:val="26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C41F75" w:rsidRDefault="000C29BA" w:rsidP="00374688">
            <w:pPr>
              <w:rPr>
                <w:b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contextualSpacing/>
              <w:rPr>
                <w:color w:val="000000" w:themeColor="text1"/>
                <w:sz w:val="20"/>
                <w:szCs w:val="20"/>
              </w:rPr>
            </w:pPr>
            <w:r w:rsidRPr="00C41F75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b w:val="0"/>
                <w:bCs/>
                <w:color w:val="000000" w:themeColor="text1"/>
                <w:sz w:val="20"/>
                <w:szCs w:val="20"/>
                <w:lang w:eastAsia="ru-RU"/>
              </w:rPr>
              <w:t>Фондовый и валютный рынки.  Фондовая биржа. Риски и доходность на фондовых рынках. Акции и облигации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C41F75" w:rsidRDefault="000C29BA" w:rsidP="00374688">
            <w:pPr>
              <w:rPr>
                <w:b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C29BA" w:rsidRPr="00C41F75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734056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C41F75" w:rsidRDefault="000C29BA" w:rsidP="00374688">
            <w:pPr>
              <w:rPr>
                <w:b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C41F75" w:rsidRDefault="000C29BA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C41F75"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DC6" w:rsidRPr="00C41F75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C41F75">
              <w:rPr>
                <w:b w:val="0"/>
                <w:bCs/>
                <w:color w:val="000000" w:themeColor="text1"/>
                <w:sz w:val="20"/>
                <w:szCs w:val="20"/>
              </w:rPr>
              <w:t>Расчёт доходности ценных бумаг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27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Тема 1.5.</w:t>
            </w:r>
          </w:p>
          <w:p w:rsidR="000C29BA" w:rsidRPr="00C41F75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>Страхование в России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C41F75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  <w:lang w:eastAsia="ru-RU"/>
              </w:rPr>
            </w:pPr>
            <w:r w:rsidRPr="00C41F75">
              <w:rPr>
                <w:color w:val="000000" w:themeColor="text1"/>
                <w:sz w:val="20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9BA" w:rsidRPr="00236F8B" w:rsidRDefault="000E7DC6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0E7DC6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0C29BA" w:rsidRPr="00236F8B" w:rsidTr="00374688">
        <w:trPr>
          <w:trHeight w:val="178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0C29BA" w:rsidRPr="00236F8B" w:rsidTr="00734056">
        <w:trPr>
          <w:trHeight w:val="19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236F8B" w:rsidRDefault="000C29BA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A" w:rsidRPr="0020652F" w:rsidRDefault="000C29BA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236F8B" w:rsidRDefault="000C29BA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sz w:val="20"/>
                <w:szCs w:val="20"/>
                <w:lang w:eastAsia="ru-RU"/>
              </w:rPr>
              <w:t>Страхование в России.  Виды страхования. Формы страхования.</w:t>
            </w:r>
            <w:r>
              <w:rPr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236F8B">
              <w:rPr>
                <w:b w:val="0"/>
                <w:bCs/>
                <w:sz w:val="20"/>
                <w:szCs w:val="20"/>
                <w:lang w:eastAsia="ru-RU"/>
              </w:rPr>
              <w:t>Мировой рынок страхования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0C29BA" w:rsidRPr="00236F8B" w:rsidTr="00374688">
        <w:trPr>
          <w:trHeight w:val="22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BA" w:rsidRPr="00236F8B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Тема 1.6.</w:t>
            </w:r>
          </w:p>
          <w:p w:rsidR="000C29BA" w:rsidRPr="00236F8B" w:rsidRDefault="000C29B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236F8B">
              <w:rPr>
                <w:sz w:val="20"/>
                <w:szCs w:val="20"/>
                <w:lang w:eastAsia="ru-RU"/>
              </w:rPr>
              <w:lastRenderedPageBreak/>
              <w:t>Пенсионные накопления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9BA" w:rsidRPr="00236F8B" w:rsidRDefault="000C29BA" w:rsidP="00374688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9BA" w:rsidRPr="00236F8B" w:rsidRDefault="00765386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765386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0E7DC6" w:rsidRPr="00236F8B" w:rsidTr="00374688">
        <w:trPr>
          <w:trHeight w:val="159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C6" w:rsidRDefault="000E7DC6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C6" w:rsidRPr="00236F8B" w:rsidRDefault="00765386" w:rsidP="00374688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C6" w:rsidRDefault="00765386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C6" w:rsidRPr="009B0773" w:rsidRDefault="000E7DC6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0C29BA" w:rsidRPr="00236F8B" w:rsidTr="00734056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236F8B" w:rsidRDefault="000C29BA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9BA" w:rsidRPr="0020652F" w:rsidRDefault="000C29BA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contextualSpacing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9BA" w:rsidRPr="00236F8B" w:rsidRDefault="000C29BA" w:rsidP="00374688">
            <w:pPr>
              <w:rPr>
                <w:b w:val="0"/>
                <w:spacing w:val="-8"/>
                <w:sz w:val="20"/>
                <w:szCs w:val="20"/>
                <w:lang w:eastAsia="ru-RU"/>
              </w:rPr>
            </w:pPr>
            <w:r w:rsidRPr="00704655">
              <w:rPr>
                <w:b w:val="0"/>
                <w:bCs/>
                <w:sz w:val="20"/>
                <w:szCs w:val="20"/>
                <w:lang w:eastAsia="ru-RU"/>
              </w:rPr>
              <w:t>Пенсионные накопления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 xml:space="preserve">. </w:t>
            </w:r>
            <w:r w:rsidRPr="00236F8B">
              <w:rPr>
                <w:b w:val="0"/>
                <w:spacing w:val="-8"/>
                <w:sz w:val="20"/>
                <w:szCs w:val="20"/>
                <w:lang w:eastAsia="ru-RU"/>
              </w:rPr>
              <w:t>Обязательное пенсионное страхование. Добровольное пенсионное обеспечение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9BA" w:rsidRPr="00236F8B" w:rsidRDefault="000C29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BA" w:rsidRPr="009B0773" w:rsidRDefault="000C29BA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FB0EFD" w:rsidRPr="00236F8B" w:rsidTr="00374688">
        <w:trPr>
          <w:trHeight w:val="20"/>
        </w:trPr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FD" w:rsidRPr="00236F8B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>Раздел 2. Организация предпринимательской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FD" w:rsidRPr="00102AD3" w:rsidRDefault="0067296A" w:rsidP="00374688">
            <w:pPr>
              <w:jc w:val="center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color w:val="FF0000"/>
                <w:sz w:val="20"/>
                <w:szCs w:val="20"/>
                <w:lang w:eastAsia="ru-RU"/>
              </w:rPr>
              <w:t>14</w:t>
            </w:r>
            <w:r w:rsidR="00C41F75">
              <w:rPr>
                <w:iCs/>
                <w:color w:val="FF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FD" w:rsidRPr="009B0773" w:rsidRDefault="00FB0EF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374688" w:rsidRPr="00236F8B" w:rsidTr="00374688">
        <w:trPr>
          <w:trHeight w:val="20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688" w:rsidRPr="00236F8B" w:rsidRDefault="00374688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  <w:r w:rsidRPr="00236F8B">
              <w:rPr>
                <w:sz w:val="20"/>
                <w:szCs w:val="20"/>
                <w:lang w:eastAsia="ru-RU"/>
              </w:rPr>
              <w:t>Тема 2.1.</w:t>
            </w:r>
          </w:p>
          <w:p w:rsidR="00374688" w:rsidRPr="00236F8B" w:rsidRDefault="00374688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  <w:r w:rsidRPr="00095976">
              <w:rPr>
                <w:sz w:val="20"/>
                <w:szCs w:val="20"/>
                <w:lang w:eastAsia="ru-RU"/>
              </w:rPr>
              <w:t>Предпринимательская деятельность.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88" w:rsidRPr="00236F8B" w:rsidRDefault="00374688" w:rsidP="00374688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88" w:rsidRPr="006F2E05" w:rsidRDefault="0067296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color w:val="548DD4" w:themeColor="text2" w:themeTint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88" w:rsidRPr="009B0773" w:rsidRDefault="00374688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02-07,</w:t>
            </w:r>
          </w:p>
          <w:p w:rsidR="00374688" w:rsidRPr="009B0773" w:rsidRDefault="00374688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:rsidR="00374688" w:rsidRPr="009B0773" w:rsidRDefault="00374688" w:rsidP="00374688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ПК 11.1</w:t>
            </w:r>
          </w:p>
        </w:tc>
      </w:tr>
      <w:tr w:rsidR="00374688" w:rsidRPr="00236F8B" w:rsidTr="00374688">
        <w:trPr>
          <w:trHeight w:val="188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688" w:rsidRPr="00236F8B" w:rsidRDefault="00374688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88" w:rsidRPr="00236F8B" w:rsidRDefault="00374688" w:rsidP="00374688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88" w:rsidRDefault="0067296A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688" w:rsidRPr="009B0773" w:rsidRDefault="00374688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374688" w:rsidRPr="00236F8B" w:rsidTr="00734056">
        <w:trPr>
          <w:trHeight w:val="39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688" w:rsidRPr="00236F8B" w:rsidRDefault="00374688" w:rsidP="003746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88" w:rsidRPr="00460896" w:rsidRDefault="00374688" w:rsidP="00734056">
            <w:pPr>
              <w:pStyle w:val="a4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 w:firstLine="0"/>
              <w:contextualSpacing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688" w:rsidRPr="000475E6" w:rsidRDefault="00374688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  <w:bCs/>
                <w:sz w:val="20"/>
                <w:szCs w:val="20"/>
                <w:lang w:eastAsia="ru-RU"/>
              </w:rPr>
            </w:pPr>
            <w:r w:rsidRPr="000475E6">
              <w:rPr>
                <w:b w:val="0"/>
                <w:bCs/>
                <w:sz w:val="20"/>
                <w:szCs w:val="20"/>
                <w:lang w:eastAsia="ru-RU"/>
              </w:rPr>
              <w:t>Предмет и задачи правового регулирования п</w:t>
            </w:r>
            <w:r>
              <w:rPr>
                <w:b w:val="0"/>
                <w:bCs/>
                <w:sz w:val="20"/>
                <w:szCs w:val="20"/>
                <w:lang w:eastAsia="ru-RU"/>
              </w:rPr>
              <w:t xml:space="preserve">редпринимательской деятельности.  </w:t>
            </w:r>
            <w:r w:rsidRPr="000475E6">
              <w:rPr>
                <w:b w:val="0"/>
                <w:bCs/>
                <w:sz w:val="20"/>
                <w:szCs w:val="20"/>
                <w:lang w:eastAsia="ru-RU"/>
              </w:rPr>
              <w:t>Правовое понятие предпринимательской деятельности; признаки предпринимательской деятельности.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688" w:rsidRPr="006F2E05" w:rsidRDefault="00374688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88" w:rsidRPr="009B0773" w:rsidRDefault="00374688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374688" w:rsidRPr="00236F8B" w:rsidTr="00734056">
        <w:trPr>
          <w:trHeight w:val="285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88" w:rsidRPr="00236F8B" w:rsidRDefault="00374688" w:rsidP="003746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88" w:rsidRDefault="00734056" w:rsidP="00734056">
            <w:pPr>
              <w:pStyle w:val="a4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 w:firstLine="0"/>
              <w:contextualSpacing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88" w:rsidRPr="000475E6" w:rsidRDefault="00374688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sz w:val="20"/>
                <w:szCs w:val="20"/>
              </w:rPr>
              <w:t>Правовой статус юридического лица и индивидуального предпринимателя. Виды гражданско-правовой ответственности.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88" w:rsidRPr="006F2E05" w:rsidRDefault="00374688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88" w:rsidRPr="009B0773" w:rsidRDefault="00374688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374688">
        <w:trPr>
          <w:trHeight w:val="26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36F8B">
              <w:rPr>
                <w:sz w:val="20"/>
                <w:szCs w:val="20"/>
                <w:lang w:eastAsia="ru-RU"/>
              </w:rPr>
              <w:t>Тема 2.2.</w:t>
            </w:r>
            <w:r w:rsidRPr="00236F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095976">
              <w:rPr>
                <w:sz w:val="20"/>
                <w:szCs w:val="20"/>
                <w:lang w:eastAsia="ru-RU"/>
              </w:rPr>
              <w:t>Правовое положение субъектов п</w:t>
            </w:r>
            <w:r>
              <w:rPr>
                <w:sz w:val="20"/>
                <w:szCs w:val="20"/>
                <w:lang w:eastAsia="ru-RU"/>
              </w:rPr>
              <w:t>редпринимательской деятельности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color w:val="000000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Pr="006F2E05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6C79C9">
              <w:rPr>
                <w:b w:val="0"/>
                <w:color w:val="548DD4" w:themeColor="text2" w:themeTint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6C79C9" w:rsidRPr="00236F8B" w:rsidTr="00374688">
        <w:trPr>
          <w:trHeight w:val="29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6C79C9" w:rsidRPr="00236F8B" w:rsidTr="00734056">
        <w:trPr>
          <w:trHeight w:val="30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9C9" w:rsidRPr="00236F8B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113B73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</w:t>
            </w:r>
            <w:r w:rsidR="006C79C9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0475E6" w:rsidRDefault="006C79C9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0"/>
                <w:szCs w:val="20"/>
                <w:lang w:eastAsia="ru-RU"/>
              </w:rPr>
            </w:pPr>
            <w:r w:rsidRPr="000475E6">
              <w:rPr>
                <w:b w:val="0"/>
                <w:bCs/>
                <w:sz w:val="20"/>
                <w:szCs w:val="20"/>
                <w:lang w:eastAsia="ru-RU"/>
              </w:rPr>
              <w:t xml:space="preserve">Правовой статус индивидуального предпринимателя. Условия приобретения статуса </w:t>
            </w:r>
            <w:r>
              <w:rPr>
                <w:b w:val="0"/>
                <w:bCs/>
                <w:sz w:val="20"/>
                <w:szCs w:val="20"/>
                <w:lang w:eastAsia="ru-RU"/>
              </w:rPr>
              <w:t xml:space="preserve">индивидуального предпринимателя. </w:t>
            </w:r>
            <w:r w:rsidRPr="000475E6">
              <w:rPr>
                <w:b w:val="0"/>
                <w:bCs/>
                <w:sz w:val="20"/>
                <w:szCs w:val="20"/>
                <w:lang w:eastAsia="ru-RU"/>
              </w:rPr>
              <w:t xml:space="preserve">Государственная регистрация индивидуального предпринимателя. Утрата статуса </w:t>
            </w:r>
            <w:r>
              <w:rPr>
                <w:b w:val="0"/>
                <w:bCs/>
                <w:sz w:val="20"/>
                <w:szCs w:val="20"/>
                <w:lang w:eastAsia="ru-RU"/>
              </w:rPr>
              <w:t xml:space="preserve">индивидуального предпринимателя. </w:t>
            </w:r>
            <w: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6F2E05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734056">
        <w:trPr>
          <w:trHeight w:val="636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C9" w:rsidRPr="00236F8B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  <w:r w:rsidR="00113B73">
              <w:rPr>
                <w:bCs/>
                <w:sz w:val="20"/>
                <w:szCs w:val="20"/>
                <w:lang w:eastAsia="ru-RU"/>
              </w:rPr>
              <w:t>4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0475E6" w:rsidRDefault="006C79C9" w:rsidP="00374688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  <w:r w:rsidRPr="000475E6">
              <w:rPr>
                <w:b w:val="0"/>
                <w:bCs/>
                <w:sz w:val="20"/>
                <w:szCs w:val="20"/>
                <w:lang w:eastAsia="ru-RU"/>
              </w:rPr>
              <w:t>Понят</w:t>
            </w:r>
            <w:r>
              <w:rPr>
                <w:b w:val="0"/>
                <w:bCs/>
                <w:sz w:val="20"/>
                <w:szCs w:val="20"/>
                <w:lang w:eastAsia="ru-RU"/>
              </w:rPr>
              <w:t xml:space="preserve">ие и признаки юридического лица и </w:t>
            </w:r>
            <w:r w:rsidRPr="006E165A">
              <w:rPr>
                <w:b w:val="0"/>
                <w:color w:val="000000"/>
                <w:sz w:val="20"/>
                <w:szCs w:val="20"/>
                <w:lang w:eastAsia="ru-RU"/>
              </w:rPr>
              <w:t xml:space="preserve"> индивидуального предпринимателя</w:t>
            </w:r>
            <w:r>
              <w:rPr>
                <w:b w:val="0"/>
                <w:bCs/>
                <w:sz w:val="20"/>
                <w:szCs w:val="20"/>
                <w:lang w:eastAsia="ru-RU"/>
              </w:rPr>
              <w:t>.</w:t>
            </w:r>
            <w:r w:rsidRPr="000475E6">
              <w:rPr>
                <w:b w:val="0"/>
                <w:bCs/>
                <w:sz w:val="20"/>
                <w:szCs w:val="20"/>
                <w:lang w:eastAsia="ru-RU"/>
              </w:rPr>
              <w:t xml:space="preserve"> Правоспособность юридического лиц</w:t>
            </w:r>
            <w:r>
              <w:rPr>
                <w:b w:val="0"/>
                <w:bCs/>
                <w:sz w:val="20"/>
                <w:szCs w:val="20"/>
                <w:lang w:eastAsia="ru-RU"/>
              </w:rPr>
              <w:t xml:space="preserve">а. Регистрация юридических лиц. </w:t>
            </w:r>
            <w:r w:rsidRPr="000475E6">
              <w:rPr>
                <w:b w:val="0"/>
                <w:bCs/>
                <w:sz w:val="20"/>
                <w:szCs w:val="20"/>
                <w:lang w:eastAsia="ru-RU"/>
              </w:rPr>
              <w:t xml:space="preserve">Законодательное определение субъектов малого </w:t>
            </w:r>
            <w:r>
              <w:rPr>
                <w:b w:val="0"/>
                <w:bCs/>
                <w:sz w:val="20"/>
                <w:szCs w:val="20"/>
                <w:lang w:eastAsia="ru-RU"/>
              </w:rPr>
              <w:t xml:space="preserve">и среднего предпринимательства. </w:t>
            </w:r>
            <w:r w:rsidRPr="000475E6">
              <w:rPr>
                <w:b w:val="0"/>
                <w:bCs/>
                <w:sz w:val="20"/>
                <w:szCs w:val="20"/>
                <w:lang w:eastAsia="ru-RU"/>
              </w:rPr>
              <w:t>Задачи, роль государства в поддержке субъе</w:t>
            </w:r>
            <w:r>
              <w:rPr>
                <w:b w:val="0"/>
                <w:bCs/>
                <w:sz w:val="20"/>
                <w:szCs w:val="20"/>
                <w:lang w:eastAsia="ru-RU"/>
              </w:rPr>
              <w:t>ктов малого предпринимательства.</w:t>
            </w:r>
            <w:r w:rsidRPr="006E165A">
              <w:rPr>
                <w:b w:val="0"/>
                <w:color w:val="000000"/>
                <w:sz w:val="20"/>
                <w:szCs w:val="20"/>
                <w:lang w:eastAsia="ru-RU"/>
              </w:rPr>
              <w:t xml:space="preserve">  Понятие и признаки банкротства индивидуального предпринимателя, основания для возбуждения дела о банкр</w:t>
            </w:r>
            <w:r>
              <w:rPr>
                <w:b w:val="0"/>
                <w:color w:val="000000"/>
                <w:sz w:val="20"/>
                <w:szCs w:val="20"/>
                <w:lang w:eastAsia="ru-RU"/>
              </w:rPr>
              <w:t xml:space="preserve">отстве, процедуры банкротства. </w:t>
            </w:r>
            <w:r w:rsidRPr="006E165A">
              <w:rPr>
                <w:b w:val="0"/>
                <w:color w:val="000000"/>
                <w:sz w:val="20"/>
                <w:szCs w:val="20"/>
                <w:lang w:eastAsia="ru-RU"/>
              </w:rPr>
              <w:t>Упрощенная процедура банкротства.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6F2E05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374688">
        <w:trPr>
          <w:trHeight w:val="250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  <w:r w:rsidRPr="00236F8B">
              <w:rPr>
                <w:sz w:val="20"/>
                <w:szCs w:val="20"/>
                <w:lang w:eastAsia="ru-RU"/>
              </w:rPr>
              <w:t>Тема 2.3.</w:t>
            </w:r>
          </w:p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  <w:r w:rsidRPr="006E165A">
              <w:rPr>
                <w:bCs/>
                <w:sz w:val="20"/>
                <w:szCs w:val="20"/>
                <w:lang w:eastAsia="ru-RU"/>
              </w:rPr>
              <w:t>Сделки в предпринимательской деятельности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236F8B">
              <w:rPr>
                <w:sz w:val="20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Pr="00F40FF2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6C79C9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6C79C9" w:rsidRPr="00236F8B" w:rsidTr="00374688">
        <w:trPr>
          <w:trHeight w:val="252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6C79C9" w:rsidRPr="00236F8B" w:rsidTr="00734056">
        <w:trPr>
          <w:trHeight w:val="228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9C9" w:rsidRPr="00236F8B" w:rsidRDefault="006C79C9" w:rsidP="003746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704655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color w:val="000000"/>
                <w:sz w:val="20"/>
                <w:szCs w:val="20"/>
                <w:lang w:eastAsia="ru-RU"/>
              </w:rPr>
            </w:pPr>
            <w:r w:rsidRPr="006E165A">
              <w:rPr>
                <w:b w:val="0"/>
                <w:bCs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b w:val="0"/>
                <w:bCs/>
                <w:color w:val="000000"/>
                <w:sz w:val="20"/>
                <w:szCs w:val="20"/>
                <w:lang w:eastAsia="ru-RU"/>
              </w:rPr>
              <w:t xml:space="preserve">онятие сделки, ее форма, виды. </w:t>
            </w:r>
            <w:r w:rsidRPr="006E165A">
              <w:rPr>
                <w:b w:val="0"/>
                <w:bCs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b w:val="0"/>
                <w:bCs/>
                <w:color w:val="000000"/>
                <w:sz w:val="20"/>
                <w:szCs w:val="20"/>
                <w:lang w:eastAsia="ru-RU"/>
              </w:rPr>
              <w:t>словия действительности сделки;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734056">
        <w:trPr>
          <w:trHeight w:val="2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9C9" w:rsidRPr="00236F8B" w:rsidRDefault="006C79C9" w:rsidP="003746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704655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color w:val="000000"/>
                <w:sz w:val="20"/>
                <w:szCs w:val="20"/>
                <w:lang w:eastAsia="ru-RU"/>
              </w:rPr>
            </w:pPr>
            <w:r w:rsidRPr="006E165A">
              <w:rPr>
                <w:b w:val="0"/>
                <w:bCs/>
                <w:color w:val="000000"/>
                <w:sz w:val="20"/>
                <w:szCs w:val="20"/>
                <w:lang w:eastAsia="ru-RU"/>
              </w:rPr>
              <w:t>Понятие,</w:t>
            </w:r>
            <w:r>
              <w:rPr>
                <w:b w:val="0"/>
                <w:bCs/>
                <w:color w:val="000000"/>
                <w:sz w:val="20"/>
                <w:szCs w:val="20"/>
                <w:lang w:eastAsia="ru-RU"/>
              </w:rPr>
              <w:t xml:space="preserve"> виды недействительных сделок. </w:t>
            </w:r>
            <w:r w:rsidRPr="006E165A">
              <w:rPr>
                <w:b w:val="0"/>
                <w:bCs/>
                <w:color w:val="000000"/>
                <w:sz w:val="20"/>
                <w:szCs w:val="20"/>
                <w:lang w:eastAsia="ru-RU"/>
              </w:rPr>
              <w:t>Последствия признания сделок недействительными.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374688">
        <w:trPr>
          <w:trHeight w:val="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9C9" w:rsidRPr="00236F8B" w:rsidRDefault="006C79C9" w:rsidP="003746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C79C9" w:rsidRPr="00236F8B" w:rsidRDefault="006C79C9" w:rsidP="00374688">
            <w:pPr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734056">
        <w:trPr>
          <w:trHeight w:val="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9C9" w:rsidRPr="00236F8B" w:rsidRDefault="006C79C9" w:rsidP="003746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0"/>
                <w:szCs w:val="20"/>
                <w:lang w:eastAsia="ru-RU"/>
              </w:rPr>
            </w:pPr>
            <w:r w:rsidRPr="006E165A">
              <w:rPr>
                <w:b w:val="0"/>
                <w:bCs/>
                <w:sz w:val="20"/>
                <w:szCs w:val="20"/>
                <w:lang w:eastAsia="ru-RU"/>
              </w:rPr>
              <w:t>Решение ситуационных задач по вопросам темы.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E165A" w:rsidRPr="00236F8B" w:rsidTr="00374688">
        <w:trPr>
          <w:trHeight w:val="262"/>
        </w:trPr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5A" w:rsidRPr="00236F8B" w:rsidRDefault="006E165A" w:rsidP="00374688">
            <w:pPr>
              <w:ind w:left="-107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Раздел 3</w:t>
            </w:r>
            <w:r w:rsidR="000D49D3">
              <w:rPr>
                <w:bCs/>
                <w:sz w:val="20"/>
                <w:szCs w:val="20"/>
                <w:lang w:eastAsia="ru-RU"/>
              </w:rPr>
              <w:t>. Правовой режим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5A" w:rsidRDefault="000D49D3" w:rsidP="0037468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0652F">
              <w:rPr>
                <w:bCs/>
                <w:color w:val="FF0000"/>
                <w:sz w:val="20"/>
                <w:szCs w:val="20"/>
                <w:lang w:eastAsia="ru-RU"/>
              </w:rPr>
              <w:t>2</w:t>
            </w:r>
            <w:r w:rsidR="00C41F75">
              <w:rPr>
                <w:bCs/>
                <w:color w:val="FF0000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5A" w:rsidRPr="009B0773" w:rsidRDefault="006E165A" w:rsidP="00374688">
            <w:pPr>
              <w:rPr>
                <w:bCs/>
                <w:sz w:val="20"/>
                <w:szCs w:val="20"/>
              </w:rPr>
            </w:pPr>
          </w:p>
        </w:tc>
      </w:tr>
      <w:tr w:rsidR="006C79C9" w:rsidRPr="00236F8B" w:rsidTr="00374688">
        <w:trPr>
          <w:trHeight w:val="25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Тема 3.1</w:t>
            </w:r>
            <w:r w:rsidRPr="00236F8B">
              <w:rPr>
                <w:bCs/>
                <w:sz w:val="20"/>
                <w:szCs w:val="20"/>
                <w:lang w:eastAsia="ru-RU"/>
              </w:rPr>
              <w:t>.</w:t>
            </w:r>
          </w:p>
          <w:p w:rsidR="006C79C9" w:rsidRPr="006E165A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  <w:r w:rsidRPr="006E165A">
              <w:rPr>
                <w:bCs/>
                <w:sz w:val="20"/>
                <w:szCs w:val="20"/>
                <w:lang w:eastAsia="ru-RU"/>
              </w:rPr>
              <w:t>Основное вещное право</w:t>
            </w:r>
          </w:p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ind w:left="-107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Pr="00236F8B" w:rsidRDefault="00374688" w:rsidP="0037468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74688">
              <w:rPr>
                <w:bCs/>
                <w:color w:val="548DD4" w:themeColor="text2" w:themeTint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02-07,</w:t>
            </w:r>
          </w:p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ПК 11.1</w:t>
            </w:r>
          </w:p>
        </w:tc>
      </w:tr>
      <w:tr w:rsidR="006C79C9" w:rsidRPr="00236F8B" w:rsidTr="00374688">
        <w:trPr>
          <w:trHeight w:val="143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6C79C9" w:rsidRPr="00236F8B" w:rsidTr="00734056">
        <w:trPr>
          <w:trHeight w:val="256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9C9" w:rsidRPr="00236F8B" w:rsidRDefault="006C79C9" w:rsidP="00374688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704655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  <w:spacing w:val="-8"/>
                <w:sz w:val="20"/>
                <w:szCs w:val="20"/>
                <w:lang w:eastAsia="ru-RU"/>
              </w:rPr>
            </w:pPr>
            <w:r w:rsidRPr="006E165A">
              <w:rPr>
                <w:b w:val="0"/>
                <w:spacing w:val="-8"/>
                <w:sz w:val="20"/>
                <w:szCs w:val="20"/>
                <w:lang w:eastAsia="ru-RU"/>
              </w:rPr>
              <w:t xml:space="preserve">Понятие права собственности, формы и 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 xml:space="preserve">содержание права собственности. </w:t>
            </w:r>
            <w:r w:rsidRPr="006E165A">
              <w:rPr>
                <w:b w:val="0"/>
                <w:spacing w:val="-8"/>
                <w:sz w:val="20"/>
                <w:szCs w:val="20"/>
                <w:lang w:eastAsia="ru-RU"/>
              </w:rPr>
              <w:t>Основания приобретения и прекращения права собственности.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0D49D3" w:rsidRPr="00236F8B" w:rsidTr="00374688">
        <w:trPr>
          <w:trHeight w:val="262"/>
        </w:trPr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D3" w:rsidRPr="00236F8B" w:rsidRDefault="000D49D3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bCs/>
                <w:sz w:val="20"/>
                <w:szCs w:val="20"/>
                <w:lang w:eastAsia="ru-RU"/>
              </w:rPr>
            </w:pPr>
            <w:r w:rsidRPr="000D49D3">
              <w:rPr>
                <w:bCs/>
                <w:sz w:val="20"/>
                <w:szCs w:val="20"/>
                <w:lang w:eastAsia="ru-RU"/>
              </w:rPr>
              <w:t xml:space="preserve">Раздел 4. </w:t>
            </w:r>
            <w:r w:rsidR="00B03C16" w:rsidRPr="00B03C1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03C16" w:rsidRPr="00B03C16">
              <w:rPr>
                <w:bCs/>
                <w:sz w:val="20"/>
                <w:szCs w:val="20"/>
                <w:lang w:eastAsia="ru-RU"/>
              </w:rPr>
              <w:t xml:space="preserve"> Обязательственные правоотношения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D3" w:rsidRPr="000D49D3" w:rsidRDefault="0020373D" w:rsidP="0037468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0652F">
              <w:rPr>
                <w:bCs/>
                <w:color w:val="FF0000"/>
                <w:sz w:val="20"/>
                <w:szCs w:val="20"/>
                <w:lang w:eastAsia="ru-RU"/>
              </w:rPr>
              <w:t>1</w:t>
            </w:r>
            <w:r w:rsidR="000D49D3" w:rsidRPr="0020652F">
              <w:rPr>
                <w:bCs/>
                <w:color w:val="FF0000"/>
                <w:sz w:val="20"/>
                <w:szCs w:val="20"/>
                <w:lang w:eastAsia="ru-RU"/>
              </w:rPr>
              <w:t>2/-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D3" w:rsidRPr="009B0773" w:rsidRDefault="000D49D3" w:rsidP="00374688">
            <w:pPr>
              <w:rPr>
                <w:bCs/>
                <w:sz w:val="20"/>
                <w:szCs w:val="20"/>
              </w:rPr>
            </w:pPr>
          </w:p>
        </w:tc>
      </w:tr>
      <w:tr w:rsidR="006C79C9" w:rsidRPr="00236F8B" w:rsidTr="00374688">
        <w:trPr>
          <w:trHeight w:val="221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Тема 4.1</w:t>
            </w:r>
            <w:r w:rsidRPr="00236F8B">
              <w:rPr>
                <w:sz w:val="20"/>
                <w:szCs w:val="20"/>
                <w:lang w:eastAsia="ru-RU"/>
              </w:rPr>
              <w:t>.</w:t>
            </w:r>
          </w:p>
          <w:p w:rsidR="006C79C9" w:rsidRPr="00B03C16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  <w:r w:rsidRPr="00B03C16">
              <w:rPr>
                <w:bCs/>
                <w:sz w:val="20"/>
                <w:szCs w:val="20"/>
                <w:lang w:eastAsia="ru-RU"/>
              </w:rPr>
              <w:t>Правовое положение гражданско-правового договора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Pr="006F2E05" w:rsidRDefault="00C41F75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C41F75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02-07,</w:t>
            </w:r>
          </w:p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6C79C9" w:rsidRPr="00236F8B" w:rsidTr="00374688">
        <w:trPr>
          <w:trHeight w:val="188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ind w:left="-137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9C9" w:rsidRDefault="00AC3BBA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6C79C9" w:rsidRPr="00236F8B" w:rsidTr="00734056">
        <w:trPr>
          <w:trHeight w:val="213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9C9" w:rsidRPr="00236F8B" w:rsidRDefault="006C79C9" w:rsidP="003746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pStyle w:val="a4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contextualSpacing/>
              <w:jc w:val="left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  <w:spacing w:val="-8"/>
                <w:sz w:val="20"/>
                <w:szCs w:val="20"/>
                <w:lang w:eastAsia="ru-RU"/>
              </w:rPr>
            </w:pPr>
            <w:r w:rsidRPr="00B03C16">
              <w:rPr>
                <w:b w:val="0"/>
                <w:spacing w:val="-8"/>
                <w:sz w:val="20"/>
                <w:szCs w:val="20"/>
                <w:lang w:eastAsia="ru-RU"/>
              </w:rPr>
              <w:t>Понятие и значение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 xml:space="preserve"> гражданско-правового договора. </w:t>
            </w:r>
            <w:r w:rsidRPr="00B03C16">
              <w:rPr>
                <w:b w:val="0"/>
                <w:spacing w:val="-8"/>
                <w:sz w:val="20"/>
                <w:szCs w:val="20"/>
                <w:lang w:eastAsia="ru-RU"/>
              </w:rPr>
              <w:t>Содержание и форма договора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374688">
        <w:trPr>
          <w:trHeight w:val="246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E901E3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901E3">
              <w:rPr>
                <w:color w:val="000000"/>
                <w:sz w:val="20"/>
                <w:szCs w:val="20"/>
                <w:lang w:eastAsia="ru-RU"/>
              </w:rPr>
              <w:t xml:space="preserve">Тема </w:t>
            </w:r>
            <w:r>
              <w:rPr>
                <w:color w:val="000000"/>
                <w:sz w:val="20"/>
                <w:szCs w:val="20"/>
                <w:lang w:eastAsia="ru-RU"/>
              </w:rPr>
              <w:t>4.2.</w:t>
            </w:r>
          </w:p>
          <w:p w:rsidR="006C79C9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3C16">
              <w:rPr>
                <w:bCs/>
                <w:color w:val="000000"/>
                <w:sz w:val="20"/>
                <w:szCs w:val="20"/>
                <w:lang w:eastAsia="ru-RU"/>
              </w:rPr>
              <w:t>Граж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данско-правовая ответственность</w:t>
            </w:r>
          </w:p>
          <w:p w:rsidR="006C79C9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6C79C9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6C79C9" w:rsidRPr="00E901E3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Pr="00102AD3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CC031F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6C79C9" w:rsidRPr="00236F8B" w:rsidTr="00374688">
        <w:trPr>
          <w:trHeight w:val="169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E901E3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ind w:left="-137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9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6C79C9" w:rsidRPr="00236F8B" w:rsidTr="00734056">
        <w:trPr>
          <w:trHeight w:val="312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9C9" w:rsidRPr="00236F8B" w:rsidRDefault="006C79C9" w:rsidP="003746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095976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b w:val="0"/>
                <w:spacing w:val="-8"/>
                <w:sz w:val="20"/>
                <w:szCs w:val="20"/>
                <w:lang w:eastAsia="ru-RU"/>
              </w:rPr>
            </w:pPr>
            <w:r w:rsidRPr="00B03C16">
              <w:rPr>
                <w:b w:val="0"/>
                <w:spacing w:val="-8"/>
                <w:sz w:val="20"/>
                <w:szCs w:val="20"/>
                <w:lang w:eastAsia="ru-RU"/>
              </w:rPr>
              <w:t>Понятие граж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>данско-правовой ответственности.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734056">
        <w:trPr>
          <w:trHeight w:val="263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C9" w:rsidRPr="00236F8B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B03C16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b w:val="0"/>
                <w:spacing w:val="-8"/>
                <w:sz w:val="20"/>
                <w:szCs w:val="20"/>
                <w:lang w:eastAsia="ru-RU"/>
              </w:rPr>
            </w:pPr>
            <w:r w:rsidRPr="00B03C16">
              <w:rPr>
                <w:b w:val="0"/>
                <w:spacing w:val="-8"/>
                <w:sz w:val="20"/>
                <w:szCs w:val="20"/>
                <w:lang w:eastAsia="ru-RU"/>
              </w:rPr>
              <w:t>Формы и виды гражд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 xml:space="preserve">анско-правовой ответственности. </w:t>
            </w:r>
            <w:r w:rsidRPr="00B03C16">
              <w:rPr>
                <w:b w:val="0"/>
                <w:spacing w:val="-8"/>
                <w:sz w:val="20"/>
                <w:szCs w:val="20"/>
                <w:lang w:eastAsia="ru-RU"/>
              </w:rPr>
              <w:t>Основания и условия граж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>данско-правовой ответственности.</w:t>
            </w:r>
          </w:p>
          <w:p w:rsidR="006C79C9" w:rsidRPr="00704655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b w:val="0"/>
                <w:spacing w:val="-8"/>
                <w:sz w:val="20"/>
                <w:szCs w:val="20"/>
                <w:lang w:eastAsia="ru-RU"/>
              </w:rPr>
            </w:pPr>
            <w:r w:rsidRPr="00B03C16">
              <w:rPr>
                <w:b w:val="0"/>
                <w:spacing w:val="-8"/>
                <w:sz w:val="20"/>
                <w:szCs w:val="20"/>
                <w:lang w:eastAsia="ru-RU"/>
              </w:rPr>
              <w:t>Основания освобождения от гражданско-правовой ответственности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374688">
        <w:trPr>
          <w:trHeight w:val="263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04706B" w:rsidRDefault="006C79C9" w:rsidP="00374688">
            <w:pPr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>
              <w:rPr>
                <w:bCs/>
                <w:iCs/>
                <w:sz w:val="20"/>
                <w:szCs w:val="20"/>
                <w:lang w:eastAsia="ru-RU"/>
              </w:rPr>
              <w:t>Тема 4</w:t>
            </w:r>
            <w:r w:rsidRPr="0004706B">
              <w:rPr>
                <w:bCs/>
                <w:iCs/>
                <w:sz w:val="20"/>
                <w:szCs w:val="20"/>
                <w:lang w:eastAsia="ru-RU"/>
              </w:rPr>
              <w:t>.3.</w:t>
            </w:r>
          </w:p>
          <w:p w:rsidR="006C79C9" w:rsidRPr="0020373D" w:rsidRDefault="006C79C9" w:rsidP="00374688">
            <w:pPr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04706B">
              <w:rPr>
                <w:bCs/>
                <w:iCs/>
                <w:sz w:val="20"/>
                <w:szCs w:val="20"/>
                <w:lang w:eastAsia="ru-RU"/>
              </w:rPr>
              <w:lastRenderedPageBreak/>
              <w:t>Расчетные и кредитные обязательства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CC031F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374688">
        <w:trPr>
          <w:trHeight w:val="141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236F8B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ind w:left="-137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734056">
        <w:trPr>
          <w:trHeight w:val="167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236F8B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04706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b w:val="0"/>
                <w:spacing w:val="-8"/>
                <w:sz w:val="20"/>
                <w:szCs w:val="20"/>
                <w:lang w:eastAsia="ru-RU"/>
              </w:rPr>
            </w:pPr>
            <w:r w:rsidRPr="00236F8B">
              <w:rPr>
                <w:b w:val="0"/>
                <w:bCs/>
                <w:sz w:val="20"/>
                <w:szCs w:val="20"/>
                <w:lang w:eastAsia="ru-RU"/>
              </w:rPr>
              <w:t>Кредиты</w:t>
            </w:r>
            <w:r w:rsidRPr="00236F8B">
              <w:rPr>
                <w:b w:val="0"/>
                <w:bCs/>
                <w:sz w:val="20"/>
                <w:szCs w:val="20"/>
              </w:rPr>
              <w:t>. Условия</w:t>
            </w:r>
            <w:r w:rsidRPr="00236F8B">
              <w:rPr>
                <w:b w:val="0"/>
                <w:sz w:val="20"/>
                <w:szCs w:val="20"/>
              </w:rPr>
              <w:t xml:space="preserve"> и способы получения кредитов. Виды кредитов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 xml:space="preserve">. </w:t>
            </w:r>
            <w:r w:rsidRPr="0004706B">
              <w:rPr>
                <w:b w:val="0"/>
                <w:spacing w:val="-8"/>
                <w:sz w:val="20"/>
                <w:szCs w:val="20"/>
                <w:lang w:eastAsia="ru-RU"/>
              </w:rPr>
              <w:t>Понятие кред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 xml:space="preserve">итных и расчетных обязательств. </w:t>
            </w:r>
            <w:r w:rsidRPr="0004706B">
              <w:rPr>
                <w:b w:val="0"/>
                <w:spacing w:val="-8"/>
                <w:sz w:val="20"/>
                <w:szCs w:val="20"/>
                <w:lang w:eastAsia="ru-RU"/>
              </w:rPr>
              <w:t>Источники законодател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>ьства о кредитовании и расчетах.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04706B" w:rsidRDefault="006C79C9" w:rsidP="003746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734056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236F8B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B03C16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b w:val="0"/>
                <w:spacing w:val="-8"/>
                <w:sz w:val="20"/>
                <w:szCs w:val="20"/>
                <w:lang w:eastAsia="ru-RU"/>
              </w:rPr>
            </w:pPr>
            <w:r>
              <w:rPr>
                <w:b w:val="0"/>
                <w:spacing w:val="-8"/>
                <w:sz w:val="20"/>
                <w:szCs w:val="20"/>
                <w:lang w:eastAsia="ru-RU"/>
              </w:rPr>
              <w:t>Договор займа и его элементы. Кредитный договор.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734056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C9" w:rsidRPr="00236F8B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B03C16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b w:val="0"/>
                <w:spacing w:val="-8"/>
                <w:sz w:val="20"/>
                <w:szCs w:val="20"/>
                <w:lang w:eastAsia="ru-RU"/>
              </w:rPr>
            </w:pPr>
            <w:r>
              <w:rPr>
                <w:b w:val="0"/>
                <w:spacing w:val="-8"/>
                <w:sz w:val="20"/>
                <w:szCs w:val="20"/>
                <w:lang w:eastAsia="ru-RU"/>
              </w:rPr>
              <w:t xml:space="preserve">Товарный и коммерческий кредит. </w:t>
            </w:r>
            <w:r w:rsidRPr="0004706B">
              <w:rPr>
                <w:b w:val="0"/>
                <w:spacing w:val="-8"/>
                <w:sz w:val="20"/>
                <w:szCs w:val="20"/>
                <w:lang w:eastAsia="ru-RU"/>
              </w:rPr>
              <w:t>Содержание и ответственность по договорам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20373D" w:rsidRPr="00236F8B" w:rsidTr="00374688">
        <w:trPr>
          <w:trHeight w:val="263"/>
        </w:trPr>
        <w:tc>
          <w:tcPr>
            <w:tcW w:w="138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73D" w:rsidRPr="00CC0B5D" w:rsidRDefault="00C96834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ru-RU"/>
              </w:rPr>
              <w:t>Раздел 5</w:t>
            </w:r>
            <w:r w:rsidR="0020373D" w:rsidRPr="00CC0B5D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20373D" w:rsidRPr="00CC0B5D">
              <w:rPr>
                <w:bCs/>
                <w:sz w:val="20"/>
                <w:szCs w:val="20"/>
                <w:lang w:eastAsia="ru-RU"/>
              </w:rPr>
              <w:t>Защита прав и законных интересов предпринимателей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373D" w:rsidRPr="0020373D" w:rsidRDefault="0020373D" w:rsidP="0037468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0652F">
              <w:rPr>
                <w:bCs/>
                <w:color w:val="FF0000"/>
                <w:sz w:val="20"/>
                <w:szCs w:val="20"/>
                <w:lang w:eastAsia="ru-RU"/>
              </w:rPr>
              <w:t>2</w:t>
            </w:r>
            <w:r w:rsidR="00C41F75">
              <w:rPr>
                <w:bCs/>
                <w:color w:val="FF0000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73D" w:rsidRPr="009B0773" w:rsidRDefault="0020373D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374688">
        <w:trPr>
          <w:trHeight w:val="263"/>
        </w:trPr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CC0B5D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Тема 5</w:t>
            </w:r>
            <w:r w:rsidRPr="00CC0B5D">
              <w:rPr>
                <w:bCs/>
                <w:sz w:val="20"/>
                <w:szCs w:val="20"/>
                <w:lang w:eastAsia="ru-RU"/>
              </w:rPr>
              <w:t>.1 Защита прав и зако</w:t>
            </w:r>
            <w:r>
              <w:rPr>
                <w:bCs/>
                <w:sz w:val="20"/>
                <w:szCs w:val="20"/>
                <w:lang w:eastAsia="ru-RU"/>
              </w:rPr>
              <w:t>нных интересов предпринимателей</w:t>
            </w: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 w:rsidRPr="00CC031F">
              <w:rPr>
                <w:b w:val="0"/>
                <w:bCs/>
                <w:color w:val="548DD4" w:themeColor="text2" w:themeTint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02-07,</w:t>
            </w:r>
          </w:p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</w:tc>
      </w:tr>
      <w:tr w:rsidR="006C79C9" w:rsidRPr="00236F8B" w:rsidTr="00374688">
        <w:trPr>
          <w:trHeight w:val="167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236F8B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ind w:left="-137"/>
              <w:rPr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Урок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C79C9" w:rsidRPr="00236F8B" w:rsidTr="00734056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C9" w:rsidRPr="00236F8B" w:rsidRDefault="006C79C9" w:rsidP="00374688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Pr="0020652F" w:rsidRDefault="006C79C9" w:rsidP="003746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9" w:rsidRDefault="006C79C9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b w:val="0"/>
                <w:spacing w:val="-8"/>
                <w:sz w:val="20"/>
                <w:szCs w:val="20"/>
                <w:lang w:eastAsia="ru-RU"/>
              </w:rPr>
            </w:pPr>
            <w:r w:rsidRPr="00CC0B5D">
              <w:rPr>
                <w:b w:val="0"/>
                <w:spacing w:val="-8"/>
                <w:sz w:val="20"/>
                <w:szCs w:val="20"/>
                <w:lang w:eastAsia="ru-RU"/>
              </w:rPr>
              <w:t>Порядок обращения и</w:t>
            </w:r>
            <w:r>
              <w:rPr>
                <w:b w:val="0"/>
                <w:spacing w:val="-8"/>
                <w:sz w:val="20"/>
                <w:szCs w:val="20"/>
                <w:lang w:eastAsia="ru-RU"/>
              </w:rPr>
              <w:t xml:space="preserve">ндивидуальных предпринимателей, </w:t>
            </w:r>
            <w:r w:rsidRPr="00CC0B5D">
              <w:rPr>
                <w:b w:val="0"/>
                <w:spacing w:val="-8"/>
                <w:sz w:val="20"/>
                <w:szCs w:val="20"/>
                <w:lang w:eastAsia="ru-RU"/>
              </w:rPr>
              <w:t>юридических лиц в арбитражный суд, апелляционная и кассационная инстанции.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9C9" w:rsidRPr="00236F8B" w:rsidRDefault="006C79C9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C9" w:rsidRPr="009B0773" w:rsidRDefault="006C79C9" w:rsidP="00374688">
            <w:pPr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CC0B5D" w:rsidRPr="00236F8B" w:rsidTr="00374688">
        <w:trPr>
          <w:trHeight w:val="20"/>
        </w:trPr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D" w:rsidRPr="00C037FE" w:rsidRDefault="00CC0B5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  <w:lang w:eastAsia="ru-RU"/>
              </w:rPr>
            </w:pPr>
            <w:r w:rsidRPr="00C037FE">
              <w:rPr>
                <w:i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  <w:p w:rsidR="00CC0B5D" w:rsidRPr="00C037FE" w:rsidRDefault="00CC0B5D" w:rsidP="00374688">
            <w:pPr>
              <w:pStyle w:val="a4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b w:val="0"/>
                <w:sz w:val="20"/>
                <w:szCs w:val="20"/>
                <w:lang w:eastAsia="ru-RU"/>
              </w:rPr>
            </w:pPr>
            <w:r w:rsidRPr="00C037FE">
              <w:rPr>
                <w:b w:val="0"/>
                <w:sz w:val="20"/>
                <w:szCs w:val="20"/>
                <w:lang w:eastAsia="ru-RU"/>
              </w:rPr>
              <w:t>Изучение нормативных документов:</w:t>
            </w:r>
          </w:p>
          <w:p w:rsidR="00CC0B5D" w:rsidRPr="00C037FE" w:rsidRDefault="00CC0B5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b w:val="0"/>
                <w:sz w:val="20"/>
                <w:szCs w:val="20"/>
                <w:lang w:eastAsia="ru-RU"/>
              </w:rPr>
            </w:pPr>
            <w:r w:rsidRPr="00C037FE">
              <w:rPr>
                <w:b w:val="0"/>
                <w:sz w:val="20"/>
                <w:szCs w:val="20"/>
                <w:lang w:eastAsia="ru-RU"/>
              </w:rPr>
              <w:t>- закон РФ «О банках и банковской деятельности»;</w:t>
            </w:r>
          </w:p>
          <w:p w:rsidR="00CC0B5D" w:rsidRPr="00C037FE" w:rsidRDefault="00CC0B5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b w:val="0"/>
                <w:sz w:val="20"/>
                <w:szCs w:val="20"/>
                <w:lang w:eastAsia="ru-RU"/>
              </w:rPr>
            </w:pPr>
            <w:r w:rsidRPr="00C037FE">
              <w:rPr>
                <w:b w:val="0"/>
                <w:sz w:val="20"/>
                <w:szCs w:val="20"/>
                <w:lang w:eastAsia="ru-RU"/>
              </w:rPr>
              <w:t>- закон РФ «О Центральном банке РФ (банке России)»;</w:t>
            </w:r>
          </w:p>
          <w:p w:rsidR="00CC0B5D" w:rsidRPr="00C037FE" w:rsidRDefault="00CC0B5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b w:val="0"/>
                <w:sz w:val="20"/>
                <w:szCs w:val="20"/>
                <w:lang w:eastAsia="ru-RU"/>
              </w:rPr>
            </w:pPr>
            <w:r w:rsidRPr="00C037FE">
              <w:rPr>
                <w:b w:val="0"/>
                <w:sz w:val="20"/>
                <w:szCs w:val="20"/>
                <w:lang w:eastAsia="ru-RU"/>
              </w:rPr>
              <w:t>- Положение «О безналичных расчётах в РФ».</w:t>
            </w:r>
          </w:p>
          <w:p w:rsidR="00CC0B5D" w:rsidRPr="00095976" w:rsidRDefault="00CC0B5D" w:rsidP="00374688">
            <w:pPr>
              <w:pStyle w:val="a4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b w:val="0"/>
                <w:sz w:val="20"/>
                <w:szCs w:val="20"/>
                <w:lang w:eastAsia="ru-RU"/>
              </w:rPr>
            </w:pPr>
            <w:r w:rsidRPr="00C037FE">
              <w:rPr>
                <w:b w:val="0"/>
                <w:sz w:val="20"/>
                <w:szCs w:val="20"/>
                <w:lang w:eastAsia="ru-RU"/>
              </w:rPr>
              <w:t>Подготовить рефераты к темам: «Банковский вклад», «Потребительский кредит», «Ипотечное кредитование.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D" w:rsidRPr="00102AD3" w:rsidRDefault="00CC0B5D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D" w:rsidRPr="00236F8B" w:rsidRDefault="00CC0B5D" w:rsidP="00374688">
            <w:pPr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C0B5D" w:rsidRPr="00236F8B" w:rsidTr="00374688">
        <w:trPr>
          <w:trHeight w:val="20"/>
        </w:trPr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D" w:rsidRPr="00236F8B" w:rsidRDefault="00CC0B5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iCs/>
                <w:sz w:val="20"/>
                <w:szCs w:val="20"/>
                <w:lang w:eastAsia="ru-RU"/>
              </w:rPr>
            </w:pPr>
            <w:r w:rsidRPr="00236F8B">
              <w:rPr>
                <w:b w:val="0"/>
                <w:iCs/>
                <w:sz w:val="20"/>
                <w:szCs w:val="20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D" w:rsidRPr="00236F8B" w:rsidRDefault="00CC0B5D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5D" w:rsidRPr="00236F8B" w:rsidRDefault="00CC0B5D" w:rsidP="00374688">
            <w:pPr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C0B5D" w:rsidRPr="00236F8B" w:rsidTr="00374688">
        <w:trPr>
          <w:trHeight w:val="20"/>
        </w:trPr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D" w:rsidRPr="00236F8B" w:rsidRDefault="00CC0B5D" w:rsidP="00374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  <w:lang w:eastAsia="ru-RU"/>
              </w:rPr>
            </w:pPr>
            <w:r w:rsidRPr="00236F8B">
              <w:rPr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D" w:rsidRPr="00236F8B" w:rsidRDefault="0020373D" w:rsidP="00374688">
            <w:pPr>
              <w:jc w:val="center"/>
              <w:rPr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D" w:rsidRPr="00236F8B" w:rsidRDefault="00CC0B5D" w:rsidP="00374688">
            <w:pPr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:rsidR="001F7900" w:rsidRDefault="001F7900">
      <w:pPr>
        <w:sectPr w:rsidR="001F7900">
          <w:footerReference w:type="default" r:id="rId10"/>
          <w:pgSz w:w="16850" w:h="11910" w:orient="landscape"/>
          <w:pgMar w:top="1100" w:right="580" w:bottom="1000" w:left="1020" w:header="0" w:footer="813" w:gutter="0"/>
          <w:cols w:space="720"/>
        </w:sectPr>
      </w:pPr>
    </w:p>
    <w:p w:rsidR="00872A90" w:rsidRDefault="00872A90" w:rsidP="00872A90">
      <w:pPr>
        <w:pStyle w:val="1"/>
      </w:pPr>
      <w:bookmarkStart w:id="7" w:name="_Toc176373570"/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bookmarkEnd w:id="7"/>
    </w:p>
    <w:p w:rsidR="00872A90" w:rsidRDefault="00872A90" w:rsidP="00872A90">
      <w:pPr>
        <w:pStyle w:val="a3"/>
        <w:spacing w:before="7"/>
        <w:rPr>
          <w:b/>
          <w:sz w:val="20"/>
        </w:rPr>
      </w:pPr>
    </w:p>
    <w:p w:rsidR="00872A90" w:rsidRPr="006D7815" w:rsidRDefault="00872A90" w:rsidP="00872A90">
      <w:pPr>
        <w:pStyle w:val="2"/>
      </w:pPr>
      <w:bookmarkStart w:id="8" w:name="_Toc176373571"/>
      <w:r w:rsidRPr="0018732B">
        <w:rPr>
          <w:rFonts w:eastAsia="PMingLiU"/>
        </w:rPr>
        <w:t>Материально-техническое обеспечение</w:t>
      </w:r>
      <w:bookmarkEnd w:id="8"/>
    </w:p>
    <w:p w:rsidR="00872A90" w:rsidRDefault="00872A90" w:rsidP="00872A90">
      <w:pPr>
        <w:pStyle w:val="2"/>
        <w:numPr>
          <w:ilvl w:val="0"/>
          <w:numId w:val="0"/>
        </w:numPr>
        <w:ind w:left="1346"/>
        <w:rPr>
          <w:rStyle w:val="22"/>
          <w:b/>
        </w:rPr>
      </w:pPr>
    </w:p>
    <w:p w:rsidR="00872A90" w:rsidRPr="006D7815" w:rsidRDefault="00872A90" w:rsidP="0036298E">
      <w:pPr>
        <w:pStyle w:val="aa"/>
        <w:tabs>
          <w:tab w:val="left" w:pos="993"/>
        </w:tabs>
        <w:ind w:firstLine="709"/>
        <w:rPr>
          <w:sz w:val="24"/>
          <w:szCs w:val="24"/>
        </w:rPr>
      </w:pPr>
      <w:r w:rsidRPr="00F90D77">
        <w:rPr>
          <w:sz w:val="24"/>
        </w:rPr>
        <w:t>Для реализации программы учебной дисциплины должны быть предусмотрены следующие специальные помещения</w:t>
      </w:r>
      <w:r w:rsidRPr="006D7815">
        <w:rPr>
          <w:sz w:val="24"/>
          <w:szCs w:val="24"/>
        </w:rPr>
        <w:t>:</w:t>
      </w:r>
    </w:p>
    <w:p w:rsidR="0036298E" w:rsidRDefault="00872A90" w:rsidP="0036298E">
      <w:pPr>
        <w:pStyle w:val="a3"/>
        <w:tabs>
          <w:tab w:val="left" w:pos="993"/>
        </w:tabs>
        <w:ind w:right="227" w:firstLine="709"/>
        <w:jc w:val="both"/>
      </w:pPr>
      <w:r>
        <w:t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</w:t>
      </w:r>
      <w:r w:rsidR="0036298E">
        <w:t>ельной и воспитательной работы.</w:t>
      </w:r>
    </w:p>
    <w:p w:rsidR="00872A90" w:rsidRPr="0036298E" w:rsidRDefault="00872A90" w:rsidP="0036298E">
      <w:pPr>
        <w:pStyle w:val="a3"/>
        <w:tabs>
          <w:tab w:val="left" w:pos="993"/>
        </w:tabs>
        <w:ind w:right="227" w:firstLine="709"/>
        <w:jc w:val="both"/>
      </w:pPr>
      <w:r w:rsidRPr="00626364">
        <w:t>Кабинет</w:t>
      </w:r>
      <w:r w:rsidRPr="00626364">
        <w:rPr>
          <w:spacing w:val="1"/>
        </w:rPr>
        <w:t xml:space="preserve"> </w:t>
      </w:r>
      <w:r w:rsidRPr="00626364">
        <w:t>«</w:t>
      </w:r>
      <w:r w:rsidR="00626364" w:rsidRPr="00626364">
        <w:rPr>
          <w:color w:val="1A1A1A"/>
          <w:sz w:val="23"/>
          <w:szCs w:val="23"/>
          <w:shd w:val="clear" w:color="auto" w:fill="FFFFFF"/>
        </w:rPr>
        <w:t>Финансов, денежного обращения и кредита</w:t>
      </w:r>
      <w:r w:rsidRPr="00626364">
        <w:t>»,</w:t>
      </w:r>
      <w:r w:rsidRPr="00626364">
        <w:rPr>
          <w:spacing w:val="1"/>
        </w:rPr>
        <w:t xml:space="preserve"> </w:t>
      </w:r>
      <w:r w:rsidRPr="00626364">
        <w:t>оснащенный</w:t>
      </w:r>
      <w:r w:rsidRPr="00626364">
        <w:rPr>
          <w:spacing w:val="1"/>
        </w:rPr>
        <w:t xml:space="preserve"> </w:t>
      </w:r>
      <w:r w:rsidRPr="00626364">
        <w:t>оборудованием:</w:t>
      </w:r>
      <w:r w:rsidRPr="00626364">
        <w:rPr>
          <w:spacing w:val="1"/>
        </w:rPr>
        <w:t xml:space="preserve"> 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  <w:rPr>
          <w:spacing w:val="1"/>
        </w:rPr>
      </w:pPr>
      <w:r>
        <w:t>доска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  <w:rPr>
          <w:spacing w:val="1"/>
        </w:rPr>
      </w:pP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  <w:rPr>
          <w:spacing w:val="1"/>
        </w:rPr>
      </w:pPr>
      <w:r>
        <w:t>столы,</w:t>
      </w:r>
      <w:r>
        <w:rPr>
          <w:spacing w:val="1"/>
        </w:rPr>
        <w:t xml:space="preserve"> 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  <w:rPr>
          <w:i/>
        </w:rPr>
      </w:pPr>
      <w:r>
        <w:t>стулья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обучающихся)</w:t>
      </w:r>
      <w:r>
        <w:rPr>
          <w:i/>
        </w:rPr>
        <w:t>,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</w:pPr>
      <w:r>
        <w:t>техническими</w:t>
      </w:r>
      <w:r>
        <w:rPr>
          <w:spacing w:val="1"/>
        </w:rPr>
        <w:t xml:space="preserve"> </w:t>
      </w:r>
      <w:r>
        <w:t>средствами: компьютер с доступом к интернет</w:t>
      </w:r>
      <w:r w:rsidR="00BB25EE">
        <w:t xml:space="preserve"> </w:t>
      </w:r>
      <w:r>
        <w:t>-</w:t>
      </w:r>
      <w:r w:rsidR="00BB25EE">
        <w:t xml:space="preserve"> </w:t>
      </w:r>
      <w:r>
        <w:t>ресурсам, средства визуализации, наглядные</w:t>
      </w:r>
      <w:r>
        <w:rPr>
          <w:spacing w:val="1"/>
        </w:rPr>
        <w:t xml:space="preserve"> </w:t>
      </w:r>
      <w:r>
        <w:t>пособия.</w:t>
      </w:r>
    </w:p>
    <w:p w:rsidR="00872A90" w:rsidRPr="00053935" w:rsidRDefault="00872A90" w:rsidP="0036298E">
      <w:pPr>
        <w:pStyle w:val="a3"/>
        <w:tabs>
          <w:tab w:val="left" w:pos="993"/>
        </w:tabs>
        <w:spacing w:before="10"/>
        <w:ind w:firstLine="709"/>
      </w:pPr>
    </w:p>
    <w:p w:rsidR="00872A90" w:rsidRDefault="00872A90" w:rsidP="0036298E">
      <w:pPr>
        <w:pStyle w:val="2"/>
        <w:tabs>
          <w:tab w:val="left" w:pos="993"/>
        </w:tabs>
        <w:ind w:left="0" w:firstLine="709"/>
      </w:pPr>
      <w:bookmarkStart w:id="9" w:name="_Toc176373572"/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bookmarkEnd w:id="9"/>
    </w:p>
    <w:p w:rsidR="00872A90" w:rsidRDefault="00872A90" w:rsidP="0036298E">
      <w:pPr>
        <w:pStyle w:val="a3"/>
        <w:tabs>
          <w:tab w:val="left" w:pos="993"/>
        </w:tabs>
        <w:spacing w:before="139"/>
        <w:ind w:right="224" w:firstLine="709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 иметь печатные и/или электронные образовательные и информационные ресурсы для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 и (или) электронных изданий в качестве основного, при этом список может быть</w:t>
      </w:r>
      <w:r>
        <w:rPr>
          <w:spacing w:val="1"/>
        </w:rPr>
        <w:t xml:space="preserve"> </w:t>
      </w:r>
      <w:r>
        <w:t>дополнен другими</w:t>
      </w:r>
      <w:r>
        <w:rPr>
          <w:spacing w:val="1"/>
        </w:rPr>
        <w:t xml:space="preserve"> </w:t>
      </w:r>
      <w:r>
        <w:t>изданиями.</w:t>
      </w:r>
    </w:p>
    <w:p w:rsidR="00872A90" w:rsidRDefault="00872A90" w:rsidP="0036298E">
      <w:pPr>
        <w:pStyle w:val="a3"/>
        <w:tabs>
          <w:tab w:val="left" w:pos="993"/>
        </w:tabs>
        <w:ind w:firstLine="709"/>
        <w:rPr>
          <w:sz w:val="36"/>
        </w:rPr>
      </w:pPr>
    </w:p>
    <w:p w:rsidR="00872A90" w:rsidRDefault="00335EC3" w:rsidP="0036298E">
      <w:pPr>
        <w:pStyle w:val="10"/>
        <w:tabs>
          <w:tab w:val="left" w:pos="993"/>
          <w:tab w:val="left" w:pos="1527"/>
        </w:tabs>
        <w:ind w:left="0" w:firstLine="709"/>
      </w:pPr>
      <w:r>
        <w:t>3.2.1.</w:t>
      </w:r>
      <w:r w:rsidR="007E4506">
        <w:t xml:space="preserve"> </w:t>
      </w:r>
      <w:r w:rsidR="00872A90">
        <w:t>Основные</w:t>
      </w:r>
      <w:r w:rsidR="00872A90">
        <w:rPr>
          <w:spacing w:val="-4"/>
        </w:rPr>
        <w:t xml:space="preserve"> </w:t>
      </w:r>
      <w:r w:rsidR="00872A90">
        <w:t>печатные</w:t>
      </w:r>
      <w:r w:rsidR="00872A90">
        <w:rPr>
          <w:spacing w:val="-2"/>
        </w:rPr>
        <w:t xml:space="preserve"> </w:t>
      </w:r>
      <w:r w:rsidR="00872A90">
        <w:t>и</w:t>
      </w:r>
      <w:r w:rsidR="00872A90">
        <w:rPr>
          <w:spacing w:val="-2"/>
        </w:rPr>
        <w:t xml:space="preserve"> </w:t>
      </w:r>
      <w:r w:rsidR="00872A90">
        <w:t>электронные</w:t>
      </w:r>
      <w:r w:rsidR="00872A90">
        <w:rPr>
          <w:spacing w:val="-1"/>
        </w:rPr>
        <w:t xml:space="preserve"> </w:t>
      </w:r>
      <w:r w:rsidR="00872A90">
        <w:t>издания</w:t>
      </w:r>
    </w:p>
    <w:p w:rsidR="00872A90" w:rsidRDefault="00872A90" w:rsidP="00872A90">
      <w:pPr>
        <w:pStyle w:val="a3"/>
      </w:pP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>Анисимов, А. П. 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</w:t>
      </w:r>
      <w:r>
        <w:rPr>
          <w:sz w:val="24"/>
          <w:szCs w:val="24"/>
          <w:lang w:eastAsia="ru-RU"/>
        </w:rPr>
        <w:t>осква : Издательство Юрай</w:t>
      </w:r>
      <w:r w:rsidRPr="00B67CCF">
        <w:rPr>
          <w:sz w:val="24"/>
          <w:szCs w:val="24"/>
          <w:lang w:eastAsia="ru-RU"/>
        </w:rPr>
        <w:t>т, 2024. — 435 с.</w:t>
      </w: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bCs/>
          <w:sz w:val="24"/>
          <w:szCs w:val="24"/>
          <w:lang w:eastAsia="ru-RU"/>
        </w:rPr>
      </w:pPr>
      <w:r w:rsidRPr="00B67CCF">
        <w:rPr>
          <w:iCs/>
          <w:sz w:val="24"/>
          <w:szCs w:val="24"/>
          <w:shd w:val="clear" w:color="auto" w:fill="FFFFFF"/>
          <w:lang w:eastAsia="ru-RU"/>
        </w:rPr>
        <w:t>Зенин, И. А. Гражданское право. Общая часть : учебник для вузов / И. А. Зенин. — 19-е изд., перераб. и доп. — Москва : Издательство Юрайт, 2024. — 526 с. </w:t>
      </w: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sz w:val="24"/>
          <w:szCs w:val="24"/>
        </w:rPr>
      </w:pPr>
      <w:r w:rsidRPr="00B67CCF">
        <w:rPr>
          <w:iCs/>
          <w:sz w:val="24"/>
          <w:szCs w:val="24"/>
          <w:shd w:val="clear" w:color="auto" w:fill="FFFFFF"/>
          <w:lang w:eastAsia="ru-RU"/>
        </w:rPr>
        <w:t>Чеберко, Е. Ф. Основы предпринимательской деятельности. История предпринимательства : учебник и практикум для среднего профессионального образования / Е. Ф. Чеберко. — Москва : Издательство Юрайт, 2024. — 241 с. — (Профессиональное образование). </w:t>
      </w:r>
      <w:r w:rsidRPr="00B67CCF">
        <w:rPr>
          <w:b/>
          <w:sz w:val="24"/>
          <w:szCs w:val="24"/>
        </w:rPr>
        <w:t xml:space="preserve"> </w:t>
      </w: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sz w:val="24"/>
          <w:szCs w:val="24"/>
        </w:rPr>
      </w:pPr>
      <w:r w:rsidRPr="00B67CCF">
        <w:rPr>
          <w:sz w:val="24"/>
          <w:szCs w:val="24"/>
        </w:rPr>
        <w:t>Богаченко В. Основы финансовой грамотности / В. Богаченко, И. Бурейко, Н. Жиляскова. – Ростов-на-Дону: Феникс, 2024. – 159 с.</w:t>
      </w: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sz w:val="24"/>
          <w:szCs w:val="24"/>
        </w:rPr>
      </w:pPr>
      <w:r w:rsidRPr="00B67CCF">
        <w:rPr>
          <w:sz w:val="24"/>
          <w:szCs w:val="24"/>
        </w:rPr>
        <w:t xml:space="preserve">Вазим А. А. Основы экономики. Учебник для СПО, 2-е изд., стер. / А. А. Вазим.  — Санкт-Петербург : Лань, 2023. — 224 с. </w:t>
      </w: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sz w:val="24"/>
          <w:szCs w:val="24"/>
        </w:rPr>
      </w:pPr>
      <w:r w:rsidRPr="00B67CCF">
        <w:rPr>
          <w:sz w:val="24"/>
          <w:szCs w:val="24"/>
        </w:rPr>
        <w:t xml:space="preserve">Жданова, А.О. Финансовая грамотность: материалы для обучающихся / А.О. Жданова, Е.В. Савицкая. - Москва: </w:t>
      </w:r>
      <w:r w:rsidRPr="00B67CCF">
        <w:rPr>
          <w:bCs/>
          <w:sz w:val="24"/>
          <w:szCs w:val="24"/>
        </w:rPr>
        <w:t>ВАКО</w:t>
      </w:r>
      <w:r w:rsidRPr="00B67CCF">
        <w:rPr>
          <w:sz w:val="24"/>
          <w:szCs w:val="24"/>
        </w:rPr>
        <w:t xml:space="preserve">, 2020. - 400 с. – (Учимся разумному финансовому поведению). </w:t>
      </w: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sz w:val="24"/>
          <w:szCs w:val="24"/>
        </w:rPr>
      </w:pPr>
      <w:r w:rsidRPr="00B67CCF">
        <w:rPr>
          <w:sz w:val="24"/>
          <w:szCs w:val="24"/>
        </w:rPr>
        <w:lastRenderedPageBreak/>
        <w:t xml:space="preserve">Каджаева М.Р., Дубровская Л.В., Елисеева А.Р. Финансовая грамотность: учебное пособие для учреждений среднего профессионального образования. – 3-е изд., стер.  – М.: Издательский центр «Академия», 2022. – 288 с. </w:t>
      </w: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sz w:val="24"/>
          <w:szCs w:val="24"/>
        </w:rPr>
      </w:pPr>
      <w:r w:rsidRPr="00B67CCF">
        <w:rPr>
          <w:sz w:val="24"/>
          <w:szCs w:val="24"/>
        </w:rPr>
        <w:t xml:space="preserve">Каджаева М.Р., Дубровская Л.В.Финансовая грамотность: практикум. – М.: Издательский центр «Академия», 2025. – 96 с. </w:t>
      </w: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sz w:val="24"/>
          <w:szCs w:val="24"/>
        </w:rPr>
      </w:pPr>
      <w:r w:rsidRPr="00B67CCF">
        <w:rPr>
          <w:sz w:val="24"/>
          <w:szCs w:val="24"/>
        </w:rPr>
        <w:t xml:space="preserve">Фрицлер, А.В., Тарханова Е.А. Основы финансовой грамотности: учебное пособие для среднего профессионального образования/ А.В. Фрицлер, Е.А. Тарханова. – Москва: Юрайт, 2024. – 148 с. </w:t>
      </w:r>
    </w:p>
    <w:p w:rsidR="0036298E" w:rsidRPr="00053935" w:rsidRDefault="0036298E" w:rsidP="00872A90">
      <w:pPr>
        <w:pStyle w:val="a3"/>
      </w:pPr>
    </w:p>
    <w:p w:rsidR="0036298E" w:rsidRDefault="00335EC3" w:rsidP="0036298E">
      <w:pPr>
        <w:pStyle w:val="10"/>
        <w:tabs>
          <w:tab w:val="left" w:pos="1527"/>
        </w:tabs>
        <w:spacing w:before="1"/>
        <w:ind w:left="926"/>
      </w:pPr>
      <w:r>
        <w:t>3.2.2.</w:t>
      </w:r>
      <w:r w:rsidR="00872A90">
        <w:t>Дополнительные</w:t>
      </w:r>
      <w:r w:rsidR="00872A90">
        <w:rPr>
          <w:spacing w:val="-8"/>
        </w:rPr>
        <w:t xml:space="preserve"> </w:t>
      </w:r>
      <w:r w:rsidR="00872A90">
        <w:t>источники</w:t>
      </w:r>
      <w:bookmarkStart w:id="10" w:name="_Toc125236609"/>
    </w:p>
    <w:p w:rsidR="0036298E" w:rsidRPr="0036298E" w:rsidRDefault="0036298E" w:rsidP="0036298E">
      <w:pPr>
        <w:pStyle w:val="10"/>
        <w:tabs>
          <w:tab w:val="left" w:pos="1527"/>
        </w:tabs>
        <w:spacing w:before="1"/>
        <w:ind w:left="926"/>
      </w:pPr>
    </w:p>
    <w:p w:rsidR="0036298E" w:rsidRPr="0036298E" w:rsidRDefault="0036298E" w:rsidP="0036298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6298E">
        <w:rPr>
          <w:sz w:val="24"/>
          <w:szCs w:val="24"/>
        </w:rPr>
        <w:t xml:space="preserve">Конституция Российской Федерации, принята всенародным голосованием 12 декабря 1993 с изменениями, одобренными в ходе общероссийского голосования 01 июля 2020. 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2. «Гражданский кодекс </w:t>
      </w:r>
      <w:bookmarkStart w:id="11" w:name="_Hlk83327803"/>
      <w:r w:rsidRPr="00307236">
        <w:rPr>
          <w:sz w:val="24"/>
          <w:szCs w:val="24"/>
          <w:lang w:eastAsia="ru-RU"/>
        </w:rPr>
        <w:t xml:space="preserve">Российской Федерации </w:t>
      </w:r>
      <w:bookmarkEnd w:id="11"/>
      <w:r w:rsidRPr="00307236">
        <w:rPr>
          <w:sz w:val="24"/>
          <w:szCs w:val="24"/>
          <w:lang w:eastAsia="ru-RU"/>
        </w:rPr>
        <w:t>часть первая» от 30.11.1994 (</w:t>
      </w:r>
      <w:r>
        <w:rPr>
          <w:sz w:val="24"/>
          <w:szCs w:val="24"/>
          <w:lang w:eastAsia="ru-RU"/>
        </w:rPr>
        <w:t>с изм. от 16.05.2023</w:t>
      </w:r>
      <w:r w:rsidRPr="00307236">
        <w:rPr>
          <w:sz w:val="24"/>
          <w:szCs w:val="24"/>
          <w:lang w:eastAsia="ru-RU"/>
        </w:rPr>
        <w:t xml:space="preserve">) 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>3. «Гражданский кодекс Российской Федерации часть вторая» от 26.01.1996. №14-ФЗ (</w:t>
      </w:r>
      <w:r>
        <w:rPr>
          <w:sz w:val="24"/>
          <w:szCs w:val="24"/>
          <w:lang w:eastAsia="ru-RU"/>
        </w:rPr>
        <w:t>с изм. от 08.03.2022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>4. «Арбитражный процессуальный кодекс Росси</w:t>
      </w:r>
      <w:r>
        <w:rPr>
          <w:sz w:val="24"/>
          <w:szCs w:val="24"/>
          <w:lang w:eastAsia="ru-RU"/>
        </w:rPr>
        <w:t>йской Федерации» от 24.07.2002 №</w:t>
      </w:r>
      <w:r w:rsidRPr="00307236">
        <w:rPr>
          <w:sz w:val="24"/>
          <w:szCs w:val="24"/>
          <w:lang w:eastAsia="ru-RU"/>
        </w:rPr>
        <w:t xml:space="preserve"> 95-ФЗ (</w:t>
      </w:r>
      <w:r>
        <w:rPr>
          <w:sz w:val="24"/>
          <w:szCs w:val="24"/>
          <w:lang w:eastAsia="ru-RU"/>
        </w:rPr>
        <w:t>с изм. от 29.05.2024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>5. Федеральный закон «О государственной регистрации юридических лиц и индивидуальных п</w:t>
      </w:r>
      <w:r>
        <w:rPr>
          <w:sz w:val="24"/>
          <w:szCs w:val="24"/>
          <w:lang w:eastAsia="ru-RU"/>
        </w:rPr>
        <w:t>редпринимателей» от 08.08.2001 № 129-ФЗ (ред. от 08.08.2024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6. Федеральный закон «О несостоятельности (банкротстве)» от 26.10.2002 </w:t>
      </w:r>
      <w:r>
        <w:rPr>
          <w:sz w:val="24"/>
          <w:szCs w:val="24"/>
          <w:lang w:eastAsia="ru-RU"/>
        </w:rPr>
        <w:t>№</w:t>
      </w:r>
      <w:r w:rsidRPr="00307236">
        <w:rPr>
          <w:sz w:val="24"/>
          <w:szCs w:val="24"/>
          <w:lang w:eastAsia="ru-RU"/>
        </w:rPr>
        <w:t xml:space="preserve"> 127-ФЗ (ред. от </w:t>
      </w:r>
      <w:r>
        <w:rPr>
          <w:sz w:val="24"/>
          <w:szCs w:val="24"/>
          <w:lang w:eastAsia="ru-RU"/>
        </w:rPr>
        <w:t>08.08.2024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>7. Федеральный закон «О развитии малого и среднего предпринимательства в Российской Федерации» от</w:t>
      </w:r>
      <w:r>
        <w:rPr>
          <w:sz w:val="24"/>
          <w:szCs w:val="24"/>
          <w:lang w:eastAsia="ru-RU"/>
        </w:rPr>
        <w:t xml:space="preserve"> 24.07.2007 № 209-ФЗ (ред. от 29.05.2024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8. Федеральный закон «О лицензировании отдельных видов деятельности» от 04.05.2011 N 99-ФЗ (ред. от </w:t>
      </w:r>
      <w:r>
        <w:rPr>
          <w:sz w:val="24"/>
          <w:szCs w:val="24"/>
          <w:lang w:eastAsia="ru-RU"/>
        </w:rPr>
        <w:t>08.08.2024</w:t>
      </w:r>
      <w:r w:rsidRPr="00307236">
        <w:rPr>
          <w:sz w:val="24"/>
          <w:szCs w:val="24"/>
          <w:lang w:eastAsia="ru-RU"/>
        </w:rPr>
        <w:t>).</w:t>
      </w:r>
    </w:p>
    <w:p w:rsidR="0036298E" w:rsidRPr="0016481C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9. </w:t>
      </w:r>
      <w:r w:rsidRPr="0016481C">
        <w:rPr>
          <w:sz w:val="24"/>
          <w:szCs w:val="24"/>
          <w:lang w:eastAsia="ru-RU"/>
        </w:rPr>
        <w:t>Федеральный закон «О саморегулируемых организациях» от 01.12.2007 № 315-ФЗ (ред. от 02.07.2021).</w:t>
      </w:r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val="en-US" w:eastAsia="ru-RU"/>
        </w:rPr>
      </w:pPr>
      <w:r w:rsidRPr="0016481C">
        <w:rPr>
          <w:sz w:val="24"/>
          <w:szCs w:val="24"/>
          <w:lang w:eastAsia="ru-RU"/>
        </w:rPr>
        <w:t xml:space="preserve">10. Министерство финансов РФ [Электронный ресурс]. </w:t>
      </w:r>
      <w:r w:rsidRPr="0016481C">
        <w:rPr>
          <w:sz w:val="24"/>
          <w:szCs w:val="24"/>
          <w:lang w:val="en-US" w:eastAsia="ru-RU"/>
        </w:rPr>
        <w:t xml:space="preserve">URL: </w:t>
      </w:r>
      <w:hyperlink r:id="rId11" w:history="1">
        <w:r w:rsidRPr="0016481C">
          <w:rPr>
            <w:sz w:val="24"/>
            <w:szCs w:val="24"/>
            <w:lang w:val="en-US" w:eastAsia="ru-RU"/>
          </w:rPr>
          <w:t>https://www.minfin.ru/ru/</w:t>
        </w:r>
      </w:hyperlink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eastAsia="ru-RU"/>
        </w:rPr>
      </w:pPr>
      <w:r w:rsidRPr="0016481C">
        <w:rPr>
          <w:sz w:val="24"/>
          <w:szCs w:val="24"/>
          <w:lang w:eastAsia="ru-RU"/>
        </w:rPr>
        <w:t>11. Компьютерная справочная правовая система [Электронный ресурс]. URL:</w:t>
      </w:r>
      <w:hyperlink r:id="rId12" w:history="1">
        <w:r w:rsidRPr="0016481C">
          <w:rPr>
            <w:sz w:val="24"/>
            <w:szCs w:val="24"/>
            <w:lang w:eastAsia="ru-RU"/>
          </w:rPr>
          <w:t>http://www.consultant.ru/</w:t>
        </w:r>
      </w:hyperlink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val="en-US" w:eastAsia="ru-RU"/>
        </w:rPr>
      </w:pPr>
      <w:r w:rsidRPr="0016481C">
        <w:rPr>
          <w:sz w:val="24"/>
          <w:szCs w:val="24"/>
          <w:lang w:eastAsia="ru-RU"/>
        </w:rPr>
        <w:t xml:space="preserve">12. Информационно-правовой портал Гарант [Электронный ресурс]. </w:t>
      </w:r>
      <w:r w:rsidRPr="0016481C">
        <w:rPr>
          <w:sz w:val="24"/>
          <w:szCs w:val="24"/>
          <w:lang w:val="en-US" w:eastAsia="ru-RU"/>
        </w:rPr>
        <w:t xml:space="preserve">URL: </w:t>
      </w:r>
      <w:hyperlink r:id="rId13" w:history="1">
        <w:r w:rsidRPr="0016481C">
          <w:rPr>
            <w:sz w:val="24"/>
            <w:szCs w:val="24"/>
            <w:lang w:val="en-US" w:eastAsia="ru-RU"/>
          </w:rPr>
          <w:t>http://www.garant.ru/</w:t>
        </w:r>
      </w:hyperlink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val="en-US" w:eastAsia="ru-RU"/>
        </w:rPr>
      </w:pPr>
      <w:r w:rsidRPr="0016481C">
        <w:rPr>
          <w:sz w:val="24"/>
          <w:szCs w:val="24"/>
          <w:lang w:eastAsia="ru-RU"/>
        </w:rPr>
        <w:t xml:space="preserve">13. Справочно-правовая система [Электронный ресурс]. </w:t>
      </w:r>
      <w:r w:rsidRPr="0016481C">
        <w:rPr>
          <w:sz w:val="24"/>
          <w:szCs w:val="24"/>
          <w:lang w:val="en-US" w:eastAsia="ru-RU"/>
        </w:rPr>
        <w:t xml:space="preserve">URL: </w:t>
      </w:r>
      <w:hyperlink r:id="rId14" w:history="1">
        <w:r w:rsidRPr="0016481C">
          <w:rPr>
            <w:sz w:val="24"/>
            <w:szCs w:val="24"/>
            <w:lang w:val="en-US" w:eastAsia="ru-RU"/>
          </w:rPr>
          <w:t>https://normativ.kontur.ru/</w:t>
        </w:r>
      </w:hyperlink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eastAsia="ru-RU"/>
        </w:rPr>
      </w:pPr>
      <w:r w:rsidRPr="0016481C">
        <w:rPr>
          <w:sz w:val="24"/>
          <w:szCs w:val="24"/>
          <w:lang w:eastAsia="ru-RU"/>
        </w:rPr>
        <w:t xml:space="preserve">14. Единое окно доступа к образовательным ресурсам [Электронный ресурс]. URL: </w:t>
      </w:r>
      <w:hyperlink r:id="rId15" w:history="1">
        <w:r w:rsidRPr="0016481C">
          <w:rPr>
            <w:sz w:val="24"/>
            <w:szCs w:val="24"/>
            <w:lang w:eastAsia="ru-RU"/>
          </w:rPr>
          <w:t>http://window.edu.ru/</w:t>
        </w:r>
      </w:hyperlink>
    </w:p>
    <w:p w:rsidR="0036298E" w:rsidRPr="00307236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eastAsia="ru-RU"/>
        </w:rPr>
      </w:pPr>
      <w:r w:rsidRPr="0016481C">
        <w:rPr>
          <w:sz w:val="24"/>
          <w:szCs w:val="24"/>
          <w:lang w:eastAsia="ru-RU"/>
        </w:rPr>
        <w:t>15. Портал «Всеобуч» - справочно</w:t>
      </w:r>
      <w:r w:rsidRPr="00307236">
        <w:rPr>
          <w:sz w:val="24"/>
          <w:szCs w:val="24"/>
          <w:lang w:eastAsia="ru-RU"/>
        </w:rPr>
        <w:t xml:space="preserve">-информационный образовательный сайт, единое окно доступа к образовательным ресурсам [Электронный ресурс]. URL: </w:t>
      </w:r>
      <w:hyperlink r:id="rId16" w:history="1">
        <w:r w:rsidRPr="00307236">
          <w:rPr>
            <w:sz w:val="24"/>
            <w:szCs w:val="24"/>
            <w:lang w:eastAsia="ru-RU"/>
          </w:rPr>
          <w:t>http://www.edu-all.ru/</w:t>
        </w:r>
      </w:hyperlink>
    </w:p>
    <w:p w:rsidR="0036298E" w:rsidRPr="00307236" w:rsidRDefault="0036298E" w:rsidP="0036298E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16. Анисимов А.П., </w:t>
      </w:r>
      <w:r>
        <w:rPr>
          <w:sz w:val="24"/>
          <w:szCs w:val="24"/>
          <w:lang w:eastAsia="ru-RU"/>
        </w:rPr>
        <w:t>Козлова М.Ю. и др., Гражданское право. О</w:t>
      </w:r>
      <w:r w:rsidRPr="00307236">
        <w:rPr>
          <w:sz w:val="24"/>
          <w:szCs w:val="24"/>
          <w:lang w:eastAsia="ru-RU"/>
        </w:rPr>
        <w:t>собенная часть</w:t>
      </w:r>
      <w:r>
        <w:rPr>
          <w:sz w:val="24"/>
          <w:szCs w:val="24"/>
          <w:lang w:eastAsia="ru-RU"/>
        </w:rPr>
        <w:t>. Обязательства</w:t>
      </w:r>
      <w:r>
        <w:rPr>
          <w:sz w:val="24"/>
          <w:szCs w:val="24"/>
          <w:shd w:val="clear" w:color="auto" w:fill="FFFFFF"/>
          <w:lang w:eastAsia="ru-RU"/>
        </w:rPr>
        <w:t>— М.: Издательство Юрайт, - 2024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. – </w:t>
      </w:r>
      <w:r>
        <w:rPr>
          <w:sz w:val="24"/>
          <w:szCs w:val="24"/>
          <w:shd w:val="clear" w:color="auto" w:fill="FFFFFF"/>
          <w:lang w:eastAsia="ru-RU"/>
        </w:rPr>
        <w:t>376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 с.</w:t>
      </w:r>
    </w:p>
    <w:p w:rsidR="0036298E" w:rsidRPr="00307236" w:rsidRDefault="0036298E" w:rsidP="0036298E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shd w:val="clear" w:color="auto" w:fill="FFFFFF"/>
          <w:lang w:eastAsia="ru-RU"/>
        </w:rPr>
        <w:t>17. Дорман В.Н., Кельчевская Н.Р., Основы коммерческой деятельности — М.: И</w:t>
      </w:r>
      <w:r>
        <w:rPr>
          <w:sz w:val="24"/>
          <w:szCs w:val="24"/>
          <w:shd w:val="clear" w:color="auto" w:fill="FFFFFF"/>
          <w:lang w:eastAsia="ru-RU"/>
        </w:rPr>
        <w:t>здательство Юрайт, – 2024. – 103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 с.</w:t>
      </w:r>
    </w:p>
    <w:p w:rsidR="0036298E" w:rsidRPr="00307236" w:rsidRDefault="0036298E" w:rsidP="0036298E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shd w:val="clear" w:color="auto" w:fill="FFFFFF"/>
          <w:lang w:eastAsia="ru-RU"/>
        </w:rPr>
      </w:pPr>
      <w:r w:rsidRPr="00307236">
        <w:rPr>
          <w:sz w:val="24"/>
          <w:szCs w:val="24"/>
          <w:shd w:val="clear" w:color="auto" w:fill="FFFFFF"/>
          <w:lang w:eastAsia="ru-RU"/>
        </w:rPr>
        <w:t xml:space="preserve">18. </w:t>
      </w:r>
      <w:r w:rsidRPr="00307236">
        <w:rPr>
          <w:iCs/>
          <w:sz w:val="24"/>
          <w:szCs w:val="24"/>
          <w:shd w:val="clear" w:color="auto" w:fill="FFFFFF"/>
          <w:lang w:eastAsia="ru-RU"/>
        </w:rPr>
        <w:t>Кузьмина, Е. Е. </w:t>
      </w:r>
      <w:r w:rsidRPr="00307236">
        <w:rPr>
          <w:sz w:val="24"/>
          <w:szCs w:val="24"/>
          <w:shd w:val="clear" w:color="auto" w:fill="FFFFFF"/>
          <w:lang w:eastAsia="ru-RU"/>
        </w:rPr>
        <w:t>Предпринимательская деятельность: учебное пособие для СПО — М.: Издател</w:t>
      </w:r>
      <w:r>
        <w:rPr>
          <w:sz w:val="24"/>
          <w:szCs w:val="24"/>
          <w:shd w:val="clear" w:color="auto" w:fill="FFFFFF"/>
          <w:lang w:eastAsia="ru-RU"/>
        </w:rPr>
        <w:t>ьство Юрайт, 2024. – 469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 с.</w:t>
      </w:r>
    </w:p>
    <w:p w:rsidR="0036298E" w:rsidRPr="00307236" w:rsidRDefault="0036298E" w:rsidP="0036298E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shd w:val="clear" w:color="auto" w:fill="FFFFFF"/>
          <w:lang w:eastAsia="ru-RU"/>
        </w:rPr>
      </w:pPr>
      <w:r w:rsidRPr="00307236">
        <w:rPr>
          <w:sz w:val="24"/>
          <w:szCs w:val="24"/>
          <w:shd w:val="clear" w:color="auto" w:fill="FFFFFF"/>
          <w:lang w:eastAsia="ru-RU"/>
        </w:rPr>
        <w:t xml:space="preserve">19. </w:t>
      </w:r>
      <w:r w:rsidRPr="00307236">
        <w:rPr>
          <w:iCs/>
          <w:sz w:val="24"/>
          <w:szCs w:val="24"/>
          <w:shd w:val="clear" w:color="auto" w:fill="FFFFFF"/>
          <w:lang w:eastAsia="ru-RU"/>
        </w:rPr>
        <w:t>Морозов, Г. Б. 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Предпринимательская деятельность, учебник и практикум </w:t>
      </w:r>
      <w:bookmarkStart w:id="12" w:name="_Hlk73801944"/>
      <w:r>
        <w:rPr>
          <w:sz w:val="24"/>
          <w:szCs w:val="24"/>
          <w:shd w:val="clear" w:color="auto" w:fill="FFFFFF"/>
          <w:lang w:eastAsia="ru-RU"/>
        </w:rPr>
        <w:t>— М.: Издательство Юрайт, - 2024</w:t>
      </w:r>
      <w:r w:rsidRPr="00307236">
        <w:rPr>
          <w:sz w:val="24"/>
          <w:szCs w:val="24"/>
          <w:shd w:val="clear" w:color="auto" w:fill="FFFFFF"/>
          <w:lang w:eastAsia="ru-RU"/>
        </w:rPr>
        <w:t>. – 457 с.</w:t>
      </w:r>
    </w:p>
    <w:bookmarkEnd w:id="12"/>
    <w:p w:rsidR="0036298E" w:rsidRDefault="0036298E" w:rsidP="002D040D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shd w:val="clear" w:color="auto" w:fill="FFFFFF"/>
          <w:lang w:eastAsia="ru-RU"/>
        </w:rPr>
      </w:pPr>
      <w:r w:rsidRPr="00307236">
        <w:rPr>
          <w:sz w:val="24"/>
          <w:szCs w:val="24"/>
          <w:lang w:eastAsia="ru-RU"/>
        </w:rPr>
        <w:lastRenderedPageBreak/>
        <w:t xml:space="preserve">20. </w:t>
      </w:r>
      <w:r w:rsidRPr="00307236">
        <w:rPr>
          <w:iCs/>
          <w:sz w:val="24"/>
          <w:szCs w:val="24"/>
          <w:shd w:val="clear" w:color="auto" w:fill="FFFFFF"/>
          <w:lang w:eastAsia="ru-RU"/>
        </w:rPr>
        <w:t>Чеберко, Е. Ф. </w:t>
      </w:r>
      <w:r w:rsidRPr="00307236">
        <w:rPr>
          <w:sz w:val="24"/>
          <w:szCs w:val="24"/>
          <w:shd w:val="clear" w:color="auto" w:fill="FFFFFF"/>
          <w:lang w:eastAsia="ru-RU"/>
        </w:rPr>
        <w:t>Предпринимательская деятельность: учебник и практикум для СПО - М.: Издательство Юрайт, - 202</w:t>
      </w:r>
      <w:r>
        <w:rPr>
          <w:sz w:val="24"/>
          <w:szCs w:val="24"/>
          <w:shd w:val="clear" w:color="auto" w:fill="FFFFFF"/>
          <w:lang w:eastAsia="ru-RU"/>
        </w:rPr>
        <w:t>4. – 241</w:t>
      </w:r>
      <w:r w:rsidR="002D040D">
        <w:rPr>
          <w:sz w:val="24"/>
          <w:szCs w:val="24"/>
          <w:shd w:val="clear" w:color="auto" w:fill="FFFFFF"/>
          <w:lang w:eastAsia="ru-RU"/>
        </w:rPr>
        <w:t xml:space="preserve"> с.</w:t>
      </w:r>
    </w:p>
    <w:p w:rsidR="002D040D" w:rsidRPr="002D040D" w:rsidRDefault="002D040D" w:rsidP="002D040D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shd w:val="clear" w:color="auto" w:fill="FFFFFF"/>
          <w:lang w:eastAsia="ru-RU"/>
        </w:rPr>
      </w:pPr>
    </w:p>
    <w:p w:rsidR="002B6995" w:rsidRPr="00B07723" w:rsidRDefault="002B6995" w:rsidP="00B07723">
      <w:pPr>
        <w:pStyle w:val="1"/>
        <w:numPr>
          <w:ilvl w:val="0"/>
          <w:numId w:val="0"/>
        </w:numPr>
        <w:jc w:val="left"/>
      </w:pPr>
      <w:bookmarkStart w:id="13" w:name="_Toc176373573"/>
      <w:bookmarkEnd w:id="10"/>
      <w:r>
        <w:t>4. 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bookmarkEnd w:id="13"/>
    </w:p>
    <w:p w:rsidR="002B6995" w:rsidRDefault="002B6995" w:rsidP="002B6995">
      <w:pPr>
        <w:pStyle w:val="a3"/>
        <w:spacing w:before="9" w:after="1"/>
        <w:rPr>
          <w:b/>
          <w:sz w:val="12"/>
        </w:rPr>
      </w:pPr>
    </w:p>
    <w:p w:rsidR="002B6995" w:rsidRDefault="002B6995" w:rsidP="002B6995">
      <w:pPr>
        <w:pStyle w:val="a3"/>
        <w:rPr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551"/>
        <w:gridCol w:w="1701"/>
      </w:tblGrid>
      <w:tr w:rsidR="002B6995" w:rsidRPr="00872A90" w:rsidTr="00E11F3C">
        <w:tc>
          <w:tcPr>
            <w:tcW w:w="5637" w:type="dxa"/>
          </w:tcPr>
          <w:p w:rsidR="002B6995" w:rsidRPr="00872A90" w:rsidRDefault="002B6995" w:rsidP="00B03C1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72A90">
              <w:rPr>
                <w:rFonts w:eastAsia="Calibri"/>
                <w:b/>
                <w:bCs/>
                <w:sz w:val="20"/>
                <w:szCs w:val="20"/>
              </w:rPr>
              <w:t>Результаты обучения</w:t>
            </w:r>
          </w:p>
        </w:tc>
        <w:tc>
          <w:tcPr>
            <w:tcW w:w="2551" w:type="dxa"/>
          </w:tcPr>
          <w:p w:rsidR="002B6995" w:rsidRPr="00872A90" w:rsidRDefault="002B6995" w:rsidP="00B03C1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72A90">
              <w:rPr>
                <w:rFonts w:eastAsia="Calibri"/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701" w:type="dxa"/>
          </w:tcPr>
          <w:p w:rsidR="002B6995" w:rsidRPr="00872A90" w:rsidRDefault="002B6995" w:rsidP="00B03C1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72A90">
              <w:rPr>
                <w:rFonts w:eastAsia="Calibri"/>
                <w:b/>
                <w:bCs/>
                <w:sz w:val="20"/>
                <w:szCs w:val="20"/>
              </w:rPr>
              <w:t>Формы и методы оценки</w:t>
            </w:r>
          </w:p>
        </w:tc>
      </w:tr>
      <w:tr w:rsidR="002B6995" w:rsidRPr="00872A90" w:rsidTr="00E11F3C">
        <w:trPr>
          <w:trHeight w:val="144"/>
        </w:trPr>
        <w:tc>
          <w:tcPr>
            <w:tcW w:w="5637" w:type="dxa"/>
          </w:tcPr>
          <w:p w:rsidR="002B6995" w:rsidRPr="00F17568" w:rsidRDefault="002B6995" w:rsidP="00F17568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2" w:hanging="142"/>
              <w:rPr>
                <w:rFonts w:eastAsia="Calibri"/>
                <w:b/>
                <w:bCs/>
                <w:sz w:val="20"/>
                <w:szCs w:val="20"/>
              </w:rPr>
            </w:pPr>
            <w:r w:rsidRPr="00F17568">
              <w:rPr>
                <w:rFonts w:eastAsia="Calibri"/>
                <w:b/>
                <w:bCs/>
                <w:sz w:val="20"/>
                <w:szCs w:val="20"/>
              </w:rPr>
              <w:t>Перечень знаний, осваиваемых в рамках дисциплины: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>применение положений Конституции РФ, иных нормативных правовых актов при разрешении практических ситуаций.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 xml:space="preserve">систему государственной поддержки и регулирования предпринимательской деятельности на современный момент; 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snapToGrid w:val="0"/>
              <w:ind w:left="142" w:right="48" w:hanging="142"/>
              <w:contextualSpacing/>
              <w:rPr>
                <w:bCs/>
                <w:sz w:val="20"/>
                <w:szCs w:val="24"/>
              </w:rPr>
            </w:pPr>
            <w:r w:rsidRPr="00EF5C2A">
              <w:rPr>
                <w:bCs/>
                <w:sz w:val="20"/>
                <w:szCs w:val="24"/>
              </w:rPr>
              <w:t>понимать сущность и социальную значимость своей будущей профессии, проявлять к ней устойчивый интерес; проявлять к ней устойчивый интерес;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 xml:space="preserve"> нормы корпоративной культуры и этики;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>использовать и применять нормативно-правовые акты, регламентирующие предпринимательскую деятельность;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contextualSpacing/>
              <w:rPr>
                <w:bCs/>
                <w:sz w:val="20"/>
                <w:szCs w:val="24"/>
              </w:rPr>
            </w:pPr>
            <w:r w:rsidRPr="00EF5C2A">
              <w:rPr>
                <w:bCs/>
                <w:sz w:val="20"/>
                <w:szCs w:val="24"/>
              </w:rPr>
              <w:t>анализировать и решать юридические проблемы в сфере гражданских, предпринимательских и процессуальных правоотношений;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 xml:space="preserve"> стандарты антикоррупционного поведения и последствия его нарушения;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 xml:space="preserve"> основные виды современных технологий и особенности их применения в различных отраслях и сферах предпринимательской деятельности;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>особенности профессиональной документации в различных сфер хозяйственной деятельности;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 xml:space="preserve"> теоретические и методологические основы предпринимательской деятельности;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snapToGrid w:val="0"/>
              <w:ind w:left="142" w:right="48" w:hanging="142"/>
              <w:contextualSpacing/>
              <w:rPr>
                <w:bCs/>
                <w:sz w:val="20"/>
                <w:szCs w:val="24"/>
              </w:rPr>
            </w:pPr>
            <w:r w:rsidRPr="00EF5C2A">
              <w:rPr>
                <w:bCs/>
                <w:sz w:val="20"/>
                <w:szCs w:val="24"/>
              </w:rPr>
              <w:t>сущности и виды ответственности предпринимателя;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snapToGrid w:val="0"/>
              <w:ind w:left="142" w:right="48" w:hanging="142"/>
              <w:contextualSpacing/>
              <w:rPr>
                <w:bCs/>
                <w:sz w:val="20"/>
                <w:szCs w:val="24"/>
              </w:rPr>
            </w:pPr>
            <w:r w:rsidRPr="00EF5C2A">
              <w:rPr>
                <w:bCs/>
                <w:sz w:val="20"/>
                <w:szCs w:val="24"/>
              </w:rPr>
              <w:t>последствия признания сделки недействительной;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snapToGrid w:val="0"/>
              <w:ind w:left="142" w:right="48" w:hanging="142"/>
              <w:contextualSpacing/>
              <w:rPr>
                <w:bCs/>
                <w:sz w:val="20"/>
                <w:szCs w:val="24"/>
              </w:rPr>
            </w:pPr>
            <w:r w:rsidRPr="00EF5C2A">
              <w:rPr>
                <w:bCs/>
                <w:sz w:val="20"/>
                <w:szCs w:val="24"/>
              </w:rPr>
              <w:t>гражданско-правовые договоры, регулирующие предпринимательскую деятельность;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 xml:space="preserve"> особенности правового положения недвижимого имущества;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snapToGrid w:val="0"/>
              <w:ind w:left="142" w:right="48" w:hanging="142"/>
              <w:contextualSpacing/>
              <w:rPr>
                <w:bCs/>
                <w:sz w:val="20"/>
                <w:szCs w:val="24"/>
              </w:rPr>
            </w:pPr>
            <w:r w:rsidRPr="00EF5C2A">
              <w:rPr>
                <w:bCs/>
                <w:sz w:val="20"/>
                <w:szCs w:val="24"/>
              </w:rPr>
              <w:t>основные положения гражданского законодательства по указанным вопросам;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>основные понятия, признаки и процедуры несостоятельности;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snapToGrid w:val="0"/>
              <w:ind w:left="142" w:right="48" w:hanging="142"/>
              <w:contextualSpacing/>
              <w:rPr>
                <w:bCs/>
                <w:sz w:val="20"/>
                <w:szCs w:val="24"/>
              </w:rPr>
            </w:pPr>
            <w:r w:rsidRPr="00EF5C2A">
              <w:rPr>
                <w:bCs/>
                <w:sz w:val="20"/>
                <w:szCs w:val="24"/>
              </w:rPr>
              <w:t>основные характеристики расчетных и кредитных отношений;</w:t>
            </w:r>
          </w:p>
          <w:p w:rsidR="00EF5C2A" w:rsidRPr="00EF5C2A" w:rsidRDefault="00EF5C2A" w:rsidP="00F17568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142" w:right="48" w:hanging="142"/>
              <w:jc w:val="both"/>
              <w:rPr>
                <w:sz w:val="20"/>
                <w:szCs w:val="24"/>
                <w:lang w:eastAsia="ru-RU"/>
              </w:rPr>
            </w:pPr>
            <w:r w:rsidRPr="00EF5C2A">
              <w:rPr>
                <w:bCs/>
                <w:sz w:val="20"/>
                <w:szCs w:val="24"/>
                <w:lang w:eastAsia="ru-RU"/>
              </w:rPr>
              <w:t>претензионно-исковые документы при разрешении споров, порядок обращения в судебные органы;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iCs/>
                <w:szCs w:val="24"/>
              </w:rPr>
              <w:t>устройство банковской системы, основные виды банков и их операций;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iCs/>
                <w:szCs w:val="24"/>
              </w:rPr>
              <w:t>сущность понятий «депозит» и «кредит», их виды и принципы;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iCs/>
                <w:szCs w:val="24"/>
              </w:rPr>
              <w:t>схемы кредитования физических лиц;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iCs/>
                <w:szCs w:val="24"/>
              </w:rPr>
              <w:t>устройство налоговой системы, виды налогообложения физических лиц;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iCs/>
                <w:szCs w:val="24"/>
              </w:rPr>
              <w:t>основные виды ценных бумаг и их доходность;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iCs/>
                <w:szCs w:val="24"/>
              </w:rPr>
              <w:t>формирование инвестиционного портфеля;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iCs/>
                <w:szCs w:val="24"/>
              </w:rPr>
              <w:t>классификацию инвестиций, основные разделы бизнес-плана;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iCs/>
                <w:szCs w:val="24"/>
              </w:rPr>
              <w:lastRenderedPageBreak/>
              <w:t>виды страхования;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iCs/>
                <w:szCs w:val="24"/>
              </w:rPr>
              <w:t>виды пенсий, способы увеличения пенсий;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spacing w:val="-8"/>
                <w:szCs w:val="24"/>
              </w:rPr>
              <w:t>основные сведения о бережливом производстве, производственной системе, составе и функциях элементов бережливого производства;</w:t>
            </w:r>
          </w:p>
          <w:p w:rsidR="00EF5C2A" w:rsidRPr="00EF5C2A" w:rsidRDefault="00EF5C2A" w:rsidP="00F17568">
            <w:pPr>
              <w:pStyle w:val="ConsPlusNormal"/>
              <w:numPr>
                <w:ilvl w:val="0"/>
                <w:numId w:val="32"/>
              </w:numPr>
              <w:ind w:left="142" w:right="48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EF5C2A">
              <w:rPr>
                <w:rFonts w:ascii="Times New Roman" w:hAnsi="Times New Roman" w:cs="Times New Roman"/>
                <w:spacing w:val="-8"/>
                <w:szCs w:val="24"/>
              </w:rPr>
              <w:t>концепцию бережливого производства.</w:t>
            </w:r>
          </w:p>
          <w:p w:rsidR="002B6995" w:rsidRPr="00DE2BB7" w:rsidRDefault="002B6995" w:rsidP="00F17568">
            <w:pPr>
              <w:widowControl/>
              <w:autoSpaceDE/>
              <w:autoSpaceDN/>
              <w:spacing w:after="160"/>
              <w:ind w:left="142" w:hanging="142"/>
              <w:contextualSpacing/>
              <w:jc w:val="both"/>
              <w:rPr>
                <w:sz w:val="16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2B6995" w:rsidRPr="00872A90" w:rsidRDefault="002B6995" w:rsidP="00B03C16">
            <w:pPr>
              <w:widowControl/>
              <w:autoSpaceDE/>
              <w:autoSpaceDN/>
              <w:spacing w:after="160" w:line="259" w:lineRule="auto"/>
              <w:ind w:right="-2"/>
              <w:rPr>
                <w:rFonts w:eastAsia="Calibri"/>
                <w:color w:val="000000"/>
                <w:sz w:val="20"/>
                <w:szCs w:val="20"/>
              </w:rPr>
            </w:pPr>
            <w:r w:rsidRPr="00872A90">
              <w:rPr>
                <w:rFonts w:eastAsia="Calibri"/>
                <w:color w:val="000000"/>
                <w:sz w:val="20"/>
                <w:szCs w:val="20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B6995" w:rsidRPr="00872A90" w:rsidRDefault="002B6995" w:rsidP="00B03C16">
            <w:pPr>
              <w:widowControl/>
              <w:autoSpaceDE/>
              <w:autoSpaceDN/>
              <w:spacing w:after="160" w:line="259" w:lineRule="auto"/>
              <w:ind w:right="-2"/>
              <w:rPr>
                <w:rFonts w:eastAsia="Calibri"/>
                <w:color w:val="000000"/>
                <w:sz w:val="20"/>
                <w:szCs w:val="20"/>
              </w:rPr>
            </w:pPr>
            <w:r w:rsidRPr="00872A90">
              <w:rPr>
                <w:rFonts w:eastAsia="Calibri"/>
                <w:color w:val="000000"/>
                <w:sz w:val="20"/>
                <w:szCs w:val="2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B6995" w:rsidRPr="00872A90" w:rsidRDefault="002B6995" w:rsidP="00B03C16">
            <w:pPr>
              <w:widowControl/>
              <w:autoSpaceDE/>
              <w:autoSpaceDN/>
              <w:spacing w:after="160" w:line="259" w:lineRule="auto"/>
              <w:ind w:right="-2"/>
              <w:rPr>
                <w:rFonts w:eastAsia="Calibri"/>
                <w:color w:val="000000"/>
                <w:sz w:val="20"/>
                <w:szCs w:val="20"/>
              </w:rPr>
            </w:pPr>
            <w:r w:rsidRPr="00872A90">
              <w:rPr>
                <w:rFonts w:eastAsia="Calibri"/>
                <w:color w:val="000000"/>
                <w:sz w:val="20"/>
                <w:szCs w:val="20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B6995" w:rsidRPr="00872A90" w:rsidRDefault="002B6995" w:rsidP="00B03C16">
            <w:pPr>
              <w:widowControl/>
              <w:autoSpaceDE/>
              <w:autoSpaceDN/>
              <w:rPr>
                <w:rFonts w:eastAsia="Calibri"/>
                <w:bCs/>
                <w:i/>
                <w:sz w:val="20"/>
                <w:szCs w:val="20"/>
              </w:rPr>
            </w:pPr>
            <w:r w:rsidRPr="00872A90">
              <w:rPr>
                <w:rFonts w:eastAsia="Calibri"/>
                <w:color w:val="000000"/>
                <w:sz w:val="20"/>
                <w:szCs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</w:t>
            </w:r>
          </w:p>
        </w:tc>
        <w:tc>
          <w:tcPr>
            <w:tcW w:w="1701" w:type="dxa"/>
          </w:tcPr>
          <w:p w:rsidR="002B6995" w:rsidRPr="00872A90" w:rsidRDefault="002B6995" w:rsidP="00B03C16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ind w:left="35" w:hanging="119"/>
              <w:contextualSpacing/>
              <w:rPr>
                <w:sz w:val="20"/>
                <w:szCs w:val="20"/>
                <w:lang w:eastAsia="ru-RU"/>
              </w:rPr>
            </w:pPr>
            <w:r w:rsidRPr="00872A90">
              <w:rPr>
                <w:sz w:val="20"/>
                <w:szCs w:val="20"/>
                <w:lang w:eastAsia="ru-RU"/>
              </w:rPr>
              <w:t>Устный опрос</w:t>
            </w:r>
          </w:p>
          <w:p w:rsidR="002B6995" w:rsidRPr="00872A90" w:rsidRDefault="002B6995" w:rsidP="00B03C16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ind w:left="35" w:hanging="119"/>
              <w:contextualSpacing/>
              <w:rPr>
                <w:sz w:val="20"/>
                <w:szCs w:val="20"/>
                <w:lang w:eastAsia="ru-RU"/>
              </w:rPr>
            </w:pPr>
            <w:r w:rsidRPr="00872A90">
              <w:rPr>
                <w:sz w:val="20"/>
                <w:szCs w:val="20"/>
                <w:lang w:eastAsia="ru-RU"/>
              </w:rPr>
              <w:t xml:space="preserve">Тестирование </w:t>
            </w:r>
          </w:p>
          <w:p w:rsidR="002B6995" w:rsidRPr="00872A90" w:rsidRDefault="002B6995" w:rsidP="00B03C16">
            <w:pPr>
              <w:widowControl/>
              <w:autoSpaceDE/>
              <w:autoSpaceDN/>
              <w:ind w:left="35"/>
              <w:rPr>
                <w:sz w:val="20"/>
                <w:szCs w:val="20"/>
                <w:lang w:eastAsia="ru-RU"/>
              </w:rPr>
            </w:pPr>
          </w:p>
        </w:tc>
      </w:tr>
      <w:tr w:rsidR="002B6995" w:rsidRPr="00872A90" w:rsidTr="00EF5C2A">
        <w:trPr>
          <w:trHeight w:val="70"/>
        </w:trPr>
        <w:tc>
          <w:tcPr>
            <w:tcW w:w="5637" w:type="dxa"/>
          </w:tcPr>
          <w:p w:rsidR="002B6995" w:rsidRPr="00EF5C2A" w:rsidRDefault="002B6995" w:rsidP="00EF5C2A">
            <w:pPr>
              <w:widowControl/>
              <w:autoSpaceDE/>
              <w:autoSpaceDN/>
              <w:ind w:left="-42"/>
              <w:rPr>
                <w:rFonts w:eastAsia="Calibri"/>
                <w:b/>
                <w:bCs/>
                <w:sz w:val="20"/>
                <w:szCs w:val="20"/>
              </w:rPr>
            </w:pPr>
            <w:r w:rsidRPr="00EF5C2A">
              <w:rPr>
                <w:rFonts w:eastAsia="Calibri"/>
                <w:b/>
                <w:bCs/>
                <w:sz w:val="20"/>
                <w:szCs w:val="20"/>
              </w:rPr>
              <w:lastRenderedPageBreak/>
              <w:t>Перечень умений, осваиваемых в рамках дисциплины: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определять основные источники права, регулирующие предпринимательскую деятельность;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определять признаки предпринимательской деятельности;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определять организационно-правовые формы организаций;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оценивать финансовое состояние организации,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анализировать платежеспособность организации;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организовывать собственную деятельность, исходя из целей и способов ее достижения, определяемых руководителем;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использовать на практике полученные знания;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осуществлять поиск информации, необходимой для эффективного выполнения профессиональных задач;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оценивать ситуацию и принимать эффективные решения;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выстраивать взаимоотношения с представителями различных сфер деятельности;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создавать и поддерживать высокую организационную культуру;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описывать значимость своей профессии;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применять стандарты антикоррупционного поведения;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применять на практике особенности различных видов информационных технологий;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использовать профессиональную документацию в процессе хозяйственной деятельности;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уметь грамотно излагать свои предложения, аргументировать их, обосновывая нормой права;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анализировать формы права собственности, способы приобретения и прекращения права собственности;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определять виды ответственности предпринимателей по анализу заданных ситуаций;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определить действительность гражданско-правовой сделки, ее вид;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определять вид гражданско-правового договора;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определять нормативную базу, регулирующую предпринимательскую деятельность;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отслеживать и применять изменения и дополнения, вносимые в действующее законодательство;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налаживать коммуникации между структурами организации в подготовке и оформлению результатов хозяйственной деятельности;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анализировать платежеспособность организации с целью выявления признаков несостоятельности (банкротства);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426"/>
              </w:tabs>
              <w:autoSpaceDE/>
              <w:autoSpaceDN/>
              <w:snapToGrid w:val="0"/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 w:rsidRPr="00EF5C2A">
              <w:rPr>
                <w:color w:val="000000"/>
                <w:sz w:val="20"/>
                <w:szCs w:val="20"/>
              </w:rPr>
              <w:t>обосновать и оценить риск, возникший в связи с неисполнением партнерами принятых обязательств;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142" w:hanging="142"/>
              <w:contextualSpacing/>
              <w:rPr>
                <w:spacing w:val="-1"/>
                <w:sz w:val="20"/>
                <w:szCs w:val="20"/>
              </w:rPr>
            </w:pPr>
            <w:r w:rsidRPr="00EF5C2A">
              <w:rPr>
                <w:bCs/>
                <w:iCs/>
                <w:sz w:val="20"/>
                <w:szCs w:val="20"/>
              </w:rPr>
      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142" w:hanging="142"/>
              <w:contextualSpacing/>
              <w:rPr>
                <w:spacing w:val="-1"/>
                <w:sz w:val="20"/>
                <w:szCs w:val="20"/>
              </w:rPr>
            </w:pPr>
            <w:r w:rsidRPr="00EF5C2A">
              <w:rPr>
                <w:bCs/>
                <w:iCs/>
                <w:sz w:val="20"/>
                <w:szCs w:val="20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142" w:hanging="142"/>
              <w:contextualSpacing/>
              <w:rPr>
                <w:spacing w:val="-1"/>
                <w:sz w:val="20"/>
                <w:szCs w:val="20"/>
              </w:rPr>
            </w:pPr>
            <w:r w:rsidRPr="00EF5C2A">
              <w:rPr>
                <w:bCs/>
                <w:iCs/>
                <w:sz w:val="20"/>
                <w:szCs w:val="20"/>
              </w:rPr>
              <w:t>анализирует состояние финансовых рынков, используя различные источники информации;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142" w:hanging="142"/>
              <w:contextualSpacing/>
              <w:rPr>
                <w:spacing w:val="-1"/>
                <w:sz w:val="20"/>
                <w:szCs w:val="20"/>
              </w:rPr>
            </w:pPr>
            <w:r w:rsidRPr="00EF5C2A">
              <w:rPr>
                <w:bCs/>
                <w:iCs/>
                <w:sz w:val="20"/>
                <w:szCs w:val="20"/>
              </w:rPr>
              <w:t xml:space="preserve">определять назначение видов налогов и применять </w:t>
            </w:r>
            <w:r w:rsidRPr="00EF5C2A">
              <w:rPr>
                <w:bCs/>
                <w:iCs/>
                <w:sz w:val="20"/>
                <w:szCs w:val="20"/>
              </w:rPr>
              <w:lastRenderedPageBreak/>
              <w:t>полученные знания для расчёта НДФЛ, налоговых вычетов, заполнения налоговой декларации;</w:t>
            </w:r>
          </w:p>
          <w:p w:rsidR="00EF5C2A" w:rsidRPr="00EF5C2A" w:rsidRDefault="00EF5C2A" w:rsidP="00F17568">
            <w:pPr>
              <w:pStyle w:val="a4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142" w:hanging="142"/>
              <w:contextualSpacing/>
              <w:rPr>
                <w:spacing w:val="-1"/>
                <w:sz w:val="20"/>
                <w:szCs w:val="20"/>
              </w:rPr>
            </w:pPr>
            <w:r w:rsidRPr="00EF5C2A">
              <w:rPr>
                <w:bCs/>
                <w:iCs/>
                <w:sz w:val="20"/>
                <w:szCs w:val="20"/>
              </w:rPr>
              <w:t>планировать и анализировать семейный бюджет и личный финансовый план;</w:t>
            </w:r>
          </w:p>
          <w:p w:rsidR="00F17568" w:rsidRPr="00F17568" w:rsidRDefault="00EF5C2A" w:rsidP="00F17568">
            <w:pPr>
              <w:pStyle w:val="a4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142" w:hanging="142"/>
              <w:contextualSpacing/>
              <w:rPr>
                <w:spacing w:val="-1"/>
                <w:sz w:val="20"/>
                <w:szCs w:val="20"/>
              </w:rPr>
            </w:pPr>
            <w:r w:rsidRPr="00EF5C2A">
              <w:rPr>
                <w:bCs/>
                <w:iCs/>
                <w:sz w:val="20"/>
                <w:szCs w:val="20"/>
              </w:rPr>
              <w:t>оставлять обоснование бизнес-идеи;</w:t>
            </w:r>
          </w:p>
          <w:p w:rsidR="002B6995" w:rsidRPr="00F17568" w:rsidRDefault="00EF5C2A" w:rsidP="00F17568">
            <w:pPr>
              <w:pStyle w:val="a4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142" w:hanging="142"/>
              <w:contextualSpacing/>
              <w:rPr>
                <w:spacing w:val="-1"/>
                <w:sz w:val="20"/>
                <w:szCs w:val="20"/>
              </w:rPr>
            </w:pPr>
            <w:r w:rsidRPr="00F17568">
              <w:rPr>
                <w:bCs/>
                <w:iCs/>
                <w:sz w:val="20"/>
                <w:szCs w:val="20"/>
              </w:rPr>
              <w:t>применять полученные знания для увеличения пенсионных накоплений.</w:t>
            </w:r>
          </w:p>
        </w:tc>
        <w:tc>
          <w:tcPr>
            <w:tcW w:w="2551" w:type="dxa"/>
            <w:vMerge/>
          </w:tcPr>
          <w:p w:rsidR="002B6995" w:rsidRPr="00872A90" w:rsidRDefault="002B6995" w:rsidP="00B03C16">
            <w:pPr>
              <w:widowControl/>
              <w:autoSpaceDE/>
              <w:autoSpaceDN/>
              <w:spacing w:after="160" w:line="259" w:lineRule="auto"/>
              <w:ind w:right="-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6995" w:rsidRPr="00872A90" w:rsidRDefault="002B6995" w:rsidP="00B03C16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ind w:left="35" w:hanging="119"/>
              <w:contextualSpacing/>
              <w:rPr>
                <w:sz w:val="20"/>
                <w:szCs w:val="20"/>
                <w:lang w:eastAsia="ru-RU"/>
              </w:rPr>
            </w:pPr>
            <w:r w:rsidRPr="00872A90">
              <w:rPr>
                <w:sz w:val="20"/>
                <w:szCs w:val="20"/>
                <w:lang w:eastAsia="ru-RU"/>
              </w:rPr>
              <w:t>Защита выполненной самостоятельной работы</w:t>
            </w:r>
          </w:p>
          <w:p w:rsidR="002B6995" w:rsidRPr="00872A90" w:rsidRDefault="002B6995" w:rsidP="00B03C16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ind w:left="35" w:hanging="119"/>
              <w:contextualSpacing/>
              <w:rPr>
                <w:sz w:val="20"/>
                <w:szCs w:val="20"/>
                <w:lang w:eastAsia="ru-RU"/>
              </w:rPr>
            </w:pPr>
            <w:r w:rsidRPr="00872A90">
              <w:rPr>
                <w:sz w:val="20"/>
                <w:szCs w:val="20"/>
                <w:lang w:eastAsia="ru-RU"/>
              </w:rPr>
              <w:t>Наблюдение за выполнением практического задания. (деятельностью студента)</w:t>
            </w:r>
          </w:p>
          <w:p w:rsidR="002B6995" w:rsidRPr="00872A90" w:rsidRDefault="002B6995" w:rsidP="00B03C16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ind w:left="35" w:hanging="119"/>
              <w:contextualSpacing/>
              <w:rPr>
                <w:sz w:val="20"/>
                <w:szCs w:val="20"/>
                <w:lang w:eastAsia="ru-RU"/>
              </w:rPr>
            </w:pPr>
            <w:r w:rsidRPr="00872A90">
              <w:rPr>
                <w:sz w:val="20"/>
                <w:szCs w:val="20"/>
                <w:lang w:eastAsia="ru-RU"/>
              </w:rPr>
              <w:t>Оценка выполнения практического задания(работы)</w:t>
            </w:r>
          </w:p>
        </w:tc>
      </w:tr>
    </w:tbl>
    <w:p w:rsidR="002B6995" w:rsidRDefault="002B6995" w:rsidP="002B6995">
      <w:pPr>
        <w:rPr>
          <w:sz w:val="20"/>
        </w:rPr>
        <w:sectPr w:rsidR="002B6995" w:rsidSect="0036298E">
          <w:pgSz w:w="11910" w:h="16840"/>
          <w:pgMar w:top="1040" w:right="620" w:bottom="1080" w:left="1701" w:header="0" w:footer="812" w:gutter="0"/>
          <w:cols w:space="720"/>
        </w:sectPr>
      </w:pPr>
    </w:p>
    <w:p w:rsidR="002B6995" w:rsidRDefault="002B6995" w:rsidP="00872A90">
      <w:pPr>
        <w:spacing w:line="360" w:lineRule="auto"/>
        <w:jc w:val="both"/>
        <w:rPr>
          <w:sz w:val="24"/>
        </w:rPr>
        <w:sectPr w:rsidR="002B6995">
          <w:footerReference w:type="default" r:id="rId17"/>
          <w:pgSz w:w="11910" w:h="16840"/>
          <w:pgMar w:top="1040" w:right="620" w:bottom="1080" w:left="1200" w:header="0" w:footer="812" w:gutter="0"/>
          <w:cols w:space="720"/>
        </w:sectPr>
      </w:pPr>
    </w:p>
    <w:p w:rsidR="00872A90" w:rsidRDefault="00872A90" w:rsidP="00872A90">
      <w:pPr>
        <w:rPr>
          <w:sz w:val="2"/>
          <w:szCs w:val="2"/>
        </w:rPr>
      </w:pPr>
    </w:p>
    <w:sectPr w:rsidR="00872A90" w:rsidSect="00872A90">
      <w:footerReference w:type="default" r:id="rId18"/>
      <w:pgSz w:w="11910" w:h="16840"/>
      <w:pgMar w:top="1040" w:right="620" w:bottom="1000" w:left="1200" w:header="0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37" w:rsidRDefault="00792937">
      <w:r>
        <w:separator/>
      </w:r>
    </w:p>
  </w:endnote>
  <w:endnote w:type="continuationSeparator" w:id="0">
    <w:p w:rsidR="00792937" w:rsidRDefault="0079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49870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F5F88" w:rsidRPr="00CF38D1" w:rsidRDefault="00AF5F88">
        <w:pPr>
          <w:pStyle w:val="a8"/>
          <w:jc w:val="right"/>
          <w:rPr>
            <w:sz w:val="20"/>
          </w:rPr>
        </w:pPr>
        <w:r w:rsidRPr="00CF38D1">
          <w:rPr>
            <w:sz w:val="20"/>
          </w:rPr>
          <w:fldChar w:fldCharType="begin"/>
        </w:r>
        <w:r w:rsidRPr="00CF38D1">
          <w:rPr>
            <w:sz w:val="20"/>
          </w:rPr>
          <w:instrText>PAGE   \* MERGEFORMAT</w:instrText>
        </w:r>
        <w:r w:rsidRPr="00CF38D1">
          <w:rPr>
            <w:sz w:val="20"/>
          </w:rPr>
          <w:fldChar w:fldCharType="separate"/>
        </w:r>
        <w:r w:rsidR="001375B4">
          <w:rPr>
            <w:noProof/>
            <w:sz w:val="20"/>
          </w:rPr>
          <w:t>3</w:t>
        </w:r>
        <w:r w:rsidRPr="00CF38D1">
          <w:rPr>
            <w:sz w:val="20"/>
          </w:rPr>
          <w:fldChar w:fldCharType="end"/>
        </w:r>
      </w:p>
    </w:sdtContent>
  </w:sdt>
  <w:p w:rsidR="00AF5F88" w:rsidRDefault="00AF5F88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8" w:rsidRDefault="0079293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8.55pt;margin-top:539.7pt;width:24pt;height:15.3pt;z-index:-16413184;mso-position-horizontal-relative:page;mso-position-vertical-relative:page" filled="f" stroked="f">
          <v:textbox style="mso-next-textbox:#_x0000_s2050" inset="0,0,0,0">
            <w:txbxContent>
              <w:p w:rsidR="00AF5F88" w:rsidRPr="00F90D77" w:rsidRDefault="00AF5F88">
                <w:pPr>
                  <w:pStyle w:val="a3"/>
                  <w:spacing w:before="10"/>
                  <w:ind w:left="60"/>
                  <w:rPr>
                    <w:sz w:val="20"/>
                  </w:rPr>
                </w:pPr>
                <w:r w:rsidRPr="00F90D77">
                  <w:rPr>
                    <w:sz w:val="20"/>
                  </w:rPr>
                  <w:fldChar w:fldCharType="begin"/>
                </w:r>
                <w:r w:rsidRPr="00F90D77">
                  <w:rPr>
                    <w:sz w:val="20"/>
                  </w:rPr>
                  <w:instrText xml:space="preserve"> PAGE </w:instrText>
                </w:r>
                <w:r w:rsidRPr="00F90D77">
                  <w:rPr>
                    <w:sz w:val="20"/>
                  </w:rPr>
                  <w:fldChar w:fldCharType="separate"/>
                </w:r>
                <w:r w:rsidR="001375B4">
                  <w:rPr>
                    <w:noProof/>
                    <w:sz w:val="20"/>
                  </w:rPr>
                  <w:t>13</w:t>
                </w:r>
                <w:r w:rsidRPr="00F90D77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8" w:rsidRDefault="00AF5F8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05856" behindDoc="1" locked="0" layoutInCell="1" allowOverlap="1" wp14:anchorId="72A187AC" wp14:editId="39DEBB35">
              <wp:simplePos x="0" y="0"/>
              <wp:positionH relativeFrom="page">
                <wp:posOffset>6753860</wp:posOffset>
              </wp:positionH>
              <wp:positionV relativeFrom="page">
                <wp:posOffset>9986010</wp:posOffset>
              </wp:positionV>
              <wp:extent cx="3048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F88" w:rsidRPr="00F90D77" w:rsidRDefault="00AF5F88">
                          <w:pPr>
                            <w:pStyle w:val="a3"/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 w:rsidRPr="00F90D77">
                            <w:rPr>
                              <w:sz w:val="20"/>
                            </w:rPr>
                            <w:fldChar w:fldCharType="begin"/>
                          </w:r>
                          <w:r w:rsidRPr="00F90D77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F90D77">
                            <w:rPr>
                              <w:sz w:val="20"/>
                            </w:rPr>
                            <w:fldChar w:fldCharType="separate"/>
                          </w:r>
                          <w:r w:rsidR="001375B4">
                            <w:rPr>
                              <w:noProof/>
                              <w:sz w:val="20"/>
                            </w:rPr>
                            <w:t>14</w:t>
                          </w:r>
                          <w:r w:rsidRPr="00F90D77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187AC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1.8pt;margin-top:786.3pt;width:24pt;height:15.3pt;z-index:-16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" filled="f" stroked="f">
              <v:textbox inset="0,0,0,0">
                <w:txbxContent>
                  <w:p w:rsidR="00AF5F88" w:rsidRPr="00F90D77" w:rsidRDefault="00AF5F88">
                    <w:pPr>
                      <w:pStyle w:val="a3"/>
                      <w:spacing w:before="10"/>
                      <w:ind w:left="60"/>
                      <w:rPr>
                        <w:sz w:val="20"/>
                      </w:rPr>
                    </w:pPr>
                    <w:r w:rsidRPr="00F90D77">
                      <w:rPr>
                        <w:sz w:val="20"/>
                      </w:rPr>
                      <w:fldChar w:fldCharType="begin"/>
                    </w:r>
                    <w:r w:rsidRPr="00F90D77">
                      <w:rPr>
                        <w:sz w:val="20"/>
                      </w:rPr>
                      <w:instrText xml:space="preserve"> PAGE </w:instrText>
                    </w:r>
                    <w:r w:rsidRPr="00F90D77">
                      <w:rPr>
                        <w:sz w:val="20"/>
                      </w:rPr>
                      <w:fldChar w:fldCharType="separate"/>
                    </w:r>
                    <w:r w:rsidR="001375B4">
                      <w:rPr>
                        <w:noProof/>
                        <w:sz w:val="20"/>
                      </w:rPr>
                      <w:t>14</w:t>
                    </w:r>
                    <w:r w:rsidRPr="00F90D77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8" w:rsidRDefault="00792937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8pt;margin-top:786.3pt;width:24pt;height:15.3pt;z-index:-16412672;mso-position-horizontal-relative:page;mso-position-vertical-relative:page" filled="f" stroked="f">
          <v:textbox inset="0,0,0,0">
            <w:txbxContent>
              <w:p w:rsidR="00AF5F88" w:rsidRPr="00F90D77" w:rsidRDefault="00AF5F88">
                <w:pPr>
                  <w:pStyle w:val="a3"/>
                  <w:spacing w:before="10"/>
                  <w:ind w:left="60"/>
                  <w:rPr>
                    <w:sz w:val="20"/>
                  </w:rPr>
                </w:pPr>
                <w:r w:rsidRPr="00F90D77">
                  <w:rPr>
                    <w:sz w:val="20"/>
                  </w:rPr>
                  <w:fldChar w:fldCharType="begin"/>
                </w:r>
                <w:r w:rsidRPr="00F90D77">
                  <w:rPr>
                    <w:sz w:val="20"/>
                  </w:rPr>
                  <w:instrText xml:space="preserve"> PAGE </w:instrText>
                </w:r>
                <w:r w:rsidRPr="00F90D77">
                  <w:rPr>
                    <w:sz w:val="20"/>
                  </w:rPr>
                  <w:fldChar w:fldCharType="separate"/>
                </w:r>
                <w:r w:rsidR="001375B4">
                  <w:rPr>
                    <w:noProof/>
                    <w:sz w:val="20"/>
                  </w:rPr>
                  <w:t>15</w:t>
                </w:r>
                <w:r w:rsidRPr="00F90D77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37" w:rsidRDefault="00792937">
      <w:r>
        <w:separator/>
      </w:r>
    </w:p>
  </w:footnote>
  <w:footnote w:type="continuationSeparator" w:id="0">
    <w:p w:rsidR="00792937" w:rsidRDefault="00792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F1D"/>
    <w:multiLevelType w:val="hybridMultilevel"/>
    <w:tmpl w:val="E1922336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0C6F3F62"/>
    <w:multiLevelType w:val="hybridMultilevel"/>
    <w:tmpl w:val="8E3890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938"/>
    <w:multiLevelType w:val="hybridMultilevel"/>
    <w:tmpl w:val="55C8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46C7"/>
    <w:multiLevelType w:val="multilevel"/>
    <w:tmpl w:val="06CE70B2"/>
    <w:lvl w:ilvl="0">
      <w:start w:val="3"/>
      <w:numFmt w:val="decimal"/>
      <w:lvlText w:val="%1"/>
      <w:lvlJc w:val="left"/>
      <w:pPr>
        <w:ind w:left="218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6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1D690061"/>
    <w:multiLevelType w:val="hybridMultilevel"/>
    <w:tmpl w:val="4AA0492E"/>
    <w:lvl w:ilvl="0" w:tplc="E610B4F8">
      <w:start w:val="1"/>
      <w:numFmt w:val="decimal"/>
      <w:lvlText w:val="%1."/>
      <w:lvlJc w:val="left"/>
      <w:pPr>
        <w:ind w:left="237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E0C2E">
      <w:numFmt w:val="bullet"/>
      <w:lvlText w:val="•"/>
      <w:lvlJc w:val="left"/>
      <w:pPr>
        <w:ind w:left="4661" w:hanging="248"/>
      </w:pPr>
      <w:rPr>
        <w:rFonts w:hint="default"/>
        <w:lang w:val="ru-RU" w:eastAsia="en-US" w:bidi="ar-SA"/>
      </w:rPr>
    </w:lvl>
    <w:lvl w:ilvl="2" w:tplc="9374364C">
      <w:numFmt w:val="bullet"/>
      <w:lvlText w:val="•"/>
      <w:lvlJc w:val="left"/>
      <w:pPr>
        <w:ind w:left="5397" w:hanging="248"/>
      </w:pPr>
      <w:rPr>
        <w:rFonts w:hint="default"/>
        <w:lang w:val="ru-RU" w:eastAsia="en-US" w:bidi="ar-SA"/>
      </w:rPr>
    </w:lvl>
    <w:lvl w:ilvl="3" w:tplc="6E96EDEC">
      <w:numFmt w:val="bullet"/>
      <w:lvlText w:val="•"/>
      <w:lvlJc w:val="left"/>
      <w:pPr>
        <w:ind w:left="6133" w:hanging="248"/>
      </w:pPr>
      <w:rPr>
        <w:rFonts w:hint="default"/>
        <w:lang w:val="ru-RU" w:eastAsia="en-US" w:bidi="ar-SA"/>
      </w:rPr>
    </w:lvl>
    <w:lvl w:ilvl="4" w:tplc="327C1CF8">
      <w:numFmt w:val="bullet"/>
      <w:lvlText w:val="•"/>
      <w:lvlJc w:val="left"/>
      <w:pPr>
        <w:ind w:left="6869" w:hanging="248"/>
      </w:pPr>
      <w:rPr>
        <w:rFonts w:hint="default"/>
        <w:lang w:val="ru-RU" w:eastAsia="en-US" w:bidi="ar-SA"/>
      </w:rPr>
    </w:lvl>
    <w:lvl w:ilvl="5" w:tplc="D826D370">
      <w:numFmt w:val="bullet"/>
      <w:lvlText w:val="•"/>
      <w:lvlJc w:val="left"/>
      <w:pPr>
        <w:ind w:left="7606" w:hanging="248"/>
      </w:pPr>
      <w:rPr>
        <w:rFonts w:hint="default"/>
        <w:lang w:val="ru-RU" w:eastAsia="en-US" w:bidi="ar-SA"/>
      </w:rPr>
    </w:lvl>
    <w:lvl w:ilvl="6" w:tplc="19D0AF00">
      <w:numFmt w:val="bullet"/>
      <w:lvlText w:val="•"/>
      <w:lvlJc w:val="left"/>
      <w:pPr>
        <w:ind w:left="8342" w:hanging="248"/>
      </w:pPr>
      <w:rPr>
        <w:rFonts w:hint="default"/>
        <w:lang w:val="ru-RU" w:eastAsia="en-US" w:bidi="ar-SA"/>
      </w:rPr>
    </w:lvl>
    <w:lvl w:ilvl="7" w:tplc="0978BAC8">
      <w:numFmt w:val="bullet"/>
      <w:lvlText w:val="•"/>
      <w:lvlJc w:val="left"/>
      <w:pPr>
        <w:ind w:left="9078" w:hanging="248"/>
      </w:pPr>
      <w:rPr>
        <w:rFonts w:hint="default"/>
        <w:lang w:val="ru-RU" w:eastAsia="en-US" w:bidi="ar-SA"/>
      </w:rPr>
    </w:lvl>
    <w:lvl w:ilvl="8" w:tplc="3BF2090C">
      <w:numFmt w:val="bullet"/>
      <w:lvlText w:val="•"/>
      <w:lvlJc w:val="left"/>
      <w:pPr>
        <w:ind w:left="9814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1DD10919"/>
    <w:multiLevelType w:val="hybridMultilevel"/>
    <w:tmpl w:val="8E4C5B16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6C0C"/>
    <w:multiLevelType w:val="hybridMultilevel"/>
    <w:tmpl w:val="D5B2CA74"/>
    <w:lvl w:ilvl="0" w:tplc="5D54F516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2969685C"/>
    <w:multiLevelType w:val="hybridMultilevel"/>
    <w:tmpl w:val="CE367030"/>
    <w:lvl w:ilvl="0" w:tplc="60A4E724">
      <w:start w:val="1"/>
      <w:numFmt w:val="decimal"/>
      <w:lvlText w:val="%1."/>
      <w:lvlJc w:val="left"/>
      <w:pPr>
        <w:ind w:left="21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F4E478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95DCB506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3F3EB544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92E4E20C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834A2148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4E76916A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02D28310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69BA7A7A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3866632D"/>
    <w:multiLevelType w:val="hybridMultilevel"/>
    <w:tmpl w:val="051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70DA"/>
    <w:multiLevelType w:val="hybridMultilevel"/>
    <w:tmpl w:val="E2E6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082E"/>
    <w:multiLevelType w:val="hybridMultilevel"/>
    <w:tmpl w:val="F70E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6087F"/>
    <w:multiLevelType w:val="hybridMultilevel"/>
    <w:tmpl w:val="25241A3C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 w15:restartNumberingAfterBreak="0">
    <w:nsid w:val="4B4F6511"/>
    <w:multiLevelType w:val="hybridMultilevel"/>
    <w:tmpl w:val="114A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365F8"/>
    <w:multiLevelType w:val="hybridMultilevel"/>
    <w:tmpl w:val="5C4A18CE"/>
    <w:lvl w:ilvl="0" w:tplc="EF2C03DC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5" w15:restartNumberingAfterBreak="0">
    <w:nsid w:val="4EBD7899"/>
    <w:multiLevelType w:val="multilevel"/>
    <w:tmpl w:val="A32E83F8"/>
    <w:lvl w:ilvl="0">
      <w:start w:val="1"/>
      <w:numFmt w:val="decimal"/>
      <w:pStyle w:val="1"/>
      <w:lvlText w:val="%1."/>
      <w:lvlJc w:val="left"/>
      <w:pPr>
        <w:ind w:left="7513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pStyle w:val="2"/>
      <w:lvlText w:val="%1.%2."/>
      <w:lvlJc w:val="left"/>
      <w:pPr>
        <w:ind w:left="134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51C248DE"/>
    <w:multiLevelType w:val="hybridMultilevel"/>
    <w:tmpl w:val="4F2496C8"/>
    <w:lvl w:ilvl="0" w:tplc="EF2C03DC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7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8" w15:restartNumberingAfterBreak="0">
    <w:nsid w:val="54D36FC7"/>
    <w:multiLevelType w:val="hybridMultilevel"/>
    <w:tmpl w:val="1F80DA9A"/>
    <w:lvl w:ilvl="0" w:tplc="F4EA48D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16B4C"/>
    <w:multiLevelType w:val="hybridMultilevel"/>
    <w:tmpl w:val="0DF260A0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158A0"/>
    <w:multiLevelType w:val="hybridMultilevel"/>
    <w:tmpl w:val="2EECA410"/>
    <w:lvl w:ilvl="0" w:tplc="000654BC">
      <w:numFmt w:val="bullet"/>
      <w:lvlText w:val="-"/>
      <w:lvlJc w:val="left"/>
      <w:pPr>
        <w:ind w:left="22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1" w15:restartNumberingAfterBreak="0">
    <w:nsid w:val="6AEB138D"/>
    <w:multiLevelType w:val="hybridMultilevel"/>
    <w:tmpl w:val="6596A326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CFB37E8"/>
    <w:multiLevelType w:val="hybridMultilevel"/>
    <w:tmpl w:val="481EF51E"/>
    <w:lvl w:ilvl="0" w:tplc="000654B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C3495"/>
    <w:multiLevelType w:val="hybridMultilevel"/>
    <w:tmpl w:val="EF66C5FA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C4FE7"/>
    <w:multiLevelType w:val="hybridMultilevel"/>
    <w:tmpl w:val="14F2DE22"/>
    <w:lvl w:ilvl="0" w:tplc="484CD792">
      <w:start w:val="2"/>
      <w:numFmt w:val="decimal"/>
      <w:lvlText w:val="%1."/>
      <w:lvlJc w:val="left"/>
      <w:pPr>
        <w:ind w:left="5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0E7A76">
      <w:numFmt w:val="bullet"/>
      <w:lvlText w:val="•"/>
      <w:lvlJc w:val="left"/>
      <w:pPr>
        <w:ind w:left="1209" w:hanging="360"/>
      </w:pPr>
      <w:rPr>
        <w:rFonts w:hint="default"/>
        <w:lang w:val="ru-RU" w:eastAsia="en-US" w:bidi="ar-SA"/>
      </w:rPr>
    </w:lvl>
    <w:lvl w:ilvl="2" w:tplc="94087546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3" w:tplc="858A6206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4" w:tplc="E6FAA544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5" w:tplc="8ECA54D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6" w:tplc="08A8633C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7" w:tplc="71B6D20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8" w:tplc="63B45F00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20462B2"/>
    <w:multiLevelType w:val="multilevel"/>
    <w:tmpl w:val="9EC4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582C9F"/>
    <w:multiLevelType w:val="hybridMultilevel"/>
    <w:tmpl w:val="322AEE2C"/>
    <w:lvl w:ilvl="0" w:tplc="E0084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84B59"/>
    <w:multiLevelType w:val="hybridMultilevel"/>
    <w:tmpl w:val="AC18B6D4"/>
    <w:lvl w:ilvl="0" w:tplc="EF2C03DC">
      <w:start w:val="1"/>
      <w:numFmt w:val="bullet"/>
      <w:lvlText w:val="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</w:num>
  <w:num w:numId="5">
    <w:abstractNumId w:val="25"/>
  </w:num>
  <w:num w:numId="6">
    <w:abstractNumId w:val="22"/>
  </w:num>
  <w:num w:numId="7">
    <w:abstractNumId w:val="17"/>
  </w:num>
  <w:num w:numId="8">
    <w:abstractNumId w:val="2"/>
  </w:num>
  <w:num w:numId="9">
    <w:abstractNumId w:val="27"/>
  </w:num>
  <w:num w:numId="10">
    <w:abstractNumId w:val="19"/>
  </w:num>
  <w:num w:numId="11">
    <w:abstractNumId w:val="1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</w:num>
  <w:num w:numId="15">
    <w:abstractNumId w:val="10"/>
  </w:num>
  <w:num w:numId="16">
    <w:abstractNumId w:val="3"/>
  </w:num>
  <w:num w:numId="17">
    <w:abstractNumId w:val="28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2"/>
  </w:num>
  <w:num w:numId="22">
    <w:abstractNumId w:val="13"/>
  </w:num>
  <w:num w:numId="23">
    <w:abstractNumId w:val="7"/>
  </w:num>
  <w:num w:numId="24">
    <w:abstractNumId w:val="0"/>
  </w:num>
  <w:num w:numId="25">
    <w:abstractNumId w:val="29"/>
  </w:num>
  <w:num w:numId="26">
    <w:abstractNumId w:val="16"/>
  </w:num>
  <w:num w:numId="27">
    <w:abstractNumId w:val="11"/>
  </w:num>
  <w:num w:numId="28">
    <w:abstractNumId w:val="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7900"/>
    <w:rsid w:val="0000510B"/>
    <w:rsid w:val="00023ADF"/>
    <w:rsid w:val="00033838"/>
    <w:rsid w:val="0004402B"/>
    <w:rsid w:val="0004706B"/>
    <w:rsid w:val="000475E6"/>
    <w:rsid w:val="00053935"/>
    <w:rsid w:val="00095976"/>
    <w:rsid w:val="000A6C6E"/>
    <w:rsid w:val="000B2C11"/>
    <w:rsid w:val="000C29BA"/>
    <w:rsid w:val="000D1F84"/>
    <w:rsid w:val="000D49D3"/>
    <w:rsid w:val="000E4CFB"/>
    <w:rsid w:val="000E7DC6"/>
    <w:rsid w:val="00104099"/>
    <w:rsid w:val="00113B73"/>
    <w:rsid w:val="001375B4"/>
    <w:rsid w:val="0016502A"/>
    <w:rsid w:val="001674DB"/>
    <w:rsid w:val="00190EC3"/>
    <w:rsid w:val="00193DA1"/>
    <w:rsid w:val="001946BF"/>
    <w:rsid w:val="001B0DEE"/>
    <w:rsid w:val="001F7900"/>
    <w:rsid w:val="0020373D"/>
    <w:rsid w:val="0020652F"/>
    <w:rsid w:val="0020794F"/>
    <w:rsid w:val="00242185"/>
    <w:rsid w:val="002964A6"/>
    <w:rsid w:val="002B6995"/>
    <w:rsid w:val="002C1F0E"/>
    <w:rsid w:val="002D040D"/>
    <w:rsid w:val="00303323"/>
    <w:rsid w:val="0032173C"/>
    <w:rsid w:val="00335EC3"/>
    <w:rsid w:val="0036298E"/>
    <w:rsid w:val="00374688"/>
    <w:rsid w:val="0038008A"/>
    <w:rsid w:val="00396025"/>
    <w:rsid w:val="00397E7F"/>
    <w:rsid w:val="003A76FB"/>
    <w:rsid w:val="003E7EDE"/>
    <w:rsid w:val="00460896"/>
    <w:rsid w:val="00462EF2"/>
    <w:rsid w:val="00486FD9"/>
    <w:rsid w:val="004A44F7"/>
    <w:rsid w:val="004E1042"/>
    <w:rsid w:val="004E2E6D"/>
    <w:rsid w:val="004E504E"/>
    <w:rsid w:val="004E6B17"/>
    <w:rsid w:val="00517464"/>
    <w:rsid w:val="00586372"/>
    <w:rsid w:val="00591B4C"/>
    <w:rsid w:val="00592178"/>
    <w:rsid w:val="005D0E95"/>
    <w:rsid w:val="005D291F"/>
    <w:rsid w:val="00626364"/>
    <w:rsid w:val="00630CD7"/>
    <w:rsid w:val="0067296A"/>
    <w:rsid w:val="006773E6"/>
    <w:rsid w:val="00681EA5"/>
    <w:rsid w:val="006A5322"/>
    <w:rsid w:val="006C2794"/>
    <w:rsid w:val="006C79C9"/>
    <w:rsid w:val="006D0172"/>
    <w:rsid w:val="006D7815"/>
    <w:rsid w:val="006E165A"/>
    <w:rsid w:val="007000CA"/>
    <w:rsid w:val="00731F1C"/>
    <w:rsid w:val="00734056"/>
    <w:rsid w:val="007477A8"/>
    <w:rsid w:val="00750A48"/>
    <w:rsid w:val="00765386"/>
    <w:rsid w:val="00792937"/>
    <w:rsid w:val="007A72F7"/>
    <w:rsid w:val="007C4B85"/>
    <w:rsid w:val="007D33AA"/>
    <w:rsid w:val="007D4B84"/>
    <w:rsid w:val="007E4506"/>
    <w:rsid w:val="007F5A86"/>
    <w:rsid w:val="00814FDE"/>
    <w:rsid w:val="00815FEE"/>
    <w:rsid w:val="00825971"/>
    <w:rsid w:val="008275DC"/>
    <w:rsid w:val="00833072"/>
    <w:rsid w:val="008576D7"/>
    <w:rsid w:val="00871F3C"/>
    <w:rsid w:val="00872A90"/>
    <w:rsid w:val="008753E2"/>
    <w:rsid w:val="008A080A"/>
    <w:rsid w:val="008A5EC9"/>
    <w:rsid w:val="008A7AE5"/>
    <w:rsid w:val="008C0FE2"/>
    <w:rsid w:val="008D64CD"/>
    <w:rsid w:val="008F01A6"/>
    <w:rsid w:val="008F1123"/>
    <w:rsid w:val="009034DC"/>
    <w:rsid w:val="00906F60"/>
    <w:rsid w:val="00961B71"/>
    <w:rsid w:val="009B0800"/>
    <w:rsid w:val="009C0170"/>
    <w:rsid w:val="009C10D9"/>
    <w:rsid w:val="009D77ED"/>
    <w:rsid w:val="009E1DA9"/>
    <w:rsid w:val="00A0743A"/>
    <w:rsid w:val="00A137F3"/>
    <w:rsid w:val="00A14D47"/>
    <w:rsid w:val="00A20261"/>
    <w:rsid w:val="00A54A66"/>
    <w:rsid w:val="00A56F85"/>
    <w:rsid w:val="00A60D16"/>
    <w:rsid w:val="00A6538B"/>
    <w:rsid w:val="00AA7157"/>
    <w:rsid w:val="00AC3BBA"/>
    <w:rsid w:val="00AD01EF"/>
    <w:rsid w:val="00AD2FC8"/>
    <w:rsid w:val="00AD640B"/>
    <w:rsid w:val="00AF5F88"/>
    <w:rsid w:val="00B03C16"/>
    <w:rsid w:val="00B07723"/>
    <w:rsid w:val="00B25D06"/>
    <w:rsid w:val="00B40907"/>
    <w:rsid w:val="00B460B2"/>
    <w:rsid w:val="00B666D4"/>
    <w:rsid w:val="00BB25EE"/>
    <w:rsid w:val="00BD393A"/>
    <w:rsid w:val="00BD60D6"/>
    <w:rsid w:val="00C0200B"/>
    <w:rsid w:val="00C22BC5"/>
    <w:rsid w:val="00C255BD"/>
    <w:rsid w:val="00C412FB"/>
    <w:rsid w:val="00C41F75"/>
    <w:rsid w:val="00C62AAF"/>
    <w:rsid w:val="00C761D1"/>
    <w:rsid w:val="00C76F65"/>
    <w:rsid w:val="00C96834"/>
    <w:rsid w:val="00CC031F"/>
    <w:rsid w:val="00CC0B5D"/>
    <w:rsid w:val="00CD403C"/>
    <w:rsid w:val="00CD6FA9"/>
    <w:rsid w:val="00CF38D1"/>
    <w:rsid w:val="00CF5806"/>
    <w:rsid w:val="00D0086D"/>
    <w:rsid w:val="00D03AD1"/>
    <w:rsid w:val="00D1682B"/>
    <w:rsid w:val="00D20BAF"/>
    <w:rsid w:val="00D671FE"/>
    <w:rsid w:val="00DA1502"/>
    <w:rsid w:val="00DA1DE6"/>
    <w:rsid w:val="00DB72F3"/>
    <w:rsid w:val="00DD6F99"/>
    <w:rsid w:val="00DE2BB7"/>
    <w:rsid w:val="00DE59CE"/>
    <w:rsid w:val="00E11F3C"/>
    <w:rsid w:val="00E2669D"/>
    <w:rsid w:val="00E338ED"/>
    <w:rsid w:val="00E8689A"/>
    <w:rsid w:val="00EB44EF"/>
    <w:rsid w:val="00EF5C2A"/>
    <w:rsid w:val="00F17568"/>
    <w:rsid w:val="00F27256"/>
    <w:rsid w:val="00F35301"/>
    <w:rsid w:val="00F40FF2"/>
    <w:rsid w:val="00F52F79"/>
    <w:rsid w:val="00F71B20"/>
    <w:rsid w:val="00F7312E"/>
    <w:rsid w:val="00F90D77"/>
    <w:rsid w:val="00FB0EFD"/>
    <w:rsid w:val="00FC3605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F1B1697-E3E3-484B-BB41-C3CE4A0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ind w:left="1155"/>
      <w:jc w:val="both"/>
      <w:outlineLvl w:val="0"/>
    </w:pPr>
    <w:rPr>
      <w:b/>
      <w:bCs/>
      <w:sz w:val="24"/>
      <w:szCs w:val="24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9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193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3DA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93D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3DA1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rsid w:val="0032173C"/>
    <w:rPr>
      <w:rFonts w:ascii="Times New Roman" w:eastAsia="Times New Roman" w:hAnsi="Times New Roman" w:cs="Times New Roman"/>
      <w:lang w:val="ru-RU"/>
    </w:rPr>
  </w:style>
  <w:style w:type="paragraph" w:customStyle="1" w:styleId="1">
    <w:name w:val="Стиль1"/>
    <w:basedOn w:val="a4"/>
    <w:link w:val="11"/>
    <w:uiPriority w:val="1"/>
    <w:qFormat/>
    <w:rsid w:val="002C1F0E"/>
    <w:pPr>
      <w:numPr>
        <w:numId w:val="4"/>
      </w:numPr>
      <w:spacing w:before="73" w:line="278" w:lineRule="auto"/>
      <w:ind w:left="0" w:right="25" w:firstLine="0"/>
      <w:jc w:val="center"/>
    </w:pPr>
    <w:rPr>
      <w:b/>
      <w:sz w:val="24"/>
      <w:szCs w:val="28"/>
    </w:rPr>
  </w:style>
  <w:style w:type="paragraph" w:customStyle="1" w:styleId="2">
    <w:name w:val="Стиль2"/>
    <w:basedOn w:val="a4"/>
    <w:link w:val="22"/>
    <w:uiPriority w:val="1"/>
    <w:qFormat/>
    <w:rsid w:val="002C1F0E"/>
    <w:pPr>
      <w:numPr>
        <w:ilvl w:val="1"/>
        <w:numId w:val="4"/>
      </w:numPr>
      <w:tabs>
        <w:tab w:val="left" w:pos="1347"/>
      </w:tabs>
      <w:ind w:hanging="421"/>
    </w:pPr>
    <w:rPr>
      <w:b/>
      <w:sz w:val="24"/>
    </w:rPr>
  </w:style>
  <w:style w:type="character" w:customStyle="1" w:styleId="11">
    <w:name w:val="Стиль1 Знак"/>
    <w:basedOn w:val="a5"/>
    <w:link w:val="1"/>
    <w:uiPriority w:val="1"/>
    <w:rsid w:val="002C1F0E"/>
    <w:rPr>
      <w:rFonts w:ascii="Times New Roman" w:eastAsia="Times New Roman" w:hAnsi="Times New Roman" w:cs="Times New Roman"/>
      <w:b/>
      <w:sz w:val="24"/>
      <w:szCs w:val="28"/>
      <w:lang w:val="ru-RU"/>
    </w:rPr>
  </w:style>
  <w:style w:type="paragraph" w:customStyle="1" w:styleId="ConsPlusNormal">
    <w:name w:val="ConsPlusNormal"/>
    <w:rsid w:val="00C0200B"/>
    <w:pPr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22">
    <w:name w:val="Стиль2 Знак"/>
    <w:basedOn w:val="a5"/>
    <w:link w:val="2"/>
    <w:uiPriority w:val="1"/>
    <w:rsid w:val="002C1F0E"/>
    <w:rPr>
      <w:rFonts w:ascii="Times New Roman" w:eastAsia="Times New Roman" w:hAnsi="Times New Roman" w:cs="Times New Roman"/>
      <w:b/>
      <w:sz w:val="24"/>
      <w:lang w:val="ru-RU"/>
    </w:rPr>
  </w:style>
  <w:style w:type="paragraph" w:styleId="aa">
    <w:name w:val="No Spacing"/>
    <w:uiPriority w:val="1"/>
    <w:qFormat/>
    <w:rsid w:val="006D7815"/>
    <w:rPr>
      <w:rFonts w:ascii="Times New Roman" w:eastAsia="Times New Roman" w:hAnsi="Times New Roman" w:cs="Times New Roman"/>
      <w:lang w:val="ru-RU"/>
    </w:rPr>
  </w:style>
  <w:style w:type="character" w:customStyle="1" w:styleId="21">
    <w:name w:val="Заголовок 2 Знак"/>
    <w:basedOn w:val="a0"/>
    <w:link w:val="20"/>
    <w:uiPriority w:val="9"/>
    <w:semiHidden/>
    <w:rsid w:val="00F90D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90D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961B71"/>
    <w:pPr>
      <w:tabs>
        <w:tab w:val="left" w:pos="426"/>
        <w:tab w:val="left" w:pos="567"/>
        <w:tab w:val="right" w:leader="dot" w:pos="10080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90D77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F90D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266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669D"/>
    <w:rPr>
      <w:rFonts w:ascii="Tahoma" w:eastAsia="Times New Roman" w:hAnsi="Tahoma" w:cs="Tahoma"/>
      <w:sz w:val="16"/>
      <w:szCs w:val="16"/>
      <w:lang w:val="ru-RU"/>
    </w:rPr>
  </w:style>
  <w:style w:type="table" w:styleId="ae">
    <w:name w:val="Table Grid"/>
    <w:basedOn w:val="a1"/>
    <w:uiPriority w:val="39"/>
    <w:rsid w:val="00FB0EFD"/>
    <w:pPr>
      <w:widowControl/>
      <w:autoSpaceDE/>
      <w:autoSpaceDN/>
    </w:pPr>
    <w:rPr>
      <w:rFonts w:ascii="Times New Roman" w:hAnsi="Times New Roman" w:cs="Times New Roman"/>
      <w:b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qFormat/>
    <w:rsid w:val="00872A90"/>
    <w:pPr>
      <w:widowControl/>
      <w:autoSpaceDE/>
      <w:autoSpaceDN/>
      <w:spacing w:after="160" w:line="259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ant.ru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edu-al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fin.ru/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normativ.kontu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77B28-836C-4994-AFF7-34B3869F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Фатима Амалатова</cp:lastModifiedBy>
  <cp:revision>58</cp:revision>
  <dcterms:created xsi:type="dcterms:W3CDTF">2024-09-03T19:13:00Z</dcterms:created>
  <dcterms:modified xsi:type="dcterms:W3CDTF">2024-10-29T16:28:00Z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2024-08-30T00:00:00Z</vt:filetime>
  </property>
</Properties>
</file>