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500" w:rsidRPr="00C9344D" w:rsidRDefault="00253500" w:rsidP="00253500">
      <w:pPr>
        <w:keepNext/>
        <w:keepLines/>
        <w:spacing w:after="0" w:line="240" w:lineRule="auto"/>
        <w:jc w:val="right"/>
        <w:outlineLvl w:val="3"/>
        <w:rPr>
          <w:rFonts w:ascii="Times New Roman" w:eastAsia="Arial Unicode MS" w:hAnsi="Times New Roman"/>
          <w:color w:val="000000"/>
          <w:szCs w:val="24"/>
        </w:rPr>
      </w:pPr>
      <w:r w:rsidRPr="00C9344D">
        <w:rPr>
          <w:rFonts w:ascii="Times New Roman" w:eastAsia="Arial Unicode MS" w:hAnsi="Times New Roman"/>
          <w:color w:val="000000"/>
          <w:szCs w:val="24"/>
        </w:rPr>
        <w:t>Приложение</w:t>
      </w:r>
    </w:p>
    <w:p w:rsidR="00253500" w:rsidRPr="00C9344D" w:rsidRDefault="00253500" w:rsidP="00253500">
      <w:pPr>
        <w:keepNext/>
        <w:keepLines/>
        <w:spacing w:after="0" w:line="240" w:lineRule="auto"/>
        <w:jc w:val="right"/>
        <w:outlineLvl w:val="3"/>
        <w:rPr>
          <w:rFonts w:ascii="Times New Roman" w:eastAsia="Arial Unicode MS" w:hAnsi="Times New Roman"/>
          <w:color w:val="000000"/>
          <w:szCs w:val="24"/>
        </w:rPr>
      </w:pPr>
      <w:r w:rsidRPr="00C9344D">
        <w:rPr>
          <w:rFonts w:ascii="Times New Roman" w:eastAsia="Arial Unicode MS" w:hAnsi="Times New Roman"/>
          <w:color w:val="000000"/>
          <w:szCs w:val="24"/>
        </w:rPr>
        <w:t xml:space="preserve">к </w:t>
      </w:r>
      <w:r>
        <w:rPr>
          <w:rFonts w:ascii="Times New Roman" w:eastAsia="Arial Unicode MS" w:hAnsi="Times New Roman"/>
          <w:color w:val="000000"/>
          <w:szCs w:val="24"/>
        </w:rPr>
        <w:t>ПОП</w:t>
      </w:r>
      <w:r w:rsidRPr="00C9344D">
        <w:rPr>
          <w:rFonts w:ascii="Times New Roman" w:eastAsia="Arial Unicode MS" w:hAnsi="Times New Roman"/>
          <w:color w:val="000000"/>
          <w:szCs w:val="24"/>
        </w:rPr>
        <w:t xml:space="preserve"> СПО 21.02.02 Бурение нефтяных и газовых скважин</w:t>
      </w:r>
    </w:p>
    <w:p w:rsidR="00253500" w:rsidRDefault="00253500" w:rsidP="00253500">
      <w:pPr>
        <w:pStyle w:val="Default"/>
      </w:pPr>
    </w:p>
    <w:p w:rsidR="00253500" w:rsidRDefault="00253500" w:rsidP="00253500">
      <w:pPr>
        <w:pStyle w:val="Default"/>
        <w:jc w:val="center"/>
        <w:rPr>
          <w:sz w:val="28"/>
          <w:szCs w:val="28"/>
        </w:rPr>
      </w:pPr>
      <w:r w:rsidRPr="00C9344D">
        <w:rPr>
          <w:sz w:val="28"/>
          <w:szCs w:val="28"/>
        </w:rPr>
        <w:t>МИНИСТЕРСТВО ОБРАЗОВАНИЯ И НАУКИ РЕСПУБЛИКИ ДАГЕСТАН</w:t>
      </w:r>
    </w:p>
    <w:p w:rsidR="00253500" w:rsidRPr="00C9344D" w:rsidRDefault="00253500" w:rsidP="00253500">
      <w:pPr>
        <w:pStyle w:val="Default"/>
        <w:jc w:val="center"/>
        <w:rPr>
          <w:sz w:val="28"/>
          <w:szCs w:val="28"/>
        </w:rPr>
      </w:pPr>
    </w:p>
    <w:p w:rsidR="00253500" w:rsidRPr="00C9344D" w:rsidRDefault="00253500" w:rsidP="00253500">
      <w:pPr>
        <w:jc w:val="center"/>
        <w:rPr>
          <w:rFonts w:ascii="Times New Roman" w:hAnsi="Times New Roman"/>
          <w:sz w:val="24"/>
          <w:szCs w:val="24"/>
        </w:rPr>
      </w:pPr>
      <w:r w:rsidRPr="00C9344D">
        <w:rPr>
          <w:rFonts w:ascii="Times New Roman" w:hAnsi="Times New Roman"/>
          <w:sz w:val="20"/>
          <w:szCs w:val="20"/>
        </w:rPr>
        <w:t>ГОСУДАРСТВЕННОЕ БЮДЖЕТНОЕ ПРОФЕССИОНАЛЬНОЕ ОБРАЗОВАТЕЛЬНОЕ УЧРЕЖДЕНИЕ РЕСПУБЛИКИ ДАГЕСТАН «ТЕХНИЧЕСКИЙ КОЛЛЕДЖ ИМЕНИ Р.Н. АШУРАЛИЕВА»</w:t>
      </w:r>
    </w:p>
    <w:p w:rsidR="00DC3880" w:rsidRPr="00BD68B1" w:rsidRDefault="00DC3880" w:rsidP="00DC3880">
      <w:pPr>
        <w:rPr>
          <w:rFonts w:ascii="Times New Roman" w:hAnsi="Times New Roman"/>
          <w:sz w:val="24"/>
          <w:szCs w:val="24"/>
        </w:rPr>
      </w:pPr>
    </w:p>
    <w:p w:rsidR="00DC3880" w:rsidRPr="00BD68B1" w:rsidRDefault="00DC3880" w:rsidP="00DC3880">
      <w:pPr>
        <w:rPr>
          <w:rFonts w:ascii="Times New Roman" w:hAnsi="Times New Roman"/>
          <w:sz w:val="24"/>
          <w:szCs w:val="24"/>
        </w:rPr>
      </w:pPr>
    </w:p>
    <w:p w:rsidR="00DC3880" w:rsidRPr="00BD68B1" w:rsidRDefault="00DC3880" w:rsidP="00DC3880">
      <w:pPr>
        <w:rPr>
          <w:rFonts w:ascii="Times New Roman" w:hAnsi="Times New Roman"/>
          <w:sz w:val="24"/>
          <w:szCs w:val="24"/>
        </w:rPr>
      </w:pPr>
    </w:p>
    <w:p w:rsidR="00DC3880" w:rsidRPr="00BD68B1" w:rsidRDefault="00DC3880" w:rsidP="00DC3880">
      <w:pPr>
        <w:rPr>
          <w:rFonts w:ascii="Times New Roman" w:hAnsi="Times New Roman"/>
          <w:sz w:val="24"/>
          <w:szCs w:val="24"/>
        </w:rPr>
      </w:pPr>
    </w:p>
    <w:p w:rsidR="00DC3880" w:rsidRPr="00BD68B1" w:rsidRDefault="00DC3880" w:rsidP="00DC3880">
      <w:pPr>
        <w:rPr>
          <w:rFonts w:ascii="Times New Roman" w:hAnsi="Times New Roman"/>
          <w:sz w:val="24"/>
          <w:szCs w:val="24"/>
        </w:rPr>
      </w:pPr>
    </w:p>
    <w:p w:rsidR="00DC3880" w:rsidRPr="00BD68B1" w:rsidRDefault="00DC3880" w:rsidP="00DC3880">
      <w:pPr>
        <w:rPr>
          <w:rFonts w:ascii="Times New Roman" w:hAnsi="Times New Roman"/>
          <w:sz w:val="24"/>
          <w:szCs w:val="24"/>
        </w:rPr>
      </w:pPr>
    </w:p>
    <w:p w:rsidR="00DC3880" w:rsidRPr="00BD68B1" w:rsidRDefault="00DC3880" w:rsidP="00DC3880">
      <w:pPr>
        <w:rPr>
          <w:rFonts w:ascii="Times New Roman" w:hAnsi="Times New Roman"/>
          <w:sz w:val="24"/>
          <w:szCs w:val="24"/>
        </w:rPr>
      </w:pPr>
    </w:p>
    <w:p w:rsidR="00DC3880" w:rsidRPr="00BD68B1" w:rsidRDefault="00DC3880" w:rsidP="00DC3880">
      <w:pPr>
        <w:jc w:val="center"/>
        <w:rPr>
          <w:rFonts w:ascii="Times New Roman" w:eastAsia="Arial Unicode MS" w:hAnsi="Times New Roman"/>
          <w:b/>
          <w:color w:val="000000"/>
          <w:sz w:val="28"/>
          <w:szCs w:val="28"/>
        </w:rPr>
      </w:pPr>
      <w:r w:rsidRPr="00BD68B1">
        <w:rPr>
          <w:rFonts w:ascii="Times New Roman" w:eastAsia="Arial Unicode MS" w:hAnsi="Times New Roman"/>
          <w:b/>
          <w:color w:val="000000"/>
          <w:sz w:val="28"/>
          <w:szCs w:val="28"/>
        </w:rPr>
        <w:t xml:space="preserve">РАБОЧАЯ ПРОГРАММА </w:t>
      </w:r>
    </w:p>
    <w:p w:rsidR="000626DC" w:rsidRDefault="000626DC" w:rsidP="000626DC">
      <w:pPr>
        <w:spacing w:after="0" w:line="240" w:lineRule="auto"/>
        <w:jc w:val="center"/>
        <w:rPr>
          <w:rFonts w:ascii="Times New Roman" w:hAnsi="Times New Roman"/>
          <w:b/>
          <w:caps/>
          <w:sz w:val="28"/>
          <w:szCs w:val="24"/>
        </w:rPr>
      </w:pPr>
      <w:r w:rsidRPr="000626DC">
        <w:rPr>
          <w:rFonts w:ascii="Times New Roman" w:hAnsi="Times New Roman"/>
          <w:b/>
          <w:caps/>
          <w:sz w:val="28"/>
          <w:szCs w:val="24"/>
        </w:rPr>
        <w:t xml:space="preserve">ПМ.03 ОРГАНИЗАЦИЯ ДЕЯТЕЛЬНОСТИ КОЛЛЕКТИВА </w:t>
      </w:r>
    </w:p>
    <w:p w:rsidR="000626DC" w:rsidRPr="000626DC" w:rsidRDefault="000626DC" w:rsidP="000626DC">
      <w:pPr>
        <w:spacing w:after="0" w:line="240" w:lineRule="auto"/>
        <w:jc w:val="center"/>
        <w:rPr>
          <w:rFonts w:ascii="Times New Roman" w:hAnsi="Times New Roman"/>
          <w:b/>
          <w:caps/>
          <w:sz w:val="28"/>
          <w:szCs w:val="24"/>
        </w:rPr>
      </w:pPr>
      <w:r w:rsidRPr="000626DC">
        <w:rPr>
          <w:rFonts w:ascii="Times New Roman" w:hAnsi="Times New Roman"/>
          <w:b/>
          <w:caps/>
          <w:sz w:val="28"/>
          <w:szCs w:val="24"/>
        </w:rPr>
        <w:t xml:space="preserve">ИСПОЛНИТЕЛЕЙ </w:t>
      </w:r>
    </w:p>
    <w:p w:rsidR="00DC3880" w:rsidRPr="00BD68B1" w:rsidRDefault="00DC3880" w:rsidP="00DC3880">
      <w:pPr>
        <w:keepNext/>
        <w:keepLines/>
        <w:spacing w:after="0" w:line="240" w:lineRule="auto"/>
        <w:jc w:val="center"/>
        <w:outlineLvl w:val="3"/>
        <w:rPr>
          <w:rFonts w:ascii="Times New Roman" w:eastAsia="Arial Unicode MS" w:hAnsi="Times New Roman"/>
          <w:b/>
          <w:color w:val="000000"/>
          <w:sz w:val="24"/>
          <w:szCs w:val="28"/>
          <w:u w:val="single"/>
        </w:rPr>
      </w:pPr>
    </w:p>
    <w:p w:rsidR="00DC3880" w:rsidRPr="00BD68B1" w:rsidRDefault="00DC3880" w:rsidP="00DC3880">
      <w:pPr>
        <w:keepNext/>
        <w:keepLines/>
        <w:spacing w:after="0" w:line="240" w:lineRule="auto"/>
        <w:jc w:val="center"/>
        <w:outlineLvl w:val="3"/>
        <w:rPr>
          <w:rFonts w:ascii="Times New Roman" w:eastAsia="Arial Unicode MS" w:hAnsi="Times New Roman"/>
          <w:color w:val="000000"/>
          <w:sz w:val="24"/>
          <w:szCs w:val="24"/>
        </w:rPr>
      </w:pPr>
      <w:r w:rsidRPr="00BD68B1">
        <w:rPr>
          <w:rFonts w:ascii="Times New Roman" w:eastAsia="Arial Unicode MS" w:hAnsi="Times New Roman"/>
          <w:color w:val="000000"/>
          <w:sz w:val="24"/>
          <w:szCs w:val="24"/>
        </w:rPr>
        <w:t>Код и наименование специальности 21.02.02</w:t>
      </w:r>
      <w:r w:rsidRPr="00BD68B1">
        <w:rPr>
          <w:rFonts w:ascii="Times New Roman" w:eastAsia="Arial Unicode MS" w:hAnsi="Times New Roman"/>
          <w:color w:val="000000"/>
          <w:sz w:val="24"/>
          <w:szCs w:val="24"/>
          <w:u w:val="single"/>
        </w:rPr>
        <w:t xml:space="preserve"> «Бурение нефтяных и газовых скважин»</w:t>
      </w:r>
    </w:p>
    <w:p w:rsidR="00DC3880" w:rsidRPr="00BD68B1" w:rsidRDefault="00DC3880" w:rsidP="00DC3880">
      <w:pPr>
        <w:keepNext/>
        <w:keepLines/>
        <w:spacing w:after="0" w:line="240" w:lineRule="auto"/>
        <w:outlineLvl w:val="3"/>
        <w:rPr>
          <w:rFonts w:ascii="Times New Roman" w:eastAsia="Arial Unicode MS" w:hAnsi="Times New Roman"/>
          <w:color w:val="000000"/>
          <w:sz w:val="24"/>
          <w:szCs w:val="24"/>
        </w:rPr>
      </w:pPr>
    </w:p>
    <w:p w:rsidR="00DC3880" w:rsidRPr="00BD68B1" w:rsidRDefault="00DC3880" w:rsidP="00DC3880">
      <w:pPr>
        <w:keepNext/>
        <w:keepLines/>
        <w:spacing w:after="0" w:line="240" w:lineRule="auto"/>
        <w:jc w:val="center"/>
        <w:outlineLvl w:val="3"/>
        <w:rPr>
          <w:rFonts w:ascii="Times New Roman" w:eastAsia="Arial Unicode MS" w:hAnsi="Times New Roman"/>
          <w:sz w:val="24"/>
          <w:szCs w:val="24"/>
        </w:rPr>
      </w:pPr>
      <w:r w:rsidRPr="00BD68B1">
        <w:rPr>
          <w:rFonts w:ascii="Times New Roman" w:eastAsia="Arial Unicode MS" w:hAnsi="Times New Roman"/>
          <w:sz w:val="24"/>
          <w:szCs w:val="24"/>
        </w:rPr>
        <w:t xml:space="preserve">входящей в состав </w:t>
      </w:r>
      <w:r w:rsidRPr="00BD68B1">
        <w:rPr>
          <w:rFonts w:ascii="Times New Roman" w:eastAsia="Arial Unicode MS" w:hAnsi="Times New Roman"/>
          <w:sz w:val="20"/>
          <w:szCs w:val="20"/>
        </w:rPr>
        <w:t xml:space="preserve">УГС   </w:t>
      </w:r>
      <w:r w:rsidRPr="00BD68B1">
        <w:rPr>
          <w:rFonts w:ascii="Times New Roman" w:hAnsi="Times New Roman"/>
          <w:sz w:val="24"/>
          <w:szCs w:val="24"/>
          <w:u w:val="single"/>
        </w:rPr>
        <w:t>21.00.00 «Прикладная геология, горное дело, нефтегазовое дело и геодезия»</w:t>
      </w:r>
      <w:r w:rsidRPr="00BD68B1">
        <w:rPr>
          <w:rFonts w:ascii="Times New Roman" w:eastAsia="Arial Unicode MS" w:hAnsi="Times New Roman"/>
          <w:sz w:val="24"/>
          <w:szCs w:val="24"/>
          <w:u w:val="single"/>
        </w:rPr>
        <w:t>.</w:t>
      </w:r>
    </w:p>
    <w:p w:rsidR="00DC3880" w:rsidRPr="00BD68B1" w:rsidRDefault="00DC3880" w:rsidP="00DC3880">
      <w:pPr>
        <w:keepNext/>
        <w:keepLines/>
        <w:spacing w:after="0" w:line="240" w:lineRule="auto"/>
        <w:ind w:firstLine="2552"/>
        <w:outlineLvl w:val="3"/>
        <w:rPr>
          <w:rFonts w:ascii="Times New Roman" w:eastAsia="Arial Unicode MS" w:hAnsi="Times New Roman"/>
          <w:sz w:val="20"/>
          <w:szCs w:val="20"/>
        </w:rPr>
      </w:pPr>
      <w:r w:rsidRPr="00BD68B1">
        <w:rPr>
          <w:rFonts w:ascii="Times New Roman" w:eastAsia="Arial Unicode MS" w:hAnsi="Times New Roman"/>
          <w:sz w:val="20"/>
          <w:szCs w:val="20"/>
        </w:rPr>
        <w:t xml:space="preserve">код и наименование </w:t>
      </w:r>
      <w:proofErr w:type="gramStart"/>
      <w:r w:rsidRPr="00BD68B1">
        <w:rPr>
          <w:rFonts w:ascii="Times New Roman" w:eastAsia="Arial Unicode MS" w:hAnsi="Times New Roman"/>
          <w:sz w:val="20"/>
          <w:szCs w:val="20"/>
        </w:rPr>
        <w:t>укрупненной  группы</w:t>
      </w:r>
      <w:proofErr w:type="gramEnd"/>
      <w:r w:rsidRPr="00BD68B1">
        <w:rPr>
          <w:rFonts w:ascii="Times New Roman" w:eastAsia="Arial Unicode MS" w:hAnsi="Times New Roman"/>
          <w:sz w:val="20"/>
          <w:szCs w:val="20"/>
        </w:rPr>
        <w:t xml:space="preserve"> специальностей</w:t>
      </w:r>
    </w:p>
    <w:p w:rsidR="00DC3880" w:rsidRPr="00BD68B1" w:rsidRDefault="00DC3880" w:rsidP="00DC3880">
      <w:pPr>
        <w:keepNext/>
        <w:keepLines/>
        <w:spacing w:after="0" w:line="240" w:lineRule="auto"/>
        <w:ind w:firstLine="6096"/>
        <w:outlineLvl w:val="3"/>
        <w:rPr>
          <w:rFonts w:ascii="Times New Roman" w:eastAsia="Arial Unicode MS" w:hAnsi="Times New Roman"/>
          <w:sz w:val="24"/>
          <w:szCs w:val="24"/>
        </w:rPr>
      </w:pPr>
    </w:p>
    <w:p w:rsidR="00DC3880" w:rsidRPr="00BD68B1" w:rsidRDefault="00DC3880" w:rsidP="00DC3880">
      <w:pPr>
        <w:keepNext/>
        <w:keepLines/>
        <w:spacing w:after="0" w:line="240" w:lineRule="auto"/>
        <w:jc w:val="center"/>
        <w:outlineLvl w:val="3"/>
        <w:rPr>
          <w:rFonts w:ascii="Times New Roman" w:eastAsia="Arial Unicode MS" w:hAnsi="Times New Roman"/>
          <w:color w:val="000000"/>
          <w:sz w:val="20"/>
          <w:szCs w:val="20"/>
        </w:rPr>
      </w:pPr>
    </w:p>
    <w:p w:rsidR="00DC3880" w:rsidRPr="00BD68B1" w:rsidRDefault="00DC3880" w:rsidP="00DC3880">
      <w:pPr>
        <w:keepNext/>
        <w:keepLines/>
        <w:spacing w:after="0" w:line="240" w:lineRule="auto"/>
        <w:jc w:val="center"/>
        <w:outlineLvl w:val="3"/>
        <w:rPr>
          <w:rFonts w:ascii="Times New Roman" w:eastAsia="Arial Unicode MS" w:hAnsi="Times New Roman"/>
          <w:color w:val="000000"/>
          <w:sz w:val="20"/>
          <w:szCs w:val="20"/>
        </w:rPr>
      </w:pPr>
    </w:p>
    <w:p w:rsidR="00DC3880" w:rsidRPr="00BD68B1" w:rsidRDefault="00DC3880" w:rsidP="00DC3880">
      <w:pPr>
        <w:keepNext/>
        <w:keepLines/>
        <w:spacing w:after="0" w:line="240" w:lineRule="auto"/>
        <w:jc w:val="center"/>
        <w:outlineLvl w:val="3"/>
        <w:rPr>
          <w:rFonts w:ascii="Times New Roman" w:eastAsia="Arial Unicode MS" w:hAnsi="Times New Roman"/>
          <w:color w:val="000000"/>
          <w:sz w:val="20"/>
          <w:szCs w:val="20"/>
        </w:rPr>
      </w:pPr>
    </w:p>
    <w:p w:rsidR="00DC3880" w:rsidRPr="00BD68B1" w:rsidRDefault="00DC3880" w:rsidP="00DC3880">
      <w:pPr>
        <w:keepNext/>
        <w:keepLines/>
        <w:spacing w:after="0" w:line="240" w:lineRule="auto"/>
        <w:jc w:val="center"/>
        <w:outlineLvl w:val="3"/>
        <w:rPr>
          <w:rFonts w:ascii="Times New Roman" w:eastAsia="Arial Unicode MS" w:hAnsi="Times New Roman"/>
          <w:color w:val="000000"/>
          <w:sz w:val="24"/>
          <w:szCs w:val="24"/>
        </w:rPr>
      </w:pPr>
      <w:r w:rsidRPr="00BD68B1">
        <w:rPr>
          <w:rFonts w:ascii="Times New Roman" w:eastAsia="Arial Unicode MS" w:hAnsi="Times New Roman"/>
          <w:color w:val="000000"/>
          <w:sz w:val="24"/>
          <w:szCs w:val="24"/>
        </w:rPr>
        <w:t xml:space="preserve">Квалификация выпускника: </w:t>
      </w:r>
      <w:r w:rsidRPr="00BD68B1">
        <w:rPr>
          <w:rFonts w:ascii="Times New Roman" w:eastAsia="Arial Unicode MS" w:hAnsi="Times New Roman"/>
          <w:color w:val="000000"/>
          <w:sz w:val="24"/>
          <w:szCs w:val="24"/>
          <w:u w:val="single"/>
        </w:rPr>
        <w:t>Техник-</w:t>
      </w:r>
      <w:r w:rsidRPr="00BD68B1">
        <w:rPr>
          <w:rFonts w:ascii="Times New Roman" w:eastAsia="Arial Unicode MS" w:hAnsi="Times New Roman"/>
          <w:sz w:val="24"/>
          <w:szCs w:val="24"/>
          <w:u w:val="single"/>
        </w:rPr>
        <w:t>технолог</w:t>
      </w:r>
    </w:p>
    <w:p w:rsidR="00DC3880" w:rsidRPr="00BD68B1" w:rsidRDefault="00DC3880" w:rsidP="00DC3880">
      <w:pPr>
        <w:keepNext/>
        <w:keepLines/>
        <w:spacing w:after="0" w:line="240" w:lineRule="auto"/>
        <w:outlineLvl w:val="3"/>
        <w:rPr>
          <w:rFonts w:ascii="Times New Roman" w:eastAsia="Arial Unicode MS" w:hAnsi="Times New Roman"/>
          <w:color w:val="000000"/>
          <w:sz w:val="24"/>
          <w:szCs w:val="24"/>
        </w:rPr>
      </w:pPr>
    </w:p>
    <w:p w:rsidR="00DC3880" w:rsidRPr="00BD68B1" w:rsidRDefault="00DC3880" w:rsidP="00DC3880">
      <w:pPr>
        <w:jc w:val="center"/>
        <w:rPr>
          <w:rFonts w:ascii="Times New Roman" w:eastAsia="Arial Unicode MS" w:hAnsi="Times New Roman"/>
          <w:b/>
          <w:color w:val="000000"/>
          <w:sz w:val="24"/>
          <w:szCs w:val="24"/>
          <w:u w:val="single"/>
        </w:rPr>
      </w:pPr>
    </w:p>
    <w:p w:rsidR="00DC3880" w:rsidRPr="00BD68B1" w:rsidRDefault="00DC3880" w:rsidP="00DC3880">
      <w:pPr>
        <w:jc w:val="center"/>
        <w:rPr>
          <w:rFonts w:ascii="Times New Roman" w:eastAsia="Arial Unicode MS" w:hAnsi="Times New Roman"/>
          <w:b/>
          <w:color w:val="000000"/>
          <w:sz w:val="24"/>
          <w:szCs w:val="24"/>
          <w:u w:val="single"/>
        </w:rPr>
      </w:pPr>
    </w:p>
    <w:p w:rsidR="00DC3880" w:rsidRPr="00BD68B1" w:rsidRDefault="00DC3880" w:rsidP="00DC3880">
      <w:pPr>
        <w:jc w:val="center"/>
        <w:rPr>
          <w:rFonts w:ascii="Times New Roman" w:eastAsia="Arial Unicode MS" w:hAnsi="Times New Roman"/>
          <w:b/>
          <w:color w:val="000000"/>
          <w:sz w:val="24"/>
          <w:szCs w:val="24"/>
          <w:u w:val="single"/>
        </w:rPr>
      </w:pPr>
    </w:p>
    <w:p w:rsidR="00DC3880" w:rsidRPr="00BD68B1" w:rsidRDefault="00DC3880" w:rsidP="00DC3880">
      <w:pPr>
        <w:jc w:val="center"/>
        <w:rPr>
          <w:rFonts w:ascii="Times New Roman" w:eastAsia="Arial Unicode MS" w:hAnsi="Times New Roman"/>
          <w:b/>
          <w:color w:val="000000"/>
          <w:sz w:val="24"/>
          <w:szCs w:val="24"/>
          <w:u w:val="single"/>
        </w:rPr>
      </w:pPr>
    </w:p>
    <w:p w:rsidR="00DC3880" w:rsidRPr="00BD68B1" w:rsidRDefault="00DC3880" w:rsidP="00DC3880">
      <w:pPr>
        <w:jc w:val="center"/>
        <w:rPr>
          <w:rFonts w:ascii="Times New Roman" w:eastAsia="Arial Unicode MS" w:hAnsi="Times New Roman"/>
          <w:b/>
          <w:color w:val="000000"/>
          <w:sz w:val="24"/>
          <w:szCs w:val="24"/>
          <w:u w:val="single"/>
        </w:rPr>
      </w:pPr>
    </w:p>
    <w:p w:rsidR="00DC3880" w:rsidRPr="00BD68B1" w:rsidRDefault="00DC3880" w:rsidP="00DC3880">
      <w:pPr>
        <w:jc w:val="center"/>
        <w:rPr>
          <w:rFonts w:ascii="Times New Roman" w:eastAsia="Arial Unicode MS" w:hAnsi="Times New Roman"/>
          <w:b/>
          <w:color w:val="000000"/>
          <w:sz w:val="24"/>
          <w:szCs w:val="24"/>
          <w:u w:val="single"/>
        </w:rPr>
      </w:pPr>
    </w:p>
    <w:p w:rsidR="00DC3880" w:rsidRPr="00BD68B1" w:rsidRDefault="00DC3880" w:rsidP="00DC3880">
      <w:pPr>
        <w:jc w:val="center"/>
        <w:rPr>
          <w:rFonts w:ascii="Times New Roman" w:eastAsia="Arial Unicode MS" w:hAnsi="Times New Roman"/>
          <w:b/>
          <w:color w:val="000000"/>
          <w:sz w:val="24"/>
          <w:szCs w:val="24"/>
          <w:u w:val="single"/>
        </w:rPr>
      </w:pPr>
    </w:p>
    <w:p w:rsidR="00DC3880" w:rsidRPr="00BD68B1" w:rsidRDefault="00DC3880" w:rsidP="00DC3880">
      <w:pPr>
        <w:jc w:val="center"/>
        <w:rPr>
          <w:rFonts w:ascii="Times New Roman" w:eastAsia="Arial Unicode MS" w:hAnsi="Times New Roman"/>
          <w:b/>
          <w:color w:val="000000"/>
          <w:sz w:val="24"/>
          <w:szCs w:val="24"/>
          <w:u w:val="single"/>
        </w:rPr>
      </w:pPr>
    </w:p>
    <w:p w:rsidR="00DC3880" w:rsidRPr="00BD68B1" w:rsidRDefault="00DC3880" w:rsidP="00DC3880">
      <w:pPr>
        <w:shd w:val="clear" w:color="auto" w:fill="FFFFFF"/>
        <w:spacing w:after="0" w:line="360" w:lineRule="auto"/>
        <w:jc w:val="center"/>
        <w:rPr>
          <w:rFonts w:ascii="Times New Roman" w:hAnsi="Times New Roman"/>
          <w:b/>
          <w:bCs/>
          <w:sz w:val="28"/>
          <w:szCs w:val="28"/>
        </w:rPr>
      </w:pPr>
      <w:r w:rsidRPr="00BD68B1">
        <w:rPr>
          <w:rFonts w:ascii="Times New Roman" w:eastAsia="Arial Unicode MS" w:hAnsi="Times New Roman"/>
          <w:color w:val="000000"/>
          <w:sz w:val="24"/>
          <w:szCs w:val="24"/>
        </w:rPr>
        <w:t>Махачкала 202</w:t>
      </w:r>
      <w:r w:rsidR="00EF2014">
        <w:rPr>
          <w:rFonts w:ascii="Times New Roman" w:eastAsia="Arial Unicode MS" w:hAnsi="Times New Roman"/>
          <w:color w:val="000000"/>
          <w:sz w:val="24"/>
          <w:szCs w:val="24"/>
        </w:rPr>
        <w:t>5</w:t>
      </w:r>
      <w:r w:rsidRPr="00BD68B1">
        <w:rPr>
          <w:rFonts w:ascii="Times New Roman" w:hAnsi="Times New Roman"/>
          <w:b/>
          <w:bCs/>
          <w:sz w:val="28"/>
          <w:szCs w:val="28"/>
        </w:rPr>
        <w:t xml:space="preserve"> </w:t>
      </w:r>
    </w:p>
    <w:tbl>
      <w:tblPr>
        <w:tblW w:w="0" w:type="auto"/>
        <w:tblInd w:w="-176" w:type="dxa"/>
        <w:tblLook w:val="04A0" w:firstRow="1" w:lastRow="0" w:firstColumn="1" w:lastColumn="0" w:noHBand="0" w:noVBand="1"/>
      </w:tblPr>
      <w:tblGrid>
        <w:gridCol w:w="9814"/>
      </w:tblGrid>
      <w:tr w:rsidR="00DC3880" w:rsidRPr="00BD68B1" w:rsidTr="00372ACD">
        <w:trPr>
          <w:trHeight w:val="1448"/>
        </w:trPr>
        <w:tc>
          <w:tcPr>
            <w:tcW w:w="10393" w:type="dxa"/>
            <w:shd w:val="clear" w:color="auto" w:fill="auto"/>
          </w:tcPr>
          <w:tbl>
            <w:tblPr>
              <w:tblW w:w="9546" w:type="dxa"/>
              <w:tblLook w:val="04A0" w:firstRow="1" w:lastRow="0" w:firstColumn="1" w:lastColumn="0" w:noHBand="0" w:noVBand="1"/>
            </w:tblPr>
            <w:tblGrid>
              <w:gridCol w:w="4987"/>
              <w:gridCol w:w="4559"/>
            </w:tblGrid>
            <w:tr w:rsidR="00FA3AE9" w:rsidRPr="00E86D83" w:rsidTr="00B80D76">
              <w:trPr>
                <w:trHeight w:val="1382"/>
              </w:trPr>
              <w:tc>
                <w:tcPr>
                  <w:tcW w:w="4987" w:type="dxa"/>
                  <w:shd w:val="clear" w:color="auto" w:fill="auto"/>
                </w:tcPr>
                <w:p w:rsidR="00FA3AE9" w:rsidRPr="006A6BD1" w:rsidRDefault="00FA3AE9" w:rsidP="00FA3AE9">
                  <w:pPr>
                    <w:autoSpaceDE w:val="0"/>
                    <w:autoSpaceDN w:val="0"/>
                    <w:adjustRightInd w:val="0"/>
                    <w:spacing w:after="0" w:line="240" w:lineRule="auto"/>
                    <w:rPr>
                      <w:rFonts w:ascii="Times New Roman" w:hAnsi="Times New Roman"/>
                      <w:b/>
                      <w:bCs/>
                      <w:color w:val="000000"/>
                      <w:sz w:val="24"/>
                      <w:szCs w:val="23"/>
                    </w:rPr>
                  </w:pPr>
                </w:p>
                <w:p w:rsidR="00FA3AE9" w:rsidRPr="006A6BD1" w:rsidRDefault="00FA3AE9" w:rsidP="00FA3AE9">
                  <w:pPr>
                    <w:autoSpaceDE w:val="0"/>
                    <w:autoSpaceDN w:val="0"/>
                    <w:adjustRightInd w:val="0"/>
                    <w:spacing w:after="0" w:line="240" w:lineRule="auto"/>
                    <w:rPr>
                      <w:rFonts w:ascii="Times New Roman" w:hAnsi="Times New Roman"/>
                      <w:b/>
                      <w:bCs/>
                      <w:color w:val="000000"/>
                      <w:sz w:val="24"/>
                      <w:szCs w:val="23"/>
                    </w:rPr>
                  </w:pPr>
                  <w:r>
                    <w:rPr>
                      <w:noProof/>
                    </w:rPr>
                    <w:drawing>
                      <wp:anchor distT="0" distB="0" distL="114300" distR="114300" simplePos="0" relativeHeight="251659264" behindDoc="1" locked="0" layoutInCell="1" allowOverlap="1">
                        <wp:simplePos x="0" y="0"/>
                        <wp:positionH relativeFrom="column">
                          <wp:posOffset>919480</wp:posOffset>
                        </wp:positionH>
                        <wp:positionV relativeFrom="paragraph">
                          <wp:posOffset>144145</wp:posOffset>
                        </wp:positionV>
                        <wp:extent cx="1543050" cy="1495425"/>
                        <wp:effectExtent l="0" t="0" r="0" b="9525"/>
                        <wp:wrapNone/>
                        <wp:docPr id="8" name="Рисунок 8" descr="C:\Users\ASUS\Desktop\Документы\Колледж 2018-2019\Печати\Ам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SUS\Desktop\Документы\Колледж 2018-2019\Печати\Аминов.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3AE9" w:rsidRPr="006A6BD1" w:rsidRDefault="00FA3AE9" w:rsidP="00FA3AE9">
                  <w:pPr>
                    <w:autoSpaceDE w:val="0"/>
                    <w:autoSpaceDN w:val="0"/>
                    <w:adjustRightInd w:val="0"/>
                    <w:spacing w:after="0" w:line="240" w:lineRule="auto"/>
                    <w:rPr>
                      <w:rFonts w:ascii="Times New Roman" w:hAnsi="Times New Roman"/>
                      <w:b/>
                      <w:bCs/>
                      <w:color w:val="000000"/>
                      <w:sz w:val="24"/>
                      <w:szCs w:val="23"/>
                    </w:rPr>
                  </w:pPr>
                  <w:r w:rsidRPr="006A6BD1">
                    <w:rPr>
                      <w:rFonts w:ascii="Times New Roman" w:hAnsi="Times New Roman"/>
                      <w:b/>
                      <w:bCs/>
                      <w:color w:val="000000"/>
                      <w:sz w:val="24"/>
                      <w:szCs w:val="23"/>
                    </w:rPr>
                    <w:t>СОГЛАСОВАНО</w:t>
                  </w:r>
                </w:p>
                <w:p w:rsidR="00FA3AE9" w:rsidRPr="006A6BD1" w:rsidRDefault="00FA3AE9" w:rsidP="00FA3AE9">
                  <w:pPr>
                    <w:autoSpaceDE w:val="0"/>
                    <w:autoSpaceDN w:val="0"/>
                    <w:adjustRightInd w:val="0"/>
                    <w:spacing w:after="0" w:line="240" w:lineRule="auto"/>
                    <w:rPr>
                      <w:rFonts w:ascii="Times New Roman" w:hAnsi="Times New Roman"/>
                      <w:b/>
                      <w:bCs/>
                      <w:color w:val="000000"/>
                      <w:sz w:val="24"/>
                      <w:szCs w:val="23"/>
                    </w:rPr>
                  </w:pPr>
                  <w:r>
                    <w:rPr>
                      <w:noProof/>
                    </w:rPr>
                    <w:drawing>
                      <wp:anchor distT="0" distB="0" distL="114300" distR="114300" simplePos="0" relativeHeight="251661312" behindDoc="1" locked="0" layoutInCell="1" allowOverlap="1">
                        <wp:simplePos x="0" y="0"/>
                        <wp:positionH relativeFrom="column">
                          <wp:posOffset>-64135</wp:posOffset>
                        </wp:positionH>
                        <wp:positionV relativeFrom="paragraph">
                          <wp:posOffset>135255</wp:posOffset>
                        </wp:positionV>
                        <wp:extent cx="995045" cy="556260"/>
                        <wp:effectExtent l="0" t="0" r="0" b="0"/>
                        <wp:wrapNone/>
                        <wp:docPr id="7" name="Рисунок 7" descr="C:\Users\ASUS\Desktop\Документы\Колледж 2018-2019\Печати\Подписи Рабочие программы\Аминова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SUS\Desktop\Документы\Колледж 2018-2019\Печати\Подписи Рабочие программы\Аминова подпись.jpg"/>
                                <pic:cNvPicPr>
                                  <a:picLocks noChangeAspect="1" noChangeArrowheads="1"/>
                                </pic:cNvPicPr>
                              </pic:nvPicPr>
                              <pic:blipFill>
                                <a:blip r:embed="rId9">
                                  <a:extLst>
                                    <a:ext uri="{28A0092B-C50C-407E-A947-70E740481C1C}">
                                      <a14:useLocalDpi xmlns:a14="http://schemas.microsoft.com/office/drawing/2010/main" val="0"/>
                                    </a:ext>
                                  </a:extLst>
                                </a:blip>
                                <a:srcRect l="30510" t="19644" r="7352" b="32130"/>
                                <a:stretch>
                                  <a:fillRect/>
                                </a:stretch>
                              </pic:blipFill>
                              <pic:spPr bwMode="auto">
                                <a:xfrm>
                                  <a:off x="0" y="0"/>
                                  <a:ext cx="99504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BD1">
                    <w:rPr>
                      <w:rFonts w:ascii="Times New Roman" w:hAnsi="Times New Roman"/>
                      <w:b/>
                      <w:bCs/>
                      <w:color w:val="000000"/>
                      <w:sz w:val="24"/>
                      <w:szCs w:val="23"/>
                    </w:rPr>
                    <w:t>Генеральный директор</w:t>
                  </w:r>
                </w:p>
                <w:p w:rsidR="00FA3AE9" w:rsidRPr="006A6BD1" w:rsidRDefault="00FA3AE9" w:rsidP="00FA3AE9">
                  <w:pPr>
                    <w:autoSpaceDE w:val="0"/>
                    <w:autoSpaceDN w:val="0"/>
                    <w:adjustRightInd w:val="0"/>
                    <w:spacing w:after="0" w:line="240" w:lineRule="auto"/>
                    <w:rPr>
                      <w:rFonts w:ascii="Times New Roman" w:hAnsi="Times New Roman"/>
                      <w:b/>
                      <w:bCs/>
                      <w:color w:val="000000"/>
                      <w:sz w:val="24"/>
                      <w:szCs w:val="23"/>
                    </w:rPr>
                  </w:pPr>
                  <w:r w:rsidRPr="006A6BD1">
                    <w:rPr>
                      <w:rFonts w:ascii="Times New Roman" w:hAnsi="Times New Roman"/>
                      <w:b/>
                      <w:bCs/>
                      <w:color w:val="000000"/>
                      <w:sz w:val="24"/>
                      <w:szCs w:val="23"/>
                    </w:rPr>
                    <w:t>ООО «Проектно-технологический центр»</w:t>
                  </w:r>
                </w:p>
                <w:p w:rsidR="00FA3AE9" w:rsidRPr="006A6BD1" w:rsidRDefault="00FA3AE9" w:rsidP="00FA3AE9">
                  <w:pPr>
                    <w:autoSpaceDE w:val="0"/>
                    <w:autoSpaceDN w:val="0"/>
                    <w:adjustRightInd w:val="0"/>
                    <w:spacing w:after="0" w:line="240" w:lineRule="auto"/>
                    <w:rPr>
                      <w:rFonts w:ascii="Times New Roman" w:hAnsi="Times New Roman"/>
                      <w:b/>
                      <w:bCs/>
                      <w:color w:val="000000"/>
                      <w:sz w:val="24"/>
                      <w:szCs w:val="23"/>
                    </w:rPr>
                  </w:pPr>
                  <w:r w:rsidRPr="006A6BD1">
                    <w:rPr>
                      <w:rFonts w:ascii="Times New Roman" w:hAnsi="Times New Roman"/>
                      <w:b/>
                      <w:bCs/>
                      <w:color w:val="000000"/>
                      <w:sz w:val="24"/>
                      <w:szCs w:val="23"/>
                    </w:rPr>
                    <w:t>____________ Р.М. Аминов</w:t>
                  </w:r>
                </w:p>
                <w:p w:rsidR="00FA3AE9" w:rsidRPr="006A6BD1" w:rsidRDefault="00FA3AE9" w:rsidP="00FA3AE9">
                  <w:pPr>
                    <w:autoSpaceDE w:val="0"/>
                    <w:autoSpaceDN w:val="0"/>
                    <w:adjustRightInd w:val="0"/>
                    <w:spacing w:after="0" w:line="240" w:lineRule="auto"/>
                    <w:rPr>
                      <w:rFonts w:ascii="Times New Roman" w:hAnsi="Times New Roman"/>
                      <w:b/>
                      <w:bCs/>
                      <w:color w:val="000000"/>
                      <w:sz w:val="24"/>
                      <w:szCs w:val="23"/>
                    </w:rPr>
                  </w:pPr>
                  <w:r w:rsidRPr="006A6BD1">
                    <w:rPr>
                      <w:rFonts w:ascii="Times New Roman" w:eastAsia="Calibri" w:hAnsi="Times New Roman"/>
                      <w:b/>
                      <w:sz w:val="24"/>
                      <w:szCs w:val="24"/>
                    </w:rPr>
                    <w:t xml:space="preserve">от </w:t>
                  </w:r>
                  <w:proofErr w:type="gramStart"/>
                  <w:r w:rsidRPr="006A6BD1">
                    <w:rPr>
                      <w:rFonts w:ascii="Times New Roman" w:eastAsia="Calibri" w:hAnsi="Times New Roman"/>
                      <w:b/>
                      <w:sz w:val="24"/>
                      <w:szCs w:val="24"/>
                    </w:rPr>
                    <w:t xml:space="preserve">« </w:t>
                  </w:r>
                  <w:r>
                    <w:rPr>
                      <w:rFonts w:ascii="Times New Roman" w:eastAsia="Calibri" w:hAnsi="Times New Roman"/>
                      <w:b/>
                      <w:sz w:val="24"/>
                      <w:szCs w:val="24"/>
                    </w:rPr>
                    <w:t>30</w:t>
                  </w:r>
                  <w:proofErr w:type="gramEnd"/>
                  <w:r w:rsidRPr="006A6BD1">
                    <w:rPr>
                      <w:rFonts w:ascii="Times New Roman" w:eastAsia="Calibri" w:hAnsi="Times New Roman"/>
                      <w:b/>
                      <w:sz w:val="24"/>
                      <w:szCs w:val="24"/>
                    </w:rPr>
                    <w:t xml:space="preserve"> » </w:t>
                  </w:r>
                  <w:r>
                    <w:rPr>
                      <w:rFonts w:ascii="Times New Roman" w:eastAsia="Calibri" w:hAnsi="Times New Roman"/>
                      <w:b/>
                      <w:sz w:val="24"/>
                      <w:szCs w:val="24"/>
                    </w:rPr>
                    <w:t>апреля</w:t>
                  </w:r>
                  <w:r w:rsidRPr="006A6BD1">
                    <w:rPr>
                      <w:rFonts w:ascii="Times New Roman" w:eastAsia="Calibri" w:hAnsi="Times New Roman"/>
                      <w:b/>
                      <w:sz w:val="24"/>
                      <w:szCs w:val="24"/>
                    </w:rPr>
                    <w:t xml:space="preserve">  202</w:t>
                  </w:r>
                  <w:r>
                    <w:rPr>
                      <w:rFonts w:ascii="Times New Roman" w:eastAsia="Calibri" w:hAnsi="Times New Roman"/>
                      <w:b/>
                      <w:sz w:val="24"/>
                      <w:szCs w:val="24"/>
                    </w:rPr>
                    <w:t>5</w:t>
                  </w:r>
                  <w:r w:rsidRPr="006A6BD1">
                    <w:rPr>
                      <w:rFonts w:ascii="Times New Roman" w:eastAsia="Calibri" w:hAnsi="Times New Roman"/>
                      <w:b/>
                      <w:sz w:val="24"/>
                      <w:szCs w:val="24"/>
                    </w:rPr>
                    <w:t xml:space="preserve"> г.</w:t>
                  </w:r>
                </w:p>
                <w:p w:rsidR="00FA3AE9" w:rsidRPr="006A6BD1" w:rsidRDefault="00FA3AE9" w:rsidP="00FA3AE9">
                  <w:pPr>
                    <w:autoSpaceDE w:val="0"/>
                    <w:autoSpaceDN w:val="0"/>
                    <w:adjustRightInd w:val="0"/>
                    <w:spacing w:after="0" w:line="240" w:lineRule="auto"/>
                    <w:rPr>
                      <w:rFonts w:ascii="Times New Roman" w:hAnsi="Times New Roman"/>
                      <w:b/>
                      <w:bCs/>
                      <w:color w:val="000000"/>
                      <w:sz w:val="24"/>
                      <w:szCs w:val="23"/>
                    </w:rPr>
                  </w:pPr>
                </w:p>
              </w:tc>
              <w:tc>
                <w:tcPr>
                  <w:tcW w:w="4558" w:type="dxa"/>
                  <w:shd w:val="clear" w:color="auto" w:fill="auto"/>
                </w:tcPr>
                <w:p w:rsidR="00FA3AE9" w:rsidRPr="006A6BD1" w:rsidRDefault="00FA3AE9" w:rsidP="00FA3AE9">
                  <w:pPr>
                    <w:spacing w:after="0" w:line="240" w:lineRule="auto"/>
                    <w:ind w:left="-426"/>
                    <w:jc w:val="right"/>
                    <w:rPr>
                      <w:rFonts w:ascii="Times New Roman" w:eastAsia="Calibri" w:hAnsi="Times New Roman"/>
                      <w:b/>
                      <w:sz w:val="24"/>
                      <w:szCs w:val="24"/>
                    </w:rPr>
                  </w:pPr>
                </w:p>
                <w:p w:rsidR="00FA3AE9" w:rsidRPr="006A6BD1" w:rsidRDefault="00FA3AE9" w:rsidP="00FA3AE9">
                  <w:pPr>
                    <w:spacing w:after="0" w:line="240" w:lineRule="auto"/>
                    <w:ind w:left="-136"/>
                    <w:jc w:val="right"/>
                    <w:rPr>
                      <w:rFonts w:ascii="Times New Roman" w:eastAsia="Calibri" w:hAnsi="Times New Roman"/>
                      <w:b/>
                      <w:sz w:val="24"/>
                      <w:szCs w:val="24"/>
                    </w:rPr>
                  </w:pPr>
                </w:p>
                <w:p w:rsidR="00FA3AE9" w:rsidRPr="006A6BD1" w:rsidRDefault="00FA3AE9" w:rsidP="00FA3AE9">
                  <w:pPr>
                    <w:spacing w:after="0" w:line="240" w:lineRule="auto"/>
                    <w:ind w:left="-136"/>
                    <w:jc w:val="right"/>
                    <w:rPr>
                      <w:rFonts w:ascii="Times New Roman" w:eastAsia="Calibri" w:hAnsi="Times New Roman"/>
                      <w:b/>
                      <w:sz w:val="24"/>
                      <w:szCs w:val="24"/>
                    </w:rPr>
                  </w:pPr>
                  <w:r w:rsidRPr="006A6BD1">
                    <w:rPr>
                      <w:rFonts w:ascii="Times New Roman" w:eastAsia="Calibri" w:hAnsi="Times New Roman"/>
                      <w:b/>
                      <w:sz w:val="24"/>
                      <w:szCs w:val="24"/>
                    </w:rPr>
                    <w:t>УТВЕРЖДАЮ</w:t>
                  </w:r>
                </w:p>
                <w:p w:rsidR="00FA3AE9" w:rsidRPr="006A6BD1" w:rsidRDefault="00FA3AE9" w:rsidP="00FA3AE9">
                  <w:pPr>
                    <w:spacing w:after="0" w:line="240" w:lineRule="auto"/>
                    <w:ind w:left="-136"/>
                    <w:jc w:val="right"/>
                    <w:rPr>
                      <w:rFonts w:ascii="Times New Roman" w:eastAsia="Calibri" w:hAnsi="Times New Roman"/>
                      <w:b/>
                      <w:sz w:val="24"/>
                      <w:szCs w:val="24"/>
                    </w:rPr>
                  </w:pPr>
                  <w:r w:rsidRPr="006A6BD1">
                    <w:rPr>
                      <w:rFonts w:ascii="Times New Roman" w:eastAsia="Calibri" w:hAnsi="Times New Roman"/>
                      <w:b/>
                      <w:sz w:val="24"/>
                      <w:szCs w:val="24"/>
                    </w:rPr>
                    <w:t xml:space="preserve">Директор ГБПОУ РД Технический колледж им. Р.Н. Ашуралиева    </w:t>
                  </w:r>
                </w:p>
                <w:p w:rsidR="00FA3AE9" w:rsidRPr="006A6BD1" w:rsidRDefault="00FA3AE9" w:rsidP="00FA3AE9">
                  <w:pPr>
                    <w:spacing w:after="0" w:line="240" w:lineRule="auto"/>
                    <w:ind w:left="-136"/>
                    <w:jc w:val="right"/>
                    <w:rPr>
                      <w:rFonts w:ascii="Times New Roman" w:eastAsia="Calibri" w:hAnsi="Times New Roman"/>
                      <w:b/>
                      <w:sz w:val="24"/>
                      <w:szCs w:val="24"/>
                    </w:rPr>
                  </w:pPr>
                  <w:r w:rsidRPr="006A6BD1">
                    <w:rPr>
                      <w:rFonts w:ascii="Times New Roman" w:eastAsia="Calibri" w:hAnsi="Times New Roman"/>
                      <w:b/>
                      <w:sz w:val="24"/>
                      <w:szCs w:val="24"/>
                    </w:rPr>
                    <w:t xml:space="preserve"> ________   М. М. Рахманова</w:t>
                  </w:r>
                </w:p>
                <w:p w:rsidR="00FA3AE9" w:rsidRPr="006A6BD1" w:rsidRDefault="00FA3AE9" w:rsidP="00FA3AE9">
                  <w:pPr>
                    <w:spacing w:after="0" w:line="240" w:lineRule="auto"/>
                    <w:ind w:left="-136"/>
                    <w:jc w:val="right"/>
                    <w:rPr>
                      <w:rFonts w:ascii="Times New Roman" w:eastAsia="Calibri" w:hAnsi="Times New Roman"/>
                      <w:b/>
                      <w:sz w:val="24"/>
                      <w:szCs w:val="24"/>
                    </w:rPr>
                  </w:pPr>
                  <w:r w:rsidRPr="006A6BD1">
                    <w:rPr>
                      <w:rFonts w:ascii="Times New Roman" w:eastAsia="Calibri" w:hAnsi="Times New Roman"/>
                      <w:b/>
                      <w:sz w:val="24"/>
                      <w:szCs w:val="24"/>
                    </w:rPr>
                    <w:t xml:space="preserve"> </w:t>
                  </w:r>
                  <w:proofErr w:type="gramStart"/>
                  <w:r w:rsidRPr="006A6BD1">
                    <w:rPr>
                      <w:rFonts w:ascii="Times New Roman" w:eastAsia="Calibri" w:hAnsi="Times New Roman"/>
                      <w:b/>
                      <w:sz w:val="24"/>
                      <w:szCs w:val="24"/>
                    </w:rPr>
                    <w:t xml:space="preserve">« </w:t>
                  </w:r>
                  <w:r>
                    <w:rPr>
                      <w:rFonts w:ascii="Times New Roman" w:eastAsia="Calibri" w:hAnsi="Times New Roman"/>
                      <w:b/>
                      <w:sz w:val="24"/>
                      <w:szCs w:val="24"/>
                    </w:rPr>
                    <w:t>30</w:t>
                  </w:r>
                  <w:proofErr w:type="gramEnd"/>
                  <w:r w:rsidRPr="006A6BD1">
                    <w:rPr>
                      <w:rFonts w:ascii="Times New Roman" w:eastAsia="Calibri" w:hAnsi="Times New Roman"/>
                      <w:b/>
                      <w:sz w:val="24"/>
                      <w:szCs w:val="24"/>
                    </w:rPr>
                    <w:t xml:space="preserve"> » </w:t>
                  </w:r>
                  <w:r>
                    <w:rPr>
                      <w:rFonts w:ascii="Times New Roman" w:eastAsia="Calibri" w:hAnsi="Times New Roman"/>
                      <w:b/>
                      <w:sz w:val="24"/>
                      <w:szCs w:val="24"/>
                    </w:rPr>
                    <w:t>апреля</w:t>
                  </w:r>
                  <w:r w:rsidRPr="006A6BD1">
                    <w:rPr>
                      <w:rFonts w:ascii="Times New Roman" w:eastAsia="Calibri" w:hAnsi="Times New Roman"/>
                      <w:b/>
                      <w:sz w:val="24"/>
                      <w:szCs w:val="24"/>
                    </w:rPr>
                    <w:t xml:space="preserve">  202</w:t>
                  </w:r>
                  <w:r>
                    <w:rPr>
                      <w:rFonts w:ascii="Times New Roman" w:eastAsia="Calibri" w:hAnsi="Times New Roman"/>
                      <w:b/>
                      <w:sz w:val="24"/>
                      <w:szCs w:val="24"/>
                    </w:rPr>
                    <w:t>5</w:t>
                  </w:r>
                  <w:r w:rsidRPr="006A6BD1">
                    <w:rPr>
                      <w:rFonts w:ascii="Times New Roman" w:eastAsia="Calibri" w:hAnsi="Times New Roman"/>
                      <w:b/>
                      <w:sz w:val="24"/>
                      <w:szCs w:val="24"/>
                    </w:rPr>
                    <w:t xml:space="preserve"> г.</w:t>
                  </w:r>
                </w:p>
                <w:p w:rsidR="00FA3AE9" w:rsidRPr="006A6BD1" w:rsidRDefault="00FA3AE9" w:rsidP="00FA3AE9">
                  <w:pPr>
                    <w:autoSpaceDE w:val="0"/>
                    <w:autoSpaceDN w:val="0"/>
                    <w:adjustRightInd w:val="0"/>
                    <w:spacing w:after="0" w:line="240" w:lineRule="auto"/>
                    <w:rPr>
                      <w:rFonts w:ascii="Times New Roman" w:hAnsi="Times New Roman"/>
                      <w:b/>
                      <w:bCs/>
                      <w:color w:val="000000"/>
                      <w:sz w:val="24"/>
                      <w:szCs w:val="23"/>
                    </w:rPr>
                  </w:pPr>
                </w:p>
              </w:tc>
            </w:tr>
            <w:tr w:rsidR="00FA3AE9" w:rsidRPr="00E86D83" w:rsidTr="00B80D76">
              <w:trPr>
                <w:trHeight w:val="1382"/>
              </w:trPr>
              <w:tc>
                <w:tcPr>
                  <w:tcW w:w="9546" w:type="dxa"/>
                  <w:gridSpan w:val="2"/>
                  <w:shd w:val="clear" w:color="auto" w:fill="auto"/>
                </w:tcPr>
                <w:p w:rsidR="00FA3AE9" w:rsidRPr="006A6BD1" w:rsidRDefault="00FA3AE9" w:rsidP="00FA3AE9">
                  <w:pPr>
                    <w:spacing w:after="0" w:line="240" w:lineRule="auto"/>
                    <w:rPr>
                      <w:rFonts w:ascii="Times New Roman" w:eastAsia="Calibri" w:hAnsi="Times New Roman"/>
                      <w:b/>
                      <w:sz w:val="24"/>
                      <w:szCs w:val="24"/>
                    </w:rPr>
                  </w:pPr>
                  <w:r>
                    <w:rPr>
                      <w:noProof/>
                    </w:rPr>
                    <w:drawing>
                      <wp:anchor distT="0" distB="0" distL="114300" distR="114300" simplePos="0" relativeHeight="251662336" behindDoc="1" locked="0" layoutInCell="1" allowOverlap="1">
                        <wp:simplePos x="0" y="0"/>
                        <wp:positionH relativeFrom="column">
                          <wp:posOffset>2772410</wp:posOffset>
                        </wp:positionH>
                        <wp:positionV relativeFrom="paragraph">
                          <wp:posOffset>-1034415</wp:posOffset>
                        </wp:positionV>
                        <wp:extent cx="1892935" cy="1497965"/>
                        <wp:effectExtent l="0" t="0" r="0" b="6985"/>
                        <wp:wrapNone/>
                        <wp:docPr id="6" name="Рисунок 6" descr="C:\Users\ASUS\Desktop\Документы\Колледж 2018-2019\Печати\Печать директора Т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SUS\Desktop\Документы\Колледж 2018-2019\Печати\Печать директора ТК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93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3AE9" w:rsidRPr="006A6BD1" w:rsidRDefault="00FA3AE9" w:rsidP="00FA3AE9">
                  <w:pPr>
                    <w:spacing w:after="0" w:line="240" w:lineRule="auto"/>
                    <w:rPr>
                      <w:rFonts w:ascii="Times New Roman" w:eastAsia="Calibri" w:hAnsi="Times New Roman"/>
                      <w:b/>
                      <w:sz w:val="24"/>
                      <w:szCs w:val="24"/>
                    </w:rPr>
                  </w:pPr>
                </w:p>
                <w:p w:rsidR="00FA3AE9" w:rsidRPr="006A6BD1" w:rsidRDefault="00FA3AE9" w:rsidP="00FA3AE9">
                  <w:pPr>
                    <w:spacing w:after="0" w:line="240" w:lineRule="auto"/>
                    <w:rPr>
                      <w:rFonts w:ascii="Times New Roman" w:eastAsia="Calibri" w:hAnsi="Times New Roman"/>
                      <w:b/>
                      <w:sz w:val="24"/>
                      <w:szCs w:val="24"/>
                    </w:rPr>
                  </w:pPr>
                </w:p>
                <w:p w:rsidR="00FA3AE9" w:rsidRPr="006A6BD1" w:rsidRDefault="00FA3AE9" w:rsidP="00FA3AE9">
                  <w:pPr>
                    <w:spacing w:after="0" w:line="240" w:lineRule="auto"/>
                    <w:rPr>
                      <w:rFonts w:ascii="Times New Roman" w:eastAsia="Calibri" w:hAnsi="Times New Roman"/>
                      <w:b/>
                      <w:sz w:val="24"/>
                      <w:szCs w:val="24"/>
                    </w:rPr>
                  </w:pPr>
                  <w:r w:rsidRPr="006A6BD1">
                    <w:rPr>
                      <w:rFonts w:ascii="Times New Roman" w:eastAsia="Calibri" w:hAnsi="Times New Roman"/>
                      <w:b/>
                      <w:sz w:val="24"/>
                      <w:szCs w:val="24"/>
                    </w:rPr>
                    <w:t>РАССМОТРЕНО</w:t>
                  </w:r>
                </w:p>
                <w:p w:rsidR="00FA3AE9" w:rsidRPr="006A6BD1" w:rsidRDefault="00FA3AE9" w:rsidP="00FA3AE9">
                  <w:pPr>
                    <w:pStyle w:val="Default"/>
                    <w:spacing w:line="360" w:lineRule="auto"/>
                    <w:jc w:val="both"/>
                    <w:rPr>
                      <w:rFonts w:eastAsia="Calibri"/>
                    </w:rPr>
                  </w:pPr>
                  <w:r w:rsidRPr="006A6BD1">
                    <w:rPr>
                      <w:rFonts w:eastAsia="Calibri"/>
                    </w:rPr>
                    <w:t xml:space="preserve">на заседании предметной (цикловой) комиссии профессионального цикла 21.00.00 </w:t>
                  </w:r>
                </w:p>
                <w:p w:rsidR="00FA3AE9" w:rsidRPr="006A6BD1" w:rsidRDefault="00FA3AE9" w:rsidP="00FA3AE9">
                  <w:pPr>
                    <w:pStyle w:val="Default"/>
                    <w:spacing w:line="360" w:lineRule="auto"/>
                    <w:jc w:val="both"/>
                    <w:rPr>
                      <w:rFonts w:eastAsia="Calibri"/>
                    </w:rPr>
                  </w:pPr>
                  <w:r w:rsidRPr="006A6BD1">
                    <w:rPr>
                      <w:rFonts w:eastAsia="Calibri"/>
                    </w:rPr>
                    <w:t xml:space="preserve">Прикладная геология, горное дело, нефтегазовое дело и геодезия» </w:t>
                  </w:r>
                </w:p>
                <w:p w:rsidR="00FA3AE9" w:rsidRPr="006A6BD1" w:rsidRDefault="00FA3AE9" w:rsidP="00FA3AE9">
                  <w:pPr>
                    <w:pStyle w:val="Default"/>
                    <w:spacing w:line="360" w:lineRule="auto"/>
                    <w:jc w:val="both"/>
                    <w:rPr>
                      <w:sz w:val="26"/>
                      <w:szCs w:val="26"/>
                    </w:rPr>
                  </w:pPr>
                  <w:r w:rsidRPr="006A6BD1">
                    <w:rPr>
                      <w:sz w:val="26"/>
                      <w:szCs w:val="26"/>
                    </w:rPr>
                    <w:t xml:space="preserve">Протокол № </w:t>
                  </w:r>
                  <w:r>
                    <w:rPr>
                      <w:sz w:val="26"/>
                      <w:szCs w:val="26"/>
                    </w:rPr>
                    <w:t>8</w:t>
                  </w:r>
                  <w:r w:rsidRPr="006A6BD1">
                    <w:rPr>
                      <w:sz w:val="26"/>
                      <w:szCs w:val="26"/>
                    </w:rPr>
                    <w:t xml:space="preserve"> от 30 </w:t>
                  </w:r>
                  <w:r>
                    <w:rPr>
                      <w:sz w:val="26"/>
                      <w:szCs w:val="26"/>
                    </w:rPr>
                    <w:t>апреля</w:t>
                  </w:r>
                  <w:r w:rsidRPr="006A6BD1">
                    <w:rPr>
                      <w:sz w:val="26"/>
                      <w:szCs w:val="26"/>
                    </w:rPr>
                    <w:t xml:space="preserve"> 202</w:t>
                  </w:r>
                  <w:r>
                    <w:rPr>
                      <w:sz w:val="26"/>
                      <w:szCs w:val="26"/>
                    </w:rPr>
                    <w:t>5</w:t>
                  </w:r>
                  <w:r w:rsidRPr="006A6BD1">
                    <w:rPr>
                      <w:sz w:val="26"/>
                      <w:szCs w:val="26"/>
                    </w:rPr>
                    <w:t xml:space="preserve"> г.</w:t>
                  </w:r>
                </w:p>
                <w:p w:rsidR="00FA3AE9" w:rsidRPr="006A6BD1" w:rsidRDefault="00FA3AE9" w:rsidP="00FA3AE9">
                  <w:pPr>
                    <w:pStyle w:val="Default"/>
                    <w:spacing w:line="360" w:lineRule="auto"/>
                    <w:rPr>
                      <w:sz w:val="26"/>
                      <w:szCs w:val="26"/>
                    </w:rPr>
                  </w:pPr>
                  <w:r>
                    <w:rPr>
                      <w:noProof/>
                      <w:lang w:eastAsia="ru-RU"/>
                    </w:rPr>
                    <w:drawing>
                      <wp:anchor distT="0" distB="0" distL="114300" distR="114300" simplePos="0" relativeHeight="251660288" behindDoc="1" locked="0" layoutInCell="1" allowOverlap="1">
                        <wp:simplePos x="0" y="0"/>
                        <wp:positionH relativeFrom="column">
                          <wp:posOffset>-33655</wp:posOffset>
                        </wp:positionH>
                        <wp:positionV relativeFrom="paragraph">
                          <wp:posOffset>25400</wp:posOffset>
                        </wp:positionV>
                        <wp:extent cx="1211580" cy="534670"/>
                        <wp:effectExtent l="0" t="0" r="7620" b="0"/>
                        <wp:wrapNone/>
                        <wp:docPr id="1" name="Рисунок 1" descr="C:\Users\ASUS\Desktop\Документы\Колледж 2018-2019\Печати\Подписи Рабочие программы\моя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SUS\Desktop\Документы\Колледж 2018-2019\Печати\Подписи Рабочие программы\моя подпис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580" cy="53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BD1">
                    <w:rPr>
                      <w:sz w:val="26"/>
                      <w:szCs w:val="26"/>
                    </w:rPr>
                    <w:t>Председатель П(Ц)К Нефтегазовым дисциплинам</w:t>
                  </w:r>
                </w:p>
                <w:p w:rsidR="00FA3AE9" w:rsidRPr="006A6BD1" w:rsidRDefault="00FA3AE9" w:rsidP="00FA3AE9">
                  <w:pPr>
                    <w:pStyle w:val="Default"/>
                    <w:rPr>
                      <w:sz w:val="26"/>
                      <w:szCs w:val="26"/>
                    </w:rPr>
                  </w:pPr>
                  <w:r w:rsidRPr="006A6BD1">
                    <w:rPr>
                      <w:sz w:val="26"/>
                      <w:szCs w:val="26"/>
                    </w:rPr>
                    <w:t>____________ Р.А. Курбанов</w:t>
                  </w:r>
                </w:p>
                <w:p w:rsidR="00FA3AE9" w:rsidRPr="006A6BD1" w:rsidRDefault="00FA3AE9" w:rsidP="00FA3AE9">
                  <w:pPr>
                    <w:pStyle w:val="Default"/>
                    <w:rPr>
                      <w:sz w:val="20"/>
                      <w:szCs w:val="26"/>
                    </w:rPr>
                  </w:pPr>
                  <w:r w:rsidRPr="006A6BD1">
                    <w:rPr>
                      <w:sz w:val="20"/>
                      <w:szCs w:val="26"/>
                    </w:rPr>
                    <w:t xml:space="preserve">           подпись</w:t>
                  </w:r>
                </w:p>
                <w:p w:rsidR="00FA3AE9" w:rsidRDefault="00FA3AE9" w:rsidP="00FA3AE9">
                  <w:pPr>
                    <w:pStyle w:val="Default"/>
                    <w:spacing w:line="360" w:lineRule="auto"/>
                    <w:rPr>
                      <w:noProof/>
                    </w:rPr>
                  </w:pPr>
                </w:p>
                <w:p w:rsidR="00FA3AE9" w:rsidRPr="006A6BD1" w:rsidRDefault="00FA3AE9" w:rsidP="00FA3AE9">
                  <w:pPr>
                    <w:spacing w:after="0" w:line="240" w:lineRule="auto"/>
                    <w:ind w:left="-426"/>
                    <w:jc w:val="right"/>
                    <w:rPr>
                      <w:rFonts w:ascii="Times New Roman" w:eastAsia="Calibri" w:hAnsi="Times New Roman"/>
                      <w:b/>
                      <w:sz w:val="24"/>
                      <w:szCs w:val="24"/>
                    </w:rPr>
                  </w:pPr>
                </w:p>
              </w:tc>
            </w:tr>
          </w:tbl>
          <w:p w:rsidR="00DC3880" w:rsidRPr="00BD68B1" w:rsidRDefault="00DC3880" w:rsidP="000626DC">
            <w:pPr>
              <w:keepNext/>
              <w:keepLines/>
              <w:spacing w:line="240" w:lineRule="auto"/>
              <w:ind w:firstLine="709"/>
              <w:jc w:val="both"/>
              <w:outlineLvl w:val="3"/>
              <w:rPr>
                <w:rFonts w:ascii="Times New Roman" w:hAnsi="Times New Roman" w:cs="Calibri"/>
                <w:sz w:val="24"/>
                <w:szCs w:val="24"/>
              </w:rPr>
            </w:pPr>
            <w:r w:rsidRPr="00BD68B1">
              <w:rPr>
                <w:rFonts w:ascii="Times New Roman" w:hAnsi="Times New Roman" w:cs="Calibri"/>
                <w:sz w:val="24"/>
                <w:szCs w:val="24"/>
              </w:rPr>
              <w:t xml:space="preserve">Рабочая программа по </w:t>
            </w:r>
            <w:r w:rsidR="000626DC" w:rsidRPr="000626DC">
              <w:rPr>
                <w:rFonts w:ascii="Times New Roman" w:hAnsi="Times New Roman" w:cs="Calibri"/>
                <w:sz w:val="24"/>
                <w:szCs w:val="24"/>
              </w:rPr>
              <w:t xml:space="preserve">ПМ.03 </w:t>
            </w:r>
            <w:r w:rsidR="000626DC">
              <w:rPr>
                <w:rFonts w:ascii="Times New Roman" w:hAnsi="Times New Roman" w:cs="Calibri"/>
                <w:sz w:val="24"/>
                <w:szCs w:val="24"/>
              </w:rPr>
              <w:t>О</w:t>
            </w:r>
            <w:r w:rsidR="000626DC" w:rsidRPr="000626DC">
              <w:rPr>
                <w:rFonts w:ascii="Times New Roman" w:hAnsi="Times New Roman" w:cs="Calibri"/>
                <w:sz w:val="24"/>
                <w:szCs w:val="24"/>
              </w:rPr>
              <w:t xml:space="preserve">рганизация деятельности коллектива исполнителей </w:t>
            </w:r>
            <w:r w:rsidRPr="00BD68B1">
              <w:rPr>
                <w:rFonts w:ascii="Times New Roman" w:hAnsi="Times New Roman" w:cs="Calibri"/>
                <w:sz w:val="24"/>
                <w:szCs w:val="24"/>
              </w:rPr>
              <w:t>разработана на основе:</w:t>
            </w:r>
          </w:p>
          <w:p w:rsidR="00DC3880" w:rsidRPr="00BD68B1" w:rsidRDefault="00DC3880" w:rsidP="00DC3880">
            <w:pPr>
              <w:numPr>
                <w:ilvl w:val="0"/>
                <w:numId w:val="38"/>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Calibri"/>
                <w:b/>
                <w:sz w:val="24"/>
                <w:szCs w:val="24"/>
              </w:rPr>
            </w:pPr>
            <w:r w:rsidRPr="00BD68B1">
              <w:rPr>
                <w:rFonts w:ascii="Times New Roman" w:hAnsi="Times New Roman" w:cs="Calibri"/>
                <w:sz w:val="24"/>
                <w:szCs w:val="24"/>
              </w:rPr>
              <w:t xml:space="preserve">Федерального государственного образовательного стандарта </w:t>
            </w:r>
            <w:r w:rsidRPr="00BD68B1">
              <w:rPr>
                <w:rFonts w:ascii="Times New Roman" w:hAnsi="Times New Roman" w:cs="Calibri"/>
                <w:spacing w:val="-2"/>
                <w:sz w:val="24"/>
                <w:szCs w:val="24"/>
              </w:rPr>
              <w:t>среднего профессионального образования</w:t>
            </w:r>
            <w:r w:rsidRPr="00BD68B1">
              <w:rPr>
                <w:rFonts w:ascii="Times New Roman" w:hAnsi="Times New Roman" w:cs="Calibri"/>
                <w:sz w:val="24"/>
                <w:szCs w:val="24"/>
              </w:rPr>
              <w:t xml:space="preserve"> по специальности 21.02.02 Б</w:t>
            </w:r>
            <w:r w:rsidRPr="00BD68B1">
              <w:rPr>
                <w:rFonts w:ascii="Times New Roman" w:eastAsia="Arial Unicode MS" w:hAnsi="Times New Roman" w:cs="Calibri"/>
                <w:color w:val="000000"/>
                <w:sz w:val="24"/>
                <w:szCs w:val="24"/>
              </w:rPr>
              <w:t>урение нефтяных и газовых скважин</w:t>
            </w:r>
            <w:r w:rsidRPr="00BD68B1">
              <w:rPr>
                <w:rFonts w:ascii="Times New Roman" w:hAnsi="Times New Roman" w:cs="Calibri"/>
                <w:bCs/>
                <w:i/>
                <w:sz w:val="24"/>
                <w:szCs w:val="24"/>
              </w:rPr>
              <w:t xml:space="preserve"> </w:t>
            </w:r>
            <w:r w:rsidRPr="00BD68B1">
              <w:rPr>
                <w:rFonts w:ascii="Times New Roman" w:hAnsi="Times New Roman" w:cs="Calibri"/>
                <w:sz w:val="24"/>
                <w:szCs w:val="24"/>
              </w:rPr>
              <w:t>(базовой и углубленной подготовки), утвержденного приказом Министерства образования и науки Российской Федерации от «12» мая 2014г. № 482</w:t>
            </w:r>
          </w:p>
          <w:p w:rsidR="00DC3880" w:rsidRPr="00BD68B1" w:rsidRDefault="00DC3880" w:rsidP="00DC3880">
            <w:pPr>
              <w:numPr>
                <w:ilvl w:val="0"/>
                <w:numId w:val="3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Calibri"/>
                <w:sz w:val="24"/>
                <w:szCs w:val="24"/>
              </w:rPr>
            </w:pPr>
            <w:r w:rsidRPr="00BD68B1">
              <w:rPr>
                <w:rFonts w:ascii="Times New Roman" w:hAnsi="Times New Roman" w:cs="Calibri"/>
                <w:sz w:val="24"/>
                <w:szCs w:val="24"/>
              </w:rPr>
              <w:t>Методических рекомендаций по разработке рабочих программ учебных дисциплин при реализации профессиональной образовательной программы среднего профессионального образования (ППКРС И ППССЗ), разработанных Отделом профессионального образования Министерства образования и науки Республики Дагестан</w:t>
            </w:r>
          </w:p>
          <w:p w:rsidR="00DC3880" w:rsidRPr="00BD68B1" w:rsidRDefault="00DC3880" w:rsidP="00372AC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Calibri"/>
                <w:sz w:val="24"/>
                <w:szCs w:val="24"/>
              </w:rPr>
            </w:pPr>
            <w:r w:rsidRPr="00BD68B1">
              <w:rPr>
                <w:rFonts w:ascii="Times New Roman" w:hAnsi="Times New Roman" w:cs="Calibri"/>
                <w:sz w:val="24"/>
                <w:szCs w:val="24"/>
              </w:rPr>
              <w:t>в соответствии с рабочим учебным планом образовательной организации на 202</w:t>
            </w:r>
            <w:r w:rsidR="00EF2014">
              <w:rPr>
                <w:rFonts w:ascii="Times New Roman" w:hAnsi="Times New Roman" w:cs="Calibri"/>
                <w:sz w:val="24"/>
                <w:szCs w:val="24"/>
              </w:rPr>
              <w:t>5</w:t>
            </w:r>
            <w:r w:rsidRPr="00BD68B1">
              <w:rPr>
                <w:rFonts w:ascii="Times New Roman" w:hAnsi="Times New Roman" w:cs="Calibri"/>
                <w:sz w:val="24"/>
                <w:szCs w:val="24"/>
              </w:rPr>
              <w:t>/202</w:t>
            </w:r>
            <w:r w:rsidR="00EF2014">
              <w:rPr>
                <w:rFonts w:ascii="Times New Roman" w:hAnsi="Times New Roman" w:cs="Calibri"/>
                <w:sz w:val="24"/>
                <w:szCs w:val="24"/>
              </w:rPr>
              <w:t>6</w:t>
            </w:r>
            <w:r w:rsidRPr="00BD68B1">
              <w:rPr>
                <w:rFonts w:ascii="Times New Roman" w:hAnsi="Times New Roman" w:cs="Calibri"/>
                <w:sz w:val="24"/>
                <w:szCs w:val="24"/>
              </w:rPr>
              <w:t xml:space="preserve"> учебный год</w:t>
            </w:r>
          </w:p>
          <w:p w:rsidR="00DC3880" w:rsidRPr="00BD68B1" w:rsidRDefault="00DC3880" w:rsidP="00372ACD">
            <w:pPr>
              <w:autoSpaceDE w:val="0"/>
              <w:autoSpaceDN w:val="0"/>
              <w:adjustRightInd w:val="0"/>
              <w:spacing w:line="240" w:lineRule="auto"/>
              <w:rPr>
                <w:rFonts w:ascii="Times New Roman" w:hAnsi="Times New Roman" w:cs="Calibri"/>
                <w:b/>
                <w:bCs/>
                <w:color w:val="000000"/>
                <w:sz w:val="23"/>
                <w:szCs w:val="23"/>
              </w:rPr>
            </w:pPr>
          </w:p>
          <w:p w:rsidR="00DC3880" w:rsidRPr="00BD68B1" w:rsidRDefault="00DC3880" w:rsidP="00372ACD">
            <w:pPr>
              <w:autoSpaceDE w:val="0"/>
              <w:autoSpaceDN w:val="0"/>
              <w:adjustRightInd w:val="0"/>
              <w:spacing w:line="240" w:lineRule="auto"/>
              <w:rPr>
                <w:rFonts w:ascii="Times New Roman" w:hAnsi="Times New Roman" w:cs="Calibri"/>
                <w:b/>
                <w:bCs/>
                <w:color w:val="000000"/>
                <w:sz w:val="23"/>
                <w:szCs w:val="23"/>
              </w:rPr>
            </w:pPr>
          </w:p>
          <w:p w:rsidR="00DC3880" w:rsidRPr="00BD68B1" w:rsidRDefault="00DC3880" w:rsidP="00372ACD">
            <w:pPr>
              <w:autoSpaceDE w:val="0"/>
              <w:autoSpaceDN w:val="0"/>
              <w:adjustRightInd w:val="0"/>
              <w:spacing w:line="240" w:lineRule="auto"/>
              <w:rPr>
                <w:rFonts w:ascii="Times New Roman" w:hAnsi="Times New Roman" w:cs="Calibri"/>
                <w:b/>
                <w:bCs/>
                <w:color w:val="000000"/>
                <w:sz w:val="23"/>
                <w:szCs w:val="23"/>
              </w:rPr>
            </w:pPr>
          </w:p>
          <w:p w:rsidR="00DC3880" w:rsidRPr="00BD68B1" w:rsidRDefault="00DC3880" w:rsidP="00372ACD">
            <w:pPr>
              <w:autoSpaceDE w:val="0"/>
              <w:autoSpaceDN w:val="0"/>
              <w:adjustRightInd w:val="0"/>
              <w:spacing w:line="240" w:lineRule="auto"/>
              <w:rPr>
                <w:rFonts w:ascii="Times New Roman" w:hAnsi="Times New Roman" w:cs="Calibri"/>
                <w:b/>
                <w:bCs/>
                <w:color w:val="000000"/>
                <w:sz w:val="23"/>
                <w:szCs w:val="23"/>
              </w:rPr>
            </w:pPr>
          </w:p>
          <w:p w:rsidR="00DC3880" w:rsidRPr="00BD68B1" w:rsidRDefault="00DC3880" w:rsidP="00372ACD">
            <w:pPr>
              <w:autoSpaceDE w:val="0"/>
              <w:autoSpaceDN w:val="0"/>
              <w:adjustRightInd w:val="0"/>
              <w:spacing w:line="240" w:lineRule="auto"/>
              <w:rPr>
                <w:rFonts w:ascii="Times New Roman" w:hAnsi="Times New Roman" w:cs="Calibri"/>
                <w:bCs/>
                <w:color w:val="000000"/>
                <w:sz w:val="23"/>
                <w:szCs w:val="23"/>
              </w:rPr>
            </w:pPr>
            <w:r w:rsidRPr="00BD68B1">
              <w:rPr>
                <w:rFonts w:ascii="Times New Roman" w:hAnsi="Times New Roman" w:cs="Calibri"/>
                <w:b/>
                <w:bCs/>
                <w:color w:val="000000"/>
                <w:sz w:val="23"/>
                <w:szCs w:val="23"/>
              </w:rPr>
              <w:t xml:space="preserve">Составитель: </w:t>
            </w:r>
            <w:r w:rsidRPr="00BD68B1">
              <w:rPr>
                <w:rFonts w:ascii="Times New Roman" w:hAnsi="Times New Roman" w:cs="Calibri"/>
                <w:bCs/>
                <w:color w:val="000000"/>
                <w:sz w:val="23"/>
                <w:szCs w:val="23"/>
              </w:rPr>
              <w:t xml:space="preserve">Курбанов Рашид </w:t>
            </w:r>
            <w:proofErr w:type="spellStart"/>
            <w:r w:rsidRPr="00BD68B1">
              <w:rPr>
                <w:rFonts w:ascii="Times New Roman" w:hAnsi="Times New Roman" w:cs="Calibri"/>
                <w:bCs/>
                <w:color w:val="000000"/>
                <w:sz w:val="23"/>
                <w:szCs w:val="23"/>
              </w:rPr>
              <w:t>Алибекович</w:t>
            </w:r>
            <w:proofErr w:type="spellEnd"/>
            <w:r w:rsidRPr="00BD68B1">
              <w:rPr>
                <w:rFonts w:ascii="Times New Roman" w:hAnsi="Times New Roman" w:cs="Calibri"/>
                <w:bCs/>
                <w:color w:val="000000"/>
                <w:sz w:val="23"/>
                <w:szCs w:val="23"/>
              </w:rPr>
              <w:t xml:space="preserve"> преподаватель спец. </w:t>
            </w:r>
            <w:proofErr w:type="spellStart"/>
            <w:r w:rsidRPr="00BD68B1">
              <w:rPr>
                <w:rFonts w:ascii="Times New Roman" w:hAnsi="Times New Roman" w:cs="Calibri"/>
                <w:bCs/>
                <w:color w:val="000000"/>
                <w:sz w:val="23"/>
                <w:szCs w:val="23"/>
              </w:rPr>
              <w:t>БНиГС</w:t>
            </w:r>
            <w:proofErr w:type="spellEnd"/>
          </w:p>
          <w:p w:rsidR="00DC3880" w:rsidRPr="00BD68B1" w:rsidRDefault="00DC3880" w:rsidP="00372ACD">
            <w:pPr>
              <w:autoSpaceDE w:val="0"/>
              <w:autoSpaceDN w:val="0"/>
              <w:adjustRightInd w:val="0"/>
              <w:spacing w:line="240" w:lineRule="auto"/>
              <w:rPr>
                <w:rFonts w:ascii="Times New Roman" w:hAnsi="Times New Roman" w:cs="Calibri"/>
                <w:b/>
                <w:bCs/>
                <w:color w:val="000000"/>
                <w:sz w:val="23"/>
                <w:szCs w:val="23"/>
              </w:rPr>
            </w:pPr>
          </w:p>
        </w:tc>
      </w:tr>
    </w:tbl>
    <w:p w:rsidR="00DC3880" w:rsidRPr="00BD68B1" w:rsidRDefault="00DC3880" w:rsidP="00DC3880">
      <w:pPr>
        <w:tabs>
          <w:tab w:val="left" w:pos="2835"/>
        </w:tabs>
        <w:rPr>
          <w:rFonts w:ascii="Times New Roman" w:hAnsi="Times New Roman" w:cs="Calibri"/>
          <w:sz w:val="20"/>
        </w:rPr>
      </w:pPr>
    </w:p>
    <w:p w:rsidR="00DC3880" w:rsidRDefault="00DC3880" w:rsidP="00DC3880">
      <w:pPr>
        <w:jc w:val="center"/>
        <w:rPr>
          <w:rFonts w:ascii="Times New Roman" w:hAnsi="Times New Roman"/>
          <w:b/>
          <w:sz w:val="24"/>
          <w:szCs w:val="24"/>
        </w:rPr>
      </w:pPr>
      <w:r w:rsidRPr="00BD68B1">
        <w:rPr>
          <w:rFonts w:ascii="Times New Roman" w:hAnsi="Times New Roman" w:cs="Calibri"/>
          <w:sz w:val="20"/>
        </w:rPr>
        <w:t>©ГБПОУ РД «Технический колледж им. Р.Н. Ашуралиева»</w:t>
      </w:r>
      <w:r w:rsidRPr="00BD68B1">
        <w:rPr>
          <w:rFonts w:ascii="Times New Roman" w:hAnsi="Times New Roman" w:cs="Calibri"/>
          <w:sz w:val="28"/>
          <w:szCs w:val="28"/>
        </w:rPr>
        <w:t xml:space="preserve">              </w:t>
      </w:r>
    </w:p>
    <w:p w:rsidR="00DC3880" w:rsidRDefault="00DC3880">
      <w:pPr>
        <w:spacing w:after="0" w:line="240" w:lineRule="auto"/>
        <w:rPr>
          <w:rFonts w:ascii="Times New Roman" w:hAnsi="Times New Roman"/>
          <w:b/>
          <w:sz w:val="24"/>
          <w:szCs w:val="24"/>
        </w:rPr>
      </w:pPr>
      <w:r>
        <w:rPr>
          <w:rFonts w:ascii="Times New Roman" w:hAnsi="Times New Roman"/>
          <w:b/>
          <w:sz w:val="24"/>
          <w:szCs w:val="24"/>
        </w:rPr>
        <w:br w:type="page"/>
      </w:r>
    </w:p>
    <w:p w:rsidR="005654EF" w:rsidRPr="00281965" w:rsidRDefault="005654EF" w:rsidP="005654EF">
      <w:pPr>
        <w:jc w:val="center"/>
        <w:rPr>
          <w:rFonts w:ascii="Times New Roman" w:hAnsi="Times New Roman"/>
          <w:b/>
          <w:sz w:val="24"/>
          <w:szCs w:val="24"/>
        </w:rPr>
      </w:pPr>
      <w:r w:rsidRPr="00281965">
        <w:rPr>
          <w:rFonts w:ascii="Times New Roman" w:hAnsi="Times New Roman"/>
          <w:b/>
          <w:sz w:val="24"/>
          <w:szCs w:val="24"/>
        </w:rPr>
        <w:lastRenderedPageBreak/>
        <w:t>СОДЕРЖАНИЕ</w:t>
      </w:r>
    </w:p>
    <w:tbl>
      <w:tblPr>
        <w:tblW w:w="0" w:type="auto"/>
        <w:tblLook w:val="01E0" w:firstRow="1" w:lastRow="1" w:firstColumn="1" w:lastColumn="1" w:noHBand="0" w:noVBand="0"/>
      </w:tblPr>
      <w:tblGrid>
        <w:gridCol w:w="7501"/>
        <w:gridCol w:w="1854"/>
      </w:tblGrid>
      <w:tr w:rsidR="005654EF" w:rsidRPr="002336E3" w:rsidTr="002836E0">
        <w:tc>
          <w:tcPr>
            <w:tcW w:w="7501" w:type="dxa"/>
          </w:tcPr>
          <w:p w:rsidR="005654EF" w:rsidRPr="002336E3" w:rsidRDefault="005654EF" w:rsidP="00F932FB">
            <w:pPr>
              <w:numPr>
                <w:ilvl w:val="0"/>
                <w:numId w:val="1"/>
              </w:numPr>
              <w:tabs>
                <w:tab w:val="num" w:pos="284"/>
              </w:tabs>
              <w:rPr>
                <w:rFonts w:ascii="Times New Roman" w:hAnsi="Times New Roman"/>
                <w:b/>
                <w:sz w:val="24"/>
                <w:szCs w:val="24"/>
              </w:rPr>
            </w:pPr>
            <w:r w:rsidRPr="002336E3">
              <w:rPr>
                <w:rFonts w:ascii="Times New Roman" w:hAnsi="Times New Roman"/>
                <w:b/>
                <w:sz w:val="24"/>
                <w:szCs w:val="24"/>
              </w:rPr>
              <w:t xml:space="preserve">ОБЩАЯ ХАРАКТЕРИСТИКА </w:t>
            </w:r>
            <w:bookmarkStart w:id="0" w:name="_GoBack"/>
            <w:bookmarkEnd w:id="0"/>
            <w:r w:rsidRPr="002336E3">
              <w:rPr>
                <w:rFonts w:ascii="Times New Roman" w:hAnsi="Times New Roman"/>
                <w:b/>
                <w:sz w:val="24"/>
                <w:szCs w:val="24"/>
              </w:rPr>
              <w:t>РАБОЧЕЙ ПРОГРАММЫ ПРОФЕССИОНАЛЬНОГО МОДУЛЯ</w:t>
            </w:r>
          </w:p>
        </w:tc>
        <w:tc>
          <w:tcPr>
            <w:tcW w:w="1854" w:type="dxa"/>
          </w:tcPr>
          <w:p w:rsidR="005654EF" w:rsidRPr="002336E3" w:rsidRDefault="005654EF" w:rsidP="002836E0">
            <w:pPr>
              <w:rPr>
                <w:rFonts w:ascii="Times New Roman" w:hAnsi="Times New Roman"/>
                <w:b/>
                <w:sz w:val="24"/>
                <w:szCs w:val="24"/>
              </w:rPr>
            </w:pPr>
          </w:p>
        </w:tc>
      </w:tr>
      <w:tr w:rsidR="005654EF" w:rsidRPr="002336E3" w:rsidTr="002836E0">
        <w:tc>
          <w:tcPr>
            <w:tcW w:w="7501" w:type="dxa"/>
          </w:tcPr>
          <w:p w:rsidR="005654EF" w:rsidRPr="002336E3" w:rsidRDefault="005654EF" w:rsidP="002836E0">
            <w:pPr>
              <w:numPr>
                <w:ilvl w:val="0"/>
                <w:numId w:val="1"/>
              </w:numPr>
              <w:tabs>
                <w:tab w:val="num" w:pos="284"/>
              </w:tabs>
              <w:rPr>
                <w:rFonts w:ascii="Times New Roman" w:hAnsi="Times New Roman"/>
                <w:b/>
                <w:sz w:val="24"/>
                <w:szCs w:val="24"/>
              </w:rPr>
            </w:pPr>
            <w:r w:rsidRPr="002336E3">
              <w:rPr>
                <w:rFonts w:ascii="Times New Roman" w:hAnsi="Times New Roman"/>
                <w:b/>
                <w:sz w:val="24"/>
                <w:szCs w:val="24"/>
              </w:rPr>
              <w:t>СТРУКТУРА И СОДЕРЖАНИЕ ПРОФЕССИОНАЛЬНОГО МОДУЛЯ</w:t>
            </w:r>
          </w:p>
          <w:p w:rsidR="005654EF" w:rsidRPr="002336E3" w:rsidRDefault="005654EF" w:rsidP="002836E0">
            <w:pPr>
              <w:numPr>
                <w:ilvl w:val="0"/>
                <w:numId w:val="1"/>
              </w:numPr>
              <w:tabs>
                <w:tab w:val="num" w:pos="284"/>
              </w:tabs>
              <w:rPr>
                <w:rFonts w:ascii="Times New Roman" w:hAnsi="Times New Roman"/>
                <w:b/>
                <w:sz w:val="24"/>
                <w:szCs w:val="24"/>
              </w:rPr>
            </w:pPr>
            <w:r w:rsidRPr="002336E3">
              <w:rPr>
                <w:rFonts w:ascii="Times New Roman" w:hAnsi="Times New Roman"/>
                <w:b/>
                <w:sz w:val="24"/>
                <w:szCs w:val="24"/>
              </w:rPr>
              <w:t>УСЛОВИЯ РЕАЛИЗАЦИИ ПРОФЕССИОНАЛЬНОГО МОДУЛЯ</w:t>
            </w:r>
          </w:p>
        </w:tc>
        <w:tc>
          <w:tcPr>
            <w:tcW w:w="1854" w:type="dxa"/>
          </w:tcPr>
          <w:p w:rsidR="005654EF" w:rsidRPr="002336E3" w:rsidRDefault="005654EF" w:rsidP="002836E0">
            <w:pPr>
              <w:rPr>
                <w:rFonts w:ascii="Times New Roman" w:hAnsi="Times New Roman"/>
                <w:b/>
                <w:sz w:val="24"/>
                <w:szCs w:val="24"/>
              </w:rPr>
            </w:pPr>
          </w:p>
        </w:tc>
      </w:tr>
      <w:tr w:rsidR="005654EF" w:rsidRPr="002336E3" w:rsidTr="002836E0">
        <w:tc>
          <w:tcPr>
            <w:tcW w:w="7501" w:type="dxa"/>
          </w:tcPr>
          <w:p w:rsidR="005654EF" w:rsidRPr="002336E3" w:rsidRDefault="005654EF" w:rsidP="002836E0">
            <w:pPr>
              <w:numPr>
                <w:ilvl w:val="0"/>
                <w:numId w:val="1"/>
              </w:numPr>
              <w:rPr>
                <w:rFonts w:ascii="Times New Roman" w:hAnsi="Times New Roman"/>
                <w:b/>
                <w:sz w:val="24"/>
                <w:szCs w:val="24"/>
              </w:rPr>
            </w:pPr>
            <w:r w:rsidRPr="002336E3">
              <w:rPr>
                <w:rFonts w:ascii="Times New Roman" w:hAnsi="Times New Roman"/>
                <w:b/>
                <w:sz w:val="24"/>
                <w:szCs w:val="24"/>
              </w:rPr>
              <w:t>КОНТРОЛЬ И ОЦЕНКА РЕЗУЛЬТАТОВ ОСВОЕНИЯ ПРОФЕССИОНАЛЬНОГО МОДУЛЯ</w:t>
            </w:r>
          </w:p>
          <w:p w:rsidR="005654EF" w:rsidRPr="002336E3" w:rsidRDefault="005654EF" w:rsidP="002836E0">
            <w:pPr>
              <w:rPr>
                <w:rFonts w:ascii="Times New Roman" w:hAnsi="Times New Roman"/>
                <w:b/>
                <w:sz w:val="24"/>
                <w:szCs w:val="24"/>
              </w:rPr>
            </w:pPr>
          </w:p>
        </w:tc>
        <w:tc>
          <w:tcPr>
            <w:tcW w:w="1854" w:type="dxa"/>
          </w:tcPr>
          <w:p w:rsidR="005654EF" w:rsidRPr="002336E3" w:rsidRDefault="005654EF" w:rsidP="002836E0">
            <w:pPr>
              <w:rPr>
                <w:rFonts w:ascii="Times New Roman" w:hAnsi="Times New Roman"/>
                <w:b/>
                <w:sz w:val="24"/>
                <w:szCs w:val="24"/>
              </w:rPr>
            </w:pPr>
          </w:p>
        </w:tc>
      </w:tr>
    </w:tbl>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Default="005654EF" w:rsidP="005654EF">
      <w:pPr>
        <w:rPr>
          <w:rFonts w:ascii="Times New Roman" w:hAnsi="Times New Roman"/>
          <w:b/>
          <w:sz w:val="24"/>
          <w:szCs w:val="24"/>
        </w:rPr>
      </w:pPr>
    </w:p>
    <w:p w:rsidR="005654EF" w:rsidRPr="00154A63" w:rsidRDefault="005654EF" w:rsidP="005654EF">
      <w:pPr>
        <w:spacing w:after="0"/>
        <w:jc w:val="center"/>
        <w:rPr>
          <w:rFonts w:ascii="Times New Roman" w:hAnsi="Times New Roman"/>
          <w:b/>
          <w:sz w:val="24"/>
          <w:szCs w:val="24"/>
        </w:rPr>
      </w:pPr>
      <w:r>
        <w:rPr>
          <w:rFonts w:ascii="Times New Roman" w:hAnsi="Times New Roman"/>
          <w:b/>
          <w:sz w:val="24"/>
          <w:szCs w:val="24"/>
        </w:rPr>
        <w:br w:type="page"/>
      </w:r>
      <w:r w:rsidRPr="00154A63">
        <w:rPr>
          <w:rFonts w:ascii="Times New Roman" w:hAnsi="Times New Roman"/>
          <w:b/>
          <w:sz w:val="24"/>
          <w:szCs w:val="24"/>
        </w:rPr>
        <w:lastRenderedPageBreak/>
        <w:t xml:space="preserve">ОБЩАЯ ХАРАКТЕРИСТИКА </w:t>
      </w:r>
      <w:r w:rsidRPr="00154A63">
        <w:rPr>
          <w:rFonts w:ascii="Times New Roman" w:hAnsi="Times New Roman"/>
          <w:b/>
          <w:color w:val="000000"/>
          <w:sz w:val="24"/>
          <w:szCs w:val="24"/>
        </w:rPr>
        <w:t>РАБОЧЕЙ ПРОГРАММЫ</w:t>
      </w:r>
    </w:p>
    <w:p w:rsidR="005654EF" w:rsidRPr="00154A63" w:rsidRDefault="005654EF" w:rsidP="005654EF">
      <w:pPr>
        <w:spacing w:after="0"/>
        <w:jc w:val="center"/>
        <w:rPr>
          <w:rFonts w:ascii="Times New Roman" w:hAnsi="Times New Roman"/>
          <w:b/>
          <w:sz w:val="24"/>
          <w:szCs w:val="24"/>
        </w:rPr>
      </w:pPr>
      <w:r w:rsidRPr="00154A63">
        <w:rPr>
          <w:rFonts w:ascii="Times New Roman" w:hAnsi="Times New Roman"/>
          <w:b/>
          <w:sz w:val="24"/>
          <w:szCs w:val="24"/>
        </w:rPr>
        <w:t>ПРОФЕССИОНАЛЬНОГО МОДУЛЯ</w:t>
      </w:r>
    </w:p>
    <w:p w:rsidR="005654EF" w:rsidRPr="00154A63" w:rsidRDefault="0076083A" w:rsidP="005654EF">
      <w:pPr>
        <w:spacing w:after="0" w:line="240" w:lineRule="auto"/>
        <w:jc w:val="center"/>
        <w:rPr>
          <w:rFonts w:ascii="Times New Roman" w:hAnsi="Times New Roman"/>
          <w:b/>
          <w:caps/>
          <w:sz w:val="24"/>
          <w:szCs w:val="24"/>
        </w:rPr>
      </w:pPr>
      <w:r>
        <w:rPr>
          <w:rFonts w:ascii="Times New Roman" w:hAnsi="Times New Roman"/>
          <w:b/>
          <w:caps/>
          <w:sz w:val="24"/>
          <w:szCs w:val="24"/>
        </w:rPr>
        <w:t>ПМ.03</w:t>
      </w:r>
      <w:r w:rsidR="00941193">
        <w:rPr>
          <w:rFonts w:ascii="Times New Roman" w:hAnsi="Times New Roman"/>
          <w:b/>
          <w:caps/>
          <w:sz w:val="24"/>
          <w:szCs w:val="24"/>
        </w:rPr>
        <w:t xml:space="preserve"> </w:t>
      </w:r>
      <w:r>
        <w:rPr>
          <w:rFonts w:ascii="Times New Roman" w:hAnsi="Times New Roman"/>
          <w:b/>
          <w:caps/>
          <w:sz w:val="24"/>
          <w:szCs w:val="24"/>
        </w:rPr>
        <w:t xml:space="preserve">ОРГАНИЗАЦИЯ ДЕЯТЕЛЬНОСТИ КОЛЛЕКТИВА ИСПОЛНИТЕЛЕЙ </w:t>
      </w:r>
    </w:p>
    <w:p w:rsidR="005654EF" w:rsidRPr="00A819E4" w:rsidRDefault="005654EF" w:rsidP="005654EF">
      <w:pPr>
        <w:spacing w:after="0" w:line="240" w:lineRule="auto"/>
        <w:ind w:firstLine="709"/>
        <w:rPr>
          <w:rFonts w:ascii="Times New Roman" w:hAnsi="Times New Roman"/>
          <w:b/>
          <w:sz w:val="24"/>
          <w:szCs w:val="24"/>
        </w:rPr>
      </w:pPr>
    </w:p>
    <w:p w:rsidR="005654EF" w:rsidRPr="00154A63" w:rsidRDefault="005654EF" w:rsidP="005654EF">
      <w:pPr>
        <w:spacing w:after="0" w:line="240" w:lineRule="auto"/>
        <w:ind w:firstLine="709"/>
        <w:rPr>
          <w:rFonts w:ascii="Times New Roman" w:hAnsi="Times New Roman"/>
          <w:b/>
          <w:sz w:val="24"/>
          <w:szCs w:val="24"/>
        </w:rPr>
      </w:pPr>
      <w:r w:rsidRPr="00154A63">
        <w:rPr>
          <w:rFonts w:ascii="Times New Roman" w:hAnsi="Times New Roman"/>
          <w:b/>
          <w:sz w:val="24"/>
          <w:szCs w:val="24"/>
        </w:rPr>
        <w:t xml:space="preserve">1.1. Цель и планируемые результаты освоения профессионального модуля </w:t>
      </w:r>
    </w:p>
    <w:p w:rsidR="005654EF" w:rsidRDefault="005654EF" w:rsidP="005654EF">
      <w:pPr>
        <w:spacing w:after="0" w:line="240" w:lineRule="auto"/>
        <w:ind w:firstLine="709"/>
        <w:jc w:val="both"/>
        <w:rPr>
          <w:rFonts w:ascii="Times New Roman" w:hAnsi="Times New Roman"/>
          <w:sz w:val="24"/>
          <w:szCs w:val="24"/>
        </w:rPr>
      </w:pPr>
      <w:r w:rsidRPr="00154A63">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0076083A">
        <w:rPr>
          <w:rFonts w:ascii="Times New Roman" w:hAnsi="Times New Roman"/>
          <w:iCs/>
          <w:sz w:val="24"/>
          <w:szCs w:val="24"/>
        </w:rPr>
        <w:t xml:space="preserve">Организация деятельности коллектива </w:t>
      </w:r>
      <w:proofErr w:type="gramStart"/>
      <w:r w:rsidR="0076083A">
        <w:rPr>
          <w:rFonts w:ascii="Times New Roman" w:hAnsi="Times New Roman"/>
          <w:iCs/>
          <w:sz w:val="24"/>
          <w:szCs w:val="24"/>
        </w:rPr>
        <w:t xml:space="preserve">исполнителей </w:t>
      </w:r>
      <w:r w:rsidRPr="00154A63">
        <w:rPr>
          <w:rFonts w:ascii="Times New Roman" w:hAnsi="Times New Roman"/>
          <w:sz w:val="24"/>
          <w:szCs w:val="24"/>
        </w:rPr>
        <w:t xml:space="preserve"> и</w:t>
      </w:r>
      <w:proofErr w:type="gramEnd"/>
      <w:r w:rsidRPr="00154A63">
        <w:rPr>
          <w:rFonts w:ascii="Times New Roman" w:hAnsi="Times New Roman"/>
          <w:sz w:val="24"/>
          <w:szCs w:val="24"/>
        </w:rPr>
        <w:t xml:space="preserve"> </w:t>
      </w:r>
      <w:r w:rsidR="00941193" w:rsidRPr="00154A63">
        <w:rPr>
          <w:rFonts w:ascii="Times New Roman" w:hAnsi="Times New Roman"/>
          <w:sz w:val="24"/>
          <w:szCs w:val="24"/>
        </w:rPr>
        <w:t>соответствующие ему общие компетенции,</w:t>
      </w:r>
      <w:r w:rsidRPr="00154A63">
        <w:rPr>
          <w:rFonts w:ascii="Times New Roman" w:hAnsi="Times New Roman"/>
          <w:sz w:val="24"/>
          <w:szCs w:val="24"/>
        </w:rPr>
        <w:t xml:space="preserve"> и профессиональные компетенции:</w:t>
      </w:r>
    </w:p>
    <w:p w:rsidR="005654EF" w:rsidRPr="00154A63" w:rsidRDefault="005654EF" w:rsidP="005654EF">
      <w:pPr>
        <w:spacing w:after="0" w:line="240" w:lineRule="auto"/>
        <w:ind w:firstLine="709"/>
        <w:jc w:val="both"/>
        <w:rPr>
          <w:rFonts w:ascii="Times New Roman" w:hAnsi="Times New Roman"/>
          <w:sz w:val="24"/>
          <w:szCs w:val="24"/>
        </w:rPr>
      </w:pPr>
    </w:p>
    <w:p w:rsidR="005654EF" w:rsidRPr="00154A63" w:rsidRDefault="005654EF" w:rsidP="00DF0640">
      <w:pPr>
        <w:numPr>
          <w:ilvl w:val="2"/>
          <w:numId w:val="2"/>
        </w:numPr>
        <w:spacing w:after="0" w:line="240" w:lineRule="auto"/>
        <w:jc w:val="both"/>
        <w:rPr>
          <w:rFonts w:ascii="Times New Roman" w:hAnsi="Times New Roman"/>
          <w:sz w:val="24"/>
          <w:szCs w:val="24"/>
        </w:rPr>
      </w:pPr>
      <w:r w:rsidRPr="00154A63">
        <w:rPr>
          <w:rFonts w:ascii="Times New Roman" w:hAnsi="Times New Roman"/>
          <w:sz w:val="24"/>
          <w:szCs w:val="24"/>
        </w:rPr>
        <w:t>Перечень общих компетенций</w:t>
      </w:r>
      <w:r w:rsidRPr="00154A63">
        <w:rPr>
          <w:rFonts w:ascii="Times New Roman" w:hAnsi="Times New Roman"/>
          <w:sz w:val="24"/>
          <w:szCs w:val="24"/>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5654EF" w:rsidRPr="00154A63" w:rsidTr="002836E0">
        <w:tc>
          <w:tcPr>
            <w:tcW w:w="1229" w:type="dxa"/>
            <w:tcBorders>
              <w:top w:val="single" w:sz="4" w:space="0" w:color="auto"/>
              <w:left w:val="single" w:sz="4" w:space="0" w:color="auto"/>
              <w:bottom w:val="single" w:sz="4" w:space="0" w:color="auto"/>
              <w:right w:val="single" w:sz="4" w:space="0" w:color="auto"/>
            </w:tcBorders>
          </w:tcPr>
          <w:p w:rsidR="005654EF" w:rsidRPr="00154A63" w:rsidRDefault="005654EF" w:rsidP="002836E0">
            <w:pPr>
              <w:rPr>
                <w:rFonts w:ascii="Times New Roman" w:hAnsi="Times New Roman"/>
                <w:i/>
                <w:sz w:val="24"/>
                <w:szCs w:val="24"/>
              </w:rPr>
            </w:pPr>
          </w:p>
        </w:tc>
        <w:tc>
          <w:tcPr>
            <w:tcW w:w="8342" w:type="dxa"/>
            <w:tcBorders>
              <w:top w:val="single" w:sz="4" w:space="0" w:color="auto"/>
              <w:left w:val="single" w:sz="4" w:space="0" w:color="auto"/>
              <w:bottom w:val="single" w:sz="4" w:space="0" w:color="auto"/>
              <w:right w:val="single" w:sz="4" w:space="0" w:color="auto"/>
            </w:tcBorders>
          </w:tcPr>
          <w:p w:rsidR="005654EF" w:rsidRPr="00154A63" w:rsidRDefault="005654EF" w:rsidP="002836E0">
            <w:pPr>
              <w:jc w:val="center"/>
              <w:rPr>
                <w:rFonts w:ascii="Times New Roman" w:hAnsi="Times New Roman"/>
                <w:iCs/>
                <w:sz w:val="24"/>
                <w:szCs w:val="24"/>
              </w:rPr>
            </w:pPr>
          </w:p>
        </w:tc>
      </w:tr>
      <w:tr w:rsidR="005654EF" w:rsidRPr="006F35EC" w:rsidTr="002836E0">
        <w:tc>
          <w:tcPr>
            <w:tcW w:w="1229" w:type="dxa"/>
            <w:tcBorders>
              <w:top w:val="single" w:sz="4" w:space="0" w:color="auto"/>
              <w:left w:val="single" w:sz="4" w:space="0" w:color="auto"/>
              <w:bottom w:val="single" w:sz="4" w:space="0" w:color="auto"/>
              <w:right w:val="single" w:sz="4" w:space="0" w:color="auto"/>
            </w:tcBorders>
            <w:hideMark/>
          </w:tcPr>
          <w:p w:rsidR="005654EF" w:rsidRPr="006F35EC" w:rsidRDefault="005654EF" w:rsidP="002836E0">
            <w:pPr>
              <w:rPr>
                <w:rFonts w:ascii="Times New Roman" w:hAnsi="Times New Roman"/>
                <w:iCs/>
                <w:sz w:val="24"/>
                <w:szCs w:val="24"/>
              </w:rPr>
            </w:pPr>
            <w:r w:rsidRPr="006F35EC">
              <w:rPr>
                <w:rFonts w:ascii="Times New Roman" w:hAnsi="Times New Roman"/>
                <w:iCs/>
                <w:sz w:val="24"/>
                <w:szCs w:val="24"/>
              </w:rPr>
              <w:t>Код</w:t>
            </w:r>
          </w:p>
        </w:tc>
        <w:tc>
          <w:tcPr>
            <w:tcW w:w="8342" w:type="dxa"/>
            <w:tcBorders>
              <w:top w:val="single" w:sz="4" w:space="0" w:color="auto"/>
              <w:left w:val="single" w:sz="4" w:space="0" w:color="auto"/>
              <w:bottom w:val="single" w:sz="4" w:space="0" w:color="auto"/>
              <w:right w:val="single" w:sz="4" w:space="0" w:color="auto"/>
            </w:tcBorders>
            <w:hideMark/>
          </w:tcPr>
          <w:p w:rsidR="005654EF" w:rsidRPr="006F35EC" w:rsidRDefault="005654EF" w:rsidP="002836E0">
            <w:pPr>
              <w:jc w:val="center"/>
              <w:rPr>
                <w:rFonts w:ascii="Times New Roman" w:hAnsi="Times New Roman"/>
                <w:iCs/>
                <w:sz w:val="24"/>
                <w:szCs w:val="24"/>
              </w:rPr>
            </w:pPr>
            <w:r w:rsidRPr="006F35EC">
              <w:rPr>
                <w:rFonts w:ascii="Times New Roman" w:hAnsi="Times New Roman"/>
                <w:iCs/>
                <w:sz w:val="24"/>
                <w:szCs w:val="24"/>
              </w:rPr>
              <w:t>Наименование общих компетенций</w:t>
            </w:r>
          </w:p>
        </w:tc>
      </w:tr>
      <w:tr w:rsidR="005654EF" w:rsidRPr="00154A63" w:rsidTr="002836E0">
        <w:trPr>
          <w:trHeight w:val="327"/>
        </w:trPr>
        <w:tc>
          <w:tcPr>
            <w:tcW w:w="1229"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rPr>
                <w:rFonts w:ascii="Times New Roman" w:hAnsi="Times New Roman"/>
                <w:b/>
                <w:sz w:val="24"/>
                <w:szCs w:val="24"/>
              </w:rPr>
            </w:pPr>
            <w:r w:rsidRPr="00154A63">
              <w:rPr>
                <w:rFonts w:ascii="Times New Roman" w:hAnsi="Times New Roman"/>
                <w:b/>
                <w:iCs/>
                <w:sz w:val="24"/>
                <w:szCs w:val="24"/>
              </w:rPr>
              <w:t>ОК 01.</w:t>
            </w:r>
          </w:p>
        </w:tc>
        <w:tc>
          <w:tcPr>
            <w:tcW w:w="8342"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jc w:val="both"/>
              <w:rPr>
                <w:rFonts w:ascii="Times New Roman" w:hAnsi="Times New Roman"/>
                <w:iCs/>
                <w:sz w:val="24"/>
                <w:szCs w:val="24"/>
              </w:rPr>
            </w:pPr>
            <w:r w:rsidRPr="00154A63">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5654EF" w:rsidRPr="00154A63" w:rsidTr="002836E0">
        <w:tc>
          <w:tcPr>
            <w:tcW w:w="1229"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rPr>
                <w:rFonts w:ascii="Times New Roman" w:hAnsi="Times New Roman"/>
                <w:b/>
                <w:sz w:val="24"/>
                <w:szCs w:val="24"/>
              </w:rPr>
            </w:pPr>
            <w:r w:rsidRPr="00154A63">
              <w:rPr>
                <w:rFonts w:ascii="Times New Roman" w:hAnsi="Times New Roman"/>
                <w:b/>
                <w:iCs/>
                <w:sz w:val="24"/>
                <w:szCs w:val="24"/>
              </w:rPr>
              <w:t>ОК 02.</w:t>
            </w:r>
          </w:p>
        </w:tc>
        <w:tc>
          <w:tcPr>
            <w:tcW w:w="8342"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jc w:val="both"/>
              <w:rPr>
                <w:rFonts w:ascii="Times New Roman" w:hAnsi="Times New Roman"/>
                <w:bCs/>
                <w:iCs/>
                <w:sz w:val="24"/>
                <w:szCs w:val="24"/>
              </w:rPr>
            </w:pPr>
            <w:r w:rsidRPr="00154A63">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654EF" w:rsidRPr="00154A63" w:rsidTr="002836E0">
        <w:tc>
          <w:tcPr>
            <w:tcW w:w="1229"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rPr>
                <w:rFonts w:ascii="Times New Roman" w:hAnsi="Times New Roman"/>
                <w:b/>
                <w:sz w:val="24"/>
                <w:szCs w:val="24"/>
              </w:rPr>
            </w:pPr>
            <w:r w:rsidRPr="00154A63">
              <w:rPr>
                <w:rFonts w:ascii="Times New Roman" w:hAnsi="Times New Roman"/>
                <w:b/>
                <w:iCs/>
                <w:sz w:val="24"/>
                <w:szCs w:val="24"/>
              </w:rPr>
              <w:t>ОК 03.</w:t>
            </w:r>
          </w:p>
        </w:tc>
        <w:tc>
          <w:tcPr>
            <w:tcW w:w="8342"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jc w:val="both"/>
              <w:rPr>
                <w:rFonts w:ascii="Times New Roman" w:hAnsi="Times New Roman"/>
                <w:bCs/>
                <w:iCs/>
                <w:sz w:val="24"/>
                <w:szCs w:val="24"/>
              </w:rPr>
            </w:pPr>
            <w:r w:rsidRPr="00154A63">
              <w:rPr>
                <w:rFonts w:ascii="Times New Roman" w:hAnsi="Times New Roman"/>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5654EF" w:rsidRPr="00154A63" w:rsidTr="002836E0">
        <w:tc>
          <w:tcPr>
            <w:tcW w:w="1229"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rPr>
                <w:rFonts w:ascii="Times New Roman" w:hAnsi="Times New Roman"/>
                <w:b/>
                <w:sz w:val="24"/>
                <w:szCs w:val="24"/>
              </w:rPr>
            </w:pPr>
            <w:r w:rsidRPr="00154A63">
              <w:rPr>
                <w:rFonts w:ascii="Times New Roman" w:hAnsi="Times New Roman"/>
                <w:b/>
                <w:iCs/>
                <w:sz w:val="24"/>
                <w:szCs w:val="24"/>
              </w:rPr>
              <w:t>ОК 04.</w:t>
            </w:r>
          </w:p>
        </w:tc>
        <w:tc>
          <w:tcPr>
            <w:tcW w:w="8342"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jc w:val="both"/>
              <w:rPr>
                <w:rFonts w:ascii="Times New Roman" w:hAnsi="Times New Roman"/>
                <w:bCs/>
                <w:iCs/>
                <w:sz w:val="24"/>
                <w:szCs w:val="24"/>
              </w:rPr>
            </w:pPr>
            <w:r w:rsidRPr="00154A63">
              <w:rPr>
                <w:rFonts w:ascii="Times New Roman" w:hAnsi="Times New Roman"/>
                <w:iCs/>
                <w:sz w:val="24"/>
                <w:szCs w:val="24"/>
              </w:rPr>
              <w:t>Эффективно взаимодействовать и работать в коллективе и команде</w:t>
            </w:r>
          </w:p>
        </w:tc>
      </w:tr>
      <w:tr w:rsidR="005654EF" w:rsidRPr="00154A63" w:rsidTr="002836E0">
        <w:tc>
          <w:tcPr>
            <w:tcW w:w="1229"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rPr>
                <w:rFonts w:ascii="Times New Roman" w:hAnsi="Times New Roman"/>
                <w:b/>
                <w:sz w:val="24"/>
                <w:szCs w:val="24"/>
              </w:rPr>
            </w:pPr>
            <w:r w:rsidRPr="00154A63">
              <w:rPr>
                <w:rFonts w:ascii="Times New Roman" w:hAnsi="Times New Roman"/>
                <w:b/>
                <w:iCs/>
                <w:sz w:val="24"/>
                <w:szCs w:val="24"/>
              </w:rPr>
              <w:t>ОК 05.</w:t>
            </w:r>
          </w:p>
        </w:tc>
        <w:tc>
          <w:tcPr>
            <w:tcW w:w="8342"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jc w:val="both"/>
              <w:rPr>
                <w:rFonts w:ascii="Times New Roman" w:hAnsi="Times New Roman"/>
                <w:bCs/>
                <w:iCs/>
                <w:sz w:val="24"/>
                <w:szCs w:val="24"/>
              </w:rPr>
            </w:pPr>
            <w:r w:rsidRPr="00154A63">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5654EF" w:rsidRPr="00154A63" w:rsidTr="002836E0">
        <w:tc>
          <w:tcPr>
            <w:tcW w:w="1229"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rPr>
                <w:rFonts w:ascii="Times New Roman" w:hAnsi="Times New Roman"/>
                <w:b/>
                <w:sz w:val="24"/>
                <w:szCs w:val="24"/>
              </w:rPr>
            </w:pPr>
            <w:r w:rsidRPr="00154A63">
              <w:rPr>
                <w:rFonts w:ascii="Times New Roman" w:hAnsi="Times New Roman"/>
                <w:b/>
                <w:iCs/>
                <w:sz w:val="24"/>
                <w:szCs w:val="24"/>
              </w:rPr>
              <w:t>ОК 06.</w:t>
            </w:r>
          </w:p>
        </w:tc>
        <w:tc>
          <w:tcPr>
            <w:tcW w:w="8342"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jc w:val="both"/>
              <w:rPr>
                <w:rFonts w:ascii="Times New Roman" w:hAnsi="Times New Roman"/>
                <w:bCs/>
                <w:iCs/>
                <w:sz w:val="24"/>
                <w:szCs w:val="24"/>
              </w:rPr>
            </w:pPr>
            <w:r w:rsidRPr="00154A63">
              <w:rPr>
                <w:rFonts w:ascii="Times New Roman" w:hAnsi="Times New Roman"/>
                <w:iCs/>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5654EF" w:rsidRPr="00154A63" w:rsidTr="002836E0">
        <w:tc>
          <w:tcPr>
            <w:tcW w:w="1229"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rPr>
                <w:rFonts w:ascii="Times New Roman" w:hAnsi="Times New Roman"/>
                <w:b/>
                <w:sz w:val="24"/>
                <w:szCs w:val="24"/>
              </w:rPr>
            </w:pPr>
            <w:r w:rsidRPr="00154A63">
              <w:rPr>
                <w:rFonts w:ascii="Times New Roman" w:hAnsi="Times New Roman"/>
                <w:b/>
                <w:iCs/>
                <w:sz w:val="24"/>
                <w:szCs w:val="24"/>
              </w:rPr>
              <w:t>ОК 07.</w:t>
            </w:r>
          </w:p>
        </w:tc>
        <w:tc>
          <w:tcPr>
            <w:tcW w:w="8342"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jc w:val="both"/>
              <w:rPr>
                <w:rFonts w:ascii="Times New Roman" w:hAnsi="Times New Roman"/>
                <w:bCs/>
                <w:iCs/>
                <w:sz w:val="24"/>
                <w:szCs w:val="24"/>
              </w:rPr>
            </w:pPr>
            <w:r w:rsidRPr="00154A63">
              <w:rPr>
                <w:rFonts w:ascii="Times New Roman" w:hAnsi="Times New Roman"/>
                <w:iCs/>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5654EF" w:rsidRPr="00154A63" w:rsidTr="002836E0">
        <w:tc>
          <w:tcPr>
            <w:tcW w:w="1229"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rPr>
                <w:rFonts w:ascii="Times New Roman" w:hAnsi="Times New Roman"/>
                <w:b/>
                <w:sz w:val="24"/>
                <w:szCs w:val="24"/>
              </w:rPr>
            </w:pPr>
            <w:r w:rsidRPr="00154A63">
              <w:rPr>
                <w:rFonts w:ascii="Times New Roman" w:hAnsi="Times New Roman"/>
                <w:b/>
                <w:iCs/>
                <w:sz w:val="24"/>
                <w:szCs w:val="24"/>
              </w:rPr>
              <w:t>ОК 08.</w:t>
            </w:r>
          </w:p>
        </w:tc>
        <w:tc>
          <w:tcPr>
            <w:tcW w:w="8342"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jc w:val="both"/>
              <w:rPr>
                <w:rFonts w:ascii="Times New Roman" w:hAnsi="Times New Roman"/>
                <w:bCs/>
                <w:iCs/>
                <w:sz w:val="24"/>
                <w:szCs w:val="24"/>
              </w:rPr>
            </w:pPr>
            <w:r w:rsidRPr="00154A63">
              <w:rPr>
                <w:rFonts w:ascii="Times New Roman" w:hAnsi="Times New Roman"/>
                <w:iCs/>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654EF" w:rsidRPr="00154A63" w:rsidTr="002836E0">
        <w:tc>
          <w:tcPr>
            <w:tcW w:w="1229"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rPr>
                <w:rFonts w:ascii="Times New Roman" w:hAnsi="Times New Roman"/>
                <w:b/>
                <w:sz w:val="24"/>
                <w:szCs w:val="24"/>
              </w:rPr>
            </w:pPr>
            <w:r w:rsidRPr="00154A63">
              <w:rPr>
                <w:rFonts w:ascii="Times New Roman" w:hAnsi="Times New Roman"/>
                <w:b/>
                <w:iCs/>
                <w:sz w:val="24"/>
                <w:szCs w:val="24"/>
              </w:rPr>
              <w:t>ОК 09.</w:t>
            </w:r>
          </w:p>
        </w:tc>
        <w:tc>
          <w:tcPr>
            <w:tcW w:w="8342" w:type="dxa"/>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jc w:val="both"/>
              <w:rPr>
                <w:rFonts w:ascii="Times New Roman" w:hAnsi="Times New Roman"/>
                <w:bCs/>
                <w:iCs/>
                <w:sz w:val="24"/>
                <w:szCs w:val="24"/>
              </w:rPr>
            </w:pPr>
            <w:r w:rsidRPr="00154A63">
              <w:rPr>
                <w:rFonts w:ascii="Times New Roman" w:hAnsi="Times New Roman"/>
                <w:iCs/>
                <w:sz w:val="24"/>
                <w:szCs w:val="24"/>
              </w:rPr>
              <w:t>Пользоваться профессиональной документацией на государственном и иностранном языках.</w:t>
            </w:r>
          </w:p>
        </w:tc>
      </w:tr>
    </w:tbl>
    <w:p w:rsidR="005654EF" w:rsidRPr="00154A63" w:rsidRDefault="005654EF" w:rsidP="005654EF">
      <w:pPr>
        <w:ind w:firstLine="709"/>
        <w:rPr>
          <w:rFonts w:ascii="Times New Roman" w:hAnsi="Times New Roman"/>
          <w:bCs/>
          <w:iCs/>
          <w:sz w:val="24"/>
          <w:szCs w:val="24"/>
        </w:rPr>
      </w:pPr>
    </w:p>
    <w:p w:rsidR="005654EF" w:rsidRPr="00154A63" w:rsidRDefault="005654EF" w:rsidP="005654EF">
      <w:pPr>
        <w:ind w:firstLine="709"/>
        <w:rPr>
          <w:rFonts w:ascii="Times New Roman" w:hAnsi="Times New Roman"/>
          <w:bCs/>
          <w:iCs/>
          <w:sz w:val="24"/>
          <w:szCs w:val="24"/>
        </w:rPr>
      </w:pPr>
      <w:r>
        <w:rPr>
          <w:rFonts w:ascii="Times New Roman" w:hAnsi="Times New Roman"/>
          <w:bCs/>
          <w:iCs/>
          <w:sz w:val="24"/>
          <w:szCs w:val="24"/>
        </w:rPr>
        <w:br w:type="page"/>
      </w:r>
      <w:r w:rsidRPr="00154A63">
        <w:rPr>
          <w:rFonts w:ascii="Times New Roman" w:hAnsi="Times New Roman"/>
          <w:bCs/>
          <w:iCs/>
          <w:sz w:val="24"/>
          <w:szCs w:val="24"/>
        </w:rPr>
        <w:lastRenderedPageBreak/>
        <w:t xml:space="preserve">1.1.2. Перечень профессиональных компетенций </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8174"/>
      </w:tblGrid>
      <w:tr w:rsidR="005654EF" w:rsidRPr="00B77410" w:rsidTr="002836E0">
        <w:tc>
          <w:tcPr>
            <w:tcW w:w="645" w:type="pct"/>
            <w:tcBorders>
              <w:top w:val="single" w:sz="4" w:space="0" w:color="auto"/>
              <w:left w:val="single" w:sz="4" w:space="0" w:color="auto"/>
              <w:bottom w:val="single" w:sz="4" w:space="0" w:color="auto"/>
              <w:right w:val="single" w:sz="4" w:space="0" w:color="auto"/>
            </w:tcBorders>
            <w:hideMark/>
          </w:tcPr>
          <w:p w:rsidR="005654EF" w:rsidRPr="00B77410" w:rsidRDefault="005654EF" w:rsidP="00B77410">
            <w:pPr>
              <w:spacing w:after="0" w:line="240" w:lineRule="auto"/>
              <w:rPr>
                <w:rFonts w:ascii="Times New Roman" w:hAnsi="Times New Roman"/>
                <w:sz w:val="24"/>
                <w:szCs w:val="24"/>
              </w:rPr>
            </w:pPr>
            <w:r w:rsidRPr="00B77410">
              <w:rPr>
                <w:rFonts w:ascii="Times New Roman" w:hAnsi="Times New Roman"/>
                <w:sz w:val="24"/>
                <w:szCs w:val="24"/>
              </w:rPr>
              <w:t>Код</w:t>
            </w:r>
          </w:p>
        </w:tc>
        <w:tc>
          <w:tcPr>
            <w:tcW w:w="4355" w:type="pct"/>
            <w:tcBorders>
              <w:top w:val="single" w:sz="4" w:space="0" w:color="auto"/>
              <w:left w:val="single" w:sz="4" w:space="0" w:color="auto"/>
              <w:bottom w:val="single" w:sz="4" w:space="0" w:color="auto"/>
              <w:right w:val="single" w:sz="4" w:space="0" w:color="auto"/>
            </w:tcBorders>
            <w:hideMark/>
          </w:tcPr>
          <w:p w:rsidR="005654EF" w:rsidRPr="00B77410" w:rsidRDefault="005654EF" w:rsidP="00B77410">
            <w:pPr>
              <w:spacing w:after="0" w:line="240" w:lineRule="auto"/>
              <w:rPr>
                <w:rFonts w:ascii="Times New Roman" w:hAnsi="Times New Roman"/>
                <w:iCs/>
                <w:sz w:val="24"/>
                <w:szCs w:val="24"/>
              </w:rPr>
            </w:pPr>
            <w:r w:rsidRPr="00B77410">
              <w:rPr>
                <w:rFonts w:ascii="Times New Roman" w:hAnsi="Times New Roman"/>
                <w:iCs/>
                <w:sz w:val="24"/>
                <w:szCs w:val="24"/>
              </w:rPr>
              <w:t>Наименование видов деятельности и профессиональных компетенций</w:t>
            </w:r>
          </w:p>
        </w:tc>
      </w:tr>
      <w:tr w:rsidR="005654EF" w:rsidRPr="00B77410" w:rsidTr="002836E0">
        <w:tc>
          <w:tcPr>
            <w:tcW w:w="645" w:type="pct"/>
            <w:tcBorders>
              <w:top w:val="single" w:sz="4" w:space="0" w:color="auto"/>
              <w:left w:val="single" w:sz="4" w:space="0" w:color="auto"/>
              <w:bottom w:val="single" w:sz="4" w:space="0" w:color="auto"/>
              <w:right w:val="single" w:sz="4" w:space="0" w:color="auto"/>
            </w:tcBorders>
            <w:hideMark/>
          </w:tcPr>
          <w:p w:rsidR="005654EF" w:rsidRPr="00B77410" w:rsidRDefault="005654EF" w:rsidP="00B77410">
            <w:pPr>
              <w:spacing w:after="0" w:line="240" w:lineRule="auto"/>
              <w:rPr>
                <w:rFonts w:ascii="Times New Roman" w:hAnsi="Times New Roman"/>
                <w:b/>
                <w:sz w:val="24"/>
                <w:szCs w:val="24"/>
              </w:rPr>
            </w:pPr>
            <w:r w:rsidRPr="00B77410">
              <w:rPr>
                <w:rFonts w:ascii="Times New Roman" w:hAnsi="Times New Roman"/>
                <w:b/>
                <w:sz w:val="24"/>
                <w:szCs w:val="24"/>
              </w:rPr>
              <w:t>ВД 1</w:t>
            </w:r>
          </w:p>
        </w:tc>
        <w:tc>
          <w:tcPr>
            <w:tcW w:w="4355" w:type="pct"/>
            <w:tcBorders>
              <w:top w:val="single" w:sz="4" w:space="0" w:color="auto"/>
              <w:left w:val="single" w:sz="4" w:space="0" w:color="auto"/>
              <w:bottom w:val="single" w:sz="4" w:space="0" w:color="auto"/>
              <w:right w:val="single" w:sz="4" w:space="0" w:color="auto"/>
            </w:tcBorders>
            <w:hideMark/>
          </w:tcPr>
          <w:p w:rsidR="005654EF" w:rsidRPr="00B77410" w:rsidRDefault="0076083A" w:rsidP="00B77410">
            <w:pPr>
              <w:spacing w:after="0" w:line="240" w:lineRule="auto"/>
              <w:rPr>
                <w:rFonts w:ascii="Times New Roman" w:hAnsi="Times New Roman"/>
                <w:iCs/>
                <w:sz w:val="24"/>
                <w:szCs w:val="24"/>
              </w:rPr>
            </w:pPr>
            <w:r>
              <w:rPr>
                <w:rFonts w:ascii="Times New Roman" w:hAnsi="Times New Roman"/>
                <w:iCs/>
                <w:sz w:val="24"/>
                <w:szCs w:val="24"/>
              </w:rPr>
              <w:t xml:space="preserve">Организация деятельности коллектива исполнителей </w:t>
            </w:r>
          </w:p>
        </w:tc>
      </w:tr>
      <w:tr w:rsidR="00B77410" w:rsidRPr="00B77410" w:rsidTr="002836E0">
        <w:tc>
          <w:tcPr>
            <w:tcW w:w="645" w:type="pct"/>
            <w:tcBorders>
              <w:top w:val="single" w:sz="4" w:space="0" w:color="auto"/>
              <w:left w:val="single" w:sz="4" w:space="0" w:color="auto"/>
              <w:bottom w:val="single" w:sz="4" w:space="0" w:color="auto"/>
              <w:right w:val="single" w:sz="4" w:space="0" w:color="auto"/>
            </w:tcBorders>
            <w:hideMark/>
          </w:tcPr>
          <w:p w:rsidR="00B77410" w:rsidRPr="00B77410" w:rsidRDefault="00B77410" w:rsidP="00B77410">
            <w:pPr>
              <w:spacing w:after="0" w:line="240" w:lineRule="auto"/>
              <w:rPr>
                <w:rFonts w:ascii="Times New Roman" w:hAnsi="Times New Roman"/>
                <w:b/>
                <w:sz w:val="24"/>
                <w:szCs w:val="24"/>
              </w:rPr>
            </w:pPr>
            <w:r w:rsidRPr="00B77410">
              <w:rPr>
                <w:rFonts w:ascii="Times New Roman" w:hAnsi="Times New Roman"/>
                <w:b/>
                <w:sz w:val="24"/>
                <w:szCs w:val="24"/>
              </w:rPr>
              <w:t>ПК 3.1</w:t>
            </w:r>
          </w:p>
        </w:tc>
        <w:tc>
          <w:tcPr>
            <w:tcW w:w="4355" w:type="pct"/>
            <w:tcBorders>
              <w:top w:val="single" w:sz="4" w:space="0" w:color="auto"/>
              <w:left w:val="single" w:sz="4" w:space="0" w:color="auto"/>
              <w:bottom w:val="single" w:sz="4" w:space="0" w:color="auto"/>
              <w:right w:val="single" w:sz="4" w:space="0" w:color="auto"/>
            </w:tcBorders>
            <w:hideMark/>
          </w:tcPr>
          <w:p w:rsidR="00B77410" w:rsidRPr="00B77410" w:rsidRDefault="00B77410" w:rsidP="00B77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B77410">
              <w:rPr>
                <w:rFonts w:ascii="Times New Roman" w:hAnsi="Times New Roman"/>
                <w:sz w:val="24"/>
                <w:szCs w:val="24"/>
              </w:rPr>
              <w:t>ПК 3.1. Обеспечивать профилактику производственного травматизма и безопасные условия труда.</w:t>
            </w:r>
          </w:p>
        </w:tc>
      </w:tr>
      <w:tr w:rsidR="00B77410" w:rsidRPr="00B77410" w:rsidTr="002836E0">
        <w:tc>
          <w:tcPr>
            <w:tcW w:w="645" w:type="pct"/>
            <w:tcBorders>
              <w:top w:val="single" w:sz="4" w:space="0" w:color="auto"/>
              <w:left w:val="single" w:sz="4" w:space="0" w:color="auto"/>
              <w:bottom w:val="single" w:sz="4" w:space="0" w:color="auto"/>
              <w:right w:val="single" w:sz="4" w:space="0" w:color="auto"/>
            </w:tcBorders>
            <w:hideMark/>
          </w:tcPr>
          <w:p w:rsidR="00B77410" w:rsidRPr="00B77410" w:rsidRDefault="00B77410" w:rsidP="00B77410">
            <w:pPr>
              <w:spacing w:after="0" w:line="240" w:lineRule="auto"/>
              <w:rPr>
                <w:rFonts w:ascii="Times New Roman" w:hAnsi="Times New Roman"/>
                <w:bCs/>
                <w:iCs/>
                <w:sz w:val="24"/>
                <w:szCs w:val="24"/>
              </w:rPr>
            </w:pPr>
            <w:r w:rsidRPr="00B77410">
              <w:rPr>
                <w:rFonts w:ascii="Times New Roman" w:hAnsi="Times New Roman"/>
                <w:b/>
                <w:sz w:val="24"/>
                <w:szCs w:val="24"/>
              </w:rPr>
              <w:t>ПК 3.2</w:t>
            </w:r>
          </w:p>
        </w:tc>
        <w:tc>
          <w:tcPr>
            <w:tcW w:w="4355" w:type="pct"/>
            <w:tcBorders>
              <w:top w:val="single" w:sz="4" w:space="0" w:color="auto"/>
              <w:left w:val="single" w:sz="4" w:space="0" w:color="auto"/>
              <w:bottom w:val="single" w:sz="4" w:space="0" w:color="auto"/>
              <w:right w:val="single" w:sz="4" w:space="0" w:color="auto"/>
            </w:tcBorders>
            <w:hideMark/>
          </w:tcPr>
          <w:p w:rsidR="00B77410" w:rsidRPr="00B77410" w:rsidRDefault="00B77410" w:rsidP="00B77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B77410">
              <w:rPr>
                <w:rFonts w:ascii="Times New Roman" w:hAnsi="Times New Roman"/>
                <w:sz w:val="24"/>
                <w:szCs w:val="24"/>
              </w:rPr>
              <w:t>ПК 3.2. Организовывать работу бригады по бурению скважины в соответствии с технологическими регламентами.</w:t>
            </w:r>
          </w:p>
        </w:tc>
      </w:tr>
      <w:tr w:rsidR="00B77410" w:rsidRPr="00B77410" w:rsidTr="002836E0">
        <w:tc>
          <w:tcPr>
            <w:tcW w:w="645" w:type="pct"/>
            <w:tcBorders>
              <w:top w:val="single" w:sz="4" w:space="0" w:color="auto"/>
              <w:left w:val="single" w:sz="4" w:space="0" w:color="auto"/>
              <w:bottom w:val="single" w:sz="4" w:space="0" w:color="auto"/>
              <w:right w:val="single" w:sz="4" w:space="0" w:color="auto"/>
            </w:tcBorders>
            <w:hideMark/>
          </w:tcPr>
          <w:p w:rsidR="00B77410" w:rsidRPr="00B77410" w:rsidRDefault="00B77410" w:rsidP="00B77410">
            <w:pPr>
              <w:spacing w:after="0" w:line="240" w:lineRule="auto"/>
              <w:rPr>
                <w:rFonts w:ascii="Times New Roman" w:hAnsi="Times New Roman"/>
                <w:bCs/>
                <w:iCs/>
                <w:sz w:val="24"/>
                <w:szCs w:val="24"/>
              </w:rPr>
            </w:pPr>
            <w:r w:rsidRPr="00B77410">
              <w:rPr>
                <w:rFonts w:ascii="Times New Roman" w:hAnsi="Times New Roman"/>
                <w:b/>
                <w:sz w:val="24"/>
                <w:szCs w:val="24"/>
              </w:rPr>
              <w:t>ПК 3.3</w:t>
            </w:r>
          </w:p>
        </w:tc>
        <w:tc>
          <w:tcPr>
            <w:tcW w:w="4355" w:type="pct"/>
            <w:tcBorders>
              <w:top w:val="single" w:sz="4" w:space="0" w:color="auto"/>
              <w:left w:val="single" w:sz="4" w:space="0" w:color="auto"/>
              <w:bottom w:val="single" w:sz="4" w:space="0" w:color="auto"/>
              <w:right w:val="single" w:sz="4" w:space="0" w:color="auto"/>
            </w:tcBorders>
            <w:hideMark/>
          </w:tcPr>
          <w:p w:rsidR="00B77410" w:rsidRPr="00B77410" w:rsidRDefault="00B77410" w:rsidP="00B77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B77410">
              <w:rPr>
                <w:rFonts w:ascii="Times New Roman" w:hAnsi="Times New Roman"/>
                <w:sz w:val="24"/>
                <w:szCs w:val="24"/>
              </w:rPr>
              <w:t>ПК 3.3. Контролировать и анализировать процесс и результаты деятельности коллектива исполнителей, оценивать эффективность производственной деятельности.</w:t>
            </w:r>
          </w:p>
        </w:tc>
      </w:tr>
    </w:tbl>
    <w:p w:rsidR="005654EF" w:rsidRPr="00154A63" w:rsidRDefault="005654EF" w:rsidP="005654EF">
      <w:pPr>
        <w:spacing w:after="0" w:line="240" w:lineRule="auto"/>
        <w:ind w:firstLine="709"/>
        <w:rPr>
          <w:rFonts w:ascii="Times New Roman" w:hAnsi="Times New Roman"/>
          <w:bCs/>
          <w:sz w:val="24"/>
          <w:szCs w:val="24"/>
        </w:rPr>
      </w:pPr>
    </w:p>
    <w:p w:rsidR="005654EF" w:rsidRPr="00154A63" w:rsidRDefault="005654EF" w:rsidP="005654EF">
      <w:pPr>
        <w:spacing w:after="0" w:line="240" w:lineRule="auto"/>
        <w:ind w:firstLine="709"/>
        <w:rPr>
          <w:rFonts w:ascii="Times New Roman" w:hAnsi="Times New Roman"/>
          <w:bCs/>
          <w:sz w:val="24"/>
          <w:szCs w:val="24"/>
        </w:rPr>
      </w:pPr>
      <w:r w:rsidRPr="00154A63">
        <w:rPr>
          <w:rFonts w:ascii="Times New Roman" w:hAnsi="Times New Roman"/>
          <w:bCs/>
          <w:sz w:val="24"/>
          <w:szCs w:val="24"/>
        </w:rPr>
        <w:t>1.1.3. В результате освоения профессионального модуля обучающийся должен</w:t>
      </w:r>
      <w:r w:rsidRPr="00154A63">
        <w:rPr>
          <w:rFonts w:ascii="Times New Roman" w:hAnsi="Times New Roman"/>
          <w:bCs/>
          <w:sz w:val="24"/>
          <w:szCs w:val="24"/>
          <w:vertAlign w:val="superscript"/>
        </w:rPr>
        <w:footnoteReference w:id="2"/>
      </w:r>
      <w:r w:rsidRPr="00154A63">
        <w:rPr>
          <w:rFonts w:ascii="Times New Roman" w:hAnsi="Times New Roman"/>
          <w:bCs/>
          <w:sz w:val="24"/>
          <w:szCs w:val="24"/>
        </w:rPr>
        <w:t>:</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7793"/>
      </w:tblGrid>
      <w:tr w:rsidR="005654EF" w:rsidRPr="00154A63" w:rsidTr="002836E0">
        <w:tc>
          <w:tcPr>
            <w:tcW w:w="848" w:type="pct"/>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line="240" w:lineRule="auto"/>
              <w:rPr>
                <w:rFonts w:ascii="Times New Roman" w:hAnsi="Times New Roman"/>
                <w:bCs/>
                <w:sz w:val="24"/>
                <w:szCs w:val="24"/>
                <w:lang w:eastAsia="en-US"/>
              </w:rPr>
            </w:pPr>
            <w:r w:rsidRPr="00154A63">
              <w:rPr>
                <w:rFonts w:ascii="Times New Roman" w:hAnsi="Times New Roman"/>
                <w:bCs/>
                <w:sz w:val="24"/>
                <w:szCs w:val="24"/>
              </w:rPr>
              <w:t>Иметь практический опыт</w:t>
            </w:r>
          </w:p>
        </w:tc>
        <w:tc>
          <w:tcPr>
            <w:tcW w:w="4152" w:type="pct"/>
            <w:tcBorders>
              <w:top w:val="single" w:sz="4" w:space="0" w:color="auto"/>
              <w:left w:val="single" w:sz="4" w:space="0" w:color="auto"/>
              <w:bottom w:val="single" w:sz="4" w:space="0" w:color="auto"/>
              <w:right w:val="single" w:sz="4" w:space="0" w:color="auto"/>
            </w:tcBorders>
          </w:tcPr>
          <w:p w:rsidR="00B77410" w:rsidRPr="008F1A02" w:rsidRDefault="005654EF"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1F3A57">
              <w:t>-</w:t>
            </w:r>
            <w:r w:rsidR="00B77410" w:rsidRPr="008F1A02">
              <w:t>обеспечения профилактики производственного травматизма и безопасности условий труда;</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организации работы бригады по бурению скважины в соответствии с технологическими регламентами;</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анализа процессов и результатов деятельности коллектива исполнителей;</w:t>
            </w:r>
          </w:p>
          <w:p w:rsidR="005654EF" w:rsidRPr="00576E62" w:rsidRDefault="00B77410" w:rsidP="00B77410">
            <w:pPr>
              <w:spacing w:after="0" w:line="240" w:lineRule="auto"/>
              <w:ind w:left="426" w:right="71"/>
              <w:rPr>
                <w:rFonts w:ascii="Times New Roman" w:hAnsi="Times New Roman"/>
                <w:bCs/>
                <w:i/>
                <w:sz w:val="24"/>
                <w:szCs w:val="24"/>
                <w:highlight w:val="yellow"/>
                <w:lang w:eastAsia="en-US"/>
              </w:rPr>
            </w:pPr>
            <w:r w:rsidRPr="008F1A02">
              <w:rPr>
                <w:rFonts w:ascii="Times New Roman" w:hAnsi="Times New Roman"/>
                <w:sz w:val="24"/>
                <w:szCs w:val="24"/>
              </w:rPr>
              <w:t>оценки эффективности производственной деятельности</w:t>
            </w:r>
          </w:p>
        </w:tc>
      </w:tr>
      <w:tr w:rsidR="005654EF" w:rsidRPr="00154A63" w:rsidTr="002836E0">
        <w:tc>
          <w:tcPr>
            <w:tcW w:w="848" w:type="pct"/>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line="240" w:lineRule="auto"/>
              <w:rPr>
                <w:rFonts w:ascii="Times New Roman" w:hAnsi="Times New Roman"/>
                <w:bCs/>
                <w:sz w:val="24"/>
                <w:szCs w:val="24"/>
                <w:lang w:eastAsia="en-US"/>
              </w:rPr>
            </w:pPr>
            <w:r w:rsidRPr="00154A63">
              <w:rPr>
                <w:rFonts w:ascii="Times New Roman" w:hAnsi="Times New Roman"/>
                <w:bCs/>
                <w:sz w:val="24"/>
                <w:szCs w:val="24"/>
              </w:rPr>
              <w:t>Уметь</w:t>
            </w:r>
          </w:p>
        </w:tc>
        <w:tc>
          <w:tcPr>
            <w:tcW w:w="4152" w:type="pct"/>
            <w:tcBorders>
              <w:top w:val="single" w:sz="4" w:space="0" w:color="auto"/>
              <w:left w:val="single" w:sz="4" w:space="0" w:color="auto"/>
              <w:bottom w:val="single" w:sz="4" w:space="0" w:color="auto"/>
              <w:right w:val="single" w:sz="4" w:space="0" w:color="auto"/>
            </w:tcBorders>
          </w:tcPr>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организовывать работу коллектива;</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устанавливать производственные задания исполнителям в соответствии с утвержденными производственными планами и графиками;</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оформлять первичные документы по учету рабочего времени, выработки, заработной платы, простоев;</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проводить производственный инструктаж рабочих;</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создавать благоприятные условия труда, рационально использовать рабочее время;</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организовывать работу по повышению квалификации и профессионального мастерства рабочих подразделения;</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планировать действия коллектива исполнителей при возникновении чрезвычайных (нестандартных) ситуаций на производстве;</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рассчитывать основные технико-экономические показатели деятельности организации (производственного участка);</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осуществлять контроль соблюдения правил охраны труда и техники безопасности;</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соблюдать законодательство в правоотношении субъектов в сфере профессиональной деятельности;</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 xml:space="preserve">пользоваться простейшими приемами </w:t>
            </w:r>
            <w:proofErr w:type="spellStart"/>
            <w:r w:rsidRPr="008F1A02">
              <w:t>саморегуляции</w:t>
            </w:r>
            <w:proofErr w:type="spellEnd"/>
            <w:r w:rsidRPr="008F1A02">
              <w:t xml:space="preserve"> поведения в процессе межличностного общения;</w:t>
            </w:r>
          </w:p>
          <w:p w:rsidR="005654EF" w:rsidRPr="00B77410" w:rsidRDefault="005654EF" w:rsidP="00B77410">
            <w:pPr>
              <w:widowControl w:val="0"/>
              <w:spacing w:after="0" w:line="240" w:lineRule="auto"/>
              <w:ind w:left="426" w:right="71" w:firstLine="360"/>
              <w:rPr>
                <w:rFonts w:ascii="Times New Roman" w:hAnsi="Times New Roman"/>
                <w:bCs/>
                <w:sz w:val="24"/>
                <w:szCs w:val="24"/>
                <w:highlight w:val="yellow"/>
                <w:lang w:val="x-none" w:eastAsia="en-US"/>
              </w:rPr>
            </w:pPr>
          </w:p>
        </w:tc>
      </w:tr>
      <w:tr w:rsidR="005654EF" w:rsidRPr="00154A63" w:rsidTr="002836E0">
        <w:tc>
          <w:tcPr>
            <w:tcW w:w="848" w:type="pct"/>
            <w:tcBorders>
              <w:top w:val="single" w:sz="4" w:space="0" w:color="auto"/>
              <w:left w:val="single" w:sz="4" w:space="0" w:color="auto"/>
              <w:bottom w:val="single" w:sz="4" w:space="0" w:color="auto"/>
              <w:right w:val="single" w:sz="4" w:space="0" w:color="auto"/>
            </w:tcBorders>
            <w:hideMark/>
          </w:tcPr>
          <w:p w:rsidR="005654EF" w:rsidRPr="00154A63" w:rsidRDefault="005654EF" w:rsidP="002836E0">
            <w:pPr>
              <w:spacing w:after="0" w:line="240" w:lineRule="auto"/>
              <w:rPr>
                <w:rFonts w:ascii="Times New Roman" w:hAnsi="Times New Roman"/>
                <w:bCs/>
                <w:sz w:val="24"/>
                <w:szCs w:val="24"/>
                <w:lang w:eastAsia="en-US"/>
              </w:rPr>
            </w:pPr>
            <w:r w:rsidRPr="00154A63">
              <w:rPr>
                <w:rFonts w:ascii="Times New Roman" w:hAnsi="Times New Roman"/>
                <w:bCs/>
                <w:sz w:val="24"/>
                <w:szCs w:val="24"/>
              </w:rPr>
              <w:t>Знать</w:t>
            </w:r>
          </w:p>
        </w:tc>
        <w:tc>
          <w:tcPr>
            <w:tcW w:w="4152" w:type="pct"/>
            <w:tcBorders>
              <w:top w:val="single" w:sz="4" w:space="0" w:color="auto"/>
              <w:left w:val="single" w:sz="4" w:space="0" w:color="auto"/>
              <w:bottom w:val="single" w:sz="4" w:space="0" w:color="auto"/>
              <w:right w:val="single" w:sz="4" w:space="0" w:color="auto"/>
            </w:tcBorders>
            <w:hideMark/>
          </w:tcPr>
          <w:p w:rsidR="00B77410" w:rsidRPr="008F1A02" w:rsidRDefault="005654EF"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1F3A57">
              <w:rPr>
                <w:iCs/>
              </w:rPr>
              <w:t>-</w:t>
            </w:r>
            <w:r w:rsidR="00B77410" w:rsidRPr="008F1A02">
              <w:t xml:space="preserve"> организацию производственного и технологического процессов;</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показатели эффективного использования материально-технических, трудовых и финансовых ресурсов;</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механизмы ценообразования на продукцию (услуги), формы оплаты труда в современных условиях;</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основы организации работы коллектива исполнителей;</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принципы делового общения в коллективе; особенности менеджмента в профессиональной деятельности;</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lastRenderedPageBreak/>
              <w:t>законодательные и нормативные акты, регламентирующие производственно-хозяйственную деятельность;</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основные требования организации труда при ведении технологических процессов;</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виды инструктажей, правила трудового распорядка, правила по охране труда, производственной санитарии;</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порядок тарификации работ и рабочих;</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нормы и расценки на работы, порядок их пересмотра;</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прогрессивные формы организации труда;</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действующее положение об оплате труда и формах материального стимулирования;</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трудовое законодательство Российской Федерации;</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права и обязанности работников в сфере профессиональной деятельности;</w:t>
            </w:r>
          </w:p>
          <w:p w:rsidR="00B77410" w:rsidRPr="008F1A02" w:rsidRDefault="00B77410" w:rsidP="00B77410">
            <w:pPr>
              <w:pStyle w:val="ae"/>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26" w:right="71"/>
              <w:contextualSpacing/>
              <w:jc w:val="both"/>
            </w:pPr>
            <w:r w:rsidRPr="008F1A02">
              <w:t>законы и другие нормативные правовые акты, регулирующие правовое положение граждан в процессе профессиональной деятельности</w:t>
            </w:r>
          </w:p>
          <w:p w:rsidR="005654EF" w:rsidRPr="00B77410" w:rsidRDefault="005654EF" w:rsidP="00B77410">
            <w:pPr>
              <w:widowControl w:val="0"/>
              <w:spacing w:after="0" w:line="240" w:lineRule="auto"/>
              <w:ind w:left="426" w:right="71" w:firstLine="360"/>
              <w:rPr>
                <w:rFonts w:ascii="Times New Roman" w:hAnsi="Times New Roman"/>
                <w:bCs/>
                <w:sz w:val="24"/>
                <w:szCs w:val="24"/>
                <w:highlight w:val="yellow"/>
                <w:lang w:val="x-none" w:eastAsia="en-US"/>
              </w:rPr>
            </w:pPr>
          </w:p>
        </w:tc>
      </w:tr>
    </w:tbl>
    <w:p w:rsidR="005654EF" w:rsidRPr="00154A63" w:rsidRDefault="005654EF" w:rsidP="005654EF">
      <w:pPr>
        <w:spacing w:after="0" w:line="240" w:lineRule="auto"/>
        <w:rPr>
          <w:rFonts w:ascii="Times New Roman" w:hAnsi="Times New Roman"/>
          <w:b/>
          <w:sz w:val="24"/>
          <w:szCs w:val="24"/>
        </w:rPr>
      </w:pPr>
    </w:p>
    <w:p w:rsidR="00941193" w:rsidRDefault="00941193">
      <w:pPr>
        <w:spacing w:after="0" w:line="240" w:lineRule="auto"/>
        <w:rPr>
          <w:rFonts w:ascii="Times New Roman" w:hAnsi="Times New Roman"/>
          <w:bCs/>
          <w:sz w:val="24"/>
          <w:szCs w:val="24"/>
        </w:rPr>
      </w:pPr>
      <w:r>
        <w:rPr>
          <w:rFonts w:ascii="Times New Roman" w:hAnsi="Times New Roman"/>
          <w:bCs/>
          <w:sz w:val="24"/>
          <w:szCs w:val="24"/>
        </w:rPr>
        <w:br w:type="page"/>
      </w:r>
    </w:p>
    <w:p w:rsidR="005654EF" w:rsidRPr="006F35EC" w:rsidRDefault="005654EF" w:rsidP="005654EF">
      <w:pPr>
        <w:spacing w:after="0" w:line="240" w:lineRule="auto"/>
        <w:ind w:firstLine="709"/>
        <w:rPr>
          <w:rFonts w:ascii="Times New Roman" w:hAnsi="Times New Roman"/>
          <w:bCs/>
          <w:sz w:val="24"/>
          <w:szCs w:val="24"/>
        </w:rPr>
      </w:pPr>
      <w:r w:rsidRPr="006F35EC">
        <w:rPr>
          <w:rFonts w:ascii="Times New Roman" w:hAnsi="Times New Roman"/>
          <w:bCs/>
          <w:sz w:val="24"/>
          <w:szCs w:val="24"/>
        </w:rPr>
        <w:lastRenderedPageBreak/>
        <w:t>1.1.4. Перечень личностных результатов</w:t>
      </w:r>
      <w:r w:rsidRPr="006F35EC">
        <w:rPr>
          <w:rStyle w:val="ac"/>
          <w:rFonts w:ascii="Times New Roman" w:hAnsi="Times New Roman"/>
          <w:bCs/>
          <w:sz w:val="24"/>
          <w:szCs w:val="24"/>
        </w:rPr>
        <w:footnoteReference w:id="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408"/>
      </w:tblGrid>
      <w:tr w:rsidR="005654EF" w:rsidRPr="006F35EC" w:rsidTr="00941193">
        <w:tc>
          <w:tcPr>
            <w:tcW w:w="1220" w:type="dxa"/>
            <w:vAlign w:val="center"/>
          </w:tcPr>
          <w:p w:rsidR="005654EF" w:rsidRPr="006F35EC" w:rsidRDefault="005654EF" w:rsidP="002836E0">
            <w:pPr>
              <w:spacing w:after="0" w:line="240" w:lineRule="auto"/>
              <w:jc w:val="center"/>
              <w:rPr>
                <w:rStyle w:val="af0"/>
                <w:rFonts w:ascii="Times New Roman" w:hAnsi="Times New Roman"/>
                <w:b/>
                <w:bCs/>
                <w:i w:val="0"/>
                <w:iCs/>
                <w:sz w:val="24"/>
                <w:szCs w:val="24"/>
              </w:rPr>
            </w:pPr>
            <w:r w:rsidRPr="006F35EC">
              <w:rPr>
                <w:rStyle w:val="af0"/>
                <w:rFonts w:ascii="Times New Roman" w:hAnsi="Times New Roman"/>
                <w:b/>
                <w:bCs/>
                <w:i w:val="0"/>
                <w:iCs/>
                <w:sz w:val="24"/>
                <w:szCs w:val="24"/>
              </w:rPr>
              <w:t>Код</w:t>
            </w:r>
          </w:p>
        </w:tc>
        <w:tc>
          <w:tcPr>
            <w:tcW w:w="8408" w:type="dxa"/>
            <w:vAlign w:val="center"/>
          </w:tcPr>
          <w:p w:rsidR="005654EF" w:rsidRPr="006F35EC" w:rsidRDefault="005654EF" w:rsidP="002836E0">
            <w:pPr>
              <w:spacing w:after="0" w:line="240" w:lineRule="auto"/>
              <w:jc w:val="center"/>
              <w:rPr>
                <w:rStyle w:val="af0"/>
                <w:rFonts w:ascii="Times New Roman" w:hAnsi="Times New Roman"/>
                <w:b/>
                <w:bCs/>
                <w:i w:val="0"/>
                <w:iCs/>
                <w:sz w:val="24"/>
                <w:szCs w:val="24"/>
              </w:rPr>
            </w:pPr>
            <w:r w:rsidRPr="006F35EC">
              <w:rPr>
                <w:rStyle w:val="af0"/>
                <w:rFonts w:ascii="Times New Roman" w:hAnsi="Times New Roman"/>
                <w:b/>
                <w:bCs/>
                <w:i w:val="0"/>
                <w:iCs/>
                <w:sz w:val="24"/>
                <w:szCs w:val="24"/>
              </w:rPr>
              <w:t>Наименование личностных результатов</w:t>
            </w:r>
          </w:p>
        </w:tc>
      </w:tr>
      <w:tr w:rsidR="00B319D8" w:rsidRPr="006F35EC" w:rsidTr="00941193">
        <w:trPr>
          <w:trHeight w:val="327"/>
        </w:trPr>
        <w:tc>
          <w:tcPr>
            <w:tcW w:w="1220" w:type="dxa"/>
            <w:vAlign w:val="center"/>
          </w:tcPr>
          <w:p w:rsidR="00B319D8" w:rsidRPr="001171A4" w:rsidRDefault="00B319D8" w:rsidP="00B319D8">
            <w:pPr>
              <w:spacing w:after="0" w:line="240" w:lineRule="auto"/>
              <w:jc w:val="center"/>
              <w:rPr>
                <w:rFonts w:ascii="Times New Roman" w:hAnsi="Times New Roman"/>
                <w:b/>
                <w:bCs/>
                <w:color w:val="000000" w:themeColor="text1"/>
                <w:sz w:val="20"/>
                <w:szCs w:val="20"/>
              </w:rPr>
            </w:pPr>
            <w:r w:rsidRPr="001171A4">
              <w:rPr>
                <w:rFonts w:ascii="Times New Roman" w:hAnsi="Times New Roman"/>
                <w:b/>
                <w:bCs/>
                <w:color w:val="000000" w:themeColor="text1"/>
                <w:sz w:val="20"/>
                <w:szCs w:val="20"/>
              </w:rPr>
              <w:t>ЛР 8</w:t>
            </w:r>
          </w:p>
        </w:tc>
        <w:tc>
          <w:tcPr>
            <w:tcW w:w="8408" w:type="dxa"/>
          </w:tcPr>
          <w:p w:rsidR="00B319D8" w:rsidRPr="001171A4" w:rsidRDefault="00B319D8" w:rsidP="00B319D8">
            <w:pPr>
              <w:spacing w:after="0" w:line="240" w:lineRule="auto"/>
              <w:rPr>
                <w:rFonts w:ascii="Times New Roman" w:hAnsi="Times New Roman"/>
                <w:b/>
                <w:bCs/>
                <w:color w:val="000000" w:themeColor="text1"/>
                <w:sz w:val="20"/>
                <w:szCs w:val="20"/>
              </w:rPr>
            </w:pPr>
            <w:r w:rsidRPr="001171A4">
              <w:rPr>
                <w:rFonts w:ascii="Times New Roman" w:hAnsi="Times New Roman"/>
                <w:color w:val="000000" w:themeColor="text1"/>
                <w:sz w:val="20"/>
                <w:szCs w:val="20"/>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B319D8" w:rsidRPr="006F35EC" w:rsidTr="00941193">
        <w:trPr>
          <w:trHeight w:val="327"/>
        </w:trPr>
        <w:tc>
          <w:tcPr>
            <w:tcW w:w="1220" w:type="dxa"/>
            <w:vAlign w:val="center"/>
          </w:tcPr>
          <w:p w:rsidR="00B319D8" w:rsidRPr="001171A4" w:rsidRDefault="00B319D8" w:rsidP="00B319D8">
            <w:pPr>
              <w:spacing w:after="0" w:line="240" w:lineRule="auto"/>
              <w:jc w:val="center"/>
              <w:rPr>
                <w:rFonts w:ascii="Times New Roman" w:hAnsi="Times New Roman"/>
                <w:b/>
                <w:bCs/>
                <w:color w:val="000000" w:themeColor="text1"/>
                <w:sz w:val="20"/>
                <w:szCs w:val="20"/>
              </w:rPr>
            </w:pPr>
            <w:r w:rsidRPr="001171A4">
              <w:rPr>
                <w:rFonts w:ascii="Times New Roman" w:hAnsi="Times New Roman"/>
                <w:b/>
                <w:bCs/>
                <w:color w:val="000000" w:themeColor="text1"/>
                <w:sz w:val="20"/>
                <w:szCs w:val="20"/>
              </w:rPr>
              <w:t>ЛР 9</w:t>
            </w:r>
          </w:p>
        </w:tc>
        <w:tc>
          <w:tcPr>
            <w:tcW w:w="8408" w:type="dxa"/>
          </w:tcPr>
          <w:p w:rsidR="00B319D8" w:rsidRPr="001171A4" w:rsidRDefault="00B319D8" w:rsidP="00B319D8">
            <w:pPr>
              <w:spacing w:after="0" w:line="240" w:lineRule="auto"/>
              <w:rPr>
                <w:rFonts w:ascii="Times New Roman" w:hAnsi="Times New Roman"/>
                <w:b/>
                <w:bCs/>
                <w:color w:val="000000" w:themeColor="text1"/>
                <w:sz w:val="20"/>
                <w:szCs w:val="20"/>
              </w:rPr>
            </w:pPr>
            <w:r w:rsidRPr="001171A4">
              <w:rPr>
                <w:rFonts w:ascii="Times New Roman" w:hAnsi="Times New Roman"/>
                <w:color w:val="000000" w:themeColor="text1"/>
                <w:sz w:val="20"/>
                <w:szCs w:val="20"/>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1171A4">
              <w:rPr>
                <w:rFonts w:ascii="Times New Roman" w:hAnsi="Times New Roman"/>
                <w:color w:val="000000" w:themeColor="text1"/>
                <w:sz w:val="20"/>
                <w:szCs w:val="20"/>
              </w:rPr>
              <w:t>психоактивных</w:t>
            </w:r>
            <w:proofErr w:type="spellEnd"/>
            <w:r w:rsidRPr="001171A4">
              <w:rPr>
                <w:rFonts w:ascii="Times New Roman" w:hAnsi="Times New Roman"/>
                <w:color w:val="000000" w:themeColor="text1"/>
                <w:sz w:val="20"/>
                <w:szCs w:val="20"/>
              </w:rPr>
              <w:t xml:space="preserve"> веществ, азартных игр и т.д. Сохраняющий психологическую устойчивость в ситуативно сложных или стремительно меняющихся ситуациях.</w:t>
            </w:r>
          </w:p>
        </w:tc>
      </w:tr>
      <w:tr w:rsidR="00B319D8" w:rsidRPr="006F35EC" w:rsidTr="00941193">
        <w:trPr>
          <w:trHeight w:val="327"/>
        </w:trPr>
        <w:tc>
          <w:tcPr>
            <w:tcW w:w="1220" w:type="dxa"/>
            <w:vAlign w:val="center"/>
          </w:tcPr>
          <w:p w:rsidR="00B319D8" w:rsidRPr="001171A4" w:rsidRDefault="00B319D8" w:rsidP="00B319D8">
            <w:pPr>
              <w:spacing w:after="0" w:line="240" w:lineRule="auto"/>
              <w:jc w:val="center"/>
              <w:rPr>
                <w:rFonts w:ascii="Times New Roman" w:hAnsi="Times New Roman"/>
                <w:b/>
                <w:bCs/>
                <w:color w:val="000000" w:themeColor="text1"/>
                <w:sz w:val="20"/>
                <w:szCs w:val="20"/>
              </w:rPr>
            </w:pPr>
            <w:r w:rsidRPr="001171A4">
              <w:rPr>
                <w:rFonts w:ascii="Times New Roman" w:hAnsi="Times New Roman"/>
                <w:b/>
                <w:bCs/>
                <w:color w:val="000000" w:themeColor="text1"/>
                <w:sz w:val="20"/>
                <w:szCs w:val="20"/>
              </w:rPr>
              <w:t>ЛР 10</w:t>
            </w:r>
          </w:p>
        </w:tc>
        <w:tc>
          <w:tcPr>
            <w:tcW w:w="8408" w:type="dxa"/>
          </w:tcPr>
          <w:p w:rsidR="00B319D8" w:rsidRPr="001171A4" w:rsidRDefault="00B319D8" w:rsidP="00B319D8">
            <w:pPr>
              <w:spacing w:after="0" w:line="240" w:lineRule="auto"/>
              <w:rPr>
                <w:rFonts w:ascii="Times New Roman" w:hAnsi="Times New Roman"/>
                <w:b/>
                <w:bCs/>
                <w:color w:val="000000" w:themeColor="text1"/>
                <w:sz w:val="20"/>
                <w:szCs w:val="20"/>
              </w:rPr>
            </w:pPr>
            <w:r w:rsidRPr="001171A4">
              <w:rPr>
                <w:rFonts w:ascii="Times New Roman" w:hAnsi="Times New Roman"/>
                <w:color w:val="000000" w:themeColor="text1"/>
                <w:sz w:val="20"/>
                <w:szCs w:val="20"/>
              </w:rPr>
              <w:t>Заботящийся о защите окружающей среды, собственной и чужой безопасности, в том числе цифровой.</w:t>
            </w:r>
          </w:p>
        </w:tc>
      </w:tr>
      <w:tr w:rsidR="00B319D8" w:rsidRPr="006F35EC" w:rsidTr="00941193">
        <w:trPr>
          <w:trHeight w:val="327"/>
        </w:trPr>
        <w:tc>
          <w:tcPr>
            <w:tcW w:w="1220" w:type="dxa"/>
            <w:vAlign w:val="center"/>
          </w:tcPr>
          <w:p w:rsidR="00B319D8" w:rsidRPr="001171A4" w:rsidRDefault="00B319D8" w:rsidP="00B319D8">
            <w:pPr>
              <w:spacing w:after="0" w:line="240" w:lineRule="auto"/>
              <w:ind w:firstLine="33"/>
              <w:jc w:val="center"/>
              <w:rPr>
                <w:rFonts w:ascii="Times New Roman" w:hAnsi="Times New Roman"/>
                <w:b/>
                <w:bCs/>
                <w:color w:val="000000" w:themeColor="text1"/>
                <w:sz w:val="20"/>
                <w:szCs w:val="20"/>
              </w:rPr>
            </w:pPr>
            <w:r w:rsidRPr="001171A4">
              <w:rPr>
                <w:rFonts w:ascii="Times New Roman" w:hAnsi="Times New Roman"/>
                <w:b/>
                <w:bCs/>
                <w:color w:val="000000" w:themeColor="text1"/>
                <w:sz w:val="20"/>
                <w:szCs w:val="20"/>
              </w:rPr>
              <w:t>ЛР 15</w:t>
            </w:r>
          </w:p>
        </w:tc>
        <w:tc>
          <w:tcPr>
            <w:tcW w:w="8408" w:type="dxa"/>
          </w:tcPr>
          <w:p w:rsidR="00B319D8" w:rsidRPr="001171A4" w:rsidRDefault="00B319D8" w:rsidP="00B319D8">
            <w:pPr>
              <w:spacing w:after="0" w:line="240" w:lineRule="auto"/>
              <w:jc w:val="both"/>
              <w:rPr>
                <w:rFonts w:ascii="Times New Roman" w:hAnsi="Times New Roman"/>
                <w:b/>
                <w:bCs/>
                <w:color w:val="000000" w:themeColor="text1"/>
                <w:sz w:val="20"/>
                <w:szCs w:val="20"/>
              </w:rPr>
            </w:pPr>
            <w:r w:rsidRPr="001171A4">
              <w:rPr>
                <w:rFonts w:ascii="Times New Roman" w:hAnsi="Times New Roman"/>
                <w:color w:val="000000" w:themeColor="text1"/>
                <w:sz w:val="20"/>
                <w:szCs w:val="20"/>
              </w:rPr>
              <w:t>Демонстрирующий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r>
    </w:tbl>
    <w:p w:rsidR="005654EF" w:rsidRPr="00154A63" w:rsidRDefault="005654EF" w:rsidP="005654EF">
      <w:pPr>
        <w:spacing w:after="0" w:line="240" w:lineRule="auto"/>
        <w:rPr>
          <w:rFonts w:ascii="Times New Roman" w:hAnsi="Times New Roman"/>
          <w:b/>
          <w:sz w:val="24"/>
          <w:szCs w:val="24"/>
        </w:rPr>
      </w:pPr>
    </w:p>
    <w:p w:rsidR="005654EF" w:rsidRPr="00154A63" w:rsidRDefault="005654EF" w:rsidP="005654EF">
      <w:pPr>
        <w:spacing w:after="0" w:line="240" w:lineRule="auto"/>
        <w:ind w:firstLine="709"/>
        <w:rPr>
          <w:rFonts w:ascii="Times New Roman" w:hAnsi="Times New Roman"/>
          <w:b/>
          <w:sz w:val="24"/>
          <w:szCs w:val="24"/>
        </w:rPr>
      </w:pPr>
    </w:p>
    <w:p w:rsidR="005654EF" w:rsidRPr="00154A63" w:rsidRDefault="005654EF" w:rsidP="005654EF">
      <w:pPr>
        <w:spacing w:after="0" w:line="240" w:lineRule="auto"/>
        <w:ind w:firstLine="709"/>
        <w:rPr>
          <w:rFonts w:ascii="Times New Roman" w:hAnsi="Times New Roman"/>
          <w:b/>
          <w:sz w:val="24"/>
          <w:szCs w:val="24"/>
        </w:rPr>
      </w:pPr>
      <w:r w:rsidRPr="00154A63">
        <w:rPr>
          <w:rFonts w:ascii="Times New Roman" w:hAnsi="Times New Roman"/>
          <w:b/>
          <w:sz w:val="24"/>
          <w:szCs w:val="24"/>
        </w:rPr>
        <w:t>1.2. Количество часов, отводимое на освоение профессионального модуля</w:t>
      </w:r>
    </w:p>
    <w:p w:rsidR="005654EF" w:rsidRPr="00154A63" w:rsidRDefault="005654EF" w:rsidP="005654EF">
      <w:pPr>
        <w:spacing w:after="0"/>
        <w:rPr>
          <w:rFonts w:ascii="Times New Roman" w:hAnsi="Times New Roman"/>
          <w:sz w:val="24"/>
          <w:szCs w:val="24"/>
        </w:rPr>
      </w:pPr>
    </w:p>
    <w:p w:rsidR="005654EF" w:rsidRPr="006F35EC" w:rsidRDefault="005654EF" w:rsidP="005654EF">
      <w:pPr>
        <w:spacing w:after="0"/>
        <w:rPr>
          <w:rFonts w:ascii="Times New Roman" w:hAnsi="Times New Roman"/>
          <w:bCs/>
          <w:sz w:val="24"/>
          <w:szCs w:val="24"/>
        </w:rPr>
      </w:pPr>
      <w:r w:rsidRPr="00154A63">
        <w:rPr>
          <w:rFonts w:ascii="Times New Roman" w:hAnsi="Times New Roman"/>
          <w:sz w:val="24"/>
          <w:szCs w:val="24"/>
        </w:rPr>
        <w:t xml:space="preserve">Всего часов – </w:t>
      </w:r>
      <w:r w:rsidR="000E2CC7">
        <w:rPr>
          <w:rFonts w:ascii="Times New Roman" w:hAnsi="Times New Roman"/>
          <w:sz w:val="24"/>
          <w:szCs w:val="24"/>
        </w:rPr>
        <w:t>393</w:t>
      </w:r>
      <w:r w:rsidRPr="006F35EC">
        <w:rPr>
          <w:rFonts w:ascii="Times New Roman" w:hAnsi="Times New Roman"/>
          <w:bCs/>
          <w:sz w:val="24"/>
          <w:szCs w:val="24"/>
        </w:rPr>
        <w:t>:</w:t>
      </w:r>
    </w:p>
    <w:p w:rsidR="005654EF" w:rsidRPr="006F35EC" w:rsidRDefault="005654EF" w:rsidP="005654EF">
      <w:pPr>
        <w:spacing w:after="0"/>
        <w:ind w:firstLine="708"/>
        <w:rPr>
          <w:rFonts w:ascii="Times New Roman" w:hAnsi="Times New Roman"/>
          <w:bCs/>
          <w:sz w:val="24"/>
          <w:szCs w:val="24"/>
        </w:rPr>
      </w:pPr>
      <w:r w:rsidRPr="006F35EC">
        <w:rPr>
          <w:rFonts w:ascii="Times New Roman" w:hAnsi="Times New Roman"/>
          <w:bCs/>
          <w:sz w:val="24"/>
          <w:szCs w:val="24"/>
        </w:rPr>
        <w:t xml:space="preserve">в том числе в форме практической подготовки – </w:t>
      </w:r>
      <w:r w:rsidR="000E2CC7">
        <w:rPr>
          <w:rFonts w:ascii="Times New Roman" w:hAnsi="Times New Roman"/>
          <w:bCs/>
          <w:sz w:val="24"/>
          <w:szCs w:val="24"/>
        </w:rPr>
        <w:t>236</w:t>
      </w:r>
      <w:r w:rsidRPr="006F35EC">
        <w:rPr>
          <w:rFonts w:ascii="Times New Roman" w:hAnsi="Times New Roman"/>
          <w:bCs/>
          <w:sz w:val="24"/>
          <w:szCs w:val="24"/>
        </w:rPr>
        <w:t xml:space="preserve"> часов,</w:t>
      </w:r>
    </w:p>
    <w:p w:rsidR="005654EF" w:rsidRPr="006F35EC" w:rsidRDefault="005654EF" w:rsidP="005654EF">
      <w:pPr>
        <w:spacing w:after="0"/>
        <w:rPr>
          <w:rFonts w:ascii="Times New Roman" w:hAnsi="Times New Roman"/>
          <w:bCs/>
          <w:sz w:val="24"/>
          <w:szCs w:val="24"/>
        </w:rPr>
      </w:pPr>
    </w:p>
    <w:p w:rsidR="005654EF" w:rsidRPr="006F35EC" w:rsidRDefault="005654EF" w:rsidP="005654EF">
      <w:pPr>
        <w:spacing w:after="0"/>
        <w:rPr>
          <w:rFonts w:ascii="Times New Roman" w:hAnsi="Times New Roman"/>
          <w:bCs/>
          <w:sz w:val="24"/>
          <w:szCs w:val="24"/>
        </w:rPr>
      </w:pPr>
      <w:r w:rsidRPr="006F35EC">
        <w:rPr>
          <w:rFonts w:ascii="Times New Roman" w:hAnsi="Times New Roman"/>
          <w:bCs/>
          <w:sz w:val="24"/>
          <w:szCs w:val="24"/>
        </w:rPr>
        <w:t xml:space="preserve">Из них на освоение МДК – </w:t>
      </w:r>
      <w:r w:rsidR="000E2CC7">
        <w:rPr>
          <w:rFonts w:ascii="Times New Roman" w:hAnsi="Times New Roman"/>
          <w:bCs/>
          <w:sz w:val="24"/>
          <w:szCs w:val="24"/>
        </w:rPr>
        <w:t>262</w:t>
      </w:r>
      <w:r w:rsidRPr="006F35EC">
        <w:rPr>
          <w:rFonts w:ascii="Times New Roman" w:hAnsi="Times New Roman"/>
          <w:bCs/>
          <w:sz w:val="24"/>
          <w:szCs w:val="24"/>
        </w:rPr>
        <w:t xml:space="preserve"> часов,</w:t>
      </w:r>
    </w:p>
    <w:p w:rsidR="005654EF" w:rsidRPr="006F35EC" w:rsidRDefault="005654EF" w:rsidP="005654EF">
      <w:pPr>
        <w:spacing w:after="0"/>
        <w:ind w:firstLine="708"/>
        <w:rPr>
          <w:rFonts w:ascii="Times New Roman" w:hAnsi="Times New Roman"/>
          <w:bCs/>
          <w:i/>
          <w:sz w:val="24"/>
          <w:szCs w:val="24"/>
        </w:rPr>
      </w:pPr>
      <w:r w:rsidRPr="006F35EC">
        <w:rPr>
          <w:rFonts w:ascii="Times New Roman" w:hAnsi="Times New Roman"/>
          <w:bCs/>
          <w:sz w:val="24"/>
          <w:szCs w:val="24"/>
        </w:rPr>
        <w:t xml:space="preserve">в том числе самостоятельная работа </w:t>
      </w:r>
      <w:r w:rsidR="00941193">
        <w:rPr>
          <w:rFonts w:ascii="Times New Roman" w:hAnsi="Times New Roman"/>
          <w:bCs/>
          <w:sz w:val="24"/>
          <w:szCs w:val="24"/>
        </w:rPr>
        <w:t>–</w:t>
      </w:r>
      <w:r w:rsidR="00B319D8">
        <w:rPr>
          <w:rFonts w:ascii="Times New Roman" w:hAnsi="Times New Roman"/>
          <w:bCs/>
          <w:sz w:val="24"/>
          <w:szCs w:val="24"/>
        </w:rPr>
        <w:t xml:space="preserve"> </w:t>
      </w:r>
      <w:r w:rsidR="000E2CC7">
        <w:rPr>
          <w:rFonts w:ascii="Times New Roman" w:hAnsi="Times New Roman"/>
          <w:bCs/>
          <w:sz w:val="24"/>
          <w:szCs w:val="24"/>
        </w:rPr>
        <w:t>131 час</w:t>
      </w:r>
    </w:p>
    <w:p w:rsidR="00941193" w:rsidRPr="00941193" w:rsidRDefault="00941193" w:rsidP="00941193">
      <w:pPr>
        <w:spacing w:after="0"/>
        <w:rPr>
          <w:rFonts w:ascii="Times New Roman" w:hAnsi="Times New Roman"/>
          <w:sz w:val="24"/>
          <w:szCs w:val="24"/>
        </w:rPr>
        <w:sectPr w:rsidR="00941193" w:rsidRPr="00941193">
          <w:pgSz w:w="11907" w:h="16840"/>
          <w:pgMar w:top="1134" w:right="851" w:bottom="992" w:left="1418" w:header="709" w:footer="709" w:gutter="0"/>
          <w:cols w:space="720"/>
        </w:sectPr>
      </w:pPr>
      <w:proofErr w:type="gramStart"/>
      <w:r w:rsidRPr="00941193">
        <w:rPr>
          <w:rFonts w:ascii="Times New Roman" w:hAnsi="Times New Roman"/>
          <w:sz w:val="24"/>
          <w:szCs w:val="24"/>
        </w:rPr>
        <w:t>производственная</w:t>
      </w:r>
      <w:r>
        <w:rPr>
          <w:rFonts w:ascii="Times New Roman" w:hAnsi="Times New Roman"/>
          <w:sz w:val="24"/>
          <w:szCs w:val="24"/>
        </w:rPr>
        <w:t xml:space="preserve">  </w:t>
      </w:r>
      <w:r w:rsidR="000E2CC7">
        <w:rPr>
          <w:rFonts w:ascii="Times New Roman" w:hAnsi="Times New Roman"/>
          <w:bCs/>
          <w:sz w:val="24"/>
          <w:szCs w:val="24"/>
        </w:rPr>
        <w:t>–</w:t>
      </w:r>
      <w:proofErr w:type="gramEnd"/>
      <w:r w:rsidR="000E2CC7">
        <w:rPr>
          <w:rFonts w:ascii="Times New Roman" w:hAnsi="Times New Roman"/>
          <w:bCs/>
          <w:sz w:val="24"/>
          <w:szCs w:val="24"/>
        </w:rPr>
        <w:t xml:space="preserve"> 232</w:t>
      </w:r>
      <w:r>
        <w:rPr>
          <w:rFonts w:ascii="Times New Roman" w:hAnsi="Times New Roman"/>
          <w:bCs/>
          <w:sz w:val="24"/>
          <w:szCs w:val="24"/>
        </w:rPr>
        <w:t xml:space="preserve"> часа</w:t>
      </w:r>
    </w:p>
    <w:p w:rsidR="005654EF" w:rsidRPr="00154A63" w:rsidRDefault="005654EF" w:rsidP="005654EF">
      <w:pPr>
        <w:spacing w:after="0"/>
        <w:jc w:val="center"/>
        <w:rPr>
          <w:rFonts w:ascii="Times New Roman" w:hAnsi="Times New Roman"/>
          <w:b/>
          <w:caps/>
          <w:sz w:val="24"/>
          <w:szCs w:val="24"/>
        </w:rPr>
      </w:pPr>
      <w:r w:rsidRPr="00154A63">
        <w:rPr>
          <w:rFonts w:ascii="Times New Roman" w:hAnsi="Times New Roman"/>
          <w:b/>
          <w:caps/>
          <w:sz w:val="24"/>
          <w:szCs w:val="24"/>
        </w:rPr>
        <w:lastRenderedPageBreak/>
        <w:t>2. Структура и содержание профессионального модуля</w:t>
      </w:r>
    </w:p>
    <w:p w:rsidR="005654EF" w:rsidRDefault="005654EF" w:rsidP="00AA7280">
      <w:pPr>
        <w:spacing w:after="0"/>
        <w:ind w:firstLine="851"/>
        <w:jc w:val="center"/>
        <w:rPr>
          <w:rFonts w:ascii="Times New Roman" w:hAnsi="Times New Roman"/>
          <w:b/>
          <w:sz w:val="24"/>
          <w:szCs w:val="24"/>
        </w:rPr>
      </w:pPr>
      <w:r w:rsidRPr="00154A63">
        <w:rPr>
          <w:rFonts w:ascii="Times New Roman" w:hAnsi="Times New Roman"/>
          <w:b/>
          <w:sz w:val="24"/>
          <w:szCs w:val="24"/>
        </w:rPr>
        <w:t>2.1. Структура профессионального модуля</w:t>
      </w:r>
    </w:p>
    <w:tbl>
      <w:tblPr>
        <w:tblW w:w="14911" w:type="dxa"/>
        <w:tblLook w:val="04A0" w:firstRow="1" w:lastRow="0" w:firstColumn="1" w:lastColumn="0" w:noHBand="0" w:noVBand="1"/>
      </w:tblPr>
      <w:tblGrid>
        <w:gridCol w:w="1259"/>
        <w:gridCol w:w="3191"/>
        <w:gridCol w:w="444"/>
        <w:gridCol w:w="455"/>
        <w:gridCol w:w="593"/>
        <w:gridCol w:w="736"/>
        <w:gridCol w:w="604"/>
        <w:gridCol w:w="739"/>
        <w:gridCol w:w="12"/>
        <w:gridCol w:w="592"/>
        <w:gridCol w:w="753"/>
        <w:gridCol w:w="743"/>
        <w:gridCol w:w="593"/>
        <w:gridCol w:w="594"/>
        <w:gridCol w:w="449"/>
        <w:gridCol w:w="593"/>
        <w:gridCol w:w="799"/>
        <w:gridCol w:w="908"/>
        <w:gridCol w:w="846"/>
        <w:gridCol w:w="8"/>
      </w:tblGrid>
      <w:tr w:rsidR="00B319D8" w:rsidRPr="00BB6C8F" w:rsidTr="001518F0">
        <w:trPr>
          <w:trHeight w:val="854"/>
        </w:trPr>
        <w:tc>
          <w:tcPr>
            <w:tcW w:w="1049"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Индекс</w:t>
            </w:r>
          </w:p>
        </w:tc>
        <w:tc>
          <w:tcPr>
            <w:tcW w:w="3309"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 xml:space="preserve">Перечень учебных циклов, </w:t>
            </w:r>
            <w:proofErr w:type="gramStart"/>
            <w:r w:rsidRPr="00BB6C8F">
              <w:rPr>
                <w:rFonts w:ascii="Times New Roman" w:hAnsi="Times New Roman"/>
                <w:b/>
                <w:bCs/>
                <w:color w:val="000000"/>
                <w:sz w:val="16"/>
                <w:szCs w:val="16"/>
              </w:rPr>
              <w:t>предметов,  дисциплин</w:t>
            </w:r>
            <w:proofErr w:type="gramEnd"/>
            <w:r w:rsidRPr="00BB6C8F">
              <w:rPr>
                <w:rFonts w:ascii="Times New Roman" w:hAnsi="Times New Roman"/>
                <w:b/>
                <w:bCs/>
                <w:color w:val="000000"/>
                <w:sz w:val="16"/>
                <w:szCs w:val="16"/>
              </w:rPr>
              <w:t>, курсов, профессиональных модулей, практик</w:t>
            </w:r>
          </w:p>
        </w:tc>
        <w:tc>
          <w:tcPr>
            <w:tcW w:w="2861" w:type="dxa"/>
            <w:gridSpan w:val="5"/>
            <w:tcBorders>
              <w:top w:val="single" w:sz="4" w:space="0" w:color="auto"/>
              <w:left w:val="nil"/>
              <w:bottom w:val="single" w:sz="4" w:space="0" w:color="auto"/>
              <w:right w:val="single" w:sz="4" w:space="0" w:color="auto"/>
            </w:tcBorders>
            <w:shd w:val="clear" w:color="auto" w:fill="BDD6EE" w:themeFill="accent1" w:themeFillTint="66"/>
            <w:hideMark/>
          </w:tcPr>
          <w:p w:rsidR="00B319D8" w:rsidRPr="00BB6C8F" w:rsidRDefault="00B319D8" w:rsidP="002836E0">
            <w:pPr>
              <w:spacing w:after="0" w:line="240" w:lineRule="auto"/>
              <w:jc w:val="center"/>
              <w:rPr>
                <w:rFonts w:ascii="Times New Roman" w:hAnsi="Times New Roman"/>
                <w:b/>
                <w:bCs/>
                <w:sz w:val="16"/>
                <w:szCs w:val="16"/>
              </w:rPr>
            </w:pPr>
            <w:bookmarkStart w:id="1" w:name="RANGE!C2"/>
            <w:r w:rsidRPr="00BB6C8F">
              <w:rPr>
                <w:rFonts w:ascii="Times New Roman" w:hAnsi="Times New Roman"/>
                <w:b/>
                <w:bCs/>
                <w:sz w:val="16"/>
                <w:szCs w:val="16"/>
              </w:rPr>
              <w:t>Формы промежуточной аттестации</w:t>
            </w:r>
            <w:bookmarkEnd w:id="1"/>
          </w:p>
        </w:tc>
        <w:tc>
          <w:tcPr>
            <w:tcW w:w="7692" w:type="dxa"/>
            <w:gridSpan w:val="13"/>
            <w:tcBorders>
              <w:top w:val="single" w:sz="4" w:space="0" w:color="auto"/>
              <w:left w:val="nil"/>
              <w:bottom w:val="single" w:sz="4" w:space="0" w:color="auto"/>
              <w:right w:val="single" w:sz="4" w:space="0" w:color="auto"/>
            </w:tcBorders>
            <w:shd w:val="clear" w:color="auto" w:fill="BDD6EE" w:themeFill="accent1" w:themeFillTint="66"/>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Учебная нагрузка обучающихся (час.)</w:t>
            </w:r>
          </w:p>
        </w:tc>
      </w:tr>
      <w:tr w:rsidR="00941193" w:rsidRPr="00BB6C8F" w:rsidTr="001518F0">
        <w:trPr>
          <w:trHeight w:val="515"/>
        </w:trPr>
        <w:tc>
          <w:tcPr>
            <w:tcW w:w="104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330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446" w:type="dxa"/>
            <w:vMerge w:val="restart"/>
            <w:tcBorders>
              <w:top w:val="nil"/>
              <w:left w:val="single" w:sz="4" w:space="0" w:color="auto"/>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Экзамены</w:t>
            </w:r>
          </w:p>
        </w:tc>
        <w:tc>
          <w:tcPr>
            <w:tcW w:w="457" w:type="dxa"/>
            <w:vMerge w:val="restart"/>
            <w:tcBorders>
              <w:top w:val="nil"/>
              <w:left w:val="single" w:sz="4" w:space="0" w:color="auto"/>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Зачеты</w:t>
            </w:r>
          </w:p>
        </w:tc>
        <w:tc>
          <w:tcPr>
            <w:tcW w:w="602" w:type="dxa"/>
            <w:vMerge w:val="restart"/>
            <w:tcBorders>
              <w:top w:val="nil"/>
              <w:left w:val="single" w:sz="4" w:space="0" w:color="auto"/>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Дифференцированные зачеты</w:t>
            </w:r>
          </w:p>
        </w:tc>
        <w:tc>
          <w:tcPr>
            <w:tcW w:w="752" w:type="dxa"/>
            <w:vMerge w:val="restart"/>
            <w:tcBorders>
              <w:top w:val="nil"/>
              <w:left w:val="single" w:sz="4" w:space="0" w:color="auto"/>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Курсовой проект/Защита индивидуального проекта</w:t>
            </w:r>
          </w:p>
        </w:tc>
        <w:tc>
          <w:tcPr>
            <w:tcW w:w="604" w:type="dxa"/>
            <w:vMerge w:val="restart"/>
            <w:tcBorders>
              <w:top w:val="nil"/>
              <w:left w:val="single" w:sz="4" w:space="0" w:color="auto"/>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Другие формы контроля</w:t>
            </w:r>
          </w:p>
        </w:tc>
        <w:tc>
          <w:tcPr>
            <w:tcW w:w="761" w:type="dxa"/>
            <w:gridSpan w:val="2"/>
            <w:vMerge w:val="restart"/>
            <w:tcBorders>
              <w:top w:val="nil"/>
              <w:left w:val="single" w:sz="4" w:space="0" w:color="auto"/>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Общая трудоемкость (максимальная учебная нагрузка обучающегося)</w:t>
            </w:r>
          </w:p>
        </w:tc>
        <w:tc>
          <w:tcPr>
            <w:tcW w:w="1348" w:type="dxa"/>
            <w:gridSpan w:val="2"/>
            <w:tcBorders>
              <w:top w:val="single" w:sz="4" w:space="0" w:color="auto"/>
              <w:left w:val="nil"/>
              <w:bottom w:val="single" w:sz="4" w:space="0" w:color="auto"/>
              <w:right w:val="single" w:sz="4" w:space="0" w:color="auto"/>
            </w:tcBorders>
            <w:shd w:val="clear" w:color="auto" w:fill="BDD6EE" w:themeFill="accent1" w:themeFillTint="66"/>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Самостоятельная   работа</w:t>
            </w:r>
          </w:p>
        </w:tc>
        <w:tc>
          <w:tcPr>
            <w:tcW w:w="4729" w:type="dxa"/>
            <w:gridSpan w:val="7"/>
            <w:tcBorders>
              <w:top w:val="single" w:sz="4" w:space="0" w:color="auto"/>
              <w:left w:val="nil"/>
              <w:bottom w:val="single" w:sz="4" w:space="0" w:color="auto"/>
              <w:right w:val="single" w:sz="4" w:space="0" w:color="auto"/>
            </w:tcBorders>
            <w:shd w:val="clear" w:color="auto" w:fill="BDD6EE" w:themeFill="accent1" w:themeFillTint="66"/>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 xml:space="preserve">Учебные занятия по </w:t>
            </w:r>
            <w:proofErr w:type="gramStart"/>
            <w:r w:rsidRPr="00BB6C8F">
              <w:rPr>
                <w:rFonts w:ascii="Times New Roman" w:hAnsi="Times New Roman"/>
                <w:b/>
                <w:bCs/>
                <w:color w:val="000000"/>
                <w:sz w:val="16"/>
                <w:szCs w:val="16"/>
              </w:rPr>
              <w:t>предметам,  дисциплинам</w:t>
            </w:r>
            <w:proofErr w:type="gramEnd"/>
            <w:r w:rsidRPr="00BB6C8F">
              <w:rPr>
                <w:rFonts w:ascii="Times New Roman" w:hAnsi="Times New Roman"/>
                <w:b/>
                <w:bCs/>
                <w:color w:val="000000"/>
                <w:sz w:val="16"/>
                <w:szCs w:val="16"/>
              </w:rPr>
              <w:t>, курсам</w:t>
            </w:r>
          </w:p>
        </w:tc>
        <w:tc>
          <w:tcPr>
            <w:tcW w:w="854" w:type="dxa"/>
            <w:gridSpan w:val="2"/>
            <w:vMerge w:val="restart"/>
            <w:tcBorders>
              <w:top w:val="nil"/>
              <w:left w:val="single" w:sz="4" w:space="0" w:color="auto"/>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Практическая подготовка (учебная и производственная практики)</w:t>
            </w:r>
          </w:p>
        </w:tc>
      </w:tr>
      <w:tr w:rsidR="00941193" w:rsidRPr="00BB6C8F" w:rsidTr="001518F0">
        <w:trPr>
          <w:gridAfter w:val="1"/>
          <w:wAfter w:w="8" w:type="dxa"/>
          <w:trHeight w:val="365"/>
        </w:trPr>
        <w:tc>
          <w:tcPr>
            <w:tcW w:w="104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330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44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457"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60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75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60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761" w:type="dxa"/>
            <w:gridSpan w:val="2"/>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595" w:type="dxa"/>
            <w:vMerge w:val="restart"/>
            <w:tcBorders>
              <w:top w:val="nil"/>
              <w:left w:val="single" w:sz="4" w:space="0" w:color="auto"/>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всего</w:t>
            </w:r>
          </w:p>
        </w:tc>
        <w:tc>
          <w:tcPr>
            <w:tcW w:w="753" w:type="dxa"/>
            <w:tcBorders>
              <w:top w:val="nil"/>
              <w:left w:val="nil"/>
              <w:bottom w:val="single" w:sz="4" w:space="0" w:color="auto"/>
              <w:right w:val="single" w:sz="4" w:space="0" w:color="auto"/>
            </w:tcBorders>
            <w:shd w:val="clear" w:color="auto" w:fill="BDD6EE" w:themeFill="accent1" w:themeFillTint="66"/>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в т. ч.</w:t>
            </w:r>
          </w:p>
        </w:tc>
        <w:tc>
          <w:tcPr>
            <w:tcW w:w="753" w:type="dxa"/>
            <w:vMerge w:val="restart"/>
            <w:tcBorders>
              <w:top w:val="nil"/>
              <w:left w:val="single" w:sz="4" w:space="0" w:color="auto"/>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всего учебных занятий</w:t>
            </w:r>
          </w:p>
        </w:tc>
        <w:tc>
          <w:tcPr>
            <w:tcW w:w="3976" w:type="dxa"/>
            <w:gridSpan w:val="6"/>
            <w:tcBorders>
              <w:top w:val="single" w:sz="4" w:space="0" w:color="auto"/>
              <w:left w:val="nil"/>
              <w:bottom w:val="single" w:sz="4" w:space="0" w:color="auto"/>
              <w:right w:val="single" w:sz="4" w:space="0" w:color="auto"/>
            </w:tcBorders>
            <w:shd w:val="clear" w:color="auto" w:fill="BDD6EE" w:themeFill="accent1" w:themeFillTint="66"/>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в т. ч.</w:t>
            </w:r>
          </w:p>
        </w:tc>
        <w:tc>
          <w:tcPr>
            <w:tcW w:w="84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r>
      <w:tr w:rsidR="00941193" w:rsidRPr="00BB6C8F" w:rsidTr="001518F0">
        <w:trPr>
          <w:gridAfter w:val="1"/>
          <w:wAfter w:w="8" w:type="dxa"/>
          <w:trHeight w:val="1980"/>
        </w:trPr>
        <w:tc>
          <w:tcPr>
            <w:tcW w:w="104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330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44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457"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60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752"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60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761" w:type="dxa"/>
            <w:gridSpan w:val="2"/>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595"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753" w:type="dxa"/>
            <w:tcBorders>
              <w:top w:val="nil"/>
              <w:left w:val="nil"/>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индивидуальный проект</w:t>
            </w:r>
          </w:p>
        </w:tc>
        <w:tc>
          <w:tcPr>
            <w:tcW w:w="753"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c>
          <w:tcPr>
            <w:tcW w:w="602" w:type="dxa"/>
            <w:tcBorders>
              <w:top w:val="nil"/>
              <w:left w:val="nil"/>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урок</w:t>
            </w:r>
          </w:p>
        </w:tc>
        <w:tc>
          <w:tcPr>
            <w:tcW w:w="602" w:type="dxa"/>
            <w:tcBorders>
              <w:top w:val="nil"/>
              <w:left w:val="nil"/>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лекция</w:t>
            </w:r>
          </w:p>
        </w:tc>
        <w:tc>
          <w:tcPr>
            <w:tcW w:w="451" w:type="dxa"/>
            <w:tcBorders>
              <w:top w:val="nil"/>
              <w:left w:val="nil"/>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семинар</w:t>
            </w:r>
          </w:p>
        </w:tc>
        <w:tc>
          <w:tcPr>
            <w:tcW w:w="602" w:type="dxa"/>
            <w:tcBorders>
              <w:top w:val="nil"/>
              <w:left w:val="nil"/>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лабораторные занятия</w:t>
            </w:r>
          </w:p>
        </w:tc>
        <w:tc>
          <w:tcPr>
            <w:tcW w:w="811" w:type="dxa"/>
            <w:tcBorders>
              <w:top w:val="nil"/>
              <w:left w:val="nil"/>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практические занятия</w:t>
            </w:r>
          </w:p>
        </w:tc>
        <w:tc>
          <w:tcPr>
            <w:tcW w:w="908" w:type="dxa"/>
            <w:tcBorders>
              <w:top w:val="nil"/>
              <w:left w:val="nil"/>
              <w:bottom w:val="single" w:sz="4" w:space="0" w:color="auto"/>
              <w:right w:val="single" w:sz="4" w:space="0" w:color="auto"/>
            </w:tcBorders>
            <w:shd w:val="clear" w:color="auto" w:fill="BDD6EE" w:themeFill="accent1" w:themeFillTint="66"/>
            <w:textDirection w:val="btLr"/>
            <w:vAlign w:val="bottom"/>
            <w:hideMark/>
          </w:tcPr>
          <w:p w:rsidR="00B319D8" w:rsidRPr="00BB6C8F" w:rsidRDefault="00B319D8" w:rsidP="002836E0">
            <w:pPr>
              <w:spacing w:after="0" w:line="240" w:lineRule="auto"/>
              <w:jc w:val="center"/>
              <w:rPr>
                <w:rFonts w:ascii="Times New Roman" w:hAnsi="Times New Roman"/>
                <w:b/>
                <w:bCs/>
                <w:color w:val="000000"/>
                <w:sz w:val="16"/>
                <w:szCs w:val="16"/>
              </w:rPr>
            </w:pPr>
            <w:r w:rsidRPr="00BB6C8F">
              <w:rPr>
                <w:rFonts w:ascii="Times New Roman" w:hAnsi="Times New Roman"/>
                <w:b/>
                <w:bCs/>
                <w:color w:val="000000"/>
                <w:sz w:val="16"/>
                <w:szCs w:val="16"/>
              </w:rPr>
              <w:t>консультации по индивидуальному проекту/ курсовой работе/ курсовому проекту/ВКР</w:t>
            </w:r>
          </w:p>
        </w:tc>
        <w:tc>
          <w:tcPr>
            <w:tcW w:w="846"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9D8" w:rsidRPr="00BB6C8F" w:rsidRDefault="00B319D8" w:rsidP="002836E0">
            <w:pPr>
              <w:spacing w:after="0" w:line="240" w:lineRule="auto"/>
              <w:rPr>
                <w:rFonts w:ascii="Times New Roman" w:hAnsi="Times New Roman"/>
                <w:b/>
                <w:bCs/>
                <w:color w:val="000000"/>
                <w:sz w:val="16"/>
                <w:szCs w:val="16"/>
              </w:rPr>
            </w:pPr>
          </w:p>
        </w:tc>
      </w:tr>
      <w:tr w:rsidR="001518F0" w:rsidRPr="001518F0" w:rsidTr="001518F0">
        <w:trPr>
          <w:gridAfter w:val="1"/>
          <w:wAfter w:w="8" w:type="dxa"/>
          <w:trHeight w:val="279"/>
        </w:trPr>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b/>
                <w:bCs/>
                <w:color w:val="000000"/>
              </w:rPr>
            </w:pPr>
            <w:r w:rsidRPr="001518F0">
              <w:rPr>
                <w:rFonts w:ascii="Times New Roman" w:hAnsi="Times New Roman"/>
                <w:b/>
                <w:bCs/>
                <w:color w:val="000000"/>
              </w:rPr>
              <w:t>ПМ.03</w:t>
            </w:r>
          </w:p>
        </w:tc>
        <w:tc>
          <w:tcPr>
            <w:tcW w:w="3309"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 xml:space="preserve">Организация деятельности коллектива исполнителей </w:t>
            </w:r>
          </w:p>
        </w:tc>
        <w:tc>
          <w:tcPr>
            <w:tcW w:w="446"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b/>
                <w:bCs/>
                <w:color w:val="000000"/>
              </w:rPr>
            </w:pPr>
            <w:r w:rsidRPr="001518F0">
              <w:rPr>
                <w:rFonts w:ascii="Times New Roman" w:hAnsi="Times New Roman"/>
                <w:b/>
                <w:bCs/>
                <w:color w:val="000000"/>
              </w:rPr>
              <w:t> </w:t>
            </w:r>
          </w:p>
        </w:tc>
        <w:tc>
          <w:tcPr>
            <w:tcW w:w="457"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b/>
                <w:bCs/>
                <w:color w:val="000000"/>
              </w:rPr>
            </w:pPr>
            <w:r w:rsidRPr="001518F0">
              <w:rPr>
                <w:rFonts w:ascii="Times New Roman" w:hAnsi="Times New Roman"/>
                <w:b/>
                <w:bCs/>
                <w:color w:val="000000"/>
              </w:rPr>
              <w:t> </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b/>
                <w:bCs/>
                <w:color w:val="000000"/>
              </w:rPr>
            </w:pPr>
            <w:r w:rsidRPr="001518F0">
              <w:rPr>
                <w:rFonts w:ascii="Times New Roman" w:hAnsi="Times New Roman"/>
                <w:b/>
                <w:bCs/>
                <w:color w:val="000000"/>
              </w:rPr>
              <w:t> </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b/>
                <w:bCs/>
                <w:color w:val="000000"/>
              </w:rPr>
            </w:pPr>
            <w:r w:rsidRPr="001518F0">
              <w:rPr>
                <w:rFonts w:ascii="Times New Roman" w:hAnsi="Times New Roman"/>
                <w:b/>
                <w:bCs/>
                <w:color w:val="000000"/>
              </w:rPr>
              <w:t> </w:t>
            </w:r>
          </w:p>
        </w:tc>
        <w:tc>
          <w:tcPr>
            <w:tcW w:w="604"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b/>
                <w:bCs/>
                <w:color w:val="000000"/>
              </w:rPr>
            </w:pPr>
            <w:r w:rsidRPr="001518F0">
              <w:rPr>
                <w:rFonts w:ascii="Times New Roman" w:hAnsi="Times New Roman"/>
                <w:b/>
                <w:bCs/>
                <w:color w:val="000000"/>
              </w:rPr>
              <w:t> </w:t>
            </w:r>
          </w:p>
        </w:tc>
        <w:tc>
          <w:tcPr>
            <w:tcW w:w="749"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b/>
                <w:bCs/>
                <w:color w:val="000000"/>
              </w:rPr>
            </w:pPr>
            <w:r w:rsidRPr="001518F0">
              <w:rPr>
                <w:rFonts w:ascii="Times New Roman" w:hAnsi="Times New Roman"/>
                <w:b/>
                <w:bCs/>
                <w:color w:val="000000"/>
              </w:rPr>
              <w:t>393</w:t>
            </w:r>
          </w:p>
        </w:tc>
        <w:tc>
          <w:tcPr>
            <w:tcW w:w="607" w:type="dxa"/>
            <w:gridSpan w:val="2"/>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b/>
                <w:bCs/>
                <w:color w:val="000000"/>
              </w:rPr>
            </w:pPr>
            <w:r w:rsidRPr="001518F0">
              <w:rPr>
                <w:rFonts w:ascii="Times New Roman" w:hAnsi="Times New Roman"/>
                <w:b/>
                <w:bCs/>
                <w:color w:val="000000"/>
              </w:rPr>
              <w:t>131</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b/>
                <w:bCs/>
                <w:color w:val="000000"/>
              </w:rPr>
            </w:pPr>
            <w:r w:rsidRPr="001518F0">
              <w:rPr>
                <w:rFonts w:ascii="Times New Roman" w:hAnsi="Times New Roman"/>
                <w:b/>
                <w:bCs/>
                <w:color w:val="000000"/>
              </w:rPr>
              <w:t>0</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b/>
                <w:bCs/>
                <w:color w:val="000000"/>
              </w:rPr>
            </w:pPr>
            <w:r w:rsidRPr="001518F0">
              <w:rPr>
                <w:rFonts w:ascii="Times New Roman" w:hAnsi="Times New Roman"/>
                <w:b/>
                <w:bCs/>
                <w:color w:val="000000"/>
              </w:rPr>
              <w:t>262</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b/>
                <w:bCs/>
                <w:color w:val="000000"/>
              </w:rPr>
            </w:pPr>
            <w:r w:rsidRPr="001518F0">
              <w:rPr>
                <w:rFonts w:ascii="Times New Roman" w:hAnsi="Times New Roman"/>
                <w:b/>
                <w:bCs/>
                <w:color w:val="000000"/>
              </w:rPr>
              <w:t>0</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b/>
                <w:bCs/>
                <w:color w:val="000000"/>
              </w:rPr>
            </w:pPr>
            <w:r w:rsidRPr="001518F0">
              <w:rPr>
                <w:rFonts w:ascii="Times New Roman" w:hAnsi="Times New Roman"/>
                <w:b/>
                <w:bCs/>
                <w:color w:val="000000"/>
              </w:rPr>
              <w:t>26</w:t>
            </w:r>
          </w:p>
        </w:tc>
        <w:tc>
          <w:tcPr>
            <w:tcW w:w="451"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b/>
                <w:bCs/>
                <w:color w:val="000000"/>
              </w:rPr>
            </w:pPr>
            <w:r w:rsidRPr="001518F0">
              <w:rPr>
                <w:rFonts w:ascii="Times New Roman" w:hAnsi="Times New Roman"/>
                <w:b/>
                <w:bCs/>
                <w:color w:val="000000"/>
              </w:rPr>
              <w:t>0</w:t>
            </w:r>
          </w:p>
        </w:tc>
        <w:tc>
          <w:tcPr>
            <w:tcW w:w="602"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b/>
                <w:bCs/>
                <w:color w:val="000000"/>
              </w:rPr>
            </w:pPr>
            <w:r w:rsidRPr="001518F0">
              <w:rPr>
                <w:rFonts w:ascii="Times New Roman" w:hAnsi="Times New Roman"/>
                <w:b/>
                <w:bCs/>
                <w:color w:val="000000"/>
              </w:rPr>
              <w:t>0</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b/>
                <w:bCs/>
                <w:color w:val="000000"/>
              </w:rPr>
            </w:pPr>
            <w:r w:rsidRPr="001518F0">
              <w:rPr>
                <w:rFonts w:ascii="Times New Roman" w:hAnsi="Times New Roman"/>
                <w:b/>
                <w:bCs/>
                <w:color w:val="000000"/>
              </w:rPr>
              <w:t>236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b/>
                <w:bCs/>
                <w:color w:val="000000"/>
              </w:rPr>
            </w:pPr>
            <w:r w:rsidRPr="001518F0">
              <w:rPr>
                <w:rFonts w:ascii="Times New Roman" w:hAnsi="Times New Roman"/>
                <w:b/>
                <w:bCs/>
                <w:color w:val="000000"/>
              </w:rPr>
              <w:t>0</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b/>
                <w:bCs/>
                <w:color w:val="000000"/>
              </w:rPr>
            </w:pPr>
            <w:r w:rsidRPr="001518F0">
              <w:rPr>
                <w:rFonts w:ascii="Times New Roman" w:hAnsi="Times New Roman"/>
                <w:b/>
                <w:bCs/>
                <w:color w:val="000000"/>
              </w:rPr>
              <w:t>232</w:t>
            </w:r>
          </w:p>
        </w:tc>
      </w:tr>
      <w:tr w:rsidR="001518F0" w:rsidRPr="001518F0" w:rsidTr="001518F0">
        <w:trPr>
          <w:gridAfter w:val="1"/>
          <w:wAfter w:w="8" w:type="dxa"/>
          <w:trHeight w:val="279"/>
        </w:trPr>
        <w:tc>
          <w:tcPr>
            <w:tcW w:w="1049" w:type="dxa"/>
            <w:tcBorders>
              <w:top w:val="nil"/>
              <w:left w:val="single" w:sz="4" w:space="0" w:color="auto"/>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МДК.03.01</w:t>
            </w:r>
          </w:p>
        </w:tc>
        <w:tc>
          <w:tcPr>
            <w:tcW w:w="3309"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 xml:space="preserve">Основы организации и планирования производственных работ на буровой </w:t>
            </w:r>
          </w:p>
        </w:tc>
        <w:tc>
          <w:tcPr>
            <w:tcW w:w="446"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7</w:t>
            </w:r>
          </w:p>
        </w:tc>
        <w:tc>
          <w:tcPr>
            <w:tcW w:w="457"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 </w:t>
            </w:r>
          </w:p>
        </w:tc>
        <w:tc>
          <w:tcPr>
            <w:tcW w:w="602"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6</w:t>
            </w:r>
          </w:p>
        </w:tc>
        <w:tc>
          <w:tcPr>
            <w:tcW w:w="752"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 </w:t>
            </w:r>
          </w:p>
        </w:tc>
        <w:tc>
          <w:tcPr>
            <w:tcW w:w="604"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c>
          <w:tcPr>
            <w:tcW w:w="749"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393</w:t>
            </w:r>
          </w:p>
        </w:tc>
        <w:tc>
          <w:tcPr>
            <w:tcW w:w="607" w:type="dxa"/>
            <w:gridSpan w:val="2"/>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131</w:t>
            </w:r>
          </w:p>
        </w:tc>
        <w:tc>
          <w:tcPr>
            <w:tcW w:w="753" w:type="dxa"/>
            <w:tcBorders>
              <w:top w:val="nil"/>
              <w:left w:val="nil"/>
              <w:bottom w:val="single" w:sz="4" w:space="0" w:color="auto"/>
              <w:right w:val="single" w:sz="4" w:space="0" w:color="auto"/>
            </w:tcBorders>
            <w:shd w:val="clear" w:color="auto" w:fill="auto"/>
            <w:noWrap/>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 </w:t>
            </w:r>
          </w:p>
        </w:tc>
        <w:tc>
          <w:tcPr>
            <w:tcW w:w="753"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262</w:t>
            </w:r>
          </w:p>
        </w:tc>
        <w:tc>
          <w:tcPr>
            <w:tcW w:w="602"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c>
          <w:tcPr>
            <w:tcW w:w="602"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26</w:t>
            </w:r>
          </w:p>
        </w:tc>
        <w:tc>
          <w:tcPr>
            <w:tcW w:w="451"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c>
          <w:tcPr>
            <w:tcW w:w="602"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c>
          <w:tcPr>
            <w:tcW w:w="811"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236</w:t>
            </w:r>
          </w:p>
        </w:tc>
        <w:tc>
          <w:tcPr>
            <w:tcW w:w="908"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r>
      <w:tr w:rsidR="001518F0" w:rsidRPr="001518F0" w:rsidTr="001518F0">
        <w:trPr>
          <w:gridAfter w:val="1"/>
          <w:wAfter w:w="8" w:type="dxa"/>
          <w:trHeight w:val="279"/>
        </w:trPr>
        <w:tc>
          <w:tcPr>
            <w:tcW w:w="1049" w:type="dxa"/>
            <w:tcBorders>
              <w:top w:val="nil"/>
              <w:left w:val="single" w:sz="4" w:space="0" w:color="auto"/>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ПП.03</w:t>
            </w:r>
          </w:p>
        </w:tc>
        <w:tc>
          <w:tcPr>
            <w:tcW w:w="3309"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Производственная практика</w:t>
            </w:r>
          </w:p>
        </w:tc>
        <w:tc>
          <w:tcPr>
            <w:tcW w:w="446"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 </w:t>
            </w:r>
          </w:p>
        </w:tc>
        <w:tc>
          <w:tcPr>
            <w:tcW w:w="457"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 </w:t>
            </w:r>
          </w:p>
        </w:tc>
        <w:tc>
          <w:tcPr>
            <w:tcW w:w="602"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6</w:t>
            </w:r>
          </w:p>
        </w:tc>
        <w:tc>
          <w:tcPr>
            <w:tcW w:w="752"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 </w:t>
            </w:r>
          </w:p>
        </w:tc>
        <w:tc>
          <w:tcPr>
            <w:tcW w:w="604" w:type="dxa"/>
            <w:tcBorders>
              <w:top w:val="nil"/>
              <w:left w:val="nil"/>
              <w:bottom w:val="single" w:sz="4" w:space="0" w:color="auto"/>
              <w:right w:val="single" w:sz="4" w:space="0" w:color="auto"/>
            </w:tcBorders>
            <w:shd w:val="clear" w:color="auto" w:fill="auto"/>
            <w:noWrap/>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c>
          <w:tcPr>
            <w:tcW w:w="749"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232</w:t>
            </w:r>
          </w:p>
        </w:tc>
        <w:tc>
          <w:tcPr>
            <w:tcW w:w="607" w:type="dxa"/>
            <w:gridSpan w:val="2"/>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0</w:t>
            </w:r>
          </w:p>
        </w:tc>
        <w:tc>
          <w:tcPr>
            <w:tcW w:w="753" w:type="dxa"/>
            <w:tcBorders>
              <w:top w:val="nil"/>
              <w:left w:val="nil"/>
              <w:bottom w:val="single" w:sz="4" w:space="0" w:color="auto"/>
              <w:right w:val="single" w:sz="4" w:space="0" w:color="auto"/>
            </w:tcBorders>
            <w:shd w:val="clear" w:color="auto" w:fill="auto"/>
            <w:noWrap/>
            <w:vAlign w:val="center"/>
            <w:hideMark/>
          </w:tcPr>
          <w:p w:rsidR="001518F0" w:rsidRPr="001518F0" w:rsidRDefault="001518F0" w:rsidP="001518F0">
            <w:pPr>
              <w:spacing w:after="0" w:line="240" w:lineRule="auto"/>
              <w:rPr>
                <w:rFonts w:ascii="Times New Roman" w:hAnsi="Times New Roman"/>
                <w:color w:val="000000"/>
              </w:rPr>
            </w:pPr>
            <w:r w:rsidRPr="001518F0">
              <w:rPr>
                <w:rFonts w:ascii="Times New Roman" w:hAnsi="Times New Roman"/>
                <w:color w:val="000000"/>
              </w:rPr>
              <w:t> </w:t>
            </w:r>
          </w:p>
        </w:tc>
        <w:tc>
          <w:tcPr>
            <w:tcW w:w="753"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232</w:t>
            </w:r>
          </w:p>
        </w:tc>
        <w:tc>
          <w:tcPr>
            <w:tcW w:w="602"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c>
          <w:tcPr>
            <w:tcW w:w="602"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c>
          <w:tcPr>
            <w:tcW w:w="451"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c>
          <w:tcPr>
            <w:tcW w:w="602"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c>
          <w:tcPr>
            <w:tcW w:w="811" w:type="dxa"/>
            <w:tcBorders>
              <w:top w:val="nil"/>
              <w:left w:val="nil"/>
              <w:bottom w:val="single" w:sz="4" w:space="0" w:color="auto"/>
              <w:right w:val="single" w:sz="4" w:space="0" w:color="auto"/>
            </w:tcBorders>
            <w:shd w:val="clear" w:color="auto" w:fill="auto"/>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c>
          <w:tcPr>
            <w:tcW w:w="908" w:type="dxa"/>
            <w:tcBorders>
              <w:top w:val="nil"/>
              <w:left w:val="nil"/>
              <w:bottom w:val="single" w:sz="4" w:space="0" w:color="auto"/>
              <w:right w:val="single" w:sz="4" w:space="0" w:color="auto"/>
            </w:tcBorders>
            <w:shd w:val="clear" w:color="auto" w:fill="auto"/>
            <w:noWrap/>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 </w:t>
            </w:r>
          </w:p>
        </w:tc>
        <w:tc>
          <w:tcPr>
            <w:tcW w:w="846" w:type="dxa"/>
            <w:tcBorders>
              <w:top w:val="nil"/>
              <w:left w:val="nil"/>
              <w:bottom w:val="single" w:sz="4" w:space="0" w:color="auto"/>
              <w:right w:val="single" w:sz="4" w:space="0" w:color="auto"/>
            </w:tcBorders>
            <w:shd w:val="clear" w:color="auto" w:fill="auto"/>
            <w:noWrap/>
            <w:vAlign w:val="center"/>
            <w:hideMark/>
          </w:tcPr>
          <w:p w:rsidR="001518F0" w:rsidRPr="001518F0" w:rsidRDefault="001518F0" w:rsidP="001518F0">
            <w:pPr>
              <w:spacing w:after="0" w:line="240" w:lineRule="auto"/>
              <w:jc w:val="center"/>
              <w:rPr>
                <w:rFonts w:ascii="Times New Roman" w:hAnsi="Times New Roman"/>
                <w:color w:val="000000"/>
              </w:rPr>
            </w:pPr>
            <w:r w:rsidRPr="001518F0">
              <w:rPr>
                <w:rFonts w:ascii="Times New Roman" w:hAnsi="Times New Roman"/>
                <w:color w:val="000000"/>
              </w:rPr>
              <w:t>232</w:t>
            </w:r>
          </w:p>
        </w:tc>
      </w:tr>
    </w:tbl>
    <w:p w:rsidR="002836E0" w:rsidRDefault="002836E0">
      <w:pPr>
        <w:spacing w:after="0" w:line="240" w:lineRule="auto"/>
        <w:rPr>
          <w:rFonts w:ascii="Times New Roman" w:hAnsi="Times New Roman"/>
          <w:b/>
          <w:sz w:val="24"/>
          <w:szCs w:val="24"/>
        </w:rPr>
      </w:pPr>
      <w:r>
        <w:rPr>
          <w:rFonts w:ascii="Times New Roman" w:hAnsi="Times New Roman"/>
          <w:b/>
          <w:sz w:val="24"/>
          <w:szCs w:val="24"/>
        </w:rPr>
        <w:br w:type="page"/>
      </w:r>
    </w:p>
    <w:p w:rsidR="002836E0" w:rsidRDefault="002836E0" w:rsidP="005654EF">
      <w:pPr>
        <w:spacing w:after="0"/>
        <w:ind w:firstLine="851"/>
        <w:rPr>
          <w:rFonts w:ascii="Times New Roman" w:hAnsi="Times New Roman"/>
          <w:b/>
          <w:sz w:val="24"/>
          <w:szCs w:val="24"/>
        </w:rPr>
      </w:pPr>
    </w:p>
    <w:tbl>
      <w:tblPr>
        <w:tblW w:w="14742" w:type="dxa"/>
        <w:tblInd w:w="416" w:type="dxa"/>
        <w:tblBorders>
          <w:top w:val="nil"/>
          <w:left w:val="nil"/>
          <w:bottom w:val="nil"/>
          <w:right w:val="nil"/>
        </w:tblBorders>
        <w:tblLayout w:type="fixed"/>
        <w:tblLook w:val="0000" w:firstRow="0" w:lastRow="0" w:firstColumn="0" w:lastColumn="0" w:noHBand="0" w:noVBand="0"/>
      </w:tblPr>
      <w:tblGrid>
        <w:gridCol w:w="12757"/>
        <w:gridCol w:w="1985"/>
      </w:tblGrid>
      <w:tr w:rsidR="002836E0" w:rsidRPr="005403B9" w:rsidTr="002836E0">
        <w:trPr>
          <w:trHeight w:val="347"/>
        </w:trPr>
        <w:tc>
          <w:tcPr>
            <w:tcW w:w="14742" w:type="dxa"/>
            <w:gridSpan w:val="2"/>
            <w:tcBorders>
              <w:top w:val="single" w:sz="8" w:space="0" w:color="000000"/>
              <w:left w:val="single" w:sz="8" w:space="0" w:color="000000"/>
              <w:bottom w:val="single" w:sz="8" w:space="0" w:color="000000"/>
              <w:right w:val="single" w:sz="8" w:space="0" w:color="000000"/>
            </w:tcBorders>
            <w:shd w:val="clear" w:color="auto" w:fill="auto"/>
          </w:tcPr>
          <w:p w:rsidR="00AA7280" w:rsidRDefault="002836E0" w:rsidP="002836E0">
            <w:pPr>
              <w:pStyle w:val="Default"/>
              <w:ind w:left="-840" w:firstLine="840"/>
              <w:jc w:val="center"/>
            </w:pPr>
            <w:bookmarkStart w:id="2" w:name="_Toc2112140"/>
            <w:r w:rsidRPr="00550B68">
              <w:t>Рекомендуемое количество часов на освоении рабочей программы</w:t>
            </w:r>
            <w:bookmarkEnd w:id="2"/>
            <w:r>
              <w:t xml:space="preserve"> дисциплины </w:t>
            </w:r>
          </w:p>
          <w:p w:rsidR="002836E0" w:rsidRPr="00C65C8D" w:rsidRDefault="002836E0" w:rsidP="00941193">
            <w:pPr>
              <w:pStyle w:val="Default"/>
              <w:ind w:left="-840" w:firstLine="840"/>
              <w:jc w:val="center"/>
              <w:rPr>
                <w:b/>
                <w:bCs/>
                <w:iCs/>
                <w:szCs w:val="28"/>
              </w:rPr>
            </w:pPr>
            <w:r w:rsidRPr="00C65C8D">
              <w:rPr>
                <w:b/>
              </w:rPr>
              <w:t>«</w:t>
            </w:r>
            <w:r w:rsidR="001518F0">
              <w:rPr>
                <w:b/>
              </w:rPr>
              <w:t xml:space="preserve">МДК 03.01 </w:t>
            </w:r>
            <w:r w:rsidR="001518F0" w:rsidRPr="001518F0">
              <w:rPr>
                <w:b/>
              </w:rPr>
              <w:t>Основы организации и планирования производственных работ на буровой</w:t>
            </w:r>
            <w:r w:rsidRPr="00C65C8D">
              <w:rPr>
                <w:b/>
              </w:rPr>
              <w:t>»</w:t>
            </w:r>
          </w:p>
        </w:tc>
      </w:tr>
      <w:tr w:rsidR="002836E0" w:rsidRPr="005403B9" w:rsidTr="002836E0">
        <w:trPr>
          <w:trHeight w:val="347"/>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center"/>
              <w:rPr>
                <w:szCs w:val="28"/>
              </w:rPr>
            </w:pPr>
            <w:r w:rsidRPr="005403B9">
              <w:rPr>
                <w:b/>
                <w:bCs/>
                <w:szCs w:val="28"/>
              </w:rPr>
              <w:t xml:space="preserve">Вид учебной работы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center"/>
              <w:rPr>
                <w:szCs w:val="28"/>
              </w:rPr>
            </w:pPr>
            <w:r w:rsidRPr="005403B9">
              <w:rPr>
                <w:b/>
                <w:bCs/>
                <w:iCs/>
                <w:szCs w:val="28"/>
              </w:rPr>
              <w:t xml:space="preserve">Количество часов </w:t>
            </w:r>
          </w:p>
        </w:tc>
      </w:tr>
      <w:tr w:rsidR="002836E0" w:rsidRPr="005403B9" w:rsidTr="002836E0">
        <w:trPr>
          <w:trHeight w:val="187"/>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rPr>
                <w:szCs w:val="28"/>
              </w:rPr>
            </w:pPr>
            <w:r w:rsidRPr="005403B9">
              <w:rPr>
                <w:b/>
                <w:bCs/>
                <w:szCs w:val="28"/>
              </w:rPr>
              <w:t xml:space="preserve">Максимальная учебная нагрузка (всего)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941193">
            <w:pPr>
              <w:pStyle w:val="Default"/>
              <w:ind w:left="-840" w:firstLine="840"/>
              <w:jc w:val="center"/>
              <w:rPr>
                <w:szCs w:val="28"/>
              </w:rPr>
            </w:pPr>
            <w:r>
              <w:rPr>
                <w:b/>
                <w:bCs/>
                <w:iCs/>
                <w:szCs w:val="28"/>
              </w:rPr>
              <w:t>393</w:t>
            </w:r>
          </w:p>
        </w:tc>
      </w:tr>
      <w:tr w:rsidR="002836E0" w:rsidRPr="005403B9" w:rsidTr="002836E0">
        <w:trPr>
          <w:trHeight w:val="389"/>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szCs w:val="28"/>
              </w:rPr>
            </w:pPr>
            <w:r w:rsidRPr="005403B9">
              <w:rPr>
                <w:b/>
                <w:bCs/>
                <w:szCs w:val="28"/>
              </w:rPr>
              <w:t xml:space="preserve">Обязательная аудиторная учебная нагрузка </w:t>
            </w:r>
            <w:proofErr w:type="gramStart"/>
            <w:r w:rsidRPr="005403B9">
              <w:rPr>
                <w:b/>
                <w:bCs/>
                <w:szCs w:val="28"/>
              </w:rPr>
              <w:t>( всего</w:t>
            </w:r>
            <w:proofErr w:type="gramEnd"/>
            <w:r w:rsidRPr="005403B9">
              <w:rPr>
                <w:b/>
                <w:bCs/>
                <w:szCs w:val="28"/>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941193">
            <w:pPr>
              <w:pStyle w:val="Default"/>
              <w:ind w:left="-840" w:firstLine="840"/>
              <w:jc w:val="center"/>
              <w:rPr>
                <w:szCs w:val="28"/>
              </w:rPr>
            </w:pPr>
            <w:r>
              <w:rPr>
                <w:b/>
                <w:bCs/>
                <w:iCs/>
                <w:szCs w:val="28"/>
              </w:rPr>
              <w:t>262</w:t>
            </w:r>
          </w:p>
        </w:tc>
      </w:tr>
      <w:tr w:rsidR="002836E0" w:rsidRPr="005403B9" w:rsidTr="002836E0">
        <w:trPr>
          <w:trHeight w:val="389"/>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szCs w:val="28"/>
              </w:rPr>
            </w:pPr>
            <w:r w:rsidRPr="005403B9">
              <w:rPr>
                <w:szCs w:val="28"/>
              </w:rPr>
              <w:t>Лекционные занятия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2836E0">
            <w:pPr>
              <w:pStyle w:val="Default"/>
              <w:ind w:left="-840" w:firstLine="840"/>
              <w:jc w:val="center"/>
              <w:rPr>
                <w:b/>
                <w:bCs/>
                <w:iCs/>
                <w:szCs w:val="28"/>
              </w:rPr>
            </w:pPr>
            <w:r>
              <w:rPr>
                <w:b/>
                <w:bCs/>
                <w:iCs/>
                <w:szCs w:val="28"/>
              </w:rPr>
              <w:t>26</w:t>
            </w:r>
          </w:p>
        </w:tc>
      </w:tr>
      <w:tr w:rsidR="002836E0" w:rsidRPr="005403B9" w:rsidTr="002836E0">
        <w:trPr>
          <w:trHeight w:val="389"/>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szCs w:val="28"/>
              </w:rPr>
            </w:pPr>
            <w:r w:rsidRPr="005403B9">
              <w:rPr>
                <w:szCs w:val="28"/>
              </w:rPr>
              <w:t>Практические занятия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1518F0">
            <w:pPr>
              <w:pStyle w:val="Default"/>
              <w:ind w:left="-840" w:firstLine="840"/>
              <w:jc w:val="center"/>
              <w:rPr>
                <w:b/>
                <w:bCs/>
                <w:iCs/>
                <w:szCs w:val="28"/>
              </w:rPr>
            </w:pPr>
            <w:r>
              <w:rPr>
                <w:b/>
                <w:bCs/>
                <w:iCs/>
                <w:szCs w:val="28"/>
              </w:rPr>
              <w:t>236</w:t>
            </w:r>
          </w:p>
        </w:tc>
      </w:tr>
      <w:tr w:rsidR="002836E0" w:rsidRPr="005403B9" w:rsidTr="002836E0">
        <w:trPr>
          <w:trHeight w:val="389"/>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szCs w:val="28"/>
              </w:rPr>
            </w:pPr>
            <w:r w:rsidRPr="005403B9">
              <w:rPr>
                <w:szCs w:val="28"/>
              </w:rPr>
              <w:t>Лабораторные занятия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2836E0">
            <w:pPr>
              <w:pStyle w:val="Default"/>
              <w:ind w:left="-840" w:firstLine="840"/>
              <w:jc w:val="center"/>
              <w:rPr>
                <w:b/>
                <w:bCs/>
                <w:iCs/>
                <w:szCs w:val="28"/>
              </w:rPr>
            </w:pPr>
            <w:r>
              <w:rPr>
                <w:b/>
                <w:bCs/>
                <w:iCs/>
                <w:szCs w:val="28"/>
              </w:rPr>
              <w:t>-</w:t>
            </w:r>
          </w:p>
        </w:tc>
      </w:tr>
      <w:tr w:rsidR="002836E0" w:rsidRPr="005403B9" w:rsidTr="002836E0">
        <w:trPr>
          <w:trHeight w:val="389"/>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szCs w:val="28"/>
              </w:rPr>
            </w:pPr>
            <w:r w:rsidRPr="005403B9">
              <w:rPr>
                <w:szCs w:val="28"/>
              </w:rPr>
              <w:t>Курсовая работа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941193" w:rsidP="002836E0">
            <w:pPr>
              <w:pStyle w:val="Default"/>
              <w:ind w:left="-840" w:firstLine="840"/>
              <w:jc w:val="center"/>
              <w:rPr>
                <w:b/>
                <w:bCs/>
                <w:iCs/>
                <w:szCs w:val="28"/>
              </w:rPr>
            </w:pPr>
            <w:r>
              <w:rPr>
                <w:b/>
                <w:bCs/>
                <w:iCs/>
                <w:szCs w:val="28"/>
              </w:rPr>
              <w:t>-</w:t>
            </w:r>
          </w:p>
        </w:tc>
      </w:tr>
      <w:tr w:rsidR="002836E0" w:rsidRPr="005403B9" w:rsidTr="002836E0">
        <w:trPr>
          <w:trHeight w:val="183"/>
        </w:trPr>
        <w:tc>
          <w:tcPr>
            <w:tcW w:w="14742" w:type="dxa"/>
            <w:gridSpan w:val="2"/>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b/>
                <w:szCs w:val="28"/>
              </w:rPr>
            </w:pPr>
            <w:r w:rsidRPr="005403B9">
              <w:rPr>
                <w:b/>
                <w:szCs w:val="28"/>
              </w:rPr>
              <w:t xml:space="preserve">в том числе: </w:t>
            </w:r>
          </w:p>
        </w:tc>
      </w:tr>
      <w:tr w:rsidR="002836E0" w:rsidRPr="005403B9" w:rsidTr="002836E0">
        <w:trPr>
          <w:trHeight w:val="185"/>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1518F0">
            <w:pPr>
              <w:pStyle w:val="Default"/>
              <w:ind w:left="-840" w:firstLine="840"/>
              <w:jc w:val="both"/>
              <w:rPr>
                <w:szCs w:val="28"/>
              </w:rPr>
            </w:pPr>
            <w:r w:rsidRPr="005403B9">
              <w:rPr>
                <w:szCs w:val="28"/>
              </w:rPr>
              <w:t xml:space="preserve">в </w:t>
            </w:r>
            <w:r w:rsidR="001518F0">
              <w:rPr>
                <w:szCs w:val="28"/>
              </w:rPr>
              <w:t>6</w:t>
            </w:r>
            <w:r w:rsidRPr="005403B9">
              <w:rPr>
                <w:szCs w:val="28"/>
              </w:rPr>
              <w:t xml:space="preserve"> семестре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2836E0">
            <w:pPr>
              <w:pStyle w:val="Default"/>
              <w:ind w:left="-840" w:firstLine="840"/>
              <w:jc w:val="center"/>
              <w:rPr>
                <w:szCs w:val="28"/>
              </w:rPr>
            </w:pPr>
            <w:r>
              <w:rPr>
                <w:szCs w:val="28"/>
              </w:rPr>
              <w:t>70</w:t>
            </w:r>
          </w:p>
        </w:tc>
      </w:tr>
      <w:tr w:rsidR="002836E0" w:rsidRPr="005403B9" w:rsidTr="002836E0">
        <w:trPr>
          <w:trHeight w:val="185"/>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szCs w:val="28"/>
              </w:rPr>
            </w:pPr>
            <w:r w:rsidRPr="005403B9">
              <w:rPr>
                <w:szCs w:val="28"/>
              </w:rPr>
              <w:t>Лекционные занятия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2836E0">
            <w:pPr>
              <w:pStyle w:val="Default"/>
              <w:ind w:left="-840" w:firstLine="840"/>
              <w:jc w:val="center"/>
              <w:rPr>
                <w:szCs w:val="28"/>
              </w:rPr>
            </w:pPr>
            <w:r>
              <w:rPr>
                <w:szCs w:val="28"/>
              </w:rPr>
              <w:t>10</w:t>
            </w:r>
          </w:p>
        </w:tc>
      </w:tr>
      <w:tr w:rsidR="002836E0" w:rsidRPr="005403B9" w:rsidTr="002836E0">
        <w:trPr>
          <w:trHeight w:val="185"/>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szCs w:val="28"/>
              </w:rPr>
            </w:pPr>
            <w:r w:rsidRPr="005403B9">
              <w:rPr>
                <w:szCs w:val="28"/>
              </w:rPr>
              <w:t>Практические занятия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2836E0">
            <w:pPr>
              <w:pStyle w:val="Default"/>
              <w:ind w:left="-840" w:firstLine="840"/>
              <w:jc w:val="center"/>
              <w:rPr>
                <w:szCs w:val="28"/>
              </w:rPr>
            </w:pPr>
            <w:r>
              <w:rPr>
                <w:szCs w:val="28"/>
              </w:rPr>
              <w:t>60</w:t>
            </w:r>
          </w:p>
        </w:tc>
      </w:tr>
      <w:tr w:rsidR="002836E0" w:rsidRPr="005403B9" w:rsidTr="002836E0">
        <w:trPr>
          <w:trHeight w:val="185"/>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szCs w:val="28"/>
              </w:rPr>
            </w:pPr>
            <w:r w:rsidRPr="005403B9">
              <w:rPr>
                <w:szCs w:val="28"/>
              </w:rPr>
              <w:t>Лабораторные занятия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2836E0">
            <w:pPr>
              <w:pStyle w:val="Default"/>
              <w:ind w:left="-840" w:firstLine="840"/>
              <w:jc w:val="center"/>
              <w:rPr>
                <w:szCs w:val="28"/>
              </w:rPr>
            </w:pPr>
            <w:r>
              <w:rPr>
                <w:szCs w:val="28"/>
              </w:rPr>
              <w:t>-</w:t>
            </w:r>
          </w:p>
        </w:tc>
      </w:tr>
      <w:tr w:rsidR="002836E0" w:rsidRPr="005403B9" w:rsidTr="002836E0">
        <w:trPr>
          <w:trHeight w:val="185"/>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szCs w:val="28"/>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center"/>
              <w:rPr>
                <w:szCs w:val="28"/>
              </w:rPr>
            </w:pPr>
          </w:p>
        </w:tc>
      </w:tr>
      <w:tr w:rsidR="002836E0" w:rsidRPr="005403B9" w:rsidTr="002836E0">
        <w:trPr>
          <w:trHeight w:val="185"/>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1518F0">
            <w:pPr>
              <w:pStyle w:val="Default"/>
              <w:ind w:left="-840" w:firstLine="840"/>
              <w:jc w:val="both"/>
              <w:rPr>
                <w:szCs w:val="28"/>
              </w:rPr>
            </w:pPr>
            <w:r w:rsidRPr="005403B9">
              <w:rPr>
                <w:szCs w:val="28"/>
              </w:rPr>
              <w:t xml:space="preserve">в </w:t>
            </w:r>
            <w:r w:rsidR="001518F0">
              <w:rPr>
                <w:szCs w:val="28"/>
              </w:rPr>
              <w:t>7</w:t>
            </w:r>
            <w:r w:rsidRPr="005403B9">
              <w:rPr>
                <w:szCs w:val="28"/>
              </w:rPr>
              <w:t xml:space="preserve"> семестре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2836E0">
            <w:pPr>
              <w:pStyle w:val="Default"/>
              <w:ind w:left="-840" w:firstLine="840"/>
              <w:jc w:val="center"/>
              <w:rPr>
                <w:szCs w:val="28"/>
              </w:rPr>
            </w:pPr>
            <w:r>
              <w:rPr>
                <w:szCs w:val="28"/>
              </w:rPr>
              <w:t>192</w:t>
            </w:r>
          </w:p>
        </w:tc>
      </w:tr>
      <w:tr w:rsidR="002836E0" w:rsidRPr="005403B9" w:rsidTr="002836E0">
        <w:trPr>
          <w:trHeight w:val="185"/>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szCs w:val="28"/>
              </w:rPr>
            </w:pPr>
            <w:r w:rsidRPr="005403B9">
              <w:rPr>
                <w:szCs w:val="28"/>
              </w:rPr>
              <w:t>Лекционные занятия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2836E0">
            <w:pPr>
              <w:pStyle w:val="Default"/>
              <w:ind w:left="-840" w:firstLine="840"/>
              <w:jc w:val="center"/>
              <w:rPr>
                <w:szCs w:val="28"/>
              </w:rPr>
            </w:pPr>
            <w:r>
              <w:rPr>
                <w:szCs w:val="28"/>
              </w:rPr>
              <w:t>16</w:t>
            </w:r>
          </w:p>
        </w:tc>
      </w:tr>
      <w:tr w:rsidR="002836E0" w:rsidRPr="005403B9" w:rsidTr="002836E0">
        <w:trPr>
          <w:trHeight w:val="185"/>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szCs w:val="28"/>
              </w:rPr>
            </w:pPr>
            <w:r w:rsidRPr="005403B9">
              <w:rPr>
                <w:szCs w:val="28"/>
              </w:rPr>
              <w:t>Практические занятия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2836E0">
            <w:pPr>
              <w:pStyle w:val="Default"/>
              <w:ind w:left="-840" w:firstLine="840"/>
              <w:jc w:val="center"/>
              <w:rPr>
                <w:szCs w:val="28"/>
              </w:rPr>
            </w:pPr>
            <w:r>
              <w:rPr>
                <w:szCs w:val="28"/>
              </w:rPr>
              <w:t>176</w:t>
            </w:r>
          </w:p>
        </w:tc>
      </w:tr>
      <w:tr w:rsidR="002836E0" w:rsidRPr="005403B9" w:rsidTr="002836E0">
        <w:trPr>
          <w:trHeight w:val="185"/>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2836E0" w:rsidP="002836E0">
            <w:pPr>
              <w:pStyle w:val="Default"/>
              <w:ind w:left="-840" w:firstLine="840"/>
              <w:jc w:val="both"/>
              <w:rPr>
                <w:szCs w:val="28"/>
              </w:rPr>
            </w:pPr>
            <w:r w:rsidRPr="005403B9">
              <w:rPr>
                <w:szCs w:val="28"/>
              </w:rPr>
              <w:t>Лабораторные занятия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5403B9" w:rsidRDefault="001518F0" w:rsidP="002836E0">
            <w:pPr>
              <w:pStyle w:val="Default"/>
              <w:ind w:left="-840" w:firstLine="840"/>
              <w:jc w:val="center"/>
              <w:rPr>
                <w:szCs w:val="28"/>
              </w:rPr>
            </w:pPr>
            <w:r>
              <w:rPr>
                <w:szCs w:val="28"/>
              </w:rPr>
              <w:t>-</w:t>
            </w:r>
          </w:p>
        </w:tc>
      </w:tr>
      <w:tr w:rsidR="002836E0" w:rsidRPr="005403B9" w:rsidTr="002836E0">
        <w:trPr>
          <w:trHeight w:val="187"/>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2836E0" w:rsidRPr="001518F0" w:rsidRDefault="002836E0" w:rsidP="002836E0">
            <w:pPr>
              <w:pStyle w:val="Default"/>
              <w:ind w:left="-840" w:firstLine="840"/>
              <w:jc w:val="both"/>
            </w:pPr>
            <w:r w:rsidRPr="001518F0">
              <w:rPr>
                <w:bCs/>
              </w:rPr>
              <w:t xml:space="preserve">Самостоятельная работа обучающегося (всего)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2836E0" w:rsidRPr="001518F0" w:rsidRDefault="001518F0" w:rsidP="002836E0">
            <w:pPr>
              <w:pStyle w:val="Default"/>
              <w:ind w:left="-840" w:firstLine="840"/>
              <w:jc w:val="center"/>
              <w:rPr>
                <w:szCs w:val="28"/>
              </w:rPr>
            </w:pPr>
            <w:r w:rsidRPr="001518F0">
              <w:rPr>
                <w:bCs/>
                <w:iCs/>
                <w:szCs w:val="28"/>
              </w:rPr>
              <w:t>131</w:t>
            </w:r>
          </w:p>
        </w:tc>
      </w:tr>
      <w:tr w:rsidR="002836E0" w:rsidRPr="005403B9" w:rsidTr="002836E0">
        <w:trPr>
          <w:trHeight w:val="187"/>
        </w:trPr>
        <w:tc>
          <w:tcPr>
            <w:tcW w:w="14742" w:type="dxa"/>
            <w:gridSpan w:val="2"/>
            <w:tcBorders>
              <w:top w:val="single" w:sz="8" w:space="0" w:color="000000"/>
              <w:left w:val="single" w:sz="8" w:space="0" w:color="000000"/>
              <w:bottom w:val="single" w:sz="8" w:space="0" w:color="000000"/>
              <w:right w:val="single" w:sz="8" w:space="0" w:color="000000"/>
            </w:tcBorders>
            <w:shd w:val="clear" w:color="auto" w:fill="auto"/>
          </w:tcPr>
          <w:p w:rsidR="002836E0" w:rsidRPr="001518F0" w:rsidRDefault="002836E0" w:rsidP="001518F0">
            <w:pPr>
              <w:pStyle w:val="Default"/>
              <w:ind w:left="-840" w:firstLine="840"/>
            </w:pPr>
            <w:r w:rsidRPr="001518F0">
              <w:rPr>
                <w:b/>
                <w:bCs/>
                <w:iCs/>
              </w:rPr>
              <w:t xml:space="preserve">Итоговая аттестация </w:t>
            </w:r>
            <w:r w:rsidRPr="001518F0">
              <w:rPr>
                <w:iCs/>
              </w:rPr>
              <w:t>в форм</w:t>
            </w:r>
            <w:r w:rsidR="00B279AE" w:rsidRPr="001518F0">
              <w:rPr>
                <w:iCs/>
              </w:rPr>
              <w:t xml:space="preserve">е </w:t>
            </w:r>
            <w:proofErr w:type="spellStart"/>
            <w:r w:rsidR="00B279AE" w:rsidRPr="001518F0">
              <w:rPr>
                <w:iCs/>
              </w:rPr>
              <w:t>дифферинцированного</w:t>
            </w:r>
            <w:proofErr w:type="spellEnd"/>
            <w:r w:rsidR="00B279AE" w:rsidRPr="001518F0">
              <w:rPr>
                <w:iCs/>
              </w:rPr>
              <w:t xml:space="preserve"> зачета в </w:t>
            </w:r>
            <w:r w:rsidR="001518F0" w:rsidRPr="001518F0">
              <w:rPr>
                <w:iCs/>
              </w:rPr>
              <w:t>6</w:t>
            </w:r>
            <w:r w:rsidRPr="001518F0">
              <w:rPr>
                <w:iCs/>
              </w:rPr>
              <w:t xml:space="preserve"> семестрах и экзамена в </w:t>
            </w:r>
            <w:r w:rsidR="001518F0" w:rsidRPr="001518F0">
              <w:rPr>
                <w:iCs/>
              </w:rPr>
              <w:t>7</w:t>
            </w:r>
            <w:r w:rsidRPr="001518F0">
              <w:rPr>
                <w:iCs/>
              </w:rPr>
              <w:t xml:space="preserve"> семестре</w:t>
            </w:r>
          </w:p>
        </w:tc>
      </w:tr>
    </w:tbl>
    <w:p w:rsidR="005654EF" w:rsidRDefault="005654EF" w:rsidP="002836E0">
      <w:pPr>
        <w:ind w:left="851"/>
        <w:jc w:val="center"/>
        <w:rPr>
          <w:rFonts w:ascii="Times New Roman" w:hAnsi="Times New Roman"/>
          <w:b/>
          <w:sz w:val="24"/>
          <w:szCs w:val="24"/>
        </w:rPr>
      </w:pPr>
      <w:r>
        <w:rPr>
          <w:rFonts w:ascii="Times New Roman" w:hAnsi="Times New Roman"/>
          <w:b/>
          <w:sz w:val="24"/>
          <w:szCs w:val="24"/>
        </w:rPr>
        <w:br w:type="page"/>
      </w:r>
      <w:r w:rsidRPr="00315F34">
        <w:rPr>
          <w:rFonts w:ascii="Times New Roman" w:hAnsi="Times New Roman"/>
          <w:b/>
          <w:sz w:val="24"/>
          <w:szCs w:val="24"/>
        </w:rPr>
        <w:lastRenderedPageBreak/>
        <w:t xml:space="preserve">2.2. </w:t>
      </w:r>
      <w:r w:rsidRPr="002836E0">
        <w:rPr>
          <w:rFonts w:ascii="Times New Roman" w:hAnsi="Times New Roman"/>
          <w:b/>
          <w:sz w:val="28"/>
          <w:szCs w:val="24"/>
        </w:rPr>
        <w:t>Тематический план и содержание профессионального модуля (ПМ)</w:t>
      </w:r>
    </w:p>
    <w:tbl>
      <w:tblPr>
        <w:tblStyle w:val="afffff6"/>
        <w:tblW w:w="15174" w:type="dxa"/>
        <w:tblInd w:w="137" w:type="dxa"/>
        <w:tblLook w:val="04A0" w:firstRow="1" w:lastRow="0" w:firstColumn="1" w:lastColumn="0" w:noHBand="0" w:noVBand="1"/>
      </w:tblPr>
      <w:tblGrid>
        <w:gridCol w:w="2167"/>
        <w:gridCol w:w="542"/>
        <w:gridCol w:w="8364"/>
        <w:gridCol w:w="1864"/>
        <w:gridCol w:w="1114"/>
        <w:gridCol w:w="1123"/>
      </w:tblGrid>
      <w:tr w:rsidR="00C81BF0" w:rsidRPr="00D1116C" w:rsidTr="00AA7280">
        <w:tc>
          <w:tcPr>
            <w:tcW w:w="2167" w:type="dxa"/>
          </w:tcPr>
          <w:p w:rsidR="00C81BF0" w:rsidRPr="00D1116C" w:rsidRDefault="00C81BF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Наименование разделов профессионального модуля (ПМ), междисциплинарных курсов (МДК) и тем</w:t>
            </w:r>
          </w:p>
        </w:tc>
        <w:tc>
          <w:tcPr>
            <w:tcW w:w="8906" w:type="dxa"/>
            <w:gridSpan w:val="2"/>
          </w:tcPr>
          <w:p w:rsidR="00C81BF0" w:rsidRPr="00D1116C" w:rsidRDefault="00C81BF0" w:rsidP="00B77410">
            <w:pPr>
              <w:spacing w:after="0" w:line="240" w:lineRule="auto"/>
              <w:jc w:val="center"/>
              <w:rPr>
                <w:rFonts w:ascii="Times New Roman" w:hAnsi="Times New Roman"/>
                <w:bCs/>
                <w:i/>
                <w:sz w:val="20"/>
                <w:szCs w:val="20"/>
              </w:rPr>
            </w:pPr>
            <w:r w:rsidRPr="00D1116C">
              <w:rPr>
                <w:rFonts w:ascii="Times New Roman" w:hAnsi="Times New Roman"/>
                <w:b/>
                <w:bCs/>
                <w:sz w:val="20"/>
                <w:szCs w:val="20"/>
              </w:rPr>
              <w:t>Содержание учебного материала, лабораторные работы и практические занятия, самостоятельная работа обучающихся, курсовая работа (проект)</w:t>
            </w:r>
            <w:r w:rsidRPr="00D1116C">
              <w:rPr>
                <w:rFonts w:ascii="Times New Roman" w:hAnsi="Times New Roman"/>
                <w:bCs/>
                <w:i/>
                <w:sz w:val="20"/>
                <w:szCs w:val="20"/>
              </w:rPr>
              <w:t xml:space="preserve"> (если предусмотрены)</w:t>
            </w:r>
          </w:p>
        </w:tc>
        <w:tc>
          <w:tcPr>
            <w:tcW w:w="1864" w:type="dxa"/>
          </w:tcPr>
          <w:p w:rsidR="00C81BF0" w:rsidRPr="00D1116C" w:rsidRDefault="00C81BF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Тип занятия</w:t>
            </w:r>
          </w:p>
        </w:tc>
        <w:tc>
          <w:tcPr>
            <w:tcW w:w="1114" w:type="dxa"/>
          </w:tcPr>
          <w:p w:rsidR="00C81BF0" w:rsidRPr="00D1116C" w:rsidRDefault="00C81BF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Объем часов</w:t>
            </w:r>
          </w:p>
        </w:tc>
        <w:tc>
          <w:tcPr>
            <w:tcW w:w="1123" w:type="dxa"/>
          </w:tcPr>
          <w:p w:rsidR="00C81BF0" w:rsidRPr="00D1116C" w:rsidRDefault="00C81BF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С/Р</w:t>
            </w:r>
          </w:p>
        </w:tc>
      </w:tr>
      <w:tr w:rsidR="00334B11" w:rsidRPr="00D1116C" w:rsidTr="00CB5BD8">
        <w:tc>
          <w:tcPr>
            <w:tcW w:w="14051" w:type="dxa"/>
            <w:gridSpan w:val="5"/>
          </w:tcPr>
          <w:p w:rsidR="00334B11" w:rsidRPr="00D1116C" w:rsidRDefault="001518F0" w:rsidP="00B77410">
            <w:pPr>
              <w:spacing w:after="0" w:line="240" w:lineRule="auto"/>
              <w:rPr>
                <w:rFonts w:ascii="Times New Roman" w:hAnsi="Times New Roman"/>
                <w:b/>
                <w:bCs/>
                <w:sz w:val="20"/>
                <w:szCs w:val="20"/>
              </w:rPr>
            </w:pPr>
            <w:r>
              <w:rPr>
                <w:rFonts w:ascii="Times New Roman" w:hAnsi="Times New Roman"/>
                <w:b/>
              </w:rPr>
              <w:t>МДК.03</w:t>
            </w:r>
            <w:r w:rsidR="00334B11" w:rsidRPr="00D1116C">
              <w:rPr>
                <w:rFonts w:ascii="Times New Roman" w:hAnsi="Times New Roman"/>
                <w:b/>
              </w:rPr>
              <w:t>.01 «</w:t>
            </w:r>
            <w:r w:rsidRPr="001518F0">
              <w:rPr>
                <w:rFonts w:ascii="Times New Roman" w:hAnsi="Times New Roman"/>
                <w:b/>
              </w:rPr>
              <w:t>Основы организации и планирования производственных работ на буровой</w:t>
            </w:r>
            <w:r w:rsidR="00334B11" w:rsidRPr="00D1116C">
              <w:rPr>
                <w:rFonts w:ascii="Times New Roman" w:hAnsi="Times New Roman"/>
                <w:b/>
              </w:rPr>
              <w:t>»</w:t>
            </w:r>
          </w:p>
        </w:tc>
        <w:tc>
          <w:tcPr>
            <w:tcW w:w="1123" w:type="dxa"/>
          </w:tcPr>
          <w:p w:rsidR="00334B11" w:rsidRPr="00D1116C" w:rsidRDefault="00334B11" w:rsidP="00B77410">
            <w:pPr>
              <w:spacing w:after="0" w:line="240" w:lineRule="auto"/>
              <w:rPr>
                <w:rFonts w:ascii="Times New Roman" w:hAnsi="Times New Roman"/>
                <w:b/>
              </w:rPr>
            </w:pP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sz w:val="20"/>
                <w:szCs w:val="20"/>
              </w:rPr>
            </w:pP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Тема 1</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Основные определения</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общетехнических понятий</w:t>
            </w:r>
          </w:p>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7"/>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Постановка целей и задач структурного подразделения в соответствии со стратегическими задачами предприятия. Функции и полномочия подразделения.</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7"/>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Формирование организационной структуры подразделения в рамках организационной структуры предприятия. Критерии выбора и оптимизация структуры подразделения. Модели расчета, используемые для обеспечения организационных структур, численности персонала.</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7"/>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Модели расчета, используемые для обеспечения организационных структур, численности персонала.</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7"/>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Понятие и критерии эффективности подразделения. Факторы повышения эффективности. Задачи руководителя. Участие техника в руководстве работой структурного подразделения. Участие в анализе процесса и результатов деятельности подразделения.</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7"/>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Вертикальные и горизонтальные связи в организации (на предприятии). Общеорганизационные процедуры принятия решений. Внутриорганизационные информационные каналы. Построение горизонтальных связей на основе процессного подхода.</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7"/>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Основные и вспомогательные бизнес-процессы. Практические инструменты процессного управления в рамках подразделения.</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7"/>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Роль оперативного планирования в работе структурного подразделения.</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7"/>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Планирование деятельности подразделения как профессиональная компетенция руководителя.</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7"/>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Детализация планов компании до уровня структурного подразделения.</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7"/>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Принципы, формы и методы организации производственного и технологического процессов.</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Тема 2</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 xml:space="preserve">Краткие сведения из общей </w:t>
            </w:r>
            <w:proofErr w:type="gramStart"/>
            <w:r w:rsidRPr="00D1116C">
              <w:rPr>
                <w:rFonts w:ascii="Times New Roman" w:hAnsi="Times New Roman"/>
                <w:b/>
                <w:bCs/>
                <w:sz w:val="20"/>
                <w:szCs w:val="20"/>
              </w:rPr>
              <w:t>и  нефтепромысловой</w:t>
            </w:r>
            <w:proofErr w:type="gramEnd"/>
            <w:r w:rsidRPr="00D1116C">
              <w:rPr>
                <w:rFonts w:ascii="Times New Roman" w:hAnsi="Times New Roman"/>
                <w:b/>
                <w:bCs/>
                <w:sz w:val="20"/>
                <w:szCs w:val="20"/>
              </w:rPr>
              <w:t xml:space="preserve"> геологии</w:t>
            </w:r>
          </w:p>
        </w:tc>
        <w:tc>
          <w:tcPr>
            <w:tcW w:w="542" w:type="dxa"/>
          </w:tcPr>
          <w:p w:rsidR="00B77410" w:rsidRPr="00D1116C" w:rsidRDefault="00B77410" w:rsidP="00B77410">
            <w:pPr>
              <w:pStyle w:val="ae"/>
              <w:numPr>
                <w:ilvl w:val="0"/>
                <w:numId w:val="8"/>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Детализация планов организации (предприятия) до уровня структурного подразделения</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8"/>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Формы планирования и виды планов. Принципы планирования. Учет факторов неопределенности и факторов риска при планировании.</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8"/>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Оперативное планирование. Структурное планирование объемов работ и календарное планирование.</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8"/>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Формы контроля и отчетности выполнения плановых заданий. Участие техника в планировании и организации деятельности структурного подразделения, контроле и отчетности выполнения плановых заданий.</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8"/>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Структурное планирование объемов работ и календарное планирование.</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sz w:val="20"/>
                <w:szCs w:val="20"/>
              </w:rPr>
            </w:pPr>
          </w:p>
        </w:tc>
        <w:tc>
          <w:tcPr>
            <w:tcW w:w="542" w:type="dxa"/>
          </w:tcPr>
          <w:p w:rsidR="00B77410" w:rsidRPr="00D1116C" w:rsidRDefault="00B77410" w:rsidP="00B77410">
            <w:pPr>
              <w:pStyle w:val="ae"/>
              <w:numPr>
                <w:ilvl w:val="0"/>
                <w:numId w:val="8"/>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Модель оперативного руководства структурным подразделением.</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8"/>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Факторы, способствующие эффективности работы подразделения: внешние и внутренние; роль личного вклада; задачи и приоритеты руководителя.</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8"/>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Организационно-распорядительные, экономические и социально-психологические методы управления.</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8"/>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Инструменты управления. Технологии принятия управленческих решений. Индивидуальные и коллективные формы принятия решений. Оценка качества принятых решений.</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8"/>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Производственный процесс и принципы его организации.</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Тема 3</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Сведения о бурении скважин и применяемом для этого оборудовании.</w:t>
            </w:r>
          </w:p>
          <w:p w:rsidR="00B77410" w:rsidRPr="00D1116C" w:rsidRDefault="00B77410" w:rsidP="00B77410">
            <w:pPr>
              <w:spacing w:after="0" w:line="240" w:lineRule="auto"/>
              <w:jc w:val="center"/>
              <w:rPr>
                <w:rFonts w:ascii="Times New Roman" w:hAnsi="Times New Roman"/>
                <w:b/>
                <w:bCs/>
                <w:sz w:val="20"/>
                <w:szCs w:val="20"/>
              </w:rPr>
            </w:pPr>
          </w:p>
          <w:p w:rsidR="00B77410" w:rsidRPr="00D1116C" w:rsidRDefault="00B77410" w:rsidP="00B77410">
            <w:pPr>
              <w:spacing w:after="0" w:line="240" w:lineRule="auto"/>
              <w:jc w:val="center"/>
              <w:rPr>
                <w:rFonts w:ascii="Times New Roman" w:hAnsi="Times New Roman"/>
                <w:b/>
                <w:bCs/>
                <w:sz w:val="20"/>
                <w:szCs w:val="20"/>
              </w:rPr>
            </w:pPr>
          </w:p>
          <w:p w:rsidR="00B77410" w:rsidRPr="00D1116C" w:rsidRDefault="00B77410" w:rsidP="00B77410">
            <w:pPr>
              <w:spacing w:after="0" w:line="240" w:lineRule="auto"/>
              <w:jc w:val="center"/>
              <w:rPr>
                <w:rFonts w:ascii="Times New Roman" w:hAnsi="Times New Roman"/>
                <w:b/>
                <w:bCs/>
                <w:sz w:val="20"/>
                <w:szCs w:val="20"/>
              </w:rPr>
            </w:pPr>
          </w:p>
          <w:p w:rsidR="00B77410" w:rsidRPr="00D1116C" w:rsidRDefault="00B77410" w:rsidP="00B77410">
            <w:pPr>
              <w:spacing w:after="0" w:line="240" w:lineRule="auto"/>
              <w:jc w:val="center"/>
              <w:rPr>
                <w:rFonts w:ascii="Times New Roman" w:hAnsi="Times New Roman"/>
                <w:sz w:val="20"/>
                <w:szCs w:val="20"/>
              </w:rPr>
            </w:pPr>
          </w:p>
        </w:tc>
        <w:tc>
          <w:tcPr>
            <w:tcW w:w="542" w:type="dxa"/>
          </w:tcPr>
          <w:p w:rsidR="00B77410" w:rsidRPr="00D1116C" w:rsidRDefault="00B77410" w:rsidP="00B77410">
            <w:pPr>
              <w:pStyle w:val="ae"/>
              <w:numPr>
                <w:ilvl w:val="0"/>
                <w:numId w:val="9"/>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Производственный цикл</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9"/>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Документы, регламентирующие работу подразделения: положение о подразделении, штатное расписание, должностные инструкции, положение об отчетности, оценке, мотивации и т.д.</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9"/>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Разработка штатного расписания.</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9"/>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Разработка должностных инструкций.</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9"/>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Роль руководителя в создании работоспособного коллектива.</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9"/>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Функции и задачи руководителя. Выбор и использование различных управленческих стилей в рамках решения конкретных задач. Ситуационное руководство.</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9"/>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caps/>
              </w:rPr>
              <w:t>М</w:t>
            </w:r>
            <w:r w:rsidRPr="005B62A3">
              <w:rPr>
                <w:rFonts w:ascii="Times New Roman" w:hAnsi="Times New Roman"/>
              </w:rPr>
              <w:t>етоды управленческого воздействия на подчиненных, принципы и задачи трансляции поведенческих стандартов подчиненным. Принципы делового общения в коллективе</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9"/>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Организация командного взаимодействия. Как создать работоспособную команду.</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9"/>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Управление конфликтными ситуациями, стрессами и рисками. Регулирование и разрешение конфликтов в трудовом коллективе. Роль руководителя в урегулировании конфликтов.</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9"/>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Мотивация и стимулирование - инструменты эффективного управления.</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Тема 4.</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Подготовительные</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работы к бурению скважины</w:t>
            </w:r>
          </w:p>
        </w:tc>
        <w:tc>
          <w:tcPr>
            <w:tcW w:w="542" w:type="dxa"/>
          </w:tcPr>
          <w:p w:rsidR="00B77410" w:rsidRPr="00D1116C" w:rsidRDefault="00B77410" w:rsidP="00B77410">
            <w:pPr>
              <w:pStyle w:val="ae"/>
              <w:numPr>
                <w:ilvl w:val="0"/>
                <w:numId w:val="10"/>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Основные факторы и механизмы мотивации работников на решение производственных задач. Материальное и нематериальное стимулирование</w:t>
            </w:r>
            <w:r w:rsidRPr="005B62A3">
              <w:rPr>
                <w:rFonts w:ascii="Times New Roman" w:hAnsi="Times New Roman"/>
                <w:caps/>
              </w:rPr>
              <w:t>.</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0"/>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Границы использования наказаний и поощрений.</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0"/>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Построение системы мотивации в соответствии с индивидуальными потребностями сотрудников.</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0"/>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Механизм реализации государственной природоохранной политики</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0"/>
              </w:numPr>
              <w:spacing w:before="0" w:after="0"/>
              <w:contextualSpacing/>
              <w:jc w:val="both"/>
              <w:rPr>
                <w:sz w:val="20"/>
                <w:szCs w:val="20"/>
              </w:rPr>
            </w:pPr>
          </w:p>
        </w:tc>
        <w:tc>
          <w:tcPr>
            <w:tcW w:w="8364" w:type="dxa"/>
          </w:tcPr>
          <w:p w:rsidR="00B77410" w:rsidRPr="005B62A3" w:rsidRDefault="00B77410" w:rsidP="00B77410">
            <w:pPr>
              <w:spacing w:after="0" w:line="240" w:lineRule="auto"/>
              <w:rPr>
                <w:rFonts w:ascii="Times New Roman" w:hAnsi="Times New Roman"/>
                <w:caps/>
              </w:rPr>
            </w:pPr>
            <w:r w:rsidRPr="005B62A3">
              <w:rPr>
                <w:rFonts w:ascii="Times New Roman" w:hAnsi="Times New Roman"/>
              </w:rPr>
              <w:t xml:space="preserve">Линейная структура, функциональная структура, дивизионная структура, адаптивная структура. </w:t>
            </w:r>
          </w:p>
        </w:tc>
        <w:tc>
          <w:tcPr>
            <w:tcW w:w="1864" w:type="dxa"/>
          </w:tcPr>
          <w:p w:rsidR="00B77410" w:rsidRDefault="00B77410" w:rsidP="00B77410">
            <w:pPr>
              <w:spacing w:after="0" w:line="240" w:lineRule="auto"/>
              <w:jc w:val="center"/>
            </w:pPr>
            <w:r w:rsidRPr="008261E9">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C86255" w:rsidRPr="00D1116C" w:rsidTr="00B77410">
        <w:tc>
          <w:tcPr>
            <w:tcW w:w="11073" w:type="dxa"/>
            <w:gridSpan w:val="3"/>
            <w:shd w:val="clear" w:color="auto" w:fill="BDD6EE" w:themeFill="accent1" w:themeFillTint="66"/>
          </w:tcPr>
          <w:p w:rsidR="00C86255" w:rsidRPr="00D1116C" w:rsidRDefault="00C86255" w:rsidP="00B77410">
            <w:pPr>
              <w:spacing w:after="0" w:line="240" w:lineRule="auto"/>
              <w:rPr>
                <w:rFonts w:ascii="Times New Roman" w:hAnsi="Times New Roman"/>
                <w:b/>
                <w:sz w:val="20"/>
                <w:szCs w:val="20"/>
              </w:rPr>
            </w:pPr>
            <w:r w:rsidRPr="00D1116C">
              <w:rPr>
                <w:rFonts w:ascii="Times New Roman" w:hAnsi="Times New Roman"/>
                <w:b/>
                <w:sz w:val="20"/>
                <w:szCs w:val="20"/>
              </w:rPr>
              <w:t xml:space="preserve">Итого за </w:t>
            </w:r>
            <w:r w:rsidR="001518F0">
              <w:rPr>
                <w:rFonts w:ascii="Times New Roman" w:hAnsi="Times New Roman"/>
                <w:b/>
                <w:sz w:val="20"/>
                <w:szCs w:val="20"/>
              </w:rPr>
              <w:t xml:space="preserve">6 </w:t>
            </w:r>
            <w:r w:rsidRPr="00D1116C">
              <w:rPr>
                <w:rFonts w:ascii="Times New Roman" w:hAnsi="Times New Roman"/>
                <w:b/>
                <w:sz w:val="20"/>
                <w:szCs w:val="20"/>
              </w:rPr>
              <w:t>семестр</w:t>
            </w:r>
          </w:p>
        </w:tc>
        <w:tc>
          <w:tcPr>
            <w:tcW w:w="1864" w:type="dxa"/>
            <w:shd w:val="clear" w:color="auto" w:fill="BDD6EE" w:themeFill="accent1" w:themeFillTint="66"/>
          </w:tcPr>
          <w:p w:rsidR="00C86255" w:rsidRPr="00D1116C" w:rsidRDefault="001518F0" w:rsidP="00B77410">
            <w:pPr>
              <w:spacing w:after="0" w:line="240" w:lineRule="auto"/>
              <w:jc w:val="center"/>
              <w:rPr>
                <w:rFonts w:ascii="Times New Roman" w:hAnsi="Times New Roman"/>
                <w:b/>
                <w:sz w:val="20"/>
                <w:szCs w:val="20"/>
              </w:rPr>
            </w:pPr>
            <w:r>
              <w:rPr>
                <w:rFonts w:ascii="Times New Roman" w:hAnsi="Times New Roman"/>
                <w:b/>
                <w:sz w:val="20"/>
                <w:szCs w:val="20"/>
              </w:rPr>
              <w:t>10ЛК/60ПЗ</w:t>
            </w:r>
          </w:p>
        </w:tc>
        <w:tc>
          <w:tcPr>
            <w:tcW w:w="1114" w:type="dxa"/>
            <w:shd w:val="clear" w:color="auto" w:fill="BDD6EE" w:themeFill="accent1" w:themeFillTint="66"/>
          </w:tcPr>
          <w:p w:rsidR="00C86255" w:rsidRPr="00D1116C" w:rsidRDefault="001518F0" w:rsidP="00B77410">
            <w:pPr>
              <w:spacing w:after="0" w:line="240" w:lineRule="auto"/>
              <w:jc w:val="center"/>
              <w:rPr>
                <w:rFonts w:ascii="Times New Roman" w:hAnsi="Times New Roman"/>
                <w:b/>
                <w:sz w:val="20"/>
                <w:szCs w:val="20"/>
              </w:rPr>
            </w:pPr>
            <w:r>
              <w:rPr>
                <w:rFonts w:ascii="Times New Roman" w:hAnsi="Times New Roman"/>
                <w:b/>
                <w:sz w:val="20"/>
                <w:szCs w:val="20"/>
              </w:rPr>
              <w:t>70ч</w:t>
            </w:r>
          </w:p>
        </w:tc>
        <w:tc>
          <w:tcPr>
            <w:tcW w:w="1123" w:type="dxa"/>
            <w:shd w:val="clear" w:color="auto" w:fill="BDD6EE" w:themeFill="accent1" w:themeFillTint="66"/>
          </w:tcPr>
          <w:p w:rsidR="00C86255" w:rsidRPr="00D1116C" w:rsidRDefault="001518F0" w:rsidP="00B77410">
            <w:pPr>
              <w:spacing w:after="0" w:line="240" w:lineRule="auto"/>
              <w:jc w:val="center"/>
              <w:rPr>
                <w:rFonts w:ascii="Times New Roman" w:hAnsi="Times New Roman"/>
                <w:b/>
                <w:sz w:val="20"/>
                <w:szCs w:val="20"/>
              </w:rPr>
            </w:pPr>
            <w:r>
              <w:rPr>
                <w:rFonts w:ascii="Times New Roman" w:hAnsi="Times New Roman"/>
                <w:b/>
                <w:sz w:val="20"/>
                <w:szCs w:val="20"/>
              </w:rPr>
              <w:t>35ч</w:t>
            </w: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Тема 6.</w:t>
            </w:r>
          </w:p>
          <w:p w:rsidR="00B77410" w:rsidRPr="00D1116C" w:rsidRDefault="00B77410" w:rsidP="00B77410">
            <w:pPr>
              <w:spacing w:after="0" w:line="240" w:lineRule="auto"/>
              <w:jc w:val="center"/>
              <w:rPr>
                <w:rFonts w:ascii="Times New Roman" w:hAnsi="Times New Roman"/>
                <w:b/>
                <w:bCs/>
                <w:sz w:val="20"/>
                <w:szCs w:val="20"/>
              </w:rPr>
            </w:pPr>
            <w:proofErr w:type="spellStart"/>
            <w:r w:rsidRPr="00D1116C">
              <w:rPr>
                <w:rFonts w:ascii="Times New Roman" w:hAnsi="Times New Roman"/>
                <w:b/>
                <w:bCs/>
                <w:sz w:val="20"/>
                <w:szCs w:val="20"/>
              </w:rPr>
              <w:t>Породоразрушающий</w:t>
            </w:r>
            <w:proofErr w:type="spellEnd"/>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инструмент</w:t>
            </w:r>
          </w:p>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1"/>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Расчет длительности производственного цикла при различных видах.</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1"/>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Определение, содержание и задачи технической подготовки производства. Стадии технической подготовки производства (научно-исследовательская, опытно-конструкторская, технологическая, организационно-плановая, социально-психологическая, правовая, экономическая)</w:t>
            </w:r>
            <w:r w:rsidRPr="005F426C">
              <w:rPr>
                <w:rFonts w:ascii="Times New Roman" w:hAnsi="Times New Roman"/>
                <w:caps/>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1"/>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Содержание и этапы конструкторской подготовки: разработка технического задания на проектирование буровой; подготовка рабочей документации. Показатели технологичности и экономичности буровой. Сокращение сроков и пути совершенствования конструкторской подготовки. Унификация, стандартизация, </w:t>
            </w:r>
            <w:proofErr w:type="spellStart"/>
            <w:r w:rsidRPr="005F426C">
              <w:rPr>
                <w:rFonts w:ascii="Times New Roman" w:hAnsi="Times New Roman"/>
              </w:rPr>
              <w:t>агрегатирование</w:t>
            </w:r>
            <w:proofErr w:type="spellEnd"/>
            <w:r w:rsidRPr="005F426C">
              <w:rPr>
                <w:rFonts w:ascii="Times New Roman" w:hAnsi="Times New Roman"/>
              </w:rPr>
              <w:t xml:space="preserve"> при создании новых конструкций.</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1"/>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Использование современных методов </w:t>
            </w:r>
            <w:proofErr w:type="spellStart"/>
            <w:proofErr w:type="gramStart"/>
            <w:r w:rsidRPr="005F426C">
              <w:rPr>
                <w:rFonts w:ascii="Times New Roman" w:hAnsi="Times New Roman"/>
              </w:rPr>
              <w:t>оргтехниияки</w:t>
            </w:r>
            <w:proofErr w:type="spellEnd"/>
            <w:r w:rsidRPr="005F426C">
              <w:rPr>
                <w:rFonts w:ascii="Times New Roman" w:hAnsi="Times New Roman"/>
              </w:rPr>
              <w:t xml:space="preserve">  при</w:t>
            </w:r>
            <w:proofErr w:type="gramEnd"/>
            <w:r w:rsidRPr="005F426C">
              <w:rPr>
                <w:rFonts w:ascii="Times New Roman" w:hAnsi="Times New Roman"/>
              </w:rPr>
              <w:t xml:space="preserve"> организации рабочего места </w:t>
            </w:r>
            <w:proofErr w:type="spellStart"/>
            <w:r w:rsidRPr="005F426C">
              <w:rPr>
                <w:rFonts w:ascii="Times New Roman" w:hAnsi="Times New Roman"/>
              </w:rPr>
              <w:t>тежнолога</w:t>
            </w:r>
            <w:proofErr w:type="spellEnd"/>
            <w:r w:rsidRPr="005F426C">
              <w:rPr>
                <w:rFonts w:ascii="Times New Roman" w:hAnsi="Times New Roman"/>
              </w:rPr>
              <w:t>.. Системы автоматизированного проектирования (</w:t>
            </w:r>
            <w:proofErr w:type="spellStart"/>
            <w:r w:rsidRPr="005F426C">
              <w:rPr>
                <w:rFonts w:ascii="Times New Roman" w:hAnsi="Times New Roman"/>
              </w:rPr>
              <w:t>сапр</w:t>
            </w:r>
            <w:proofErr w:type="spellEnd"/>
            <w:r w:rsidRPr="005F426C">
              <w:rPr>
                <w:rFonts w:ascii="Times New Roman" w:hAnsi="Times New Roman"/>
              </w:rPr>
              <w:t>); их эффективность.</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1"/>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Технологическая подготовка производства, её содержание и задачи. Единая система технологической подготовки производства (</w:t>
            </w:r>
            <w:proofErr w:type="spellStart"/>
            <w:r w:rsidRPr="005F426C">
              <w:rPr>
                <w:rFonts w:ascii="Times New Roman" w:hAnsi="Times New Roman"/>
              </w:rPr>
              <w:t>естпп</w:t>
            </w:r>
            <w:proofErr w:type="spellEnd"/>
            <w:r w:rsidRPr="005F426C">
              <w:rPr>
                <w:rFonts w:ascii="Times New Roman" w:hAnsi="Times New Roman"/>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1"/>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Основные этапы технологической подготовки производства; разработка </w:t>
            </w:r>
            <w:proofErr w:type="spellStart"/>
            <w:r w:rsidRPr="005F426C">
              <w:rPr>
                <w:rFonts w:ascii="Times New Roman" w:hAnsi="Times New Roman"/>
              </w:rPr>
              <w:t>гтн</w:t>
            </w:r>
            <w:proofErr w:type="spellEnd"/>
            <w:r w:rsidRPr="005F426C">
              <w:rPr>
                <w:rFonts w:ascii="Times New Roman" w:hAnsi="Times New Roman"/>
              </w:rPr>
              <w:t>; проектирование и изготовление специальной технологической оснастки; отладка и внедрение разработанных технологических процессов.</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1"/>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Определение показателей технологичности и эффективности </w:t>
            </w:r>
            <w:proofErr w:type="gramStart"/>
            <w:r w:rsidRPr="005F426C">
              <w:rPr>
                <w:rFonts w:ascii="Times New Roman" w:hAnsi="Times New Roman"/>
              </w:rPr>
              <w:t>конструкции  скважин</w:t>
            </w:r>
            <w:proofErr w:type="gramEnd"/>
            <w:r w:rsidRPr="005F426C">
              <w:rPr>
                <w:rFonts w:ascii="Times New Roman" w:hAnsi="Times New Roman"/>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1"/>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Определение показателей эффективности </w:t>
            </w:r>
            <w:proofErr w:type="gramStart"/>
            <w:r w:rsidRPr="005F426C">
              <w:rPr>
                <w:rFonts w:ascii="Times New Roman" w:hAnsi="Times New Roman"/>
              </w:rPr>
              <w:t>организации  работы</w:t>
            </w:r>
            <w:proofErr w:type="gramEnd"/>
            <w:r w:rsidRPr="005F426C">
              <w:rPr>
                <w:rFonts w:ascii="Times New Roman" w:hAnsi="Times New Roman"/>
              </w:rPr>
              <w:t xml:space="preserve"> основного оборудования</w:t>
            </w:r>
            <w:r w:rsidRPr="005F426C">
              <w:rPr>
                <w:rFonts w:ascii="Times New Roman" w:hAnsi="Times New Roman"/>
                <w:caps/>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1"/>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Экономическое обоснование и выбор оптимального варианта технологического процесса проводки скважины.</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1"/>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Расчет экономической эффективности внедрения новой техники.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Тема 7</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Бурильная колонна</w:t>
            </w:r>
          </w:p>
        </w:tc>
        <w:tc>
          <w:tcPr>
            <w:tcW w:w="542" w:type="dxa"/>
          </w:tcPr>
          <w:p w:rsidR="00B77410" w:rsidRPr="00D1116C" w:rsidRDefault="00B77410" w:rsidP="00B77410">
            <w:pPr>
              <w:pStyle w:val="ae"/>
              <w:numPr>
                <w:ilvl w:val="0"/>
                <w:numId w:val="12"/>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пути повышения производительности труда и методика их расчета; определение уровня и темпов роста производительности труда. Показатели производительности труда по отрасли и базовому предприятию (объединению). </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2"/>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Рациональная организация рабочих мест в соответствии с требованиями научной организации труда (нот). Повышение эффективности производства на основе аттестации, рационализации и сокращения количества рабочих мест. Организация аттестации рабочих мест.</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2"/>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Типовая рациональная планировка рабочих мест. Обслуживание рабочих мест. Рационализация приёмов и методов труда. Улучшение условий труда и обеспечение предметами и средствами труда. </w:t>
            </w:r>
            <w:proofErr w:type="gramStart"/>
            <w:r w:rsidRPr="005F426C">
              <w:rPr>
                <w:rFonts w:ascii="Times New Roman" w:hAnsi="Times New Roman"/>
              </w:rPr>
              <w:t>Рационализация  труда</w:t>
            </w:r>
            <w:proofErr w:type="gramEnd"/>
            <w:r w:rsidRPr="005F426C">
              <w:rPr>
                <w:rFonts w:ascii="Times New Roman" w:hAnsi="Times New Roman"/>
              </w:rPr>
              <w:t xml:space="preserve"> и отдыха.</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2"/>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Бригадная форма организации труда. Классификация бригад. Управление и организация труда в </w:t>
            </w:r>
            <w:proofErr w:type="spellStart"/>
            <w:r w:rsidRPr="005F426C">
              <w:rPr>
                <w:rFonts w:ascii="Times New Roman" w:hAnsi="Times New Roman"/>
              </w:rPr>
              <w:t>бригаде.порядок</w:t>
            </w:r>
            <w:proofErr w:type="spellEnd"/>
            <w:r w:rsidRPr="005F426C">
              <w:rPr>
                <w:rFonts w:ascii="Times New Roman" w:hAnsi="Times New Roman"/>
              </w:rPr>
              <w:t xml:space="preserve"> разработки производственных программ. Диспетчерская служба </w:t>
            </w:r>
            <w:proofErr w:type="gramStart"/>
            <w:r w:rsidRPr="005F426C">
              <w:rPr>
                <w:rFonts w:ascii="Times New Roman" w:hAnsi="Times New Roman"/>
              </w:rPr>
              <w:t>управления  производством</w:t>
            </w:r>
            <w:proofErr w:type="gramEnd"/>
            <w:r w:rsidRPr="005F426C">
              <w:rPr>
                <w:rFonts w:ascii="Times New Roman" w:hAnsi="Times New Roman"/>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2"/>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улучшению организации труда в структурном подразделении.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2"/>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повышению производительности труда в структурном подразделении.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2"/>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улучшению организации труда в структурном подразделении.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2"/>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повышению производительности труда в структурном подразделении</w:t>
            </w:r>
            <w:r w:rsidRPr="005F426C">
              <w:rPr>
                <w:rFonts w:ascii="Times New Roman" w:hAnsi="Times New Roman"/>
                <w:caps/>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2"/>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Базы производственного обслуживания </w:t>
            </w:r>
            <w:proofErr w:type="spellStart"/>
            <w:r w:rsidRPr="005F426C">
              <w:rPr>
                <w:rFonts w:ascii="Times New Roman" w:hAnsi="Times New Roman"/>
              </w:rPr>
              <w:t>нгду</w:t>
            </w:r>
            <w:proofErr w:type="spellEnd"/>
            <w:r w:rsidRPr="005F426C">
              <w:rPr>
                <w:rFonts w:ascii="Times New Roman" w:hAnsi="Times New Roman"/>
              </w:rPr>
              <w:t xml:space="preserve"> </w:t>
            </w:r>
            <w:proofErr w:type="gramStart"/>
            <w:r w:rsidRPr="005F426C">
              <w:rPr>
                <w:rFonts w:ascii="Times New Roman" w:hAnsi="Times New Roman"/>
              </w:rPr>
              <w:t>и  их</w:t>
            </w:r>
            <w:proofErr w:type="gramEnd"/>
            <w:r w:rsidRPr="005F426C">
              <w:rPr>
                <w:rFonts w:ascii="Times New Roman" w:hAnsi="Times New Roman"/>
              </w:rPr>
              <w:t xml:space="preserve"> роль в обеспечении бесперебойной работы производственных </w:t>
            </w:r>
            <w:proofErr w:type="spellStart"/>
            <w:r w:rsidRPr="005F426C">
              <w:rPr>
                <w:rFonts w:ascii="Times New Roman" w:hAnsi="Times New Roman"/>
              </w:rPr>
              <w:t>подразделнний</w:t>
            </w:r>
            <w:proofErr w:type="spellEnd"/>
            <w:r w:rsidRPr="005F426C">
              <w:rPr>
                <w:rFonts w:ascii="Times New Roman" w:hAnsi="Times New Roman"/>
              </w:rPr>
              <w:t>.     Содержание и основные направления развития вспомогательного производства. Структура вспомогательного производства.</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2"/>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организация инструментального хозяйства. Нормирование запасов инструмента. </w:t>
            </w:r>
            <w:proofErr w:type="gramStart"/>
            <w:r w:rsidRPr="005F426C">
              <w:rPr>
                <w:rFonts w:ascii="Times New Roman" w:hAnsi="Times New Roman"/>
              </w:rPr>
              <w:t>И  оборудования</w:t>
            </w:r>
            <w:proofErr w:type="gramEnd"/>
            <w:r w:rsidRPr="005F426C">
              <w:rPr>
                <w:rFonts w:ascii="Times New Roman" w:hAnsi="Times New Roman"/>
              </w:rPr>
              <w:t xml:space="preserve"> определение потребности в технологической оснастке. Определение запаса инструмента в центральном инструментальном складе. Организация обслуживания рабочих мест инструментом. Организация ремонта инструмента. Планирование инструментального производства, его взаимосвязь с производственной программой предприятия. Технический надзор за правильным использованием </w:t>
            </w:r>
            <w:proofErr w:type="gramStart"/>
            <w:r w:rsidRPr="005F426C">
              <w:rPr>
                <w:rFonts w:ascii="Times New Roman" w:hAnsi="Times New Roman"/>
              </w:rPr>
              <w:t>инструмента  и</w:t>
            </w:r>
            <w:proofErr w:type="gramEnd"/>
            <w:r w:rsidRPr="005F426C">
              <w:rPr>
                <w:rFonts w:ascii="Times New Roman" w:hAnsi="Times New Roman"/>
              </w:rPr>
              <w:t xml:space="preserve"> оборудования.</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Тема 8.</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Буровые растворы и</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технология промывки скважины</w:t>
            </w:r>
          </w:p>
        </w:tc>
        <w:tc>
          <w:tcPr>
            <w:tcW w:w="542" w:type="dxa"/>
          </w:tcPr>
          <w:p w:rsidR="00B77410" w:rsidRPr="00D1116C" w:rsidRDefault="00B77410" w:rsidP="00B77410">
            <w:pPr>
              <w:pStyle w:val="ae"/>
              <w:numPr>
                <w:ilvl w:val="0"/>
                <w:numId w:val="14"/>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Определение показателей эффективности </w:t>
            </w:r>
            <w:proofErr w:type="gramStart"/>
            <w:r w:rsidRPr="005F426C">
              <w:rPr>
                <w:rFonts w:ascii="Times New Roman" w:hAnsi="Times New Roman"/>
              </w:rPr>
              <w:t>использования  вспомогательного</w:t>
            </w:r>
            <w:proofErr w:type="gramEnd"/>
            <w:r w:rsidRPr="005F426C">
              <w:rPr>
                <w:rFonts w:ascii="Times New Roman" w:hAnsi="Times New Roman"/>
              </w:rPr>
              <w:t xml:space="preserve"> оборудования.</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4"/>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Личный вклад руководителя в эффективность подразделения.</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4"/>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Самооценка и карьерный рост. Управление и лидерство.</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4"/>
              </w:numPr>
              <w:spacing w:before="0" w:after="0"/>
              <w:contextualSpacing/>
              <w:jc w:val="both"/>
              <w:rPr>
                <w:sz w:val="20"/>
                <w:szCs w:val="20"/>
              </w:rPr>
            </w:pPr>
          </w:p>
        </w:tc>
        <w:tc>
          <w:tcPr>
            <w:tcW w:w="8364" w:type="dxa"/>
          </w:tcPr>
          <w:p w:rsidR="00B77410" w:rsidRDefault="00B77410" w:rsidP="00B77410">
            <w:pPr>
              <w:spacing w:after="0" w:line="240" w:lineRule="auto"/>
            </w:pPr>
            <w:r w:rsidRPr="00B77410">
              <w:t>Использование внутренних ресурсов руководителя как способ повышения профессиональной компетентности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4"/>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Расчет длительности производственного цикла при различных видах.</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4"/>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Определение, содержание и задачи технической подготовки производства. Стадии технической подготовки производства (научно-исследовательская, опытно-конструкторская, технологическая, организационно-плановая, социально-психологическая, правовая, экономическая)</w:t>
            </w:r>
            <w:r w:rsidRPr="005F426C">
              <w:rPr>
                <w:rFonts w:ascii="Times New Roman" w:hAnsi="Times New Roman"/>
                <w:caps/>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4"/>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Содержание и этапы конструкторской подготовки: разработка технического задания на проектирование буровой; подготовка рабочей документации. Показатели технологичности и экономичности буровой. Сокращение сроков и пути совершенствования </w:t>
            </w:r>
            <w:r w:rsidRPr="005F426C">
              <w:rPr>
                <w:rFonts w:ascii="Times New Roman" w:hAnsi="Times New Roman"/>
              </w:rPr>
              <w:lastRenderedPageBreak/>
              <w:t xml:space="preserve">конструкторской подготовки. Унификация, стандартизация, </w:t>
            </w:r>
            <w:proofErr w:type="spellStart"/>
            <w:r w:rsidRPr="005F426C">
              <w:rPr>
                <w:rFonts w:ascii="Times New Roman" w:hAnsi="Times New Roman"/>
              </w:rPr>
              <w:t>агрегатирование</w:t>
            </w:r>
            <w:proofErr w:type="spellEnd"/>
            <w:r w:rsidRPr="005F426C">
              <w:rPr>
                <w:rFonts w:ascii="Times New Roman" w:hAnsi="Times New Roman"/>
              </w:rPr>
              <w:t xml:space="preserve"> при создании новых конструкций.</w:t>
            </w:r>
          </w:p>
        </w:tc>
        <w:tc>
          <w:tcPr>
            <w:tcW w:w="1864" w:type="dxa"/>
          </w:tcPr>
          <w:p w:rsidR="00B77410" w:rsidRDefault="00B77410" w:rsidP="00B77410">
            <w:pPr>
              <w:spacing w:after="0" w:line="240" w:lineRule="auto"/>
              <w:jc w:val="center"/>
            </w:pPr>
            <w:r w:rsidRPr="00E53585">
              <w:rPr>
                <w:rFonts w:ascii="Times New Roman" w:hAnsi="Times New Roman"/>
                <w:sz w:val="20"/>
                <w:szCs w:val="20"/>
              </w:rPr>
              <w:lastRenderedPageBreak/>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4"/>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Использование современных методов </w:t>
            </w:r>
            <w:proofErr w:type="spellStart"/>
            <w:proofErr w:type="gramStart"/>
            <w:r w:rsidRPr="005F426C">
              <w:rPr>
                <w:rFonts w:ascii="Times New Roman" w:hAnsi="Times New Roman"/>
              </w:rPr>
              <w:t>оргтехниияки</w:t>
            </w:r>
            <w:proofErr w:type="spellEnd"/>
            <w:r w:rsidRPr="005F426C">
              <w:rPr>
                <w:rFonts w:ascii="Times New Roman" w:hAnsi="Times New Roman"/>
              </w:rPr>
              <w:t xml:space="preserve">  при</w:t>
            </w:r>
            <w:proofErr w:type="gramEnd"/>
            <w:r w:rsidRPr="005F426C">
              <w:rPr>
                <w:rFonts w:ascii="Times New Roman" w:hAnsi="Times New Roman"/>
              </w:rPr>
              <w:t xml:space="preserve"> организации рабочего места </w:t>
            </w:r>
            <w:proofErr w:type="spellStart"/>
            <w:r w:rsidRPr="005F426C">
              <w:rPr>
                <w:rFonts w:ascii="Times New Roman" w:hAnsi="Times New Roman"/>
              </w:rPr>
              <w:t>тежнолога</w:t>
            </w:r>
            <w:proofErr w:type="spellEnd"/>
            <w:r w:rsidRPr="005F426C">
              <w:rPr>
                <w:rFonts w:ascii="Times New Roman" w:hAnsi="Times New Roman"/>
              </w:rPr>
              <w:t>.. Системы автоматизированного проектирования (</w:t>
            </w:r>
            <w:proofErr w:type="spellStart"/>
            <w:r w:rsidRPr="005F426C">
              <w:rPr>
                <w:rFonts w:ascii="Times New Roman" w:hAnsi="Times New Roman"/>
              </w:rPr>
              <w:t>сапр</w:t>
            </w:r>
            <w:proofErr w:type="spellEnd"/>
            <w:r w:rsidRPr="005F426C">
              <w:rPr>
                <w:rFonts w:ascii="Times New Roman" w:hAnsi="Times New Roman"/>
              </w:rPr>
              <w:t>); их эффективность.</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4"/>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Технологическая подготовка производства, её содержание и задачи. Единая система технологической подготовки производства (</w:t>
            </w:r>
            <w:proofErr w:type="spellStart"/>
            <w:r w:rsidRPr="005F426C">
              <w:rPr>
                <w:rFonts w:ascii="Times New Roman" w:hAnsi="Times New Roman"/>
              </w:rPr>
              <w:t>естпп</w:t>
            </w:r>
            <w:proofErr w:type="spellEnd"/>
            <w:r w:rsidRPr="005F426C">
              <w:rPr>
                <w:rFonts w:ascii="Times New Roman" w:hAnsi="Times New Roman"/>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4"/>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Основные этапы технологической подготовки производства; разработка </w:t>
            </w:r>
            <w:proofErr w:type="spellStart"/>
            <w:r w:rsidRPr="005F426C">
              <w:rPr>
                <w:rFonts w:ascii="Times New Roman" w:hAnsi="Times New Roman"/>
              </w:rPr>
              <w:t>гтн</w:t>
            </w:r>
            <w:proofErr w:type="spellEnd"/>
            <w:r w:rsidRPr="005F426C">
              <w:rPr>
                <w:rFonts w:ascii="Times New Roman" w:hAnsi="Times New Roman"/>
              </w:rPr>
              <w:t>; проектирование и изготовление специальной технологической оснастки; отладка и внедрение разработанных технологических процессов.</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Тема 9.</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Осложнения в процессе бурения скважины</w:t>
            </w:r>
          </w:p>
        </w:tc>
        <w:tc>
          <w:tcPr>
            <w:tcW w:w="542" w:type="dxa"/>
          </w:tcPr>
          <w:p w:rsidR="00B77410" w:rsidRPr="00D1116C" w:rsidRDefault="00B77410" w:rsidP="00B77410">
            <w:pPr>
              <w:pStyle w:val="ae"/>
              <w:numPr>
                <w:ilvl w:val="0"/>
                <w:numId w:val="15"/>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Определение показателей технологичности и эффективности </w:t>
            </w:r>
            <w:proofErr w:type="gramStart"/>
            <w:r w:rsidRPr="005F426C">
              <w:rPr>
                <w:rFonts w:ascii="Times New Roman" w:hAnsi="Times New Roman"/>
              </w:rPr>
              <w:t>конструкции  скважин</w:t>
            </w:r>
            <w:proofErr w:type="gramEnd"/>
            <w:r w:rsidRPr="005F426C">
              <w:rPr>
                <w:rFonts w:ascii="Times New Roman" w:hAnsi="Times New Roman"/>
              </w:rPr>
              <w:t>.</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5"/>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Определение показателей эффективности </w:t>
            </w:r>
            <w:proofErr w:type="gramStart"/>
            <w:r w:rsidRPr="005F426C">
              <w:rPr>
                <w:rFonts w:ascii="Times New Roman" w:hAnsi="Times New Roman"/>
              </w:rPr>
              <w:t>организации  работы</w:t>
            </w:r>
            <w:proofErr w:type="gramEnd"/>
            <w:r w:rsidRPr="005F426C">
              <w:rPr>
                <w:rFonts w:ascii="Times New Roman" w:hAnsi="Times New Roman"/>
              </w:rPr>
              <w:t xml:space="preserve"> основного оборудования</w:t>
            </w:r>
            <w:r w:rsidRPr="005F426C">
              <w:rPr>
                <w:rFonts w:ascii="Times New Roman" w:hAnsi="Times New Roman"/>
                <w:caps/>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5"/>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Экономическое обоснование и выбор оптимального варианта технологического процесса проводки скважины.</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5"/>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Расчет экономической эффективности внедрения новой техники.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5"/>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пути повышения производительности труда и методика их расчета; определение уровня и темпов роста производительности труда. Показатели производительности труда по отрасли и базовому предприятию (объединению). </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5"/>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Рациональная организация рабочих мест в соответствии с требованиями научной организации труда (нот). Повышение эффективности производства на основе аттестации, рационализации и сокращения количества рабочих мест. Организация аттестации рабочих мест.</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5"/>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Типовая рациональная планировка рабочих мест. Обслуживание рабочих мест. Рационализация приёмов и методов труда. Улучшение условий труда и обеспечение предметами и средствами труда. </w:t>
            </w:r>
            <w:proofErr w:type="gramStart"/>
            <w:r w:rsidRPr="005F426C">
              <w:rPr>
                <w:rFonts w:ascii="Times New Roman" w:hAnsi="Times New Roman"/>
              </w:rPr>
              <w:t>Рационализация  труда</w:t>
            </w:r>
            <w:proofErr w:type="gramEnd"/>
            <w:r w:rsidRPr="005F426C">
              <w:rPr>
                <w:rFonts w:ascii="Times New Roman" w:hAnsi="Times New Roman"/>
              </w:rPr>
              <w:t xml:space="preserve"> и отдыха.</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5"/>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Бригадная форма организации труда. Классификация бригад. Управление и организация труда в </w:t>
            </w:r>
            <w:proofErr w:type="spellStart"/>
            <w:r w:rsidRPr="005F426C">
              <w:rPr>
                <w:rFonts w:ascii="Times New Roman" w:hAnsi="Times New Roman"/>
              </w:rPr>
              <w:t>бригаде.порядок</w:t>
            </w:r>
            <w:proofErr w:type="spellEnd"/>
            <w:r w:rsidRPr="005F426C">
              <w:rPr>
                <w:rFonts w:ascii="Times New Roman" w:hAnsi="Times New Roman"/>
              </w:rPr>
              <w:t xml:space="preserve"> разработки производственных программ. Диспетчерская служба </w:t>
            </w:r>
            <w:proofErr w:type="gramStart"/>
            <w:r w:rsidRPr="005F426C">
              <w:rPr>
                <w:rFonts w:ascii="Times New Roman" w:hAnsi="Times New Roman"/>
              </w:rPr>
              <w:t>управления  производством</w:t>
            </w:r>
            <w:proofErr w:type="gramEnd"/>
            <w:r w:rsidRPr="005F426C">
              <w:rPr>
                <w:rFonts w:ascii="Times New Roman" w:hAnsi="Times New Roman"/>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5"/>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улучшению организации труда в структурном подразделении.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5"/>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повышению производительности труда в структурном подразделении.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rPr>
          <w:trHeight w:val="470"/>
        </w:trPr>
        <w:tc>
          <w:tcPr>
            <w:tcW w:w="2167" w:type="dxa"/>
            <w:vMerge w:val="restart"/>
          </w:tcPr>
          <w:p w:rsidR="00B77410" w:rsidRPr="00D1116C" w:rsidRDefault="00B77410" w:rsidP="00B77410">
            <w:pPr>
              <w:spacing w:after="0" w:line="240" w:lineRule="auto"/>
              <w:rPr>
                <w:rFonts w:ascii="Times New Roman" w:hAnsi="Times New Roman"/>
                <w:b/>
                <w:bCs/>
                <w:sz w:val="20"/>
                <w:szCs w:val="20"/>
              </w:rPr>
            </w:pP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Тема 10</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Режим бурения</w:t>
            </w:r>
          </w:p>
          <w:p w:rsidR="00B77410" w:rsidRPr="00D1116C" w:rsidRDefault="00B77410" w:rsidP="00B77410">
            <w:pPr>
              <w:spacing w:after="0" w:line="240" w:lineRule="auto"/>
              <w:jc w:val="center"/>
              <w:rPr>
                <w:rFonts w:ascii="Times New Roman" w:hAnsi="Times New Roman"/>
                <w:b/>
                <w:bCs/>
                <w:sz w:val="20"/>
                <w:szCs w:val="20"/>
              </w:rPr>
            </w:pPr>
          </w:p>
          <w:p w:rsidR="00B77410" w:rsidRPr="00D1116C" w:rsidRDefault="00B77410" w:rsidP="00B77410">
            <w:pPr>
              <w:spacing w:after="0" w:line="240" w:lineRule="auto"/>
              <w:jc w:val="center"/>
              <w:rPr>
                <w:rFonts w:ascii="Times New Roman" w:hAnsi="Times New Roman"/>
                <w:b/>
                <w:bCs/>
                <w:sz w:val="20"/>
                <w:szCs w:val="20"/>
              </w:rPr>
            </w:pPr>
          </w:p>
          <w:p w:rsidR="00B77410" w:rsidRPr="00D1116C" w:rsidRDefault="00B77410" w:rsidP="00B77410">
            <w:pPr>
              <w:spacing w:after="0" w:line="240" w:lineRule="auto"/>
              <w:jc w:val="center"/>
              <w:rPr>
                <w:rFonts w:ascii="Times New Roman" w:hAnsi="Times New Roman"/>
                <w:b/>
                <w:bCs/>
                <w:sz w:val="20"/>
                <w:szCs w:val="20"/>
              </w:rPr>
            </w:pPr>
          </w:p>
          <w:p w:rsidR="00B77410" w:rsidRPr="00D1116C" w:rsidRDefault="00B77410" w:rsidP="00B77410">
            <w:pPr>
              <w:spacing w:after="0" w:line="240" w:lineRule="auto"/>
              <w:jc w:val="center"/>
              <w:rPr>
                <w:rFonts w:ascii="Times New Roman" w:hAnsi="Times New Roman"/>
                <w:b/>
                <w:bCs/>
                <w:sz w:val="20"/>
                <w:szCs w:val="20"/>
              </w:rPr>
            </w:pPr>
          </w:p>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2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улучшению организации труда в структурном подразделении.</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rPr>
          <w:trHeight w:val="470"/>
        </w:trPr>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2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повышению производительности труда в структурном подразделении</w:t>
            </w:r>
            <w:r w:rsidRPr="005F426C">
              <w:rPr>
                <w:rFonts w:ascii="Times New Roman" w:hAnsi="Times New Roman"/>
                <w:caps/>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rPr>
          <w:trHeight w:val="470"/>
        </w:trPr>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2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Базы производственного обслуживания </w:t>
            </w:r>
            <w:proofErr w:type="spellStart"/>
            <w:r w:rsidRPr="005F426C">
              <w:rPr>
                <w:rFonts w:ascii="Times New Roman" w:hAnsi="Times New Roman"/>
              </w:rPr>
              <w:t>нгду</w:t>
            </w:r>
            <w:proofErr w:type="spellEnd"/>
            <w:r w:rsidRPr="005F426C">
              <w:rPr>
                <w:rFonts w:ascii="Times New Roman" w:hAnsi="Times New Roman"/>
              </w:rPr>
              <w:t xml:space="preserve"> </w:t>
            </w:r>
            <w:proofErr w:type="gramStart"/>
            <w:r w:rsidRPr="005F426C">
              <w:rPr>
                <w:rFonts w:ascii="Times New Roman" w:hAnsi="Times New Roman"/>
              </w:rPr>
              <w:t>и  их</w:t>
            </w:r>
            <w:proofErr w:type="gramEnd"/>
            <w:r w:rsidRPr="005F426C">
              <w:rPr>
                <w:rFonts w:ascii="Times New Roman" w:hAnsi="Times New Roman"/>
              </w:rPr>
              <w:t xml:space="preserve"> роль в обеспечении бесперебойной работы производственных </w:t>
            </w:r>
            <w:proofErr w:type="spellStart"/>
            <w:r w:rsidRPr="005F426C">
              <w:rPr>
                <w:rFonts w:ascii="Times New Roman" w:hAnsi="Times New Roman"/>
              </w:rPr>
              <w:t>подразделнний</w:t>
            </w:r>
            <w:proofErr w:type="spellEnd"/>
            <w:r w:rsidRPr="005F426C">
              <w:rPr>
                <w:rFonts w:ascii="Times New Roman" w:hAnsi="Times New Roman"/>
              </w:rPr>
              <w:t>.     Содержание и основные направления развития вспомогательного производства. Структура вспомогательного производства.</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rPr>
          <w:trHeight w:val="950"/>
        </w:trPr>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2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организация инструментального хозяйства. Нормирование запасов инструмента. </w:t>
            </w:r>
            <w:proofErr w:type="gramStart"/>
            <w:r w:rsidRPr="005F426C">
              <w:rPr>
                <w:rFonts w:ascii="Times New Roman" w:hAnsi="Times New Roman"/>
              </w:rPr>
              <w:t>И  оборудования</w:t>
            </w:r>
            <w:proofErr w:type="gramEnd"/>
            <w:r w:rsidRPr="005F426C">
              <w:rPr>
                <w:rFonts w:ascii="Times New Roman" w:hAnsi="Times New Roman"/>
              </w:rPr>
              <w:t xml:space="preserve"> определение потребности в технологической оснастке. Определение запаса инструмента в центральном инструментальном складе. Организация обслуживания рабочих мест инструментом. Организация ремонта инструмента. Планирование инструментального производства, его взаимосвязь с производственной программой предприятия. Технический надзор за правильным использованием </w:t>
            </w:r>
            <w:proofErr w:type="gramStart"/>
            <w:r w:rsidRPr="005F426C">
              <w:rPr>
                <w:rFonts w:ascii="Times New Roman" w:hAnsi="Times New Roman"/>
              </w:rPr>
              <w:t>инструмента  и</w:t>
            </w:r>
            <w:proofErr w:type="gramEnd"/>
            <w:r w:rsidRPr="005F426C">
              <w:rPr>
                <w:rFonts w:ascii="Times New Roman" w:hAnsi="Times New Roman"/>
              </w:rPr>
              <w:t xml:space="preserve"> оборудования.</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2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Определение показателей эффективности </w:t>
            </w:r>
            <w:proofErr w:type="gramStart"/>
            <w:r w:rsidRPr="005F426C">
              <w:rPr>
                <w:rFonts w:ascii="Times New Roman" w:hAnsi="Times New Roman"/>
              </w:rPr>
              <w:t>использования  вспомогательного</w:t>
            </w:r>
            <w:proofErr w:type="gramEnd"/>
            <w:r w:rsidRPr="005F426C">
              <w:rPr>
                <w:rFonts w:ascii="Times New Roman" w:hAnsi="Times New Roman"/>
              </w:rPr>
              <w:t xml:space="preserve"> оборудования.</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2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Личный вклад руководителя в эффективность подразделения.</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2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Самооценка и карьерный рост. Управление и лидерство.</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29"/>
              </w:numPr>
              <w:spacing w:before="0" w:after="0"/>
              <w:contextualSpacing/>
              <w:jc w:val="both"/>
              <w:rPr>
                <w:sz w:val="20"/>
                <w:szCs w:val="20"/>
              </w:rPr>
            </w:pPr>
          </w:p>
        </w:tc>
        <w:tc>
          <w:tcPr>
            <w:tcW w:w="8364" w:type="dxa"/>
          </w:tcPr>
          <w:p w:rsidR="00B77410" w:rsidRDefault="00B77410" w:rsidP="00B77410">
            <w:pPr>
              <w:spacing w:after="0" w:line="240" w:lineRule="auto"/>
            </w:pPr>
            <w:r w:rsidRPr="00B77410">
              <w:t>Использование внутренних ресурсов руководителя как способ повышения профессиональной компетентности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2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Расчет длительности производственного цикла при различных видах.</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sz w:val="20"/>
                <w:szCs w:val="20"/>
              </w:rPr>
            </w:pPr>
          </w:p>
        </w:tc>
        <w:tc>
          <w:tcPr>
            <w:tcW w:w="1123" w:type="dxa"/>
          </w:tcPr>
          <w:p w:rsidR="00B77410" w:rsidRPr="00D1116C" w:rsidRDefault="00B77410" w:rsidP="00B77410">
            <w:pPr>
              <w:spacing w:after="0" w:line="240" w:lineRule="auto"/>
              <w:jc w:val="center"/>
              <w:rPr>
                <w:rFonts w:ascii="Times New Roman" w:hAnsi="Times New Roman"/>
                <w:sz w:val="20"/>
                <w:szCs w:val="20"/>
              </w:rPr>
            </w:pP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2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Определение, содержание и задачи технической подготовки производства. Стадии технической подготовки производства (научно-исследовательская, опытно-конструкторская, технологическая, организационно-плановая, социально-психологическая, правовая, экономическая)</w:t>
            </w:r>
            <w:r w:rsidRPr="005F426C">
              <w:rPr>
                <w:rFonts w:ascii="Times New Roman" w:hAnsi="Times New Roman"/>
                <w:caps/>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sz w:val="20"/>
                <w:szCs w:val="20"/>
              </w:rPr>
            </w:pPr>
          </w:p>
        </w:tc>
        <w:tc>
          <w:tcPr>
            <w:tcW w:w="1123" w:type="dxa"/>
          </w:tcPr>
          <w:p w:rsidR="00B77410" w:rsidRPr="00D1116C" w:rsidRDefault="00B77410" w:rsidP="00B77410">
            <w:pPr>
              <w:spacing w:after="0" w:line="240" w:lineRule="auto"/>
              <w:jc w:val="center"/>
              <w:rPr>
                <w:rFonts w:ascii="Times New Roman" w:hAnsi="Times New Roman"/>
                <w:sz w:val="20"/>
                <w:szCs w:val="20"/>
              </w:rPr>
            </w:pP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Тема 12.</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Крепление скважин</w:t>
            </w:r>
          </w:p>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6"/>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Содержание и этапы конструкторской подготовки: разработка технического задания на проектирование буровой; подготовка рабочей документации. Показатели технологичности и экономичности буровой. Сокращение сроков и пути совершенствования конструкторской подготовки. Унификация, стандартизация, </w:t>
            </w:r>
            <w:proofErr w:type="spellStart"/>
            <w:r w:rsidRPr="005F426C">
              <w:rPr>
                <w:rFonts w:ascii="Times New Roman" w:hAnsi="Times New Roman"/>
              </w:rPr>
              <w:t>агрегатирование</w:t>
            </w:r>
            <w:proofErr w:type="spellEnd"/>
            <w:r w:rsidRPr="005F426C">
              <w:rPr>
                <w:rFonts w:ascii="Times New Roman" w:hAnsi="Times New Roman"/>
              </w:rPr>
              <w:t xml:space="preserve"> при создании новых конструкций.</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6"/>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Использование современных методов </w:t>
            </w:r>
            <w:proofErr w:type="spellStart"/>
            <w:proofErr w:type="gramStart"/>
            <w:r w:rsidRPr="005F426C">
              <w:rPr>
                <w:rFonts w:ascii="Times New Roman" w:hAnsi="Times New Roman"/>
              </w:rPr>
              <w:t>оргтехниияки</w:t>
            </w:r>
            <w:proofErr w:type="spellEnd"/>
            <w:r w:rsidRPr="005F426C">
              <w:rPr>
                <w:rFonts w:ascii="Times New Roman" w:hAnsi="Times New Roman"/>
              </w:rPr>
              <w:t xml:space="preserve">  при</w:t>
            </w:r>
            <w:proofErr w:type="gramEnd"/>
            <w:r w:rsidRPr="005F426C">
              <w:rPr>
                <w:rFonts w:ascii="Times New Roman" w:hAnsi="Times New Roman"/>
              </w:rPr>
              <w:t xml:space="preserve"> организации рабочего места </w:t>
            </w:r>
            <w:proofErr w:type="spellStart"/>
            <w:r w:rsidRPr="005F426C">
              <w:rPr>
                <w:rFonts w:ascii="Times New Roman" w:hAnsi="Times New Roman"/>
              </w:rPr>
              <w:t>тежнолога</w:t>
            </w:r>
            <w:proofErr w:type="spellEnd"/>
            <w:r w:rsidRPr="005F426C">
              <w:rPr>
                <w:rFonts w:ascii="Times New Roman" w:hAnsi="Times New Roman"/>
              </w:rPr>
              <w:t>.. Системы автоматизированного проектирования (</w:t>
            </w:r>
            <w:proofErr w:type="spellStart"/>
            <w:r w:rsidRPr="005F426C">
              <w:rPr>
                <w:rFonts w:ascii="Times New Roman" w:hAnsi="Times New Roman"/>
              </w:rPr>
              <w:t>сапр</w:t>
            </w:r>
            <w:proofErr w:type="spellEnd"/>
            <w:r w:rsidRPr="005F426C">
              <w:rPr>
                <w:rFonts w:ascii="Times New Roman" w:hAnsi="Times New Roman"/>
              </w:rPr>
              <w:t>); их эффективность.</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6"/>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Технологическая подготовка производства, её содержание и задачи. Единая система технологической подготовки производства (</w:t>
            </w:r>
            <w:proofErr w:type="spellStart"/>
            <w:r w:rsidRPr="005F426C">
              <w:rPr>
                <w:rFonts w:ascii="Times New Roman" w:hAnsi="Times New Roman"/>
              </w:rPr>
              <w:t>естпп</w:t>
            </w:r>
            <w:proofErr w:type="spellEnd"/>
            <w:r w:rsidRPr="005F426C">
              <w:rPr>
                <w:rFonts w:ascii="Times New Roman" w:hAnsi="Times New Roman"/>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6"/>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Основные этапы технологической подготовки производства; разработка </w:t>
            </w:r>
            <w:proofErr w:type="spellStart"/>
            <w:r w:rsidRPr="005F426C">
              <w:rPr>
                <w:rFonts w:ascii="Times New Roman" w:hAnsi="Times New Roman"/>
              </w:rPr>
              <w:t>гтн</w:t>
            </w:r>
            <w:proofErr w:type="spellEnd"/>
            <w:r w:rsidRPr="005F426C">
              <w:rPr>
                <w:rFonts w:ascii="Times New Roman" w:hAnsi="Times New Roman"/>
              </w:rPr>
              <w:t>; проектирование и изготовление специальной технологической оснастки; отладка и внедрение разработанных технологических процессов.</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6"/>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Определение показателей технологичности и эффективности </w:t>
            </w:r>
            <w:proofErr w:type="gramStart"/>
            <w:r w:rsidRPr="005F426C">
              <w:rPr>
                <w:rFonts w:ascii="Times New Roman" w:hAnsi="Times New Roman"/>
              </w:rPr>
              <w:t>конструкции  скважин</w:t>
            </w:r>
            <w:proofErr w:type="gramEnd"/>
            <w:r w:rsidRPr="005F426C">
              <w:rPr>
                <w:rFonts w:ascii="Times New Roman" w:hAnsi="Times New Roman"/>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6"/>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Определение показателей эффективности </w:t>
            </w:r>
            <w:proofErr w:type="gramStart"/>
            <w:r w:rsidRPr="005F426C">
              <w:rPr>
                <w:rFonts w:ascii="Times New Roman" w:hAnsi="Times New Roman"/>
              </w:rPr>
              <w:t>организации  работы</w:t>
            </w:r>
            <w:proofErr w:type="gramEnd"/>
            <w:r w:rsidRPr="005F426C">
              <w:rPr>
                <w:rFonts w:ascii="Times New Roman" w:hAnsi="Times New Roman"/>
              </w:rPr>
              <w:t xml:space="preserve"> основного оборудования</w:t>
            </w:r>
            <w:r w:rsidRPr="005F426C">
              <w:rPr>
                <w:rFonts w:ascii="Times New Roman" w:hAnsi="Times New Roman"/>
                <w:caps/>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6"/>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Экономическое обоснование и выбор оптимального варианта технологического процесса проводки скважины.</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6"/>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Расчет экономической эффективности внедрения новой техники.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6"/>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пути повышения производительности труда и методика их расчета; определение уровня и темпов роста производительности труда. Показатели производительности труда по отрасли и базовому предприятию (объединению). </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sz w:val="20"/>
                <w:szCs w:val="20"/>
              </w:rPr>
            </w:pPr>
          </w:p>
        </w:tc>
        <w:tc>
          <w:tcPr>
            <w:tcW w:w="542" w:type="dxa"/>
          </w:tcPr>
          <w:p w:rsidR="00B77410" w:rsidRPr="00D1116C" w:rsidRDefault="00B77410" w:rsidP="00B77410">
            <w:pPr>
              <w:pStyle w:val="ae"/>
              <w:numPr>
                <w:ilvl w:val="0"/>
                <w:numId w:val="16"/>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Рациональная организация рабочих мест в соответствии с требованиями научной организации труда (нот). Повышение эффективности производства на основе аттестации, рационализации и сокращения количества рабочих мест. Организация аттестации рабочих мест.</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Тема 13.</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Освоение и испытание скважин</w:t>
            </w:r>
          </w:p>
        </w:tc>
        <w:tc>
          <w:tcPr>
            <w:tcW w:w="542" w:type="dxa"/>
          </w:tcPr>
          <w:p w:rsidR="00B77410" w:rsidRPr="00D1116C" w:rsidRDefault="00B77410" w:rsidP="00B77410">
            <w:pPr>
              <w:pStyle w:val="ae"/>
              <w:numPr>
                <w:ilvl w:val="0"/>
                <w:numId w:val="17"/>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Типовая рациональная планировка рабочих мест. Обслуживание рабочих мест. Рационализация приёмов и методов труда. Улучшение условий труда и обеспечение предметами и средствами труда. </w:t>
            </w:r>
            <w:proofErr w:type="gramStart"/>
            <w:r w:rsidRPr="005F426C">
              <w:rPr>
                <w:rFonts w:ascii="Times New Roman" w:hAnsi="Times New Roman"/>
              </w:rPr>
              <w:t>Рационализация  труда</w:t>
            </w:r>
            <w:proofErr w:type="gramEnd"/>
            <w:r w:rsidRPr="005F426C">
              <w:rPr>
                <w:rFonts w:ascii="Times New Roman" w:hAnsi="Times New Roman"/>
              </w:rPr>
              <w:t xml:space="preserve"> и отдыха.</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7"/>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Бригадная форма организации труда. Классификация бригад. Управление и организация труда в </w:t>
            </w:r>
            <w:proofErr w:type="spellStart"/>
            <w:r w:rsidRPr="005F426C">
              <w:rPr>
                <w:rFonts w:ascii="Times New Roman" w:hAnsi="Times New Roman"/>
              </w:rPr>
              <w:t>бригаде.порядок</w:t>
            </w:r>
            <w:proofErr w:type="spellEnd"/>
            <w:r w:rsidRPr="005F426C">
              <w:rPr>
                <w:rFonts w:ascii="Times New Roman" w:hAnsi="Times New Roman"/>
              </w:rPr>
              <w:t xml:space="preserve"> разработки производственных программ. Диспетчерская служба </w:t>
            </w:r>
            <w:proofErr w:type="gramStart"/>
            <w:r w:rsidRPr="005F426C">
              <w:rPr>
                <w:rFonts w:ascii="Times New Roman" w:hAnsi="Times New Roman"/>
              </w:rPr>
              <w:t>управления  производством</w:t>
            </w:r>
            <w:proofErr w:type="gramEnd"/>
            <w:r w:rsidRPr="005F426C">
              <w:rPr>
                <w:rFonts w:ascii="Times New Roman" w:hAnsi="Times New Roman"/>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7"/>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улучшению организации труда в структурном подразделении.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7"/>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повышению производительности труда в структурном подразделении.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sz w:val="20"/>
                <w:szCs w:val="20"/>
              </w:rPr>
            </w:pPr>
          </w:p>
        </w:tc>
        <w:tc>
          <w:tcPr>
            <w:tcW w:w="542" w:type="dxa"/>
          </w:tcPr>
          <w:p w:rsidR="00B77410" w:rsidRPr="00D1116C" w:rsidRDefault="00B77410" w:rsidP="00B77410">
            <w:pPr>
              <w:pStyle w:val="ae"/>
              <w:numPr>
                <w:ilvl w:val="0"/>
                <w:numId w:val="17"/>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улучшению организации труда в структурном подразделении.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7"/>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повышению производительности труда в структурном подразделении</w:t>
            </w:r>
            <w:r w:rsidRPr="005F426C">
              <w:rPr>
                <w:rFonts w:ascii="Times New Roman" w:hAnsi="Times New Roman"/>
                <w:caps/>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7"/>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Базы производственного обслуживания </w:t>
            </w:r>
            <w:proofErr w:type="spellStart"/>
            <w:r w:rsidRPr="005F426C">
              <w:rPr>
                <w:rFonts w:ascii="Times New Roman" w:hAnsi="Times New Roman"/>
              </w:rPr>
              <w:t>нгду</w:t>
            </w:r>
            <w:proofErr w:type="spellEnd"/>
            <w:r w:rsidRPr="005F426C">
              <w:rPr>
                <w:rFonts w:ascii="Times New Roman" w:hAnsi="Times New Roman"/>
              </w:rPr>
              <w:t xml:space="preserve"> </w:t>
            </w:r>
            <w:proofErr w:type="gramStart"/>
            <w:r w:rsidRPr="005F426C">
              <w:rPr>
                <w:rFonts w:ascii="Times New Roman" w:hAnsi="Times New Roman"/>
              </w:rPr>
              <w:t>и  их</w:t>
            </w:r>
            <w:proofErr w:type="gramEnd"/>
            <w:r w:rsidRPr="005F426C">
              <w:rPr>
                <w:rFonts w:ascii="Times New Roman" w:hAnsi="Times New Roman"/>
              </w:rPr>
              <w:t xml:space="preserve"> роль в обеспечении бесперебойной работы производственных </w:t>
            </w:r>
            <w:proofErr w:type="spellStart"/>
            <w:r w:rsidRPr="005F426C">
              <w:rPr>
                <w:rFonts w:ascii="Times New Roman" w:hAnsi="Times New Roman"/>
              </w:rPr>
              <w:t>подразделнний</w:t>
            </w:r>
            <w:proofErr w:type="spellEnd"/>
            <w:r w:rsidRPr="005F426C">
              <w:rPr>
                <w:rFonts w:ascii="Times New Roman" w:hAnsi="Times New Roman"/>
              </w:rPr>
              <w:t>.     Содержание и основные направления развития вспомогательного производства. Структура вспомогательного производства.</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7"/>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организация инструментального хозяйства. Нормирование запасов инструмента. </w:t>
            </w:r>
            <w:proofErr w:type="gramStart"/>
            <w:r w:rsidRPr="005F426C">
              <w:rPr>
                <w:rFonts w:ascii="Times New Roman" w:hAnsi="Times New Roman"/>
              </w:rPr>
              <w:t>И  оборудования</w:t>
            </w:r>
            <w:proofErr w:type="gramEnd"/>
            <w:r w:rsidRPr="005F426C">
              <w:rPr>
                <w:rFonts w:ascii="Times New Roman" w:hAnsi="Times New Roman"/>
              </w:rPr>
              <w:t xml:space="preserve"> определение потребности в технологической оснастке. Определение запаса инструмента в центральном инструментальном складе. Организация обслуживания рабочих мест инструментом. Организация ремонта инструмента. Планирование инструментального производства, его взаимосвязь с производственной программой предприятия. Технический надзор за правильным использованием </w:t>
            </w:r>
            <w:proofErr w:type="gramStart"/>
            <w:r w:rsidRPr="005F426C">
              <w:rPr>
                <w:rFonts w:ascii="Times New Roman" w:hAnsi="Times New Roman"/>
              </w:rPr>
              <w:t>инструмента  и</w:t>
            </w:r>
            <w:proofErr w:type="gramEnd"/>
            <w:r w:rsidRPr="005F426C">
              <w:rPr>
                <w:rFonts w:ascii="Times New Roman" w:hAnsi="Times New Roman"/>
              </w:rPr>
              <w:t xml:space="preserve"> оборудования.</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7"/>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Определение показателей эффективности </w:t>
            </w:r>
            <w:proofErr w:type="gramStart"/>
            <w:r w:rsidRPr="005F426C">
              <w:rPr>
                <w:rFonts w:ascii="Times New Roman" w:hAnsi="Times New Roman"/>
              </w:rPr>
              <w:t>использования  вспомогательного</w:t>
            </w:r>
            <w:proofErr w:type="gramEnd"/>
            <w:r w:rsidRPr="005F426C">
              <w:rPr>
                <w:rFonts w:ascii="Times New Roman" w:hAnsi="Times New Roman"/>
              </w:rPr>
              <w:t xml:space="preserve"> оборудования.</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7"/>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Личный вклад руководителя в эффективность подразделения.</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lastRenderedPageBreak/>
              <w:t>Тема 14.</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Технико-экономические показатели бурения</w:t>
            </w:r>
          </w:p>
        </w:tc>
        <w:tc>
          <w:tcPr>
            <w:tcW w:w="542" w:type="dxa"/>
          </w:tcPr>
          <w:p w:rsidR="00B77410" w:rsidRPr="00D1116C" w:rsidRDefault="00B77410" w:rsidP="00B77410">
            <w:pPr>
              <w:pStyle w:val="ae"/>
              <w:numPr>
                <w:ilvl w:val="0"/>
                <w:numId w:val="18"/>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Самооценка и карьерный рост. Управление и лидерство.</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8"/>
              </w:numPr>
              <w:spacing w:before="0" w:after="0"/>
              <w:contextualSpacing/>
              <w:jc w:val="both"/>
              <w:rPr>
                <w:sz w:val="20"/>
                <w:szCs w:val="20"/>
              </w:rPr>
            </w:pPr>
          </w:p>
        </w:tc>
        <w:tc>
          <w:tcPr>
            <w:tcW w:w="8364" w:type="dxa"/>
          </w:tcPr>
          <w:p w:rsidR="00B77410" w:rsidRDefault="00B77410" w:rsidP="00B77410">
            <w:pPr>
              <w:spacing w:after="0" w:line="240" w:lineRule="auto"/>
            </w:pPr>
            <w:r w:rsidRPr="00B77410">
              <w:t>Использование внутренних ресурсов руководителя как способ повышения профессиональной компетентности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8"/>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Расчет длительности производственного цикла при различных видах.</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8"/>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Определение, содержание и задачи технической подготовки производства. Стадии технической подготовки производства (научно-исследовательская, опытно-конструкторская, технологическая, организационно-плановая, социально-психологическая, правовая, экономическая)</w:t>
            </w:r>
            <w:r w:rsidRPr="005F426C">
              <w:rPr>
                <w:rFonts w:ascii="Times New Roman" w:hAnsi="Times New Roman"/>
                <w:caps/>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8"/>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Содержание и этапы конструкторской подготовки: разработка технического задания на проектирование буровой; подготовка рабочей документации. Показатели технологичности и экономичности буровой. Сокращение сроков и пути совершенствования конструкторской подготовки. Унификация, стандартизация, </w:t>
            </w:r>
            <w:proofErr w:type="spellStart"/>
            <w:r w:rsidRPr="005F426C">
              <w:rPr>
                <w:rFonts w:ascii="Times New Roman" w:hAnsi="Times New Roman"/>
              </w:rPr>
              <w:t>агрегатирование</w:t>
            </w:r>
            <w:proofErr w:type="spellEnd"/>
            <w:r w:rsidRPr="005F426C">
              <w:rPr>
                <w:rFonts w:ascii="Times New Roman" w:hAnsi="Times New Roman"/>
              </w:rPr>
              <w:t xml:space="preserve"> при создании новых конструкций.</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color w:val="FF0000"/>
                <w:sz w:val="20"/>
                <w:szCs w:val="20"/>
              </w:rPr>
            </w:pPr>
          </w:p>
        </w:tc>
        <w:tc>
          <w:tcPr>
            <w:tcW w:w="542" w:type="dxa"/>
          </w:tcPr>
          <w:p w:rsidR="00B77410" w:rsidRPr="00D1116C" w:rsidRDefault="00B77410" w:rsidP="00B77410">
            <w:pPr>
              <w:pStyle w:val="ae"/>
              <w:numPr>
                <w:ilvl w:val="0"/>
                <w:numId w:val="18"/>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Использование современных методов </w:t>
            </w:r>
            <w:proofErr w:type="spellStart"/>
            <w:proofErr w:type="gramStart"/>
            <w:r w:rsidRPr="005F426C">
              <w:rPr>
                <w:rFonts w:ascii="Times New Roman" w:hAnsi="Times New Roman"/>
              </w:rPr>
              <w:t>оргтехниияки</w:t>
            </w:r>
            <w:proofErr w:type="spellEnd"/>
            <w:r w:rsidRPr="005F426C">
              <w:rPr>
                <w:rFonts w:ascii="Times New Roman" w:hAnsi="Times New Roman"/>
              </w:rPr>
              <w:t xml:space="preserve">  при</w:t>
            </w:r>
            <w:proofErr w:type="gramEnd"/>
            <w:r w:rsidRPr="005F426C">
              <w:rPr>
                <w:rFonts w:ascii="Times New Roman" w:hAnsi="Times New Roman"/>
              </w:rPr>
              <w:t xml:space="preserve"> организации рабочего места </w:t>
            </w:r>
            <w:proofErr w:type="spellStart"/>
            <w:r w:rsidRPr="005F426C">
              <w:rPr>
                <w:rFonts w:ascii="Times New Roman" w:hAnsi="Times New Roman"/>
              </w:rPr>
              <w:t>тежнолога</w:t>
            </w:r>
            <w:proofErr w:type="spellEnd"/>
            <w:r w:rsidRPr="005F426C">
              <w:rPr>
                <w:rFonts w:ascii="Times New Roman" w:hAnsi="Times New Roman"/>
              </w:rPr>
              <w:t>.. Системы автоматизированного проектирования (</w:t>
            </w:r>
            <w:proofErr w:type="spellStart"/>
            <w:r w:rsidRPr="005F426C">
              <w:rPr>
                <w:rFonts w:ascii="Times New Roman" w:hAnsi="Times New Roman"/>
              </w:rPr>
              <w:t>сапр</w:t>
            </w:r>
            <w:proofErr w:type="spellEnd"/>
            <w:r w:rsidRPr="005F426C">
              <w:rPr>
                <w:rFonts w:ascii="Times New Roman" w:hAnsi="Times New Roman"/>
              </w:rPr>
              <w:t>); их эффективность.</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8"/>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Технологическая подготовка производства, её содержание и задачи. Единая система технологической подготовки производства (</w:t>
            </w:r>
            <w:proofErr w:type="spellStart"/>
            <w:r w:rsidRPr="005F426C">
              <w:rPr>
                <w:rFonts w:ascii="Times New Roman" w:hAnsi="Times New Roman"/>
              </w:rPr>
              <w:t>естпп</w:t>
            </w:r>
            <w:proofErr w:type="spellEnd"/>
            <w:r w:rsidRPr="005F426C">
              <w:rPr>
                <w:rFonts w:ascii="Times New Roman" w:hAnsi="Times New Roman"/>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8"/>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Основные этапы технологической подготовки производства; разработка </w:t>
            </w:r>
            <w:proofErr w:type="spellStart"/>
            <w:r w:rsidRPr="005F426C">
              <w:rPr>
                <w:rFonts w:ascii="Times New Roman" w:hAnsi="Times New Roman"/>
              </w:rPr>
              <w:t>гтн</w:t>
            </w:r>
            <w:proofErr w:type="spellEnd"/>
            <w:r w:rsidRPr="005F426C">
              <w:rPr>
                <w:rFonts w:ascii="Times New Roman" w:hAnsi="Times New Roman"/>
              </w:rPr>
              <w:t>; проектирование и изготовление специальной технологической оснастки; отладка и внедрение разработанных технологических процессов.</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8"/>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Определение показателей технологичности и эффективности </w:t>
            </w:r>
            <w:proofErr w:type="gramStart"/>
            <w:r w:rsidRPr="005F426C">
              <w:rPr>
                <w:rFonts w:ascii="Times New Roman" w:hAnsi="Times New Roman"/>
              </w:rPr>
              <w:t>конструкции  скважин</w:t>
            </w:r>
            <w:proofErr w:type="gramEnd"/>
            <w:r w:rsidRPr="005F426C">
              <w:rPr>
                <w:rFonts w:ascii="Times New Roman" w:hAnsi="Times New Roman"/>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8"/>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Определение показателей эффективности </w:t>
            </w:r>
            <w:proofErr w:type="gramStart"/>
            <w:r w:rsidRPr="005F426C">
              <w:rPr>
                <w:rFonts w:ascii="Times New Roman" w:hAnsi="Times New Roman"/>
              </w:rPr>
              <w:t>организации  работы</w:t>
            </w:r>
            <w:proofErr w:type="gramEnd"/>
            <w:r w:rsidRPr="005F426C">
              <w:rPr>
                <w:rFonts w:ascii="Times New Roman" w:hAnsi="Times New Roman"/>
              </w:rPr>
              <w:t xml:space="preserve"> основного оборудования</w:t>
            </w:r>
            <w:r w:rsidRPr="005F426C">
              <w:rPr>
                <w:rFonts w:ascii="Times New Roman" w:hAnsi="Times New Roman"/>
                <w:caps/>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bCs/>
                <w:color w:val="000000"/>
                <w:sz w:val="20"/>
                <w:szCs w:val="20"/>
              </w:rPr>
            </w:pPr>
            <w:r w:rsidRPr="00D1116C">
              <w:rPr>
                <w:rFonts w:ascii="Times New Roman" w:hAnsi="Times New Roman"/>
                <w:b/>
                <w:bCs/>
                <w:color w:val="000000"/>
                <w:sz w:val="20"/>
                <w:szCs w:val="20"/>
              </w:rPr>
              <w:t>Тема 15.</w:t>
            </w:r>
          </w:p>
          <w:p w:rsidR="00B77410" w:rsidRPr="00D1116C" w:rsidRDefault="00B77410" w:rsidP="00B77410">
            <w:pPr>
              <w:spacing w:after="0" w:line="240" w:lineRule="auto"/>
              <w:jc w:val="center"/>
              <w:rPr>
                <w:rFonts w:ascii="Times New Roman" w:hAnsi="Times New Roman"/>
                <w:b/>
                <w:bCs/>
                <w:color w:val="FF0000"/>
                <w:sz w:val="20"/>
                <w:szCs w:val="20"/>
              </w:rPr>
            </w:pPr>
            <w:r w:rsidRPr="00D1116C">
              <w:rPr>
                <w:rFonts w:ascii="Times New Roman" w:hAnsi="Times New Roman"/>
                <w:b/>
                <w:bCs/>
                <w:color w:val="000000"/>
                <w:sz w:val="20"/>
                <w:szCs w:val="20"/>
              </w:rPr>
              <w:t>Экологическая безопасность при строительстве скважин</w:t>
            </w:r>
          </w:p>
        </w:tc>
        <w:tc>
          <w:tcPr>
            <w:tcW w:w="542" w:type="dxa"/>
          </w:tcPr>
          <w:p w:rsidR="00B77410" w:rsidRPr="00D1116C" w:rsidRDefault="00B77410" w:rsidP="00B77410">
            <w:pPr>
              <w:pStyle w:val="ae"/>
              <w:numPr>
                <w:ilvl w:val="0"/>
                <w:numId w:val="1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Экономическое обоснование и выбор оптимального варианта технологического процесса проводки скважины.</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Расчет экономической эффективности внедрения новой техники.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пути повышения производительности труда и методика их расчета; определение уровня и темпов роста производительности труда. Показатели производительности труда по отрасли и базовому предприятию (объединению). </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Рациональная организация рабочих мест в соответствии с требованиями научной организации труда (нот). Повышение эффективности производства на основе аттестации, рационализации и сокращения количества рабочих мест. Организация аттестации рабочих мест.</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Типовая рациональная планировка рабочих мест. Обслуживание рабочих мест. Рационализация приёмов и методов труда. Улучшение условий труда и обеспечение предметами и средствами труда. </w:t>
            </w:r>
            <w:proofErr w:type="gramStart"/>
            <w:r w:rsidRPr="005F426C">
              <w:rPr>
                <w:rFonts w:ascii="Times New Roman" w:hAnsi="Times New Roman"/>
              </w:rPr>
              <w:t>Рационализация  труда</w:t>
            </w:r>
            <w:proofErr w:type="gramEnd"/>
            <w:r w:rsidRPr="005F426C">
              <w:rPr>
                <w:rFonts w:ascii="Times New Roman" w:hAnsi="Times New Roman"/>
              </w:rPr>
              <w:t xml:space="preserve"> и отдыха.</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Бригадная форма организации труда. Классификация бригад. Управление и организация труда в </w:t>
            </w:r>
            <w:proofErr w:type="spellStart"/>
            <w:r w:rsidRPr="005F426C">
              <w:rPr>
                <w:rFonts w:ascii="Times New Roman" w:hAnsi="Times New Roman"/>
              </w:rPr>
              <w:t>бригаде.порядок</w:t>
            </w:r>
            <w:proofErr w:type="spellEnd"/>
            <w:r w:rsidRPr="005F426C">
              <w:rPr>
                <w:rFonts w:ascii="Times New Roman" w:hAnsi="Times New Roman"/>
              </w:rPr>
              <w:t xml:space="preserve"> разработки производственных программ. Диспетчерская служба </w:t>
            </w:r>
            <w:proofErr w:type="gramStart"/>
            <w:r w:rsidRPr="005F426C">
              <w:rPr>
                <w:rFonts w:ascii="Times New Roman" w:hAnsi="Times New Roman"/>
              </w:rPr>
              <w:t>управления  производством</w:t>
            </w:r>
            <w:proofErr w:type="gramEnd"/>
            <w:r w:rsidRPr="005F426C">
              <w:rPr>
                <w:rFonts w:ascii="Times New Roman" w:hAnsi="Times New Roman"/>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улучшению организации труда в структурном подразделении.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повышению производительности труда в структурном подразделении.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улучшению организации труда в структурном подразделении.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19"/>
              </w:numPr>
              <w:spacing w:before="0" w:after="0"/>
              <w:contextualSpacing/>
              <w:jc w:val="both"/>
              <w:rPr>
                <w:sz w:val="20"/>
                <w:szCs w:val="20"/>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Составление плана мероприятий по повышению производительности труда в структурном подразделении</w:t>
            </w:r>
            <w:r w:rsidRPr="005F426C">
              <w:rPr>
                <w:rFonts w:ascii="Times New Roman" w:hAnsi="Times New Roman"/>
                <w:caps/>
              </w:rPr>
              <w:t>.</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val="restart"/>
          </w:tcPr>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Тема 16.</w:t>
            </w:r>
          </w:p>
          <w:p w:rsidR="00B77410" w:rsidRPr="00D1116C" w:rsidRDefault="00B77410" w:rsidP="00B77410">
            <w:pPr>
              <w:spacing w:after="0" w:line="240" w:lineRule="auto"/>
              <w:jc w:val="center"/>
              <w:rPr>
                <w:rFonts w:ascii="Times New Roman" w:hAnsi="Times New Roman"/>
                <w:b/>
                <w:bCs/>
                <w:sz w:val="20"/>
                <w:szCs w:val="20"/>
              </w:rPr>
            </w:pPr>
            <w:r w:rsidRPr="00D1116C">
              <w:rPr>
                <w:rFonts w:ascii="Times New Roman" w:hAnsi="Times New Roman"/>
                <w:b/>
                <w:bCs/>
                <w:sz w:val="20"/>
                <w:szCs w:val="20"/>
              </w:rPr>
              <w:t>Средства и способы контроля технологических процессов.</w:t>
            </w:r>
          </w:p>
        </w:tc>
        <w:tc>
          <w:tcPr>
            <w:tcW w:w="542" w:type="dxa"/>
          </w:tcPr>
          <w:p w:rsidR="00B77410" w:rsidRPr="00D1116C" w:rsidRDefault="00B77410" w:rsidP="00B77410">
            <w:pPr>
              <w:pStyle w:val="ae"/>
              <w:numPr>
                <w:ilvl w:val="0"/>
                <w:numId w:val="30"/>
              </w:numPr>
              <w:spacing w:before="0" w:after="0"/>
              <w:contextualSpacing/>
              <w:jc w:val="both"/>
              <w:rPr>
                <w:sz w:val="20"/>
                <w:szCs w:val="20"/>
                <w:lang w:eastAsia="en-US"/>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Базы производственного обслуживания </w:t>
            </w:r>
            <w:proofErr w:type="spellStart"/>
            <w:r w:rsidRPr="005F426C">
              <w:rPr>
                <w:rFonts w:ascii="Times New Roman" w:hAnsi="Times New Roman"/>
              </w:rPr>
              <w:t>нгду</w:t>
            </w:r>
            <w:proofErr w:type="spellEnd"/>
            <w:r w:rsidRPr="005F426C">
              <w:rPr>
                <w:rFonts w:ascii="Times New Roman" w:hAnsi="Times New Roman"/>
              </w:rPr>
              <w:t xml:space="preserve"> </w:t>
            </w:r>
            <w:proofErr w:type="gramStart"/>
            <w:r w:rsidRPr="005F426C">
              <w:rPr>
                <w:rFonts w:ascii="Times New Roman" w:hAnsi="Times New Roman"/>
              </w:rPr>
              <w:t>и  их</w:t>
            </w:r>
            <w:proofErr w:type="gramEnd"/>
            <w:r w:rsidRPr="005F426C">
              <w:rPr>
                <w:rFonts w:ascii="Times New Roman" w:hAnsi="Times New Roman"/>
              </w:rPr>
              <w:t xml:space="preserve"> роль в обеспечении бесперебойной работы производственных </w:t>
            </w:r>
            <w:proofErr w:type="spellStart"/>
            <w:r w:rsidRPr="005F426C">
              <w:rPr>
                <w:rFonts w:ascii="Times New Roman" w:hAnsi="Times New Roman"/>
              </w:rPr>
              <w:t>подразделнний</w:t>
            </w:r>
            <w:proofErr w:type="spellEnd"/>
            <w:r w:rsidRPr="005F426C">
              <w:rPr>
                <w:rFonts w:ascii="Times New Roman" w:hAnsi="Times New Roman"/>
              </w:rPr>
              <w:t>.     Содержание и основные направления развития вспомогательного производства. Структура вспомогательного производства.</w:t>
            </w:r>
          </w:p>
        </w:tc>
        <w:tc>
          <w:tcPr>
            <w:tcW w:w="1864" w:type="dxa"/>
          </w:tcPr>
          <w:p w:rsidR="00B77410" w:rsidRDefault="00B77410" w:rsidP="00B77410">
            <w:pPr>
              <w:spacing w:after="0" w:line="240" w:lineRule="auto"/>
              <w:jc w:val="center"/>
            </w:pPr>
            <w:r>
              <w:rPr>
                <w:rFonts w:ascii="Times New Roman" w:hAnsi="Times New Roman"/>
                <w:sz w:val="20"/>
                <w:szCs w:val="20"/>
              </w:rPr>
              <w:t>ЛК</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30"/>
              </w:numPr>
              <w:spacing w:before="0" w:after="0"/>
              <w:contextualSpacing/>
              <w:jc w:val="both"/>
              <w:rPr>
                <w:sz w:val="20"/>
                <w:szCs w:val="20"/>
                <w:lang w:eastAsia="en-US"/>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организация инструментального хозяйства. Нормирование запасов инструмента. </w:t>
            </w:r>
            <w:proofErr w:type="gramStart"/>
            <w:r w:rsidRPr="005F426C">
              <w:rPr>
                <w:rFonts w:ascii="Times New Roman" w:hAnsi="Times New Roman"/>
              </w:rPr>
              <w:t>И  оборудования</w:t>
            </w:r>
            <w:proofErr w:type="gramEnd"/>
            <w:r w:rsidRPr="005F426C">
              <w:rPr>
                <w:rFonts w:ascii="Times New Roman" w:hAnsi="Times New Roman"/>
              </w:rPr>
              <w:t xml:space="preserve"> определение потребности в технологической оснастке. Определение запаса инструмента в центральном инструментальном складе. Организация обслуживания рабочих мест инструментом. Организация ремонта инструмента. Планирование инструментального производства, его взаимосвязь с производственной программой предприятия. Технический надзор за правильным использованием </w:t>
            </w:r>
            <w:proofErr w:type="gramStart"/>
            <w:r w:rsidRPr="005F426C">
              <w:rPr>
                <w:rFonts w:ascii="Times New Roman" w:hAnsi="Times New Roman"/>
              </w:rPr>
              <w:t>инструмента  и</w:t>
            </w:r>
            <w:proofErr w:type="gramEnd"/>
            <w:r w:rsidRPr="005F426C">
              <w:rPr>
                <w:rFonts w:ascii="Times New Roman" w:hAnsi="Times New Roman"/>
              </w:rPr>
              <w:t xml:space="preserve"> оборудования.</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30"/>
              </w:numPr>
              <w:spacing w:before="0" w:after="0"/>
              <w:contextualSpacing/>
              <w:jc w:val="both"/>
              <w:rPr>
                <w:sz w:val="20"/>
                <w:szCs w:val="20"/>
                <w:lang w:eastAsia="en-US"/>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 xml:space="preserve">Определение показателей эффективности </w:t>
            </w:r>
            <w:proofErr w:type="gramStart"/>
            <w:r w:rsidRPr="005F426C">
              <w:rPr>
                <w:rFonts w:ascii="Times New Roman" w:hAnsi="Times New Roman"/>
              </w:rPr>
              <w:t>использования  вспомогательного</w:t>
            </w:r>
            <w:proofErr w:type="gramEnd"/>
            <w:r w:rsidRPr="005F426C">
              <w:rPr>
                <w:rFonts w:ascii="Times New Roman" w:hAnsi="Times New Roman"/>
              </w:rPr>
              <w:t xml:space="preserve"> оборудования.</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30"/>
              </w:numPr>
              <w:spacing w:before="0" w:after="0"/>
              <w:contextualSpacing/>
              <w:jc w:val="both"/>
              <w:rPr>
                <w:sz w:val="20"/>
                <w:szCs w:val="20"/>
                <w:lang w:eastAsia="en-US"/>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Личный вклад руководителя в эффективность подразделения.</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30"/>
              </w:numPr>
              <w:spacing w:before="0" w:after="0"/>
              <w:contextualSpacing/>
              <w:jc w:val="both"/>
              <w:rPr>
                <w:sz w:val="20"/>
                <w:szCs w:val="20"/>
                <w:lang w:eastAsia="en-US"/>
              </w:rPr>
            </w:pPr>
          </w:p>
        </w:tc>
        <w:tc>
          <w:tcPr>
            <w:tcW w:w="8364" w:type="dxa"/>
          </w:tcPr>
          <w:p w:rsidR="00B77410" w:rsidRPr="005F426C" w:rsidRDefault="00B77410" w:rsidP="00B77410">
            <w:pPr>
              <w:spacing w:after="0" w:line="240" w:lineRule="auto"/>
              <w:rPr>
                <w:rFonts w:ascii="Times New Roman" w:hAnsi="Times New Roman"/>
                <w:caps/>
              </w:rPr>
            </w:pPr>
            <w:r w:rsidRPr="005F426C">
              <w:rPr>
                <w:rFonts w:ascii="Times New Roman" w:hAnsi="Times New Roman"/>
              </w:rPr>
              <w:t>Самооценка и карьерный рост. Управление и лидерство.</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B77410" w:rsidRPr="00D1116C" w:rsidTr="00AA7280">
        <w:tc>
          <w:tcPr>
            <w:tcW w:w="2167" w:type="dxa"/>
            <w:vMerge/>
          </w:tcPr>
          <w:p w:rsidR="00B77410" w:rsidRPr="00D1116C" w:rsidRDefault="00B77410" w:rsidP="00B77410">
            <w:pPr>
              <w:spacing w:after="0" w:line="240" w:lineRule="auto"/>
              <w:jc w:val="center"/>
              <w:rPr>
                <w:rFonts w:ascii="Times New Roman" w:hAnsi="Times New Roman"/>
                <w:b/>
                <w:bCs/>
                <w:sz w:val="20"/>
                <w:szCs w:val="20"/>
              </w:rPr>
            </w:pPr>
          </w:p>
        </w:tc>
        <w:tc>
          <w:tcPr>
            <w:tcW w:w="542" w:type="dxa"/>
          </w:tcPr>
          <w:p w:rsidR="00B77410" w:rsidRPr="00D1116C" w:rsidRDefault="00B77410" w:rsidP="00B77410">
            <w:pPr>
              <w:pStyle w:val="ae"/>
              <w:numPr>
                <w:ilvl w:val="0"/>
                <w:numId w:val="30"/>
              </w:numPr>
              <w:spacing w:before="0" w:after="0"/>
              <w:contextualSpacing/>
              <w:jc w:val="both"/>
              <w:rPr>
                <w:sz w:val="20"/>
                <w:szCs w:val="20"/>
                <w:lang w:eastAsia="en-US"/>
              </w:rPr>
            </w:pPr>
          </w:p>
        </w:tc>
        <w:tc>
          <w:tcPr>
            <w:tcW w:w="8364" w:type="dxa"/>
          </w:tcPr>
          <w:p w:rsidR="00B77410" w:rsidRDefault="00B77410" w:rsidP="00B77410">
            <w:pPr>
              <w:spacing w:after="0" w:line="240" w:lineRule="auto"/>
            </w:pPr>
            <w:r w:rsidRPr="00B77410">
              <w:t>Использование внутренних ресурсов руководителя как способ повышения профессиональной компетентности</w:t>
            </w:r>
          </w:p>
        </w:tc>
        <w:tc>
          <w:tcPr>
            <w:tcW w:w="1864" w:type="dxa"/>
          </w:tcPr>
          <w:p w:rsidR="00B77410" w:rsidRDefault="00B77410" w:rsidP="00B77410">
            <w:pPr>
              <w:spacing w:after="0" w:line="240" w:lineRule="auto"/>
              <w:jc w:val="center"/>
            </w:pPr>
            <w:r w:rsidRPr="00E53585">
              <w:rPr>
                <w:rFonts w:ascii="Times New Roman" w:hAnsi="Times New Roman"/>
                <w:sz w:val="20"/>
                <w:szCs w:val="20"/>
              </w:rPr>
              <w:t>ПЗ</w:t>
            </w:r>
          </w:p>
        </w:tc>
        <w:tc>
          <w:tcPr>
            <w:tcW w:w="1114"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2ч</w:t>
            </w:r>
          </w:p>
        </w:tc>
        <w:tc>
          <w:tcPr>
            <w:tcW w:w="1123" w:type="dxa"/>
          </w:tcPr>
          <w:p w:rsidR="00B77410" w:rsidRPr="00D1116C" w:rsidRDefault="00B77410" w:rsidP="00B77410">
            <w:pPr>
              <w:spacing w:after="0" w:line="240" w:lineRule="auto"/>
              <w:jc w:val="center"/>
              <w:rPr>
                <w:rFonts w:ascii="Times New Roman" w:hAnsi="Times New Roman"/>
              </w:rPr>
            </w:pPr>
            <w:r w:rsidRPr="00D1116C">
              <w:rPr>
                <w:rFonts w:ascii="Times New Roman" w:hAnsi="Times New Roman"/>
                <w:sz w:val="20"/>
                <w:szCs w:val="20"/>
              </w:rPr>
              <w:t>1</w:t>
            </w:r>
          </w:p>
        </w:tc>
      </w:tr>
      <w:tr w:rsidR="001E71C1" w:rsidRPr="00D1116C" w:rsidTr="00CB5BD8">
        <w:tc>
          <w:tcPr>
            <w:tcW w:w="11073" w:type="dxa"/>
            <w:gridSpan w:val="3"/>
          </w:tcPr>
          <w:p w:rsidR="001E71C1" w:rsidRPr="00D1116C" w:rsidRDefault="001E71C1" w:rsidP="00B77410">
            <w:pPr>
              <w:spacing w:after="0" w:line="240" w:lineRule="auto"/>
              <w:rPr>
                <w:rFonts w:ascii="Times New Roman" w:hAnsi="Times New Roman"/>
                <w:b/>
                <w:sz w:val="20"/>
                <w:szCs w:val="20"/>
              </w:rPr>
            </w:pPr>
            <w:r w:rsidRPr="00D1116C">
              <w:rPr>
                <w:rFonts w:ascii="Times New Roman" w:hAnsi="Times New Roman"/>
                <w:b/>
                <w:sz w:val="20"/>
                <w:szCs w:val="20"/>
              </w:rPr>
              <w:t>Итого в 6 семестре</w:t>
            </w:r>
          </w:p>
        </w:tc>
        <w:tc>
          <w:tcPr>
            <w:tcW w:w="1864" w:type="dxa"/>
          </w:tcPr>
          <w:p w:rsidR="001E71C1" w:rsidRPr="00D1116C" w:rsidRDefault="001518F0" w:rsidP="00B77410">
            <w:pPr>
              <w:spacing w:after="0" w:line="240" w:lineRule="auto"/>
              <w:jc w:val="center"/>
              <w:rPr>
                <w:rFonts w:ascii="Times New Roman" w:hAnsi="Times New Roman"/>
                <w:b/>
                <w:sz w:val="20"/>
                <w:szCs w:val="20"/>
              </w:rPr>
            </w:pPr>
            <w:r>
              <w:rPr>
                <w:rFonts w:ascii="Times New Roman" w:hAnsi="Times New Roman"/>
                <w:b/>
                <w:sz w:val="20"/>
                <w:szCs w:val="20"/>
              </w:rPr>
              <w:t>16</w:t>
            </w:r>
            <w:r w:rsidR="001E71C1" w:rsidRPr="00D1116C">
              <w:rPr>
                <w:rFonts w:ascii="Times New Roman" w:hAnsi="Times New Roman"/>
                <w:b/>
                <w:sz w:val="20"/>
                <w:szCs w:val="20"/>
              </w:rPr>
              <w:t>ЛК/</w:t>
            </w:r>
            <w:r>
              <w:rPr>
                <w:rFonts w:ascii="Times New Roman" w:hAnsi="Times New Roman"/>
                <w:b/>
                <w:sz w:val="20"/>
                <w:szCs w:val="20"/>
              </w:rPr>
              <w:t>176</w:t>
            </w:r>
            <w:r w:rsidR="001E71C1" w:rsidRPr="00D1116C">
              <w:rPr>
                <w:rFonts w:ascii="Times New Roman" w:hAnsi="Times New Roman"/>
                <w:b/>
                <w:sz w:val="20"/>
                <w:szCs w:val="20"/>
              </w:rPr>
              <w:t>ПЗ</w:t>
            </w:r>
          </w:p>
        </w:tc>
        <w:tc>
          <w:tcPr>
            <w:tcW w:w="1114" w:type="dxa"/>
          </w:tcPr>
          <w:p w:rsidR="001E71C1" w:rsidRPr="00D1116C" w:rsidRDefault="001E71C1" w:rsidP="00B77410">
            <w:pPr>
              <w:spacing w:after="0" w:line="240" w:lineRule="auto"/>
              <w:jc w:val="center"/>
              <w:rPr>
                <w:rFonts w:ascii="Times New Roman" w:hAnsi="Times New Roman"/>
                <w:b/>
                <w:sz w:val="20"/>
                <w:szCs w:val="20"/>
              </w:rPr>
            </w:pPr>
            <w:r w:rsidRPr="00D1116C">
              <w:rPr>
                <w:rFonts w:ascii="Times New Roman" w:hAnsi="Times New Roman"/>
                <w:b/>
                <w:sz w:val="20"/>
                <w:szCs w:val="20"/>
              </w:rPr>
              <w:t>1</w:t>
            </w:r>
            <w:r w:rsidR="001518F0">
              <w:rPr>
                <w:rFonts w:ascii="Times New Roman" w:hAnsi="Times New Roman"/>
                <w:b/>
                <w:sz w:val="20"/>
                <w:szCs w:val="20"/>
              </w:rPr>
              <w:t>92</w:t>
            </w:r>
            <w:r w:rsidRPr="00D1116C">
              <w:rPr>
                <w:rFonts w:ascii="Times New Roman" w:hAnsi="Times New Roman"/>
                <w:b/>
                <w:sz w:val="20"/>
                <w:szCs w:val="20"/>
              </w:rPr>
              <w:t>ч</w:t>
            </w:r>
          </w:p>
        </w:tc>
        <w:tc>
          <w:tcPr>
            <w:tcW w:w="1123" w:type="dxa"/>
          </w:tcPr>
          <w:p w:rsidR="001E71C1" w:rsidRPr="00D1116C" w:rsidRDefault="001518F0" w:rsidP="00B77410">
            <w:pPr>
              <w:spacing w:after="0" w:line="240" w:lineRule="auto"/>
              <w:jc w:val="center"/>
              <w:rPr>
                <w:rFonts w:ascii="Times New Roman" w:hAnsi="Times New Roman"/>
                <w:b/>
                <w:sz w:val="20"/>
                <w:szCs w:val="20"/>
              </w:rPr>
            </w:pPr>
            <w:r>
              <w:rPr>
                <w:rFonts w:ascii="Times New Roman" w:hAnsi="Times New Roman"/>
                <w:b/>
                <w:sz w:val="20"/>
                <w:szCs w:val="20"/>
              </w:rPr>
              <w:t>96ч</w:t>
            </w:r>
          </w:p>
        </w:tc>
      </w:tr>
      <w:tr w:rsidR="00EF2185" w:rsidRPr="00D1116C" w:rsidTr="00AA7280">
        <w:tc>
          <w:tcPr>
            <w:tcW w:w="11073" w:type="dxa"/>
            <w:gridSpan w:val="3"/>
          </w:tcPr>
          <w:p w:rsidR="00EF2185" w:rsidRPr="00D1116C" w:rsidRDefault="00EF2185" w:rsidP="00B77410">
            <w:pPr>
              <w:spacing w:after="0" w:line="240" w:lineRule="auto"/>
              <w:rPr>
                <w:rFonts w:ascii="Times New Roman" w:hAnsi="Times New Roman"/>
                <w:b/>
                <w:bCs/>
                <w:sz w:val="20"/>
                <w:szCs w:val="20"/>
              </w:rPr>
            </w:pPr>
            <w:r w:rsidRPr="00D1116C">
              <w:rPr>
                <w:rFonts w:ascii="Times New Roman" w:hAnsi="Times New Roman"/>
                <w:b/>
                <w:bCs/>
                <w:sz w:val="20"/>
                <w:szCs w:val="20"/>
              </w:rPr>
              <w:t>Всего по дисциплине</w:t>
            </w:r>
          </w:p>
        </w:tc>
        <w:tc>
          <w:tcPr>
            <w:tcW w:w="1864" w:type="dxa"/>
          </w:tcPr>
          <w:p w:rsidR="00EF2185" w:rsidRPr="00D1116C" w:rsidRDefault="001518F0" w:rsidP="00B77410">
            <w:pPr>
              <w:spacing w:after="0" w:line="240" w:lineRule="auto"/>
              <w:jc w:val="center"/>
              <w:rPr>
                <w:rFonts w:ascii="Times New Roman" w:hAnsi="Times New Roman"/>
                <w:b/>
                <w:sz w:val="20"/>
                <w:szCs w:val="20"/>
              </w:rPr>
            </w:pPr>
            <w:r>
              <w:rPr>
                <w:rFonts w:ascii="Times New Roman" w:hAnsi="Times New Roman"/>
                <w:b/>
                <w:sz w:val="20"/>
                <w:szCs w:val="20"/>
              </w:rPr>
              <w:t>26</w:t>
            </w:r>
            <w:r w:rsidR="001E71C1" w:rsidRPr="00D1116C">
              <w:rPr>
                <w:rFonts w:ascii="Times New Roman" w:hAnsi="Times New Roman"/>
                <w:b/>
                <w:sz w:val="20"/>
                <w:szCs w:val="20"/>
              </w:rPr>
              <w:t>ЛК/2</w:t>
            </w:r>
            <w:r>
              <w:rPr>
                <w:rFonts w:ascii="Times New Roman" w:hAnsi="Times New Roman"/>
                <w:b/>
                <w:sz w:val="20"/>
                <w:szCs w:val="20"/>
              </w:rPr>
              <w:t>36</w:t>
            </w:r>
            <w:r w:rsidR="001E71C1" w:rsidRPr="00D1116C">
              <w:rPr>
                <w:rFonts w:ascii="Times New Roman" w:hAnsi="Times New Roman"/>
                <w:b/>
                <w:sz w:val="20"/>
                <w:szCs w:val="20"/>
              </w:rPr>
              <w:t>ПЗ</w:t>
            </w:r>
          </w:p>
        </w:tc>
        <w:tc>
          <w:tcPr>
            <w:tcW w:w="1114" w:type="dxa"/>
          </w:tcPr>
          <w:p w:rsidR="00EF2185" w:rsidRPr="00D1116C" w:rsidRDefault="001518F0" w:rsidP="00B77410">
            <w:pPr>
              <w:spacing w:after="0" w:line="240" w:lineRule="auto"/>
              <w:jc w:val="center"/>
              <w:rPr>
                <w:rFonts w:ascii="Times New Roman" w:hAnsi="Times New Roman"/>
                <w:b/>
                <w:sz w:val="20"/>
                <w:szCs w:val="20"/>
              </w:rPr>
            </w:pPr>
            <w:r>
              <w:rPr>
                <w:rFonts w:ascii="Times New Roman" w:hAnsi="Times New Roman"/>
                <w:b/>
                <w:sz w:val="20"/>
                <w:szCs w:val="20"/>
              </w:rPr>
              <w:t>262ч</w:t>
            </w:r>
          </w:p>
        </w:tc>
        <w:tc>
          <w:tcPr>
            <w:tcW w:w="1123" w:type="dxa"/>
          </w:tcPr>
          <w:p w:rsidR="00EF2185" w:rsidRPr="00D1116C" w:rsidRDefault="001518F0" w:rsidP="00B77410">
            <w:pPr>
              <w:spacing w:after="0" w:line="240" w:lineRule="auto"/>
              <w:jc w:val="center"/>
              <w:rPr>
                <w:rFonts w:ascii="Times New Roman" w:hAnsi="Times New Roman"/>
                <w:b/>
                <w:sz w:val="20"/>
                <w:szCs w:val="20"/>
              </w:rPr>
            </w:pPr>
            <w:r>
              <w:rPr>
                <w:rFonts w:ascii="Times New Roman" w:hAnsi="Times New Roman"/>
                <w:b/>
                <w:sz w:val="20"/>
                <w:szCs w:val="20"/>
              </w:rPr>
              <w:t>131ч</w:t>
            </w:r>
          </w:p>
        </w:tc>
      </w:tr>
      <w:tr w:rsidR="0076083A" w:rsidRPr="00D1116C" w:rsidTr="00AA7280">
        <w:tc>
          <w:tcPr>
            <w:tcW w:w="11073" w:type="dxa"/>
            <w:gridSpan w:val="3"/>
          </w:tcPr>
          <w:p w:rsidR="0076083A" w:rsidRPr="004C5696" w:rsidRDefault="0076083A" w:rsidP="0076083A">
            <w:pPr>
              <w:spacing w:after="0" w:line="240" w:lineRule="auto"/>
              <w:jc w:val="both"/>
              <w:rPr>
                <w:rFonts w:ascii="Times New Roman" w:hAnsi="Times New Roman"/>
                <w:szCs w:val="24"/>
              </w:rPr>
            </w:pPr>
            <w:r w:rsidRPr="004C5696">
              <w:rPr>
                <w:rFonts w:ascii="Times New Roman" w:hAnsi="Times New Roman"/>
                <w:szCs w:val="24"/>
              </w:rPr>
              <w:t>Самостоятельная учебная работа обучающегося.</w:t>
            </w:r>
          </w:p>
          <w:p w:rsidR="0076083A" w:rsidRPr="004C5696" w:rsidRDefault="0076083A" w:rsidP="0076083A">
            <w:pPr>
              <w:spacing w:after="0" w:line="240" w:lineRule="auto"/>
              <w:jc w:val="both"/>
              <w:rPr>
                <w:rFonts w:ascii="Times New Roman" w:hAnsi="Times New Roman"/>
                <w:bCs/>
                <w:szCs w:val="24"/>
              </w:rPr>
            </w:pPr>
            <w:r w:rsidRPr="004C5696">
              <w:rPr>
                <w:rFonts w:ascii="Times New Roman" w:hAnsi="Times New Roman"/>
                <w:bCs/>
                <w:szCs w:val="24"/>
              </w:rPr>
              <w:t>Виды работ обучающегося:</w:t>
            </w:r>
          </w:p>
          <w:p w:rsidR="0076083A" w:rsidRPr="004C5696" w:rsidRDefault="0076083A" w:rsidP="0076083A">
            <w:pPr>
              <w:spacing w:after="0" w:line="240" w:lineRule="auto"/>
              <w:jc w:val="both"/>
              <w:rPr>
                <w:rFonts w:ascii="Times New Roman" w:hAnsi="Times New Roman"/>
                <w:bCs/>
                <w:szCs w:val="24"/>
              </w:rPr>
            </w:pPr>
            <w:r w:rsidRPr="004C5696">
              <w:rPr>
                <w:rFonts w:ascii="Times New Roman" w:hAnsi="Times New Roman"/>
                <w:bCs/>
                <w:szCs w:val="24"/>
              </w:rPr>
              <w:t>- планирование выполнения курсового проекта,</w:t>
            </w:r>
          </w:p>
          <w:p w:rsidR="0076083A" w:rsidRPr="004C5696" w:rsidRDefault="0076083A" w:rsidP="0076083A">
            <w:pPr>
              <w:spacing w:after="0" w:line="240" w:lineRule="auto"/>
              <w:jc w:val="both"/>
              <w:rPr>
                <w:rFonts w:ascii="Times New Roman" w:hAnsi="Times New Roman"/>
                <w:bCs/>
                <w:szCs w:val="24"/>
              </w:rPr>
            </w:pPr>
            <w:r w:rsidRPr="004C5696">
              <w:rPr>
                <w:rFonts w:ascii="Times New Roman" w:hAnsi="Times New Roman"/>
                <w:bCs/>
                <w:szCs w:val="24"/>
              </w:rPr>
              <w:t xml:space="preserve">- определение задач работы, </w:t>
            </w:r>
          </w:p>
          <w:p w:rsidR="0076083A" w:rsidRPr="004C5696" w:rsidRDefault="0076083A" w:rsidP="0076083A">
            <w:pPr>
              <w:spacing w:after="0" w:line="240" w:lineRule="auto"/>
              <w:jc w:val="both"/>
              <w:rPr>
                <w:rFonts w:ascii="Times New Roman" w:hAnsi="Times New Roman"/>
                <w:bCs/>
                <w:szCs w:val="24"/>
              </w:rPr>
            </w:pPr>
            <w:r w:rsidRPr="004C5696">
              <w:rPr>
                <w:rFonts w:ascii="Times New Roman" w:hAnsi="Times New Roman"/>
                <w:bCs/>
                <w:szCs w:val="24"/>
              </w:rPr>
              <w:t>- изучение литературных источников,</w:t>
            </w:r>
          </w:p>
          <w:p w:rsidR="0076083A" w:rsidRPr="00D1116C" w:rsidRDefault="0076083A" w:rsidP="0076083A">
            <w:pPr>
              <w:spacing w:after="0" w:line="240" w:lineRule="auto"/>
              <w:rPr>
                <w:rFonts w:ascii="Times New Roman" w:hAnsi="Times New Roman"/>
                <w:b/>
                <w:bCs/>
                <w:sz w:val="20"/>
                <w:szCs w:val="20"/>
              </w:rPr>
            </w:pPr>
            <w:r w:rsidRPr="004C5696">
              <w:rPr>
                <w:rFonts w:ascii="Times New Roman" w:hAnsi="Times New Roman"/>
                <w:bCs/>
                <w:szCs w:val="24"/>
              </w:rPr>
              <w:t xml:space="preserve">- проведение </w:t>
            </w:r>
            <w:proofErr w:type="spellStart"/>
            <w:r w:rsidRPr="004C5696">
              <w:rPr>
                <w:rFonts w:ascii="Times New Roman" w:hAnsi="Times New Roman"/>
                <w:bCs/>
                <w:szCs w:val="24"/>
              </w:rPr>
              <w:t>предпроектного</w:t>
            </w:r>
            <w:proofErr w:type="spellEnd"/>
            <w:r w:rsidRPr="004C5696">
              <w:rPr>
                <w:rFonts w:ascii="Times New Roman" w:hAnsi="Times New Roman"/>
                <w:bCs/>
                <w:szCs w:val="24"/>
              </w:rPr>
              <w:t xml:space="preserve"> исследования,</w:t>
            </w:r>
          </w:p>
        </w:tc>
        <w:tc>
          <w:tcPr>
            <w:tcW w:w="1864" w:type="dxa"/>
          </w:tcPr>
          <w:p w:rsidR="0076083A" w:rsidRDefault="0076083A" w:rsidP="00B77410">
            <w:pPr>
              <w:spacing w:after="0" w:line="240" w:lineRule="auto"/>
              <w:jc w:val="center"/>
              <w:rPr>
                <w:rFonts w:ascii="Times New Roman" w:hAnsi="Times New Roman"/>
                <w:b/>
                <w:sz w:val="20"/>
                <w:szCs w:val="20"/>
              </w:rPr>
            </w:pPr>
          </w:p>
        </w:tc>
        <w:tc>
          <w:tcPr>
            <w:tcW w:w="1114" w:type="dxa"/>
          </w:tcPr>
          <w:p w:rsidR="0076083A" w:rsidRDefault="0076083A" w:rsidP="00B77410">
            <w:pPr>
              <w:spacing w:after="0" w:line="240" w:lineRule="auto"/>
              <w:jc w:val="center"/>
              <w:rPr>
                <w:rFonts w:ascii="Times New Roman" w:hAnsi="Times New Roman"/>
                <w:b/>
                <w:sz w:val="20"/>
                <w:szCs w:val="20"/>
              </w:rPr>
            </w:pPr>
          </w:p>
        </w:tc>
        <w:tc>
          <w:tcPr>
            <w:tcW w:w="1123" w:type="dxa"/>
          </w:tcPr>
          <w:p w:rsidR="0076083A" w:rsidRDefault="0076083A" w:rsidP="00B77410">
            <w:pPr>
              <w:spacing w:after="0" w:line="240" w:lineRule="auto"/>
              <w:jc w:val="center"/>
              <w:rPr>
                <w:rFonts w:ascii="Times New Roman" w:hAnsi="Times New Roman"/>
                <w:b/>
                <w:sz w:val="20"/>
                <w:szCs w:val="20"/>
              </w:rPr>
            </w:pPr>
          </w:p>
        </w:tc>
      </w:tr>
    </w:tbl>
    <w:p w:rsidR="005654EF" w:rsidRPr="00F76BDF" w:rsidRDefault="005654EF" w:rsidP="004C5696">
      <w:pPr>
        <w:spacing w:after="0" w:line="240" w:lineRule="auto"/>
        <w:rPr>
          <w:vanish/>
        </w:rPr>
      </w:pPr>
    </w:p>
    <w:p w:rsidR="006742EB" w:rsidRDefault="006742EB" w:rsidP="004C5696">
      <w:pPr>
        <w:spacing w:after="0" w:line="240" w:lineRule="auto"/>
      </w:pPr>
      <w:r>
        <w:lastRenderedPageBreak/>
        <w:br w:type="page"/>
      </w:r>
    </w:p>
    <w:p w:rsidR="00911DF1" w:rsidRDefault="00911DF1">
      <w:pPr>
        <w:spacing w:after="0" w:line="240" w:lineRule="auto"/>
      </w:pPr>
    </w:p>
    <w:tbl>
      <w:tblPr>
        <w:tblW w:w="14742" w:type="dxa"/>
        <w:tblInd w:w="416" w:type="dxa"/>
        <w:tblBorders>
          <w:top w:val="nil"/>
          <w:left w:val="nil"/>
          <w:bottom w:val="nil"/>
          <w:right w:val="nil"/>
        </w:tblBorders>
        <w:tblLayout w:type="fixed"/>
        <w:tblLook w:val="0000" w:firstRow="0" w:lastRow="0" w:firstColumn="0" w:lastColumn="0" w:noHBand="0" w:noVBand="0"/>
      </w:tblPr>
      <w:tblGrid>
        <w:gridCol w:w="12757"/>
        <w:gridCol w:w="1985"/>
      </w:tblGrid>
      <w:tr w:rsidR="00911DF1" w:rsidRPr="005403B9" w:rsidTr="000E2CC7">
        <w:trPr>
          <w:trHeight w:val="347"/>
        </w:trPr>
        <w:tc>
          <w:tcPr>
            <w:tcW w:w="14742" w:type="dxa"/>
            <w:gridSpan w:val="2"/>
            <w:tcBorders>
              <w:top w:val="single" w:sz="8" w:space="0" w:color="000000"/>
              <w:left w:val="single" w:sz="8" w:space="0" w:color="000000"/>
              <w:bottom w:val="single" w:sz="8" w:space="0" w:color="000000"/>
              <w:right w:val="single" w:sz="8" w:space="0" w:color="000000"/>
            </w:tcBorders>
            <w:shd w:val="clear" w:color="auto" w:fill="auto"/>
          </w:tcPr>
          <w:p w:rsidR="00911DF1" w:rsidRDefault="00911DF1" w:rsidP="000E2CC7">
            <w:pPr>
              <w:pStyle w:val="Default"/>
              <w:ind w:left="-840" w:firstLine="840"/>
              <w:jc w:val="center"/>
            </w:pPr>
            <w:r>
              <w:br w:type="page"/>
            </w:r>
            <w:r w:rsidRPr="00550B68">
              <w:t>Рекомендуемое количество часов на освоении рабочей программы</w:t>
            </w:r>
            <w:r>
              <w:t xml:space="preserve"> дисциплины </w:t>
            </w:r>
          </w:p>
          <w:p w:rsidR="00911DF1" w:rsidRPr="00540D51" w:rsidRDefault="000E2CC7" w:rsidP="00911DF1">
            <w:pPr>
              <w:pStyle w:val="Default"/>
              <w:ind w:left="-840" w:firstLine="840"/>
              <w:jc w:val="center"/>
              <w:rPr>
                <w:b/>
                <w:bCs/>
                <w:iCs/>
                <w:szCs w:val="28"/>
              </w:rPr>
            </w:pPr>
            <w:r>
              <w:rPr>
                <w:b/>
              </w:rPr>
              <w:t>ПП.03</w:t>
            </w:r>
            <w:r w:rsidR="00911DF1" w:rsidRPr="00540D51">
              <w:rPr>
                <w:b/>
              </w:rPr>
              <w:t xml:space="preserve"> </w:t>
            </w:r>
            <w:r w:rsidR="00911DF1">
              <w:rPr>
                <w:b/>
              </w:rPr>
              <w:t>Производственная практика</w:t>
            </w:r>
          </w:p>
        </w:tc>
      </w:tr>
      <w:tr w:rsidR="00911DF1" w:rsidRPr="005403B9" w:rsidTr="000E2CC7">
        <w:trPr>
          <w:trHeight w:val="347"/>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center"/>
              <w:rPr>
                <w:szCs w:val="28"/>
              </w:rPr>
            </w:pPr>
            <w:r w:rsidRPr="005403B9">
              <w:rPr>
                <w:b/>
                <w:bCs/>
                <w:szCs w:val="28"/>
              </w:rPr>
              <w:t xml:space="preserve">Вид учебной работы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center"/>
              <w:rPr>
                <w:szCs w:val="28"/>
              </w:rPr>
            </w:pPr>
            <w:r w:rsidRPr="005403B9">
              <w:rPr>
                <w:b/>
                <w:bCs/>
                <w:iCs/>
                <w:szCs w:val="28"/>
              </w:rPr>
              <w:t xml:space="preserve">Количество часов </w:t>
            </w:r>
          </w:p>
        </w:tc>
      </w:tr>
      <w:tr w:rsidR="00911DF1" w:rsidRPr="005403B9" w:rsidTr="000E2CC7">
        <w:trPr>
          <w:trHeight w:val="187"/>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rPr>
                <w:szCs w:val="28"/>
              </w:rPr>
            </w:pPr>
            <w:r w:rsidRPr="005403B9">
              <w:rPr>
                <w:b/>
                <w:bCs/>
                <w:szCs w:val="28"/>
              </w:rPr>
              <w:t xml:space="preserve">Максимальная учебная нагрузка (всего)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center"/>
              <w:rPr>
                <w:szCs w:val="28"/>
              </w:rPr>
            </w:pPr>
            <w:r>
              <w:rPr>
                <w:b/>
                <w:bCs/>
                <w:iCs/>
                <w:szCs w:val="28"/>
              </w:rPr>
              <w:t>2</w:t>
            </w:r>
            <w:r w:rsidR="000E2CC7">
              <w:rPr>
                <w:b/>
                <w:bCs/>
                <w:iCs/>
                <w:szCs w:val="28"/>
              </w:rPr>
              <w:t>3</w:t>
            </w:r>
            <w:r>
              <w:rPr>
                <w:b/>
                <w:bCs/>
                <w:iCs/>
                <w:szCs w:val="28"/>
              </w:rPr>
              <w:t>2</w:t>
            </w:r>
          </w:p>
        </w:tc>
      </w:tr>
      <w:tr w:rsidR="00911DF1" w:rsidRPr="005403B9" w:rsidTr="000E2CC7">
        <w:trPr>
          <w:trHeight w:val="389"/>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both"/>
              <w:rPr>
                <w:szCs w:val="28"/>
              </w:rPr>
            </w:pPr>
            <w:r w:rsidRPr="005403B9">
              <w:rPr>
                <w:b/>
                <w:bCs/>
                <w:szCs w:val="28"/>
              </w:rPr>
              <w:t xml:space="preserve">Обязательная аудиторная учебная нагрузка </w:t>
            </w:r>
            <w:proofErr w:type="gramStart"/>
            <w:r w:rsidRPr="005403B9">
              <w:rPr>
                <w:b/>
                <w:bCs/>
                <w:szCs w:val="28"/>
              </w:rPr>
              <w:t>( всего</w:t>
            </w:r>
            <w:proofErr w:type="gramEnd"/>
            <w:r w:rsidRPr="005403B9">
              <w:rPr>
                <w:b/>
                <w:bCs/>
                <w:szCs w:val="28"/>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0E2CC7" w:rsidP="000E2CC7">
            <w:pPr>
              <w:pStyle w:val="Default"/>
              <w:ind w:left="-840" w:firstLine="840"/>
              <w:jc w:val="center"/>
              <w:rPr>
                <w:szCs w:val="28"/>
              </w:rPr>
            </w:pPr>
            <w:r>
              <w:rPr>
                <w:b/>
                <w:bCs/>
                <w:iCs/>
                <w:szCs w:val="28"/>
              </w:rPr>
              <w:t>23</w:t>
            </w:r>
            <w:r w:rsidR="00911DF1">
              <w:rPr>
                <w:b/>
                <w:bCs/>
                <w:iCs/>
                <w:szCs w:val="28"/>
              </w:rPr>
              <w:t>2</w:t>
            </w:r>
          </w:p>
        </w:tc>
      </w:tr>
      <w:tr w:rsidR="00911DF1" w:rsidRPr="005403B9" w:rsidTr="000E2CC7">
        <w:trPr>
          <w:trHeight w:val="389"/>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both"/>
              <w:rPr>
                <w:szCs w:val="28"/>
              </w:rPr>
            </w:pPr>
            <w:r w:rsidRPr="005403B9">
              <w:rPr>
                <w:szCs w:val="28"/>
              </w:rPr>
              <w:t>Лекционные занятия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center"/>
              <w:rPr>
                <w:b/>
                <w:bCs/>
                <w:iCs/>
                <w:szCs w:val="28"/>
              </w:rPr>
            </w:pPr>
            <w:r>
              <w:rPr>
                <w:b/>
                <w:bCs/>
                <w:iCs/>
                <w:szCs w:val="28"/>
              </w:rPr>
              <w:t>-</w:t>
            </w:r>
          </w:p>
        </w:tc>
      </w:tr>
      <w:tr w:rsidR="00911DF1" w:rsidRPr="005403B9" w:rsidTr="000E2CC7">
        <w:trPr>
          <w:trHeight w:val="389"/>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both"/>
              <w:rPr>
                <w:szCs w:val="28"/>
              </w:rPr>
            </w:pPr>
            <w:r w:rsidRPr="005403B9">
              <w:rPr>
                <w:szCs w:val="28"/>
              </w:rPr>
              <w:t>Практические занятия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0E2CC7" w:rsidP="000E2CC7">
            <w:pPr>
              <w:pStyle w:val="Default"/>
              <w:ind w:left="-840" w:firstLine="840"/>
              <w:jc w:val="center"/>
              <w:rPr>
                <w:b/>
                <w:bCs/>
                <w:iCs/>
                <w:szCs w:val="28"/>
              </w:rPr>
            </w:pPr>
            <w:r>
              <w:rPr>
                <w:b/>
                <w:bCs/>
                <w:iCs/>
                <w:szCs w:val="28"/>
              </w:rPr>
              <w:t>23</w:t>
            </w:r>
            <w:r w:rsidR="00911DF1">
              <w:rPr>
                <w:b/>
                <w:bCs/>
                <w:iCs/>
                <w:szCs w:val="28"/>
              </w:rPr>
              <w:t>2</w:t>
            </w:r>
          </w:p>
        </w:tc>
      </w:tr>
      <w:tr w:rsidR="00911DF1" w:rsidRPr="005403B9" w:rsidTr="000E2CC7">
        <w:trPr>
          <w:trHeight w:val="389"/>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both"/>
              <w:rPr>
                <w:szCs w:val="28"/>
              </w:rPr>
            </w:pPr>
            <w:r w:rsidRPr="005403B9">
              <w:rPr>
                <w:szCs w:val="28"/>
              </w:rPr>
              <w:t>Лабораторные занятия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center"/>
              <w:rPr>
                <w:b/>
                <w:bCs/>
                <w:iCs/>
                <w:szCs w:val="28"/>
              </w:rPr>
            </w:pPr>
            <w:r>
              <w:rPr>
                <w:b/>
                <w:bCs/>
                <w:iCs/>
                <w:szCs w:val="28"/>
              </w:rPr>
              <w:t>-</w:t>
            </w:r>
          </w:p>
        </w:tc>
      </w:tr>
      <w:tr w:rsidR="00911DF1" w:rsidRPr="005403B9" w:rsidTr="000E2CC7">
        <w:trPr>
          <w:trHeight w:val="389"/>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both"/>
              <w:rPr>
                <w:szCs w:val="28"/>
              </w:rPr>
            </w:pPr>
            <w:r w:rsidRPr="005403B9">
              <w:rPr>
                <w:szCs w:val="28"/>
              </w:rPr>
              <w:t>Курсовая работа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center"/>
              <w:rPr>
                <w:b/>
                <w:bCs/>
                <w:iCs/>
                <w:szCs w:val="28"/>
              </w:rPr>
            </w:pPr>
            <w:r>
              <w:rPr>
                <w:b/>
                <w:bCs/>
                <w:iCs/>
                <w:szCs w:val="28"/>
              </w:rPr>
              <w:t>-</w:t>
            </w:r>
          </w:p>
        </w:tc>
      </w:tr>
      <w:tr w:rsidR="00911DF1" w:rsidRPr="005403B9" w:rsidTr="000E2CC7">
        <w:trPr>
          <w:trHeight w:val="187"/>
        </w:trPr>
        <w:tc>
          <w:tcPr>
            <w:tcW w:w="12757"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both"/>
              <w:rPr>
                <w:szCs w:val="28"/>
              </w:rPr>
            </w:pPr>
            <w:r w:rsidRPr="005403B9">
              <w:rPr>
                <w:b/>
                <w:bCs/>
                <w:szCs w:val="28"/>
              </w:rPr>
              <w:t xml:space="preserve">Самостоятельная работа обучающегося (всего)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jc w:val="center"/>
              <w:rPr>
                <w:szCs w:val="28"/>
              </w:rPr>
            </w:pPr>
            <w:r>
              <w:rPr>
                <w:b/>
                <w:bCs/>
                <w:iCs/>
                <w:szCs w:val="28"/>
              </w:rPr>
              <w:t>-</w:t>
            </w:r>
          </w:p>
        </w:tc>
      </w:tr>
      <w:tr w:rsidR="00911DF1" w:rsidRPr="005403B9" w:rsidTr="000E2CC7">
        <w:trPr>
          <w:trHeight w:val="187"/>
        </w:trPr>
        <w:tc>
          <w:tcPr>
            <w:tcW w:w="14742" w:type="dxa"/>
            <w:gridSpan w:val="2"/>
            <w:tcBorders>
              <w:top w:val="single" w:sz="8" w:space="0" w:color="000000"/>
              <w:left w:val="single" w:sz="8" w:space="0" w:color="000000"/>
              <w:bottom w:val="single" w:sz="8" w:space="0" w:color="000000"/>
              <w:right w:val="single" w:sz="8" w:space="0" w:color="000000"/>
            </w:tcBorders>
            <w:shd w:val="clear" w:color="auto" w:fill="auto"/>
          </w:tcPr>
          <w:p w:rsidR="00911DF1" w:rsidRPr="005403B9" w:rsidRDefault="00911DF1" w:rsidP="000E2CC7">
            <w:pPr>
              <w:pStyle w:val="Default"/>
              <w:ind w:left="-840" w:firstLine="840"/>
              <w:rPr>
                <w:szCs w:val="28"/>
              </w:rPr>
            </w:pPr>
            <w:r w:rsidRPr="005403B9">
              <w:rPr>
                <w:b/>
                <w:bCs/>
                <w:iCs/>
                <w:sz w:val="22"/>
                <w:szCs w:val="28"/>
              </w:rPr>
              <w:t xml:space="preserve">Итоговая аттестация </w:t>
            </w:r>
            <w:r w:rsidRPr="005403B9">
              <w:rPr>
                <w:iCs/>
                <w:sz w:val="22"/>
                <w:szCs w:val="28"/>
              </w:rPr>
              <w:t xml:space="preserve">в форме </w:t>
            </w:r>
            <w:proofErr w:type="spellStart"/>
            <w:r>
              <w:rPr>
                <w:iCs/>
                <w:sz w:val="22"/>
                <w:szCs w:val="28"/>
              </w:rPr>
              <w:t>диф</w:t>
            </w:r>
            <w:proofErr w:type="spellEnd"/>
            <w:r>
              <w:rPr>
                <w:iCs/>
                <w:sz w:val="22"/>
                <w:szCs w:val="28"/>
              </w:rPr>
              <w:t>. зачет</w:t>
            </w:r>
            <w:r w:rsidRPr="005403B9">
              <w:rPr>
                <w:iCs/>
                <w:sz w:val="22"/>
                <w:szCs w:val="28"/>
              </w:rPr>
              <w:t xml:space="preserve"> в </w:t>
            </w:r>
            <w:r w:rsidR="000E2CC7">
              <w:rPr>
                <w:iCs/>
                <w:sz w:val="22"/>
                <w:szCs w:val="28"/>
              </w:rPr>
              <w:t>6</w:t>
            </w:r>
            <w:r w:rsidRPr="005403B9">
              <w:rPr>
                <w:iCs/>
                <w:sz w:val="22"/>
                <w:szCs w:val="28"/>
              </w:rPr>
              <w:t xml:space="preserve"> семестре</w:t>
            </w:r>
          </w:p>
        </w:tc>
      </w:tr>
    </w:tbl>
    <w:p w:rsidR="00911DF1" w:rsidRDefault="00911DF1" w:rsidP="006F7366">
      <w:pPr>
        <w:tabs>
          <w:tab w:val="left" w:pos="3120"/>
        </w:tabs>
      </w:pPr>
    </w:p>
    <w:p w:rsidR="00911DF1" w:rsidRDefault="00911DF1" w:rsidP="00911DF1">
      <w:pPr>
        <w:tabs>
          <w:tab w:val="left" w:pos="14062"/>
        </w:tabs>
      </w:pPr>
      <w:r>
        <w:tab/>
      </w:r>
    </w:p>
    <w:p w:rsidR="00911DF1" w:rsidRDefault="00911DF1">
      <w:pPr>
        <w:spacing w:after="0" w:line="240" w:lineRule="auto"/>
      </w:pPr>
      <w:r>
        <w:br w:type="page"/>
      </w:r>
    </w:p>
    <w:tbl>
      <w:tblPr>
        <w:tblStyle w:val="afffff6"/>
        <w:tblpPr w:leftFromText="180" w:rightFromText="180" w:vertAnchor="text" w:tblpY="1"/>
        <w:tblOverlap w:val="never"/>
        <w:tblW w:w="14687" w:type="dxa"/>
        <w:tblLook w:val="04A0" w:firstRow="1" w:lastRow="0" w:firstColumn="1" w:lastColumn="0" w:noHBand="0" w:noVBand="1"/>
      </w:tblPr>
      <w:tblGrid>
        <w:gridCol w:w="1229"/>
        <w:gridCol w:w="1189"/>
        <w:gridCol w:w="604"/>
        <w:gridCol w:w="9334"/>
        <w:gridCol w:w="1243"/>
        <w:gridCol w:w="1088"/>
      </w:tblGrid>
      <w:tr w:rsidR="00322261" w:rsidRPr="000E2CC7" w:rsidTr="000E2CC7">
        <w:trPr>
          <w:trHeight w:val="1520"/>
        </w:trPr>
        <w:tc>
          <w:tcPr>
            <w:tcW w:w="2418" w:type="dxa"/>
            <w:gridSpan w:val="2"/>
          </w:tcPr>
          <w:p w:rsidR="00322261" w:rsidRPr="000E2CC7" w:rsidRDefault="00322261" w:rsidP="000E2CC7">
            <w:pPr>
              <w:spacing w:after="0" w:line="240" w:lineRule="auto"/>
              <w:jc w:val="center"/>
              <w:rPr>
                <w:rFonts w:ascii="Times New Roman" w:hAnsi="Times New Roman"/>
                <w:b/>
                <w:bCs/>
              </w:rPr>
            </w:pPr>
            <w:r w:rsidRPr="000E2CC7">
              <w:rPr>
                <w:rFonts w:ascii="Times New Roman" w:hAnsi="Times New Roman"/>
                <w:b/>
                <w:bCs/>
              </w:rPr>
              <w:lastRenderedPageBreak/>
              <w:t>Наименование разделов профессионального модуля (ПМ), междисциплинарных курсов (МДК) и тем</w:t>
            </w:r>
          </w:p>
        </w:tc>
        <w:tc>
          <w:tcPr>
            <w:tcW w:w="9938" w:type="dxa"/>
            <w:gridSpan w:val="2"/>
          </w:tcPr>
          <w:p w:rsidR="00322261" w:rsidRPr="000E2CC7" w:rsidRDefault="00322261" w:rsidP="000E2CC7">
            <w:pPr>
              <w:spacing w:after="0" w:line="240" w:lineRule="auto"/>
              <w:jc w:val="center"/>
              <w:rPr>
                <w:rFonts w:ascii="Times New Roman" w:hAnsi="Times New Roman"/>
                <w:bCs/>
                <w:i/>
              </w:rPr>
            </w:pPr>
            <w:r w:rsidRPr="000E2CC7">
              <w:rPr>
                <w:rFonts w:ascii="Times New Roman" w:hAnsi="Times New Roman"/>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0E2CC7">
              <w:rPr>
                <w:rFonts w:ascii="Times New Roman" w:hAnsi="Times New Roman"/>
                <w:bCs/>
                <w:i/>
              </w:rPr>
              <w:t xml:space="preserve"> (если предусмотрены)</w:t>
            </w:r>
          </w:p>
        </w:tc>
        <w:tc>
          <w:tcPr>
            <w:tcW w:w="1243" w:type="dxa"/>
          </w:tcPr>
          <w:p w:rsidR="00322261" w:rsidRPr="000E2CC7" w:rsidRDefault="00322261" w:rsidP="000E2CC7">
            <w:pPr>
              <w:spacing w:after="0" w:line="240" w:lineRule="auto"/>
              <w:jc w:val="center"/>
              <w:rPr>
                <w:rFonts w:ascii="Times New Roman" w:hAnsi="Times New Roman"/>
                <w:b/>
                <w:bCs/>
              </w:rPr>
            </w:pPr>
            <w:r w:rsidRPr="000E2CC7">
              <w:rPr>
                <w:rFonts w:ascii="Times New Roman" w:hAnsi="Times New Roman"/>
                <w:b/>
                <w:bCs/>
              </w:rPr>
              <w:t>Объем часов</w:t>
            </w:r>
          </w:p>
        </w:tc>
        <w:tc>
          <w:tcPr>
            <w:tcW w:w="1088" w:type="dxa"/>
          </w:tcPr>
          <w:p w:rsidR="00322261" w:rsidRPr="000E2CC7" w:rsidRDefault="00322261" w:rsidP="000E2CC7">
            <w:pPr>
              <w:spacing w:after="0" w:line="240" w:lineRule="auto"/>
              <w:jc w:val="center"/>
              <w:rPr>
                <w:rFonts w:ascii="Times New Roman" w:hAnsi="Times New Roman"/>
                <w:b/>
                <w:bCs/>
              </w:rPr>
            </w:pPr>
            <w:r w:rsidRPr="000E2CC7">
              <w:rPr>
                <w:rFonts w:ascii="Times New Roman" w:hAnsi="Times New Roman"/>
                <w:b/>
                <w:bCs/>
              </w:rPr>
              <w:t>С/Р</w:t>
            </w:r>
          </w:p>
        </w:tc>
      </w:tr>
      <w:tr w:rsidR="00322261" w:rsidRPr="000E2CC7" w:rsidTr="000E2CC7">
        <w:trPr>
          <w:trHeight w:val="251"/>
        </w:trPr>
        <w:tc>
          <w:tcPr>
            <w:tcW w:w="1229" w:type="dxa"/>
          </w:tcPr>
          <w:p w:rsidR="00322261" w:rsidRPr="000E2CC7" w:rsidRDefault="00322261" w:rsidP="000E2CC7">
            <w:pPr>
              <w:spacing w:after="0" w:line="240" w:lineRule="auto"/>
              <w:rPr>
                <w:rFonts w:ascii="Times New Roman" w:hAnsi="Times New Roman"/>
                <w:b/>
              </w:rPr>
            </w:pPr>
          </w:p>
        </w:tc>
        <w:tc>
          <w:tcPr>
            <w:tcW w:w="11127" w:type="dxa"/>
            <w:gridSpan w:val="3"/>
          </w:tcPr>
          <w:p w:rsidR="00322261" w:rsidRPr="000E2CC7" w:rsidRDefault="00322261" w:rsidP="000E2CC7">
            <w:pPr>
              <w:spacing w:after="0" w:line="240" w:lineRule="auto"/>
              <w:jc w:val="both"/>
              <w:rPr>
                <w:rFonts w:ascii="Times New Roman" w:hAnsi="Times New Roman"/>
                <w:b/>
                <w:bCs/>
              </w:rPr>
            </w:pPr>
            <w:r w:rsidRPr="000E2CC7">
              <w:rPr>
                <w:rFonts w:ascii="Times New Roman" w:hAnsi="Times New Roman"/>
                <w:b/>
              </w:rPr>
              <w:t>ПП.02 Производственная практика</w:t>
            </w:r>
          </w:p>
        </w:tc>
        <w:tc>
          <w:tcPr>
            <w:tcW w:w="1243" w:type="dxa"/>
          </w:tcPr>
          <w:p w:rsidR="00322261" w:rsidRPr="000E2CC7" w:rsidRDefault="00322261" w:rsidP="000E2CC7">
            <w:pPr>
              <w:spacing w:after="0" w:line="240" w:lineRule="auto"/>
              <w:jc w:val="both"/>
              <w:rPr>
                <w:rFonts w:ascii="Times New Roman" w:hAnsi="Times New Roman"/>
                <w:b/>
                <w:bCs/>
              </w:rPr>
            </w:pPr>
          </w:p>
        </w:tc>
        <w:tc>
          <w:tcPr>
            <w:tcW w:w="1088" w:type="dxa"/>
          </w:tcPr>
          <w:p w:rsidR="00322261" w:rsidRPr="000E2CC7" w:rsidRDefault="00322261" w:rsidP="000E2CC7">
            <w:pPr>
              <w:spacing w:after="0" w:line="240" w:lineRule="auto"/>
              <w:rPr>
                <w:rFonts w:ascii="Times New Roman" w:hAnsi="Times New Roman"/>
                <w:b/>
              </w:rPr>
            </w:pPr>
          </w:p>
        </w:tc>
      </w:tr>
      <w:tr w:rsidR="0076083A" w:rsidRPr="000E2CC7" w:rsidTr="000E2CC7">
        <w:trPr>
          <w:trHeight w:val="1176"/>
        </w:trPr>
        <w:tc>
          <w:tcPr>
            <w:tcW w:w="2418" w:type="dxa"/>
            <w:gridSpan w:val="2"/>
            <w:vMerge w:val="restart"/>
          </w:tcPr>
          <w:p w:rsidR="0076083A" w:rsidRPr="000E2CC7" w:rsidRDefault="0076083A" w:rsidP="0076083A">
            <w:pPr>
              <w:spacing w:after="0" w:line="240" w:lineRule="auto"/>
              <w:jc w:val="center"/>
              <w:rPr>
                <w:rFonts w:ascii="Times New Roman" w:hAnsi="Times New Roman"/>
                <w:b/>
                <w:bCs/>
              </w:rPr>
            </w:pPr>
            <w:r w:rsidRPr="000E2CC7">
              <w:rPr>
                <w:rFonts w:ascii="Times New Roman" w:hAnsi="Times New Roman"/>
                <w:b/>
              </w:rPr>
              <w:t xml:space="preserve">Учебная практика (по изучению </w:t>
            </w:r>
            <w:r>
              <w:rPr>
                <w:rFonts w:ascii="Times New Roman" w:hAnsi="Times New Roman"/>
                <w:b/>
              </w:rPr>
              <w:t>основ организации и планирования работ на буровой и эксплуатации бурового оборудования</w:t>
            </w:r>
            <w:r w:rsidRPr="000E2CC7">
              <w:rPr>
                <w:rFonts w:ascii="Times New Roman" w:hAnsi="Times New Roman"/>
                <w:b/>
              </w:rPr>
              <w:t>)</w:t>
            </w: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1</w:t>
            </w:r>
            <w:proofErr w:type="gramEnd"/>
            <w:r w:rsidRPr="000E2CC7">
              <w:rPr>
                <w:rFonts w:ascii="Times New Roman" w:hAnsi="Times New Roman"/>
                <w:b/>
                <w:bCs/>
              </w:rPr>
              <w:t>: Подготовительные работы к строительству скважины</w:t>
            </w:r>
          </w:p>
          <w:p w:rsidR="0076083A" w:rsidRPr="000E2CC7" w:rsidRDefault="0076083A" w:rsidP="0076083A">
            <w:pPr>
              <w:spacing w:after="0" w:line="240" w:lineRule="auto"/>
              <w:rPr>
                <w:rFonts w:ascii="Times New Roman" w:hAnsi="Times New Roman"/>
              </w:rPr>
            </w:pPr>
            <w:r w:rsidRPr="000E2CC7">
              <w:rPr>
                <w:rFonts w:ascii="Times New Roman" w:hAnsi="Times New Roman"/>
              </w:rPr>
              <w:t>1.Землеустроительные работы</w:t>
            </w:r>
            <w:r w:rsidRPr="000E2CC7">
              <w:rPr>
                <w:rFonts w:ascii="Times New Roman" w:hAnsi="Times New Roman"/>
              </w:rPr>
              <w:br/>
              <w:t xml:space="preserve">2. Сооружение оснований и </w:t>
            </w:r>
            <w:proofErr w:type="gramStart"/>
            <w:r w:rsidRPr="000E2CC7">
              <w:rPr>
                <w:rFonts w:ascii="Times New Roman" w:hAnsi="Times New Roman"/>
              </w:rPr>
              <w:t>фундаментов .</w:t>
            </w:r>
            <w:proofErr w:type="gramEnd"/>
          </w:p>
          <w:p w:rsidR="0076083A" w:rsidRPr="000E2CC7" w:rsidRDefault="0076083A" w:rsidP="0076083A">
            <w:pPr>
              <w:spacing w:after="0" w:line="240" w:lineRule="auto"/>
              <w:rPr>
                <w:rFonts w:ascii="Times New Roman" w:hAnsi="Times New Roman"/>
              </w:rPr>
            </w:pPr>
            <w:r w:rsidRPr="000E2CC7">
              <w:rPr>
                <w:rFonts w:ascii="Times New Roman" w:hAnsi="Times New Roman"/>
              </w:rPr>
              <w:t>3.Монтаж буровой установки</w:t>
            </w:r>
            <w:r w:rsidRPr="000E2CC7">
              <w:rPr>
                <w:rFonts w:ascii="Times New Roman" w:hAnsi="Times New Roman"/>
              </w:rPr>
              <w:br/>
              <w:t>4. Строительство вспомогательных сооружений и монтаж инженерных коммуникаций</w:t>
            </w:r>
          </w:p>
          <w:p w:rsidR="0076083A" w:rsidRPr="000E2CC7" w:rsidRDefault="0076083A" w:rsidP="0076083A">
            <w:pPr>
              <w:spacing w:after="0" w:line="240" w:lineRule="auto"/>
              <w:rPr>
                <w:rFonts w:ascii="Times New Roman" w:hAnsi="Times New Roman"/>
              </w:rPr>
            </w:pPr>
            <w:proofErr w:type="gramStart"/>
            <w:r w:rsidRPr="000E2CC7">
              <w:rPr>
                <w:rFonts w:ascii="Times New Roman" w:hAnsi="Times New Roman"/>
              </w:rPr>
              <w:t>5  Оборудование</w:t>
            </w:r>
            <w:proofErr w:type="gramEnd"/>
            <w:r w:rsidRPr="000E2CC7">
              <w:rPr>
                <w:rFonts w:ascii="Times New Roman" w:hAnsi="Times New Roman"/>
              </w:rPr>
              <w:t xml:space="preserve"> и применяемая техника.</w:t>
            </w:r>
          </w:p>
        </w:tc>
        <w:tc>
          <w:tcPr>
            <w:tcW w:w="1243" w:type="dxa"/>
          </w:tcPr>
          <w:p w:rsidR="0076083A" w:rsidRPr="000E2CC7" w:rsidRDefault="0076083A" w:rsidP="0076083A">
            <w:pPr>
              <w:spacing w:after="0" w:line="240" w:lineRule="auto"/>
              <w:jc w:val="center"/>
              <w:rPr>
                <w:rFonts w:ascii="Times New Roman" w:hAnsi="Times New Roman"/>
              </w:rPr>
            </w:pPr>
            <w:r w:rsidRPr="000E2CC7">
              <w:rPr>
                <w:rFonts w:ascii="Times New Roman" w:hAnsi="Times New Roman"/>
              </w:rPr>
              <w:t>-</w:t>
            </w: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755"/>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2</w:t>
            </w:r>
            <w:proofErr w:type="gramEnd"/>
            <w:r w:rsidRPr="000E2CC7">
              <w:rPr>
                <w:rFonts w:ascii="Times New Roman" w:hAnsi="Times New Roman"/>
                <w:b/>
                <w:bCs/>
              </w:rPr>
              <w:t xml:space="preserve"> Подготовительные работы бурению скважины </w:t>
            </w:r>
          </w:p>
          <w:p w:rsidR="0076083A" w:rsidRPr="000E2CC7" w:rsidRDefault="0076083A" w:rsidP="0076083A">
            <w:pPr>
              <w:widowControl w:val="0"/>
              <w:autoSpaceDE w:val="0"/>
              <w:autoSpaceDN w:val="0"/>
              <w:adjustRightInd w:val="0"/>
              <w:spacing w:after="0" w:line="240" w:lineRule="auto"/>
              <w:rPr>
                <w:rFonts w:ascii="Times New Roman" w:hAnsi="Times New Roman"/>
                <w:bCs/>
              </w:rPr>
            </w:pPr>
            <w:r w:rsidRPr="000E2CC7">
              <w:rPr>
                <w:rFonts w:ascii="Times New Roman" w:hAnsi="Times New Roman"/>
                <w:bCs/>
                <w:iCs/>
                <w:lang w:eastAsia="ru-RU"/>
              </w:rPr>
              <w:t xml:space="preserve"> 1.Опробование смонтированного оборудования;</w:t>
            </w:r>
            <w:r w:rsidRPr="000E2CC7">
              <w:rPr>
                <w:rFonts w:ascii="Times New Roman" w:hAnsi="Times New Roman"/>
                <w:bCs/>
                <w:iCs/>
                <w:lang w:eastAsia="ru-RU"/>
              </w:rPr>
              <w:br/>
              <w:t xml:space="preserve"> 2. Доставка инструмента и материалов;</w:t>
            </w:r>
            <w:r w:rsidRPr="000E2CC7">
              <w:rPr>
                <w:rFonts w:ascii="Times New Roman" w:hAnsi="Times New Roman"/>
                <w:bCs/>
                <w:iCs/>
                <w:lang w:eastAsia="ru-RU"/>
              </w:rPr>
              <w:br/>
              <w:t xml:space="preserve"> 3.Подготовка бурового инструмента к работе и оснастка талевой системы;</w:t>
            </w:r>
            <w:r w:rsidRPr="000E2CC7">
              <w:rPr>
                <w:rFonts w:ascii="Times New Roman" w:hAnsi="Times New Roman"/>
                <w:bCs/>
                <w:iCs/>
                <w:lang w:eastAsia="ru-RU"/>
              </w:rPr>
              <w:br/>
              <w:t>4. Приготовление или доставка промывочной жидкости;</w:t>
            </w:r>
            <w:r w:rsidRPr="000E2CC7">
              <w:rPr>
                <w:rFonts w:ascii="Times New Roman" w:hAnsi="Times New Roman"/>
                <w:bCs/>
                <w:iCs/>
                <w:lang w:eastAsia="ru-RU"/>
              </w:rPr>
              <w:br/>
              <w:t xml:space="preserve"> 5. Проверка работоспособности КИП и строительство шахтного направления</w:t>
            </w:r>
            <w:r w:rsidRPr="000E2CC7">
              <w:rPr>
                <w:rFonts w:ascii="Times New Roman" w:hAnsi="Times New Roman"/>
                <w:bCs/>
              </w:rPr>
              <w:t>.</w:t>
            </w:r>
          </w:p>
        </w:tc>
        <w:tc>
          <w:tcPr>
            <w:tcW w:w="1243" w:type="dxa"/>
          </w:tcPr>
          <w:p w:rsidR="0076083A" w:rsidRPr="000E2CC7" w:rsidRDefault="0076083A" w:rsidP="0076083A">
            <w:pPr>
              <w:spacing w:after="0" w:line="240" w:lineRule="auto"/>
              <w:jc w:val="center"/>
              <w:rPr>
                <w:rFonts w:ascii="Times New Roman" w:hAnsi="Times New Roman"/>
              </w:rPr>
            </w:pPr>
            <w:r w:rsidRPr="000E2CC7">
              <w:rPr>
                <w:rFonts w:ascii="Times New Roman" w:hAnsi="Times New Roman"/>
              </w:rPr>
              <w:t>-</w:t>
            </w: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1247"/>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3</w:t>
            </w:r>
            <w:proofErr w:type="gramEnd"/>
            <w:r w:rsidRPr="000E2CC7">
              <w:rPr>
                <w:rFonts w:ascii="Times New Roman" w:hAnsi="Times New Roman"/>
                <w:b/>
                <w:bCs/>
              </w:rPr>
              <w:t xml:space="preserve">  Буровые установки и сооружения</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1.Назначение и функциональная схема буровой установки.</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2.Класификация и характеристики буровой установки.</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3.Буровые вышки и оборудование для СПУ.</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4.Привод буровой установки и схема расположения наземных сооружений.</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5.Мероприятия по охране природы при бурении скважин.</w:t>
            </w:r>
          </w:p>
        </w:tc>
        <w:tc>
          <w:tcPr>
            <w:tcW w:w="1243" w:type="dxa"/>
          </w:tcPr>
          <w:p w:rsidR="0076083A" w:rsidRPr="000E2CC7" w:rsidRDefault="0076083A" w:rsidP="0076083A">
            <w:pPr>
              <w:spacing w:after="0" w:line="240" w:lineRule="auto"/>
              <w:jc w:val="center"/>
              <w:rPr>
                <w:rFonts w:ascii="Times New Roman" w:hAnsi="Times New Roman"/>
              </w:rPr>
            </w:pPr>
            <w:r w:rsidRPr="000E2CC7">
              <w:rPr>
                <w:rFonts w:ascii="Times New Roman" w:hAnsi="Times New Roman"/>
              </w:rPr>
              <w:t>-</w:t>
            </w: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1252"/>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4</w:t>
            </w:r>
            <w:proofErr w:type="gramEnd"/>
            <w:r w:rsidRPr="000E2CC7">
              <w:rPr>
                <w:rFonts w:ascii="Times New Roman" w:hAnsi="Times New Roman"/>
                <w:b/>
                <w:bCs/>
              </w:rPr>
              <w:t xml:space="preserve">  </w:t>
            </w:r>
            <w:proofErr w:type="spellStart"/>
            <w:r w:rsidRPr="000E2CC7">
              <w:rPr>
                <w:rFonts w:ascii="Times New Roman" w:hAnsi="Times New Roman"/>
                <w:b/>
                <w:bCs/>
              </w:rPr>
              <w:t>Породоразрушаюший</w:t>
            </w:r>
            <w:proofErr w:type="spellEnd"/>
            <w:r w:rsidRPr="000E2CC7">
              <w:rPr>
                <w:rFonts w:ascii="Times New Roman" w:hAnsi="Times New Roman"/>
                <w:b/>
                <w:bCs/>
              </w:rPr>
              <w:t xml:space="preserve"> инструмент.</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1.Назначение и классификация </w:t>
            </w:r>
            <w:proofErr w:type="spellStart"/>
            <w:r w:rsidRPr="000E2CC7">
              <w:rPr>
                <w:rFonts w:ascii="Times New Roman" w:hAnsi="Times New Roman"/>
              </w:rPr>
              <w:t>породоразрушающего</w:t>
            </w:r>
            <w:proofErr w:type="spellEnd"/>
            <w:r w:rsidRPr="000E2CC7">
              <w:rPr>
                <w:rFonts w:ascii="Times New Roman" w:hAnsi="Times New Roman"/>
              </w:rPr>
              <w:t xml:space="preserve"> инструмента</w:t>
            </w:r>
          </w:p>
          <w:p w:rsidR="0076083A" w:rsidRPr="000E2CC7" w:rsidRDefault="0076083A" w:rsidP="0076083A">
            <w:pPr>
              <w:spacing w:after="0" w:line="240" w:lineRule="auto"/>
              <w:rPr>
                <w:rFonts w:ascii="Times New Roman" w:hAnsi="Times New Roman"/>
              </w:rPr>
            </w:pPr>
            <w:proofErr w:type="gramStart"/>
            <w:r w:rsidRPr="000E2CC7">
              <w:rPr>
                <w:rFonts w:ascii="Times New Roman" w:hAnsi="Times New Roman"/>
              </w:rPr>
              <w:t>2.Типы  и</w:t>
            </w:r>
            <w:proofErr w:type="gramEnd"/>
            <w:r w:rsidRPr="000E2CC7">
              <w:rPr>
                <w:rFonts w:ascii="Times New Roman" w:hAnsi="Times New Roman"/>
              </w:rPr>
              <w:t xml:space="preserve"> шифр долот. Принципы выбора долот.</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3.Назначение и конструкция колонковых снарядов. Основные правила </w:t>
            </w:r>
            <w:proofErr w:type="gramStart"/>
            <w:r w:rsidRPr="000E2CC7">
              <w:rPr>
                <w:rFonts w:ascii="Times New Roman" w:hAnsi="Times New Roman"/>
              </w:rPr>
              <w:t>эксплуатации .</w:t>
            </w:r>
            <w:proofErr w:type="gramEnd"/>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 4.Долота для специальных целей: расширители </w:t>
            </w:r>
            <w:proofErr w:type="spellStart"/>
            <w:r w:rsidRPr="000E2CC7">
              <w:rPr>
                <w:rFonts w:ascii="Times New Roman" w:hAnsi="Times New Roman"/>
              </w:rPr>
              <w:t>трехшарошечные</w:t>
            </w:r>
            <w:proofErr w:type="spellEnd"/>
            <w:r w:rsidRPr="000E2CC7">
              <w:rPr>
                <w:rFonts w:ascii="Times New Roman" w:hAnsi="Times New Roman"/>
              </w:rPr>
              <w:t>, калибраторы/</w:t>
            </w:r>
          </w:p>
          <w:p w:rsidR="0076083A" w:rsidRPr="000E2CC7" w:rsidRDefault="0076083A" w:rsidP="0076083A">
            <w:pPr>
              <w:widowControl w:val="0"/>
              <w:autoSpaceDE w:val="0"/>
              <w:autoSpaceDN w:val="0"/>
              <w:adjustRightInd w:val="0"/>
              <w:spacing w:after="0" w:line="240" w:lineRule="auto"/>
              <w:rPr>
                <w:rFonts w:ascii="Times New Roman" w:hAnsi="Times New Roman"/>
                <w:bCs/>
              </w:rPr>
            </w:pPr>
            <w:r w:rsidRPr="000E2CC7">
              <w:rPr>
                <w:rFonts w:ascii="Times New Roman" w:hAnsi="Times New Roman"/>
              </w:rPr>
              <w:t xml:space="preserve"> 5.Технико-экономические показатели работы долот и их выбор</w:t>
            </w:r>
            <w:r w:rsidRPr="000E2CC7">
              <w:rPr>
                <w:rFonts w:ascii="Times New Roman" w:hAnsi="Times New Roman"/>
                <w:bCs/>
              </w:rPr>
              <w:t>.</w:t>
            </w:r>
          </w:p>
        </w:tc>
        <w:tc>
          <w:tcPr>
            <w:tcW w:w="1243" w:type="dxa"/>
          </w:tcPr>
          <w:p w:rsidR="0076083A" w:rsidRPr="000E2CC7" w:rsidRDefault="0076083A" w:rsidP="0076083A">
            <w:pPr>
              <w:spacing w:after="0" w:line="240" w:lineRule="auto"/>
              <w:jc w:val="center"/>
              <w:rPr>
                <w:rFonts w:ascii="Times New Roman" w:hAnsi="Times New Roman"/>
              </w:rPr>
            </w:pPr>
            <w:r w:rsidRPr="000E2CC7">
              <w:rPr>
                <w:rFonts w:ascii="Times New Roman" w:hAnsi="Times New Roman"/>
              </w:rPr>
              <w:t>-</w:t>
            </w: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1547"/>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5</w:t>
            </w:r>
            <w:proofErr w:type="gramEnd"/>
            <w:r w:rsidRPr="000E2CC7">
              <w:rPr>
                <w:rFonts w:ascii="Times New Roman" w:hAnsi="Times New Roman"/>
                <w:b/>
                <w:bCs/>
              </w:rPr>
              <w:t xml:space="preserve">  Промывка скважины</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1.Общие </w:t>
            </w:r>
            <w:proofErr w:type="gramStart"/>
            <w:r w:rsidRPr="000E2CC7">
              <w:rPr>
                <w:rFonts w:ascii="Times New Roman" w:hAnsi="Times New Roman"/>
                <w:bCs/>
              </w:rPr>
              <w:t>понятия  и</w:t>
            </w:r>
            <w:proofErr w:type="gramEnd"/>
            <w:r w:rsidRPr="000E2CC7">
              <w:rPr>
                <w:rFonts w:ascii="Times New Roman" w:hAnsi="Times New Roman"/>
                <w:bCs/>
              </w:rPr>
              <w:t xml:space="preserve"> принципиальная схема промывки скважины.</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2.Циркуляционная система буровой установки.</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3.Оборудование для приготовления промывочных растворов.</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4. Оборудование очистки промывочных растворов</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5.Обслуживание и контроль работы циркуляционной системы</w:t>
            </w:r>
          </w:p>
        </w:tc>
        <w:tc>
          <w:tcPr>
            <w:tcW w:w="1243" w:type="dxa"/>
          </w:tcPr>
          <w:p w:rsidR="0076083A" w:rsidRPr="000E2CC7" w:rsidRDefault="0076083A" w:rsidP="0076083A">
            <w:pPr>
              <w:spacing w:after="0" w:line="240" w:lineRule="auto"/>
              <w:jc w:val="center"/>
              <w:rPr>
                <w:rFonts w:ascii="Times New Roman" w:hAnsi="Times New Roman"/>
              </w:rPr>
            </w:pPr>
            <w:r w:rsidRPr="000E2CC7">
              <w:rPr>
                <w:rFonts w:ascii="Times New Roman" w:hAnsi="Times New Roman"/>
              </w:rPr>
              <w:t>-</w:t>
            </w: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273"/>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6</w:t>
            </w:r>
            <w:proofErr w:type="gramEnd"/>
            <w:r w:rsidRPr="000E2CC7">
              <w:rPr>
                <w:rFonts w:ascii="Times New Roman" w:hAnsi="Times New Roman"/>
                <w:b/>
                <w:bCs/>
              </w:rPr>
              <w:t xml:space="preserve"> Крепление скважины.</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1.Цель крепления </w:t>
            </w:r>
            <w:proofErr w:type="gramStart"/>
            <w:r w:rsidRPr="000E2CC7">
              <w:rPr>
                <w:rFonts w:ascii="Times New Roman" w:hAnsi="Times New Roman"/>
                <w:bCs/>
              </w:rPr>
              <w:t>скважин  и</w:t>
            </w:r>
            <w:proofErr w:type="gramEnd"/>
            <w:r w:rsidRPr="000E2CC7">
              <w:rPr>
                <w:rFonts w:ascii="Times New Roman" w:hAnsi="Times New Roman"/>
                <w:bCs/>
              </w:rPr>
              <w:t xml:space="preserve"> методы разобщения пластов.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2.Выбор конструкции скважины.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3.Типы обсадных колонн, входящих в конструкцию скважины и их назначение.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4.Требования, предъявляемые к конструкции скважины. </w:t>
            </w:r>
          </w:p>
          <w:p w:rsidR="0076083A" w:rsidRPr="000E2CC7" w:rsidRDefault="0076083A" w:rsidP="0076083A">
            <w:pPr>
              <w:widowControl w:val="0"/>
              <w:autoSpaceDE w:val="0"/>
              <w:autoSpaceDN w:val="0"/>
              <w:adjustRightInd w:val="0"/>
              <w:spacing w:after="0" w:line="240" w:lineRule="auto"/>
              <w:rPr>
                <w:rFonts w:ascii="Times New Roman" w:hAnsi="Times New Roman"/>
                <w:bCs/>
              </w:rPr>
            </w:pPr>
            <w:proofErr w:type="gramStart"/>
            <w:r w:rsidRPr="000E2CC7">
              <w:rPr>
                <w:rFonts w:ascii="Times New Roman" w:hAnsi="Times New Roman"/>
                <w:bCs/>
              </w:rPr>
              <w:t>5.Технологическая  оснастка</w:t>
            </w:r>
            <w:proofErr w:type="gramEnd"/>
            <w:r w:rsidRPr="000E2CC7">
              <w:rPr>
                <w:rFonts w:ascii="Times New Roman" w:hAnsi="Times New Roman"/>
                <w:bCs/>
              </w:rPr>
              <w:t xml:space="preserve"> обсадных колонн и их спуск в скважину</w:t>
            </w:r>
          </w:p>
        </w:tc>
        <w:tc>
          <w:tcPr>
            <w:tcW w:w="1243" w:type="dxa"/>
          </w:tcPr>
          <w:p w:rsidR="0076083A" w:rsidRPr="000E2CC7" w:rsidRDefault="0076083A" w:rsidP="0076083A">
            <w:pPr>
              <w:spacing w:after="0" w:line="240" w:lineRule="auto"/>
              <w:jc w:val="center"/>
              <w:rPr>
                <w:rFonts w:ascii="Times New Roman" w:hAnsi="Times New Roman"/>
              </w:rPr>
            </w:pPr>
            <w:r w:rsidRPr="000E2CC7">
              <w:rPr>
                <w:rFonts w:ascii="Times New Roman" w:hAnsi="Times New Roman"/>
              </w:rPr>
              <w:t>-</w:t>
            </w: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7</w:t>
            </w:r>
            <w:proofErr w:type="gramEnd"/>
            <w:r w:rsidRPr="000E2CC7">
              <w:rPr>
                <w:rFonts w:ascii="Times New Roman" w:hAnsi="Times New Roman"/>
                <w:b/>
                <w:bCs/>
              </w:rPr>
              <w:t xml:space="preserve"> Цементирование скважины</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1.Цели цементирования скважин.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2.Способы цементирования, назначение и конструкции </w:t>
            </w:r>
            <w:proofErr w:type="spellStart"/>
            <w:proofErr w:type="gramStart"/>
            <w:r w:rsidRPr="000E2CC7">
              <w:rPr>
                <w:rFonts w:ascii="Times New Roman" w:hAnsi="Times New Roman"/>
                <w:bCs/>
              </w:rPr>
              <w:t>продавочных</w:t>
            </w:r>
            <w:proofErr w:type="spellEnd"/>
            <w:r w:rsidRPr="000E2CC7">
              <w:rPr>
                <w:rFonts w:ascii="Times New Roman" w:hAnsi="Times New Roman"/>
                <w:bCs/>
              </w:rPr>
              <w:t xml:space="preserve">  пробок</w:t>
            </w:r>
            <w:proofErr w:type="gramEnd"/>
            <w:r w:rsidRPr="000E2CC7">
              <w:rPr>
                <w:rFonts w:ascii="Times New Roman" w:hAnsi="Times New Roman"/>
                <w:bCs/>
              </w:rPr>
              <w:t xml:space="preserve"> и муфт.</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3.Тампонажные материалы, применяемые </w:t>
            </w:r>
            <w:proofErr w:type="gramStart"/>
            <w:r w:rsidRPr="000E2CC7">
              <w:rPr>
                <w:rFonts w:ascii="Times New Roman" w:hAnsi="Times New Roman"/>
                <w:bCs/>
              </w:rPr>
              <w:t>для  приготовления</w:t>
            </w:r>
            <w:proofErr w:type="gramEnd"/>
            <w:r w:rsidRPr="000E2CC7">
              <w:rPr>
                <w:rFonts w:ascii="Times New Roman" w:hAnsi="Times New Roman"/>
                <w:bCs/>
              </w:rPr>
              <w:t xml:space="preserve"> цементного  раствора.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4.Буферные жидкости, их назначение и типы. </w:t>
            </w:r>
          </w:p>
          <w:p w:rsidR="0076083A" w:rsidRPr="000E2CC7" w:rsidRDefault="0076083A" w:rsidP="0076083A">
            <w:pPr>
              <w:widowControl w:val="0"/>
              <w:autoSpaceDE w:val="0"/>
              <w:autoSpaceDN w:val="0"/>
              <w:adjustRightInd w:val="0"/>
              <w:spacing w:after="0" w:line="240" w:lineRule="auto"/>
              <w:rPr>
                <w:rFonts w:ascii="Times New Roman" w:hAnsi="Times New Roman"/>
                <w:bCs/>
              </w:rPr>
            </w:pPr>
            <w:r w:rsidRPr="000E2CC7">
              <w:rPr>
                <w:rFonts w:ascii="Times New Roman" w:hAnsi="Times New Roman"/>
                <w:bCs/>
              </w:rPr>
              <w:t>5.Оборудование для цементирования скважин</w:t>
            </w:r>
          </w:p>
        </w:tc>
        <w:tc>
          <w:tcPr>
            <w:tcW w:w="1243" w:type="dxa"/>
          </w:tcPr>
          <w:p w:rsidR="0076083A" w:rsidRPr="000E2CC7" w:rsidRDefault="0076083A" w:rsidP="0076083A">
            <w:pPr>
              <w:spacing w:after="0" w:line="240" w:lineRule="auto"/>
              <w:jc w:val="center"/>
              <w:rPr>
                <w:rFonts w:ascii="Times New Roman" w:hAnsi="Times New Roman"/>
              </w:rPr>
            </w:pPr>
            <w:r w:rsidRPr="000E2CC7">
              <w:rPr>
                <w:rFonts w:ascii="Times New Roman" w:hAnsi="Times New Roman"/>
              </w:rPr>
              <w:t>-</w:t>
            </w: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8</w:t>
            </w:r>
            <w:proofErr w:type="gramEnd"/>
            <w:r w:rsidRPr="000E2CC7">
              <w:rPr>
                <w:rFonts w:ascii="Times New Roman" w:hAnsi="Times New Roman"/>
                <w:b/>
                <w:bCs/>
              </w:rPr>
              <w:t xml:space="preserve"> Механизмы для вращения долота.</w:t>
            </w:r>
          </w:p>
          <w:p w:rsidR="0076083A" w:rsidRPr="000E2CC7" w:rsidRDefault="0076083A" w:rsidP="0076083A">
            <w:pPr>
              <w:spacing w:after="0" w:line="240" w:lineRule="auto"/>
              <w:rPr>
                <w:rFonts w:ascii="Times New Roman" w:hAnsi="Times New Roman"/>
              </w:rPr>
            </w:pPr>
            <w:r w:rsidRPr="000E2CC7">
              <w:rPr>
                <w:rFonts w:ascii="Times New Roman" w:hAnsi="Times New Roman"/>
              </w:rPr>
              <w:t>1.Общие сведения, назначения и устройства и принцип работы вентиляторов.</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2.Определение момента сопротивления и мощности на валу механизма. </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3.Особенности электропривода вентиляторов. </w:t>
            </w:r>
          </w:p>
          <w:p w:rsidR="0076083A" w:rsidRPr="000E2CC7" w:rsidRDefault="0076083A" w:rsidP="0076083A">
            <w:pPr>
              <w:spacing w:after="0" w:line="240" w:lineRule="auto"/>
              <w:rPr>
                <w:rFonts w:ascii="Times New Roman" w:hAnsi="Times New Roman"/>
              </w:rPr>
            </w:pPr>
            <w:r w:rsidRPr="000E2CC7">
              <w:rPr>
                <w:rFonts w:ascii="Times New Roman" w:hAnsi="Times New Roman"/>
              </w:rPr>
              <w:t>4.Автоматизация работы вентиляционных установок.</w:t>
            </w:r>
          </w:p>
          <w:p w:rsidR="0076083A" w:rsidRPr="000E2CC7" w:rsidRDefault="0076083A" w:rsidP="0076083A">
            <w:pPr>
              <w:spacing w:after="0" w:line="240" w:lineRule="auto"/>
              <w:rPr>
                <w:rFonts w:ascii="Times New Roman" w:hAnsi="Times New Roman"/>
              </w:rPr>
            </w:pPr>
            <w:r w:rsidRPr="000E2CC7">
              <w:rPr>
                <w:rFonts w:ascii="Times New Roman" w:hAnsi="Times New Roman"/>
              </w:rPr>
              <w:t>5. Монтаж двигателя вентиляционной установки</w:t>
            </w:r>
          </w:p>
          <w:p w:rsidR="0076083A" w:rsidRPr="000E2CC7" w:rsidRDefault="0076083A" w:rsidP="0076083A">
            <w:pPr>
              <w:spacing w:after="0" w:line="240" w:lineRule="auto"/>
              <w:rPr>
                <w:rFonts w:ascii="Times New Roman" w:hAnsi="Times New Roman"/>
              </w:rPr>
            </w:pPr>
            <w:r w:rsidRPr="000E2CC7">
              <w:rPr>
                <w:rFonts w:ascii="Times New Roman" w:hAnsi="Times New Roman"/>
              </w:rPr>
              <w:t>6. Эксплуатация двигателя вентиляционной установки</w:t>
            </w:r>
          </w:p>
          <w:p w:rsidR="0076083A" w:rsidRPr="000E2CC7" w:rsidRDefault="0076083A" w:rsidP="0076083A">
            <w:pPr>
              <w:spacing w:after="0" w:line="240" w:lineRule="auto"/>
              <w:rPr>
                <w:rFonts w:ascii="Times New Roman" w:hAnsi="Times New Roman"/>
              </w:rPr>
            </w:pPr>
            <w:r w:rsidRPr="000E2CC7">
              <w:rPr>
                <w:rFonts w:ascii="Times New Roman" w:hAnsi="Times New Roman"/>
              </w:rPr>
              <w:t>7.Электроснабжениевентиляционной установки</w:t>
            </w:r>
          </w:p>
          <w:p w:rsidR="0076083A" w:rsidRPr="000E2CC7" w:rsidRDefault="0076083A" w:rsidP="0076083A">
            <w:pPr>
              <w:spacing w:after="0" w:line="240" w:lineRule="auto"/>
              <w:rPr>
                <w:rFonts w:ascii="Times New Roman" w:hAnsi="Times New Roman"/>
              </w:rPr>
            </w:pPr>
            <w:r w:rsidRPr="000E2CC7">
              <w:rPr>
                <w:rFonts w:ascii="Times New Roman" w:hAnsi="Times New Roman"/>
              </w:rPr>
              <w:t>8.Техника безопасности при монтаже, ремонте и эксплуатации электрооборудования вентиляционных установок</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9</w:t>
            </w:r>
            <w:proofErr w:type="gramEnd"/>
            <w:r w:rsidRPr="000E2CC7">
              <w:rPr>
                <w:rFonts w:ascii="Times New Roman" w:hAnsi="Times New Roman"/>
                <w:b/>
                <w:bCs/>
              </w:rPr>
              <w:t xml:space="preserve"> Буровые растворы</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1.Значение и </w:t>
            </w:r>
            <w:proofErr w:type="gramStart"/>
            <w:r w:rsidRPr="000E2CC7">
              <w:rPr>
                <w:rFonts w:ascii="Times New Roman" w:hAnsi="Times New Roman"/>
              </w:rPr>
              <w:t>функции  буровых</w:t>
            </w:r>
            <w:proofErr w:type="gramEnd"/>
            <w:r w:rsidRPr="000E2CC7">
              <w:rPr>
                <w:rFonts w:ascii="Times New Roman" w:hAnsi="Times New Roman"/>
              </w:rPr>
              <w:t xml:space="preserve"> растворов в проводке скважины</w:t>
            </w:r>
          </w:p>
          <w:p w:rsidR="0076083A" w:rsidRPr="000E2CC7" w:rsidRDefault="0076083A" w:rsidP="0076083A">
            <w:pPr>
              <w:spacing w:after="0" w:line="240" w:lineRule="auto"/>
              <w:rPr>
                <w:rFonts w:ascii="Times New Roman" w:hAnsi="Times New Roman"/>
              </w:rPr>
            </w:pPr>
            <w:r w:rsidRPr="000E2CC7">
              <w:rPr>
                <w:rFonts w:ascii="Times New Roman" w:hAnsi="Times New Roman"/>
              </w:rPr>
              <w:t>2.Регулирование свойств буровых растворов.</w:t>
            </w:r>
          </w:p>
          <w:p w:rsidR="0076083A" w:rsidRPr="000E2CC7" w:rsidRDefault="0076083A" w:rsidP="0076083A">
            <w:pPr>
              <w:spacing w:after="0" w:line="240" w:lineRule="auto"/>
              <w:rPr>
                <w:rFonts w:ascii="Times New Roman" w:hAnsi="Times New Roman"/>
              </w:rPr>
            </w:pPr>
            <w:r w:rsidRPr="000E2CC7">
              <w:rPr>
                <w:rFonts w:ascii="Times New Roman" w:hAnsi="Times New Roman"/>
              </w:rPr>
              <w:t>3.Основные характеристики буровых растворов.</w:t>
            </w:r>
          </w:p>
          <w:p w:rsidR="0076083A" w:rsidRPr="000E2CC7" w:rsidRDefault="0076083A" w:rsidP="0076083A">
            <w:pPr>
              <w:spacing w:after="0" w:line="240" w:lineRule="auto"/>
              <w:rPr>
                <w:rFonts w:ascii="Times New Roman" w:hAnsi="Times New Roman"/>
              </w:rPr>
            </w:pPr>
            <w:r w:rsidRPr="000E2CC7">
              <w:rPr>
                <w:rFonts w:ascii="Times New Roman" w:hAnsi="Times New Roman"/>
              </w:rPr>
              <w:t>4.Наполнители, утяжелители и их применение.</w:t>
            </w:r>
          </w:p>
          <w:p w:rsidR="0076083A" w:rsidRPr="000E2CC7" w:rsidRDefault="0076083A" w:rsidP="0076083A">
            <w:pPr>
              <w:spacing w:after="0" w:line="240" w:lineRule="auto"/>
              <w:rPr>
                <w:rFonts w:ascii="Times New Roman" w:hAnsi="Times New Roman"/>
              </w:rPr>
            </w:pPr>
            <w:r w:rsidRPr="000E2CC7">
              <w:rPr>
                <w:rFonts w:ascii="Times New Roman" w:hAnsi="Times New Roman"/>
              </w:rPr>
              <w:t>5.Ингибированные, эмульсионные, нефтяные, аэрированные растворы и их применение</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10</w:t>
            </w:r>
            <w:proofErr w:type="gramEnd"/>
            <w:r w:rsidRPr="000E2CC7">
              <w:rPr>
                <w:rFonts w:ascii="Times New Roman" w:hAnsi="Times New Roman"/>
                <w:b/>
                <w:bCs/>
              </w:rPr>
              <w:t xml:space="preserve"> Пневматическая система буровой установки.</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1.Необходимость использования сжатого воздуха в управлении СПО.</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2.Схема </w:t>
            </w:r>
            <w:proofErr w:type="gramStart"/>
            <w:r w:rsidRPr="000E2CC7">
              <w:rPr>
                <w:rFonts w:ascii="Times New Roman" w:hAnsi="Times New Roman"/>
                <w:bCs/>
              </w:rPr>
              <w:t>управления  оборудованием</w:t>
            </w:r>
            <w:proofErr w:type="gramEnd"/>
            <w:r w:rsidRPr="000E2CC7">
              <w:rPr>
                <w:rFonts w:ascii="Times New Roman" w:hAnsi="Times New Roman"/>
                <w:bCs/>
              </w:rPr>
              <w:t xml:space="preserve"> для СПО и ее составляющие.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3.Обслуживание и контроль работы пневматической системы.</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4. Принцип </w:t>
            </w:r>
            <w:proofErr w:type="gramStart"/>
            <w:r w:rsidRPr="000E2CC7">
              <w:rPr>
                <w:rFonts w:ascii="Times New Roman" w:hAnsi="Times New Roman"/>
                <w:bCs/>
              </w:rPr>
              <w:t>работы  компрессора</w:t>
            </w:r>
            <w:proofErr w:type="gramEnd"/>
            <w:r w:rsidRPr="000E2CC7">
              <w:rPr>
                <w:rFonts w:ascii="Times New Roman" w:hAnsi="Times New Roman"/>
                <w:bCs/>
              </w:rPr>
              <w:t xml:space="preserve">, </w:t>
            </w:r>
            <w:proofErr w:type="spellStart"/>
            <w:r w:rsidRPr="000E2CC7">
              <w:rPr>
                <w:rFonts w:ascii="Times New Roman" w:hAnsi="Times New Roman"/>
                <w:bCs/>
              </w:rPr>
              <w:t>пневмораскрепителя</w:t>
            </w:r>
            <w:proofErr w:type="spellEnd"/>
            <w:r w:rsidRPr="000E2CC7">
              <w:rPr>
                <w:rFonts w:ascii="Times New Roman" w:hAnsi="Times New Roman"/>
                <w:bCs/>
              </w:rPr>
              <w:t xml:space="preserve">  и ПКР.</w:t>
            </w:r>
          </w:p>
          <w:p w:rsidR="0076083A" w:rsidRPr="000E2CC7" w:rsidRDefault="0076083A" w:rsidP="0076083A">
            <w:pPr>
              <w:widowControl w:val="0"/>
              <w:autoSpaceDE w:val="0"/>
              <w:autoSpaceDN w:val="0"/>
              <w:adjustRightInd w:val="0"/>
              <w:spacing w:after="0" w:line="240" w:lineRule="auto"/>
              <w:rPr>
                <w:rFonts w:ascii="Times New Roman" w:hAnsi="Times New Roman"/>
                <w:b/>
              </w:rPr>
            </w:pPr>
            <w:r w:rsidRPr="000E2CC7">
              <w:rPr>
                <w:rFonts w:ascii="Times New Roman" w:hAnsi="Times New Roman"/>
                <w:bCs/>
              </w:rPr>
              <w:t>5.Техника безопасности при обслуживании элементов пневматической системы</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11</w:t>
            </w:r>
            <w:proofErr w:type="gramEnd"/>
            <w:r w:rsidRPr="000E2CC7">
              <w:rPr>
                <w:rFonts w:ascii="Times New Roman" w:hAnsi="Times New Roman"/>
                <w:b/>
                <w:bCs/>
              </w:rPr>
              <w:t xml:space="preserve">: </w:t>
            </w:r>
            <w:proofErr w:type="spellStart"/>
            <w:r w:rsidRPr="000E2CC7">
              <w:rPr>
                <w:rFonts w:ascii="Times New Roman" w:hAnsi="Times New Roman"/>
                <w:b/>
                <w:bCs/>
              </w:rPr>
              <w:t>Противыбросовое</w:t>
            </w:r>
            <w:proofErr w:type="spellEnd"/>
            <w:r w:rsidRPr="000E2CC7">
              <w:rPr>
                <w:rFonts w:ascii="Times New Roman" w:hAnsi="Times New Roman"/>
                <w:b/>
                <w:bCs/>
              </w:rPr>
              <w:t xml:space="preserve"> оборудование</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1.Необходимость оборудования устья скважины в процессе ее бурения.</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2. Схема оборудования и обвязка устья скважины.</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lastRenderedPageBreak/>
              <w:t>3.Противовыбросовое оборудование и ее характеристика.</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4.Запорные устройства и </w:t>
            </w:r>
            <w:proofErr w:type="spellStart"/>
            <w:r w:rsidRPr="000E2CC7">
              <w:rPr>
                <w:rFonts w:ascii="Times New Roman" w:hAnsi="Times New Roman"/>
                <w:bCs/>
              </w:rPr>
              <w:t>манифольд</w:t>
            </w:r>
            <w:proofErr w:type="spellEnd"/>
            <w:r w:rsidRPr="000E2CC7">
              <w:rPr>
                <w:rFonts w:ascii="Times New Roman" w:hAnsi="Times New Roman"/>
                <w:bCs/>
              </w:rPr>
              <w:t xml:space="preserve">.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5.Способы управление </w:t>
            </w:r>
            <w:proofErr w:type="spellStart"/>
            <w:r w:rsidRPr="000E2CC7">
              <w:rPr>
                <w:rFonts w:ascii="Times New Roman" w:hAnsi="Times New Roman"/>
                <w:bCs/>
              </w:rPr>
              <w:t>противыбросовым</w:t>
            </w:r>
            <w:proofErr w:type="spellEnd"/>
            <w:r w:rsidRPr="000E2CC7">
              <w:rPr>
                <w:rFonts w:ascii="Times New Roman" w:hAnsi="Times New Roman"/>
                <w:bCs/>
              </w:rPr>
              <w:t xml:space="preserve"> оборудованием</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2327"/>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12</w:t>
            </w:r>
            <w:proofErr w:type="gramEnd"/>
            <w:r w:rsidRPr="000E2CC7">
              <w:rPr>
                <w:rFonts w:ascii="Times New Roman" w:hAnsi="Times New Roman"/>
                <w:b/>
                <w:bCs/>
              </w:rPr>
              <w:t xml:space="preserve"> Осложнения в процессе  бурения скважины и их предупреждение.</w:t>
            </w:r>
          </w:p>
          <w:p w:rsidR="0076083A" w:rsidRPr="000E2CC7" w:rsidRDefault="0076083A" w:rsidP="0076083A">
            <w:pPr>
              <w:spacing w:after="0" w:line="240" w:lineRule="auto"/>
              <w:rPr>
                <w:rFonts w:ascii="Times New Roman" w:hAnsi="Times New Roman"/>
                <w:bCs/>
              </w:rPr>
            </w:pPr>
            <w:proofErr w:type="gramStart"/>
            <w:r w:rsidRPr="000E2CC7">
              <w:rPr>
                <w:rFonts w:ascii="Times New Roman" w:hAnsi="Times New Roman"/>
                <w:bCs/>
              </w:rPr>
              <w:t>1.Понятия  об</w:t>
            </w:r>
            <w:proofErr w:type="gramEnd"/>
            <w:r w:rsidRPr="000E2CC7">
              <w:rPr>
                <w:rFonts w:ascii="Times New Roman" w:hAnsi="Times New Roman"/>
                <w:bCs/>
              </w:rPr>
              <w:t xml:space="preserve"> осложнениях. Причины возникновения осложнений и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их последствия при бурении скважин.</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2.Понятие о </w:t>
            </w:r>
            <w:proofErr w:type="spellStart"/>
            <w:r w:rsidRPr="000E2CC7">
              <w:rPr>
                <w:rFonts w:ascii="Times New Roman" w:hAnsi="Times New Roman"/>
                <w:bCs/>
              </w:rPr>
              <w:t>газонефтеводопроявлениях</w:t>
            </w:r>
            <w:proofErr w:type="spellEnd"/>
            <w:r w:rsidRPr="000E2CC7">
              <w:rPr>
                <w:rFonts w:ascii="Times New Roman" w:hAnsi="Times New Roman"/>
                <w:bCs/>
              </w:rPr>
              <w:t xml:space="preserve"> (ГНВП), </w:t>
            </w:r>
            <w:proofErr w:type="gramStart"/>
            <w:r w:rsidRPr="000E2CC7">
              <w:rPr>
                <w:rFonts w:ascii="Times New Roman" w:hAnsi="Times New Roman"/>
                <w:bCs/>
              </w:rPr>
              <w:t>переливах,  выбросах</w:t>
            </w:r>
            <w:proofErr w:type="gramEnd"/>
            <w:r w:rsidRPr="000E2CC7">
              <w:rPr>
                <w:rFonts w:ascii="Times New Roman" w:hAnsi="Times New Roman"/>
                <w:bCs/>
              </w:rPr>
              <w:t xml:space="preserve"> бурового раствора и флюида.</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3.Способы </w:t>
            </w:r>
            <w:proofErr w:type="gramStart"/>
            <w:r w:rsidRPr="000E2CC7">
              <w:rPr>
                <w:rFonts w:ascii="Times New Roman" w:hAnsi="Times New Roman"/>
                <w:bCs/>
              </w:rPr>
              <w:t>раннего  обнаружения</w:t>
            </w:r>
            <w:proofErr w:type="gramEnd"/>
            <w:r w:rsidRPr="000E2CC7">
              <w:rPr>
                <w:rFonts w:ascii="Times New Roman" w:hAnsi="Times New Roman"/>
                <w:bCs/>
              </w:rPr>
              <w:t xml:space="preserve"> (ГНВП), контроль и методы глушения.</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4.Мероприятия по предупреждению (ГНВП)</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5.Особенности проводки скважин в условиях сероводородной агрессии и </w:t>
            </w:r>
            <w:proofErr w:type="spellStart"/>
            <w:r w:rsidRPr="000E2CC7">
              <w:rPr>
                <w:rFonts w:ascii="Times New Roman" w:hAnsi="Times New Roman"/>
                <w:bCs/>
              </w:rPr>
              <w:t>многолетне</w:t>
            </w:r>
            <w:proofErr w:type="spellEnd"/>
            <w:r w:rsidRPr="000E2CC7">
              <w:rPr>
                <w:rFonts w:ascii="Times New Roman" w:hAnsi="Times New Roman"/>
                <w:bCs/>
              </w:rPr>
              <w:t>-</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 мерзлых пород. </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13</w:t>
            </w:r>
            <w:proofErr w:type="gramEnd"/>
            <w:r w:rsidRPr="000E2CC7">
              <w:rPr>
                <w:rFonts w:ascii="Times New Roman" w:hAnsi="Times New Roman"/>
                <w:b/>
                <w:bCs/>
              </w:rPr>
              <w:t xml:space="preserve"> Режим бурения</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1.Понятие о режиме бурения и его параметрах.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2.Влияние параметров режима бурения на количественные и качественные показатели бурения.</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3.Особенности режимов </w:t>
            </w:r>
            <w:proofErr w:type="gramStart"/>
            <w:r w:rsidRPr="000E2CC7">
              <w:rPr>
                <w:rFonts w:ascii="Times New Roman" w:hAnsi="Times New Roman"/>
                <w:bCs/>
              </w:rPr>
              <w:t>бурения  различными</w:t>
            </w:r>
            <w:proofErr w:type="gramEnd"/>
            <w:r w:rsidRPr="000E2CC7">
              <w:rPr>
                <w:rFonts w:ascii="Times New Roman" w:hAnsi="Times New Roman"/>
                <w:bCs/>
              </w:rPr>
              <w:t xml:space="preserve"> способом.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4.Особенности режима бурения с отбором керна.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5. Выбор способа и режима бурения. Бурения скважины.</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14</w:t>
            </w:r>
            <w:proofErr w:type="gramEnd"/>
            <w:r w:rsidRPr="000E2CC7">
              <w:rPr>
                <w:rFonts w:ascii="Times New Roman" w:hAnsi="Times New Roman"/>
                <w:b/>
                <w:bCs/>
              </w:rPr>
              <w:t xml:space="preserve"> Вскрытие и опробование продуктивных пластов в процессе бурения скважин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1.Понятие о вскрытии продуктивных пластов и методы вскрытия продуктивных пластов</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2.Вскрытие и опробование продуктивных пластов в </w:t>
            </w:r>
            <w:proofErr w:type="gramStart"/>
            <w:r w:rsidRPr="000E2CC7">
              <w:rPr>
                <w:rFonts w:ascii="Times New Roman" w:hAnsi="Times New Roman"/>
                <w:bCs/>
              </w:rPr>
              <w:t>процессе  бурения</w:t>
            </w:r>
            <w:proofErr w:type="gramEnd"/>
            <w:r w:rsidRPr="000E2CC7">
              <w:rPr>
                <w:rFonts w:ascii="Times New Roman" w:hAnsi="Times New Roman"/>
                <w:bCs/>
              </w:rPr>
              <w:t xml:space="preserve"> разведочных скважин.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3.Техника безопасности при освоении и испытании скважин.</w:t>
            </w:r>
          </w:p>
          <w:p w:rsidR="0076083A" w:rsidRPr="000E2CC7" w:rsidRDefault="0076083A" w:rsidP="0076083A">
            <w:pPr>
              <w:spacing w:after="0" w:line="240" w:lineRule="auto"/>
              <w:rPr>
                <w:rFonts w:ascii="Times New Roman" w:hAnsi="Times New Roman"/>
              </w:rPr>
            </w:pPr>
            <w:r w:rsidRPr="000E2CC7">
              <w:rPr>
                <w:rFonts w:ascii="Times New Roman" w:hAnsi="Times New Roman"/>
                <w:bCs/>
              </w:rPr>
              <w:t xml:space="preserve">4.Особенности вскрытия продуктивных пластов с аномально </w:t>
            </w:r>
            <w:proofErr w:type="gramStart"/>
            <w:r w:rsidRPr="000E2CC7">
              <w:rPr>
                <w:rFonts w:ascii="Times New Roman" w:hAnsi="Times New Roman"/>
                <w:bCs/>
              </w:rPr>
              <w:t>высоким  пластовым</w:t>
            </w:r>
            <w:proofErr w:type="gramEnd"/>
            <w:r w:rsidRPr="000E2CC7">
              <w:rPr>
                <w:rFonts w:ascii="Times New Roman" w:hAnsi="Times New Roman"/>
                <w:bCs/>
              </w:rPr>
              <w:t xml:space="preserve"> давлением (АВПД)</w:t>
            </w:r>
            <w:r w:rsidRPr="000E2CC7">
              <w:rPr>
                <w:rFonts w:ascii="Times New Roman" w:hAnsi="Times New Roman"/>
              </w:rPr>
              <w:t>.</w:t>
            </w:r>
          </w:p>
          <w:p w:rsidR="0076083A" w:rsidRPr="000E2CC7" w:rsidRDefault="0076083A" w:rsidP="0076083A">
            <w:pPr>
              <w:widowControl w:val="0"/>
              <w:autoSpaceDE w:val="0"/>
              <w:autoSpaceDN w:val="0"/>
              <w:adjustRightInd w:val="0"/>
              <w:spacing w:after="0" w:line="240" w:lineRule="auto"/>
              <w:rPr>
                <w:rFonts w:ascii="Times New Roman" w:hAnsi="Times New Roman"/>
                <w:b/>
              </w:rPr>
            </w:pPr>
            <w:r w:rsidRPr="000E2CC7">
              <w:rPr>
                <w:rFonts w:ascii="Times New Roman" w:hAnsi="Times New Roman"/>
              </w:rPr>
              <w:t>5. Охрана окружающей среды при вскрытии продуктивных пластов.</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D07EA4">
              <w:rPr>
                <w:rFonts w:ascii="Times New Roman" w:hAnsi="Times New Roman"/>
              </w:rPr>
              <w:t>10ч</w:t>
            </w:r>
          </w:p>
        </w:tc>
      </w:tr>
      <w:tr w:rsidR="0076083A" w:rsidRPr="000E2CC7" w:rsidTr="000E2CC7">
        <w:trPr>
          <w:trHeight w:val="413"/>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15</w:t>
            </w:r>
            <w:proofErr w:type="gramEnd"/>
            <w:r w:rsidRPr="000E2CC7">
              <w:rPr>
                <w:rFonts w:ascii="Times New Roman" w:hAnsi="Times New Roman"/>
                <w:b/>
                <w:bCs/>
              </w:rPr>
              <w:t xml:space="preserve"> Аварийные  и ремонтные работы в скважине</w:t>
            </w:r>
          </w:p>
          <w:p w:rsidR="0076083A" w:rsidRPr="000E2CC7" w:rsidRDefault="0076083A" w:rsidP="0076083A">
            <w:pPr>
              <w:spacing w:after="0" w:line="240" w:lineRule="auto"/>
              <w:rPr>
                <w:rFonts w:ascii="Times New Roman" w:hAnsi="Times New Roman"/>
              </w:rPr>
            </w:pPr>
            <w:r w:rsidRPr="000E2CC7">
              <w:rPr>
                <w:rFonts w:ascii="Times New Roman" w:hAnsi="Times New Roman"/>
              </w:rPr>
              <w:t>1.Понятие об аварии и ее связь с осложнениями.</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2.Классификации аварий. </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3. Аварии с бурильной, обсадной колонной и другими элементами бурильной </w:t>
            </w:r>
          </w:p>
          <w:p w:rsidR="0076083A" w:rsidRPr="000E2CC7" w:rsidRDefault="0076083A" w:rsidP="0076083A">
            <w:pPr>
              <w:spacing w:after="0" w:line="240" w:lineRule="auto"/>
              <w:rPr>
                <w:rFonts w:ascii="Times New Roman" w:hAnsi="Times New Roman"/>
              </w:rPr>
            </w:pPr>
            <w:r w:rsidRPr="000E2CC7">
              <w:rPr>
                <w:rFonts w:ascii="Times New Roman" w:hAnsi="Times New Roman"/>
              </w:rPr>
              <w:t>4.Способы ликвидации аварий и применяемый для этого инструмент.</w:t>
            </w:r>
          </w:p>
          <w:p w:rsidR="0076083A" w:rsidRPr="000E2CC7" w:rsidRDefault="0076083A" w:rsidP="0076083A">
            <w:pPr>
              <w:widowControl w:val="0"/>
              <w:autoSpaceDE w:val="0"/>
              <w:autoSpaceDN w:val="0"/>
              <w:adjustRightInd w:val="0"/>
              <w:spacing w:after="0" w:line="240" w:lineRule="auto"/>
              <w:rPr>
                <w:rFonts w:ascii="Times New Roman" w:hAnsi="Times New Roman"/>
                <w:b/>
              </w:rPr>
            </w:pPr>
            <w:r w:rsidRPr="000E2CC7">
              <w:rPr>
                <w:rFonts w:ascii="Times New Roman" w:hAnsi="Times New Roman"/>
              </w:rPr>
              <w:t>5.Техника безопасности и ответственность за аварии.</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D07EA4">
              <w:rPr>
                <w:rFonts w:ascii="Times New Roman" w:hAnsi="Times New Roman"/>
              </w:rPr>
              <w:t>10ч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pStyle w:val="ae"/>
              <w:spacing w:before="0" w:after="0"/>
              <w:ind w:left="0"/>
              <w:rPr>
                <w:b/>
                <w:bCs/>
                <w:sz w:val="22"/>
                <w:szCs w:val="22"/>
              </w:rPr>
            </w:pPr>
            <w:r w:rsidRPr="000E2CC7">
              <w:rPr>
                <w:b/>
                <w:bCs/>
                <w:sz w:val="22"/>
                <w:szCs w:val="22"/>
              </w:rPr>
              <w:t xml:space="preserve">Тема  16  Освоение и испытание скважин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1.Подготовка скважин к освоению.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2.Оборудование </w:t>
            </w:r>
            <w:proofErr w:type="gramStart"/>
            <w:r w:rsidRPr="000E2CC7">
              <w:rPr>
                <w:rFonts w:ascii="Times New Roman" w:hAnsi="Times New Roman"/>
                <w:bCs/>
              </w:rPr>
              <w:t>устья  скважин</w:t>
            </w:r>
            <w:proofErr w:type="gramEnd"/>
            <w:r w:rsidRPr="000E2CC7">
              <w:rPr>
                <w:rFonts w:ascii="Times New Roman" w:hAnsi="Times New Roman"/>
                <w:bCs/>
              </w:rPr>
              <w:t xml:space="preserve"> перед освоением, схема обвязки.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3.Освоение и испытание продуктивных пластов после спуска и цементирования обсадной колонн. вскрытие пластов перфорацией. </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lastRenderedPageBreak/>
              <w:t xml:space="preserve">4.Способ вызова притока, их преимущества и недостатки. </w:t>
            </w:r>
          </w:p>
          <w:p w:rsidR="0076083A" w:rsidRPr="000E2CC7" w:rsidRDefault="0076083A" w:rsidP="0076083A">
            <w:pPr>
              <w:widowControl w:val="0"/>
              <w:autoSpaceDE w:val="0"/>
              <w:autoSpaceDN w:val="0"/>
              <w:adjustRightInd w:val="0"/>
              <w:spacing w:after="0" w:line="240" w:lineRule="auto"/>
              <w:rPr>
                <w:rFonts w:ascii="Times New Roman" w:hAnsi="Times New Roman"/>
                <w:b/>
              </w:rPr>
            </w:pPr>
            <w:r w:rsidRPr="000E2CC7">
              <w:rPr>
                <w:rFonts w:ascii="Times New Roman" w:eastAsia="Calibri" w:hAnsi="Times New Roman"/>
                <w:bCs/>
              </w:rPr>
              <w:t>5.Передача скважин в эксплуатацию</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D07EA4">
              <w:rPr>
                <w:rFonts w:ascii="Times New Roman" w:hAnsi="Times New Roman"/>
              </w:rPr>
              <w:t>10ч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hd w:val="clear" w:color="auto" w:fill="FFFFFF"/>
              <w:spacing w:after="0" w:line="240" w:lineRule="auto"/>
              <w:rPr>
                <w:rFonts w:ascii="Times New Roman" w:hAnsi="Times New Roman"/>
                <w:b/>
                <w:bCs/>
              </w:rPr>
            </w:pPr>
            <w:proofErr w:type="gramStart"/>
            <w:r w:rsidRPr="000E2CC7">
              <w:rPr>
                <w:rFonts w:ascii="Times New Roman" w:hAnsi="Times New Roman"/>
                <w:b/>
                <w:bCs/>
                <w:color w:val="000000"/>
              </w:rPr>
              <w:t>Тема  17</w:t>
            </w:r>
            <w:proofErr w:type="gramEnd"/>
            <w:r w:rsidRPr="000E2CC7">
              <w:rPr>
                <w:rFonts w:ascii="Times New Roman" w:hAnsi="Times New Roman"/>
                <w:b/>
                <w:bCs/>
                <w:color w:val="000000"/>
              </w:rPr>
              <w:t xml:space="preserve"> </w:t>
            </w:r>
            <w:r w:rsidRPr="000E2CC7">
              <w:rPr>
                <w:rFonts w:ascii="Times New Roman" w:hAnsi="Times New Roman"/>
                <w:b/>
                <w:bCs/>
              </w:rPr>
              <w:t>Способы и средства контроля процессов бурения.</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1.Необходимость контроля процесса бурения и ее параметры.</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2.Индикатор веса ГИВ-2 и его работа.</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3.Расходомер глинистого раствора РГР-1 и его работа.</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4.Роторный индикатор веса РИГ-1 и его работа. </w:t>
            </w:r>
          </w:p>
          <w:p w:rsidR="0076083A" w:rsidRPr="000E2CC7" w:rsidRDefault="0076083A" w:rsidP="0076083A">
            <w:pPr>
              <w:widowControl w:val="0"/>
              <w:autoSpaceDE w:val="0"/>
              <w:autoSpaceDN w:val="0"/>
              <w:adjustRightInd w:val="0"/>
              <w:spacing w:after="0" w:line="240" w:lineRule="auto"/>
              <w:rPr>
                <w:rFonts w:ascii="Times New Roman" w:hAnsi="Times New Roman"/>
                <w:b/>
              </w:rPr>
            </w:pPr>
            <w:r w:rsidRPr="000E2CC7">
              <w:rPr>
                <w:rFonts w:ascii="Times New Roman" w:hAnsi="Times New Roman"/>
                <w:bCs/>
                <w:color w:val="000000"/>
              </w:rPr>
              <w:t xml:space="preserve">5.Моментомер </w:t>
            </w:r>
            <w:r w:rsidRPr="000E2CC7">
              <w:rPr>
                <w:rFonts w:ascii="Times New Roman" w:hAnsi="Times New Roman"/>
                <w:bCs/>
              </w:rPr>
              <w:t>и его работа</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D07EA4">
              <w:rPr>
                <w:rFonts w:ascii="Times New Roman" w:hAnsi="Times New Roman"/>
              </w:rPr>
              <w:t>10ч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pStyle w:val="ae"/>
              <w:shd w:val="clear" w:color="auto" w:fill="FFFFFF"/>
              <w:spacing w:before="0" w:after="0"/>
              <w:ind w:left="0"/>
              <w:rPr>
                <w:b/>
                <w:bCs/>
                <w:color w:val="000000"/>
                <w:sz w:val="22"/>
                <w:szCs w:val="22"/>
              </w:rPr>
            </w:pPr>
            <w:r w:rsidRPr="000E2CC7">
              <w:rPr>
                <w:b/>
                <w:bCs/>
                <w:color w:val="000000"/>
                <w:sz w:val="22"/>
                <w:szCs w:val="22"/>
              </w:rPr>
              <w:t>Тема  18 Прихваты и их ликвидация в процессе бурения.</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1.Основные причины прихватов бурильного </w:t>
            </w:r>
            <w:proofErr w:type="spellStart"/>
            <w:proofErr w:type="gramStart"/>
            <w:r w:rsidRPr="000E2CC7">
              <w:rPr>
                <w:rFonts w:ascii="Times New Roman" w:hAnsi="Times New Roman"/>
              </w:rPr>
              <w:t>инструмента,обсадных</w:t>
            </w:r>
            <w:proofErr w:type="spellEnd"/>
            <w:proofErr w:type="gramEnd"/>
            <w:r w:rsidRPr="000E2CC7">
              <w:rPr>
                <w:rFonts w:ascii="Times New Roman" w:hAnsi="Times New Roman"/>
              </w:rPr>
              <w:t xml:space="preserve">  </w:t>
            </w:r>
            <w:proofErr w:type="spellStart"/>
            <w:r w:rsidRPr="000E2CC7">
              <w:rPr>
                <w:rFonts w:ascii="Times New Roman" w:hAnsi="Times New Roman"/>
              </w:rPr>
              <w:t>колонни</w:t>
            </w:r>
            <w:proofErr w:type="spellEnd"/>
            <w:r w:rsidRPr="000E2CC7">
              <w:rPr>
                <w:rFonts w:ascii="Times New Roman" w:hAnsi="Times New Roman"/>
              </w:rPr>
              <w:t xml:space="preserve"> их элементов. меры по их предупреждению.</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 </w:t>
            </w:r>
            <w:proofErr w:type="gramStart"/>
            <w:r w:rsidRPr="000E2CC7">
              <w:rPr>
                <w:rFonts w:ascii="Times New Roman" w:hAnsi="Times New Roman"/>
              </w:rPr>
              <w:t>2.Правила  организации</w:t>
            </w:r>
            <w:proofErr w:type="gramEnd"/>
            <w:r w:rsidRPr="000E2CC7">
              <w:rPr>
                <w:rFonts w:ascii="Times New Roman" w:hAnsi="Times New Roman"/>
              </w:rPr>
              <w:t xml:space="preserve"> работ при ликвидации аварий и прихватов.  </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3.Ликвидации прихватов с помощью </w:t>
            </w:r>
            <w:proofErr w:type="spellStart"/>
            <w:proofErr w:type="gramStart"/>
            <w:r w:rsidRPr="000E2CC7">
              <w:rPr>
                <w:rFonts w:ascii="Times New Roman" w:hAnsi="Times New Roman"/>
              </w:rPr>
              <w:t>гидроимпульсного</w:t>
            </w:r>
            <w:proofErr w:type="spellEnd"/>
            <w:r w:rsidRPr="000E2CC7">
              <w:rPr>
                <w:rFonts w:ascii="Times New Roman" w:hAnsi="Times New Roman"/>
              </w:rPr>
              <w:t xml:space="preserve">  способа</w:t>
            </w:r>
            <w:proofErr w:type="gramEnd"/>
            <w:r w:rsidRPr="000E2CC7">
              <w:rPr>
                <w:rFonts w:ascii="Times New Roman" w:hAnsi="Times New Roman"/>
              </w:rPr>
              <w:t xml:space="preserve"> (ГИС) и постановкой ванн.</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4.Силовой инструмент (гидравлические   домкраты, </w:t>
            </w:r>
            <w:proofErr w:type="gramStart"/>
            <w:r w:rsidRPr="000E2CC7">
              <w:rPr>
                <w:rFonts w:ascii="Times New Roman" w:hAnsi="Times New Roman"/>
              </w:rPr>
              <w:t>выбитые  бабы</w:t>
            </w:r>
            <w:proofErr w:type="gramEnd"/>
            <w:r w:rsidRPr="000E2CC7">
              <w:rPr>
                <w:rFonts w:ascii="Times New Roman" w:hAnsi="Times New Roman"/>
              </w:rPr>
              <w:t xml:space="preserve">, вибраторы, </w:t>
            </w:r>
            <w:proofErr w:type="spellStart"/>
            <w:r w:rsidRPr="000E2CC7">
              <w:rPr>
                <w:rFonts w:ascii="Times New Roman" w:hAnsi="Times New Roman"/>
              </w:rPr>
              <w:t>отсоединитель</w:t>
            </w:r>
            <w:proofErr w:type="spellEnd"/>
            <w:r w:rsidRPr="000E2CC7">
              <w:rPr>
                <w:rFonts w:ascii="Times New Roman" w:hAnsi="Times New Roman"/>
              </w:rPr>
              <w:t xml:space="preserve"> ЦКБ) и т.д.</w:t>
            </w:r>
          </w:p>
          <w:p w:rsidR="0076083A" w:rsidRPr="000E2CC7" w:rsidRDefault="0076083A" w:rsidP="0076083A">
            <w:pPr>
              <w:pStyle w:val="ae"/>
              <w:shd w:val="clear" w:color="auto" w:fill="FFFFFF"/>
              <w:spacing w:before="0" w:after="0"/>
              <w:ind w:left="0"/>
              <w:rPr>
                <w:b/>
                <w:bCs/>
                <w:color w:val="000000"/>
                <w:sz w:val="22"/>
                <w:szCs w:val="22"/>
              </w:rPr>
            </w:pPr>
            <w:r w:rsidRPr="000E2CC7">
              <w:rPr>
                <w:rFonts w:eastAsia="Calibri"/>
                <w:sz w:val="22"/>
                <w:szCs w:val="22"/>
                <w:lang w:eastAsia="en-US"/>
              </w:rPr>
              <w:t>5.Техника безопасности при ликвидации аварий</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D07EA4">
              <w:rPr>
                <w:rFonts w:ascii="Times New Roman" w:hAnsi="Times New Roman"/>
              </w:rPr>
              <w:t>10ч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color w:val="000000"/>
              </w:rPr>
              <w:t>Тема  19</w:t>
            </w:r>
            <w:proofErr w:type="gramEnd"/>
            <w:r w:rsidRPr="000E2CC7">
              <w:rPr>
                <w:rFonts w:ascii="Times New Roman" w:hAnsi="Times New Roman"/>
                <w:b/>
                <w:bCs/>
              </w:rPr>
              <w:t xml:space="preserve"> Подземный ремонт нефтяных и газовых  скважин</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1.Организация подземного ремонта. </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 2.Стационарные установки для капитального ремонта</w:t>
            </w:r>
            <w:r w:rsidRPr="000E2CC7">
              <w:rPr>
                <w:rFonts w:ascii="Times New Roman" w:hAnsi="Times New Roman"/>
                <w:lang w:val="en-US"/>
              </w:rPr>
              <w:t>c</w:t>
            </w:r>
            <w:proofErr w:type="spellStart"/>
            <w:r w:rsidRPr="000E2CC7">
              <w:rPr>
                <w:rFonts w:ascii="Times New Roman" w:hAnsi="Times New Roman"/>
              </w:rPr>
              <w:t>кважин</w:t>
            </w:r>
            <w:proofErr w:type="spellEnd"/>
            <w:r w:rsidRPr="000E2CC7">
              <w:rPr>
                <w:rFonts w:ascii="Times New Roman" w:hAnsi="Times New Roman"/>
              </w:rPr>
              <w:t>.</w:t>
            </w:r>
          </w:p>
          <w:p w:rsidR="0076083A" w:rsidRPr="000E2CC7" w:rsidRDefault="0076083A" w:rsidP="0076083A">
            <w:pPr>
              <w:spacing w:after="0" w:line="240" w:lineRule="auto"/>
              <w:rPr>
                <w:rFonts w:ascii="Times New Roman" w:hAnsi="Times New Roman"/>
              </w:rPr>
            </w:pPr>
            <w:r w:rsidRPr="000E2CC7">
              <w:rPr>
                <w:rFonts w:ascii="Times New Roman" w:hAnsi="Times New Roman"/>
              </w:rPr>
              <w:t>3.Оборудование и инструмент для подземного ремонта скважин</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 4.Исследование и обследование скважин перед ремонтом</w:t>
            </w:r>
          </w:p>
          <w:p w:rsidR="0076083A" w:rsidRPr="000E2CC7" w:rsidRDefault="0076083A" w:rsidP="0076083A">
            <w:pPr>
              <w:widowControl w:val="0"/>
              <w:autoSpaceDE w:val="0"/>
              <w:autoSpaceDN w:val="0"/>
              <w:adjustRightInd w:val="0"/>
              <w:spacing w:after="0" w:line="240" w:lineRule="auto"/>
              <w:rPr>
                <w:rFonts w:ascii="Times New Roman" w:hAnsi="Times New Roman"/>
                <w:b/>
              </w:rPr>
            </w:pPr>
            <w:r w:rsidRPr="000E2CC7">
              <w:rPr>
                <w:rFonts w:ascii="Times New Roman" w:hAnsi="Times New Roman"/>
              </w:rPr>
              <w:t xml:space="preserve">5.Правила </w:t>
            </w:r>
            <w:proofErr w:type="gramStart"/>
            <w:r w:rsidRPr="000E2CC7">
              <w:rPr>
                <w:rFonts w:ascii="Times New Roman" w:hAnsi="Times New Roman"/>
              </w:rPr>
              <w:t>безопасного  пользования</w:t>
            </w:r>
            <w:proofErr w:type="gramEnd"/>
            <w:r w:rsidRPr="000E2CC7">
              <w:rPr>
                <w:rFonts w:ascii="Times New Roman" w:hAnsi="Times New Roman"/>
              </w:rPr>
              <w:t xml:space="preserve"> инструментом</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D07EA4">
              <w:rPr>
                <w:rFonts w:ascii="Times New Roman" w:hAnsi="Times New Roman"/>
              </w:rPr>
              <w:t>10ч</w:t>
            </w:r>
          </w:p>
        </w:tc>
      </w:tr>
      <w:tr w:rsidR="0076083A" w:rsidRPr="000E2CC7" w:rsidTr="000E2CC7">
        <w:trPr>
          <w:trHeight w:val="555"/>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pStyle w:val="ae"/>
              <w:shd w:val="clear" w:color="auto" w:fill="FFFFFF"/>
              <w:spacing w:before="0" w:after="0"/>
              <w:ind w:left="0"/>
              <w:rPr>
                <w:b/>
                <w:bCs/>
                <w:color w:val="000000"/>
                <w:sz w:val="22"/>
                <w:szCs w:val="22"/>
              </w:rPr>
            </w:pPr>
            <w:r w:rsidRPr="000E2CC7">
              <w:rPr>
                <w:b/>
                <w:bCs/>
                <w:color w:val="000000"/>
                <w:sz w:val="22"/>
                <w:szCs w:val="22"/>
              </w:rPr>
              <w:t>Тема  20.</w:t>
            </w:r>
            <w:r w:rsidRPr="000E2CC7">
              <w:rPr>
                <w:b/>
                <w:sz w:val="22"/>
                <w:szCs w:val="22"/>
              </w:rPr>
              <w:t xml:space="preserve"> Капитальный ремонт скважин</w:t>
            </w:r>
            <w:r w:rsidRPr="000E2CC7">
              <w:rPr>
                <w:b/>
                <w:bCs/>
                <w:color w:val="000000"/>
                <w:sz w:val="22"/>
                <w:szCs w:val="22"/>
              </w:rPr>
              <w:t xml:space="preserve"> </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1.Виды работ при капитальном ремонте скважин. </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2.Ремонтно -изоляционные работы в скважине и их испытание </w:t>
            </w:r>
            <w:proofErr w:type="spellStart"/>
            <w:r w:rsidRPr="000E2CC7">
              <w:rPr>
                <w:rFonts w:ascii="Times New Roman" w:hAnsi="Times New Roman"/>
              </w:rPr>
              <w:t>опрессовкой</w:t>
            </w:r>
            <w:proofErr w:type="spellEnd"/>
            <w:r w:rsidRPr="000E2CC7">
              <w:rPr>
                <w:rFonts w:ascii="Times New Roman" w:hAnsi="Times New Roman"/>
              </w:rPr>
              <w:t>.</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3.Устранение </w:t>
            </w:r>
            <w:proofErr w:type="gramStart"/>
            <w:r w:rsidRPr="000E2CC7">
              <w:rPr>
                <w:rFonts w:ascii="Times New Roman" w:hAnsi="Times New Roman"/>
              </w:rPr>
              <w:t>аварий</w:t>
            </w:r>
            <w:proofErr w:type="gramEnd"/>
            <w:r w:rsidRPr="000E2CC7">
              <w:rPr>
                <w:rFonts w:ascii="Times New Roman" w:hAnsi="Times New Roman"/>
              </w:rPr>
              <w:t xml:space="preserve"> допущенных в процессе эксплуатации скважины</w:t>
            </w:r>
          </w:p>
          <w:p w:rsidR="0076083A" w:rsidRPr="000E2CC7" w:rsidRDefault="0076083A" w:rsidP="0076083A">
            <w:pPr>
              <w:spacing w:after="0" w:line="240" w:lineRule="auto"/>
              <w:rPr>
                <w:rFonts w:ascii="Times New Roman" w:hAnsi="Times New Roman"/>
              </w:rPr>
            </w:pPr>
            <w:r w:rsidRPr="000E2CC7">
              <w:rPr>
                <w:rFonts w:ascii="Times New Roman" w:hAnsi="Times New Roman"/>
              </w:rPr>
              <w:t>4.Зарезка и бурение второго ствола</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5.Методы </w:t>
            </w:r>
            <w:proofErr w:type="gramStart"/>
            <w:r w:rsidRPr="000E2CC7">
              <w:rPr>
                <w:rFonts w:ascii="Times New Roman" w:hAnsi="Times New Roman"/>
              </w:rPr>
              <w:t>увеличения  и</w:t>
            </w:r>
            <w:proofErr w:type="gramEnd"/>
            <w:r w:rsidRPr="000E2CC7">
              <w:rPr>
                <w:rFonts w:ascii="Times New Roman" w:hAnsi="Times New Roman"/>
              </w:rPr>
              <w:t xml:space="preserve"> восстановления производительности и приемистости скважин</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D07EA4">
              <w:rPr>
                <w:rFonts w:ascii="Times New Roman" w:hAnsi="Times New Roman"/>
              </w:rPr>
              <w:t>10ч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pStyle w:val="ae"/>
              <w:shd w:val="clear" w:color="auto" w:fill="FFFFFF"/>
              <w:spacing w:before="0" w:after="0"/>
              <w:ind w:left="0"/>
              <w:rPr>
                <w:b/>
                <w:bCs/>
                <w:color w:val="000000"/>
                <w:sz w:val="22"/>
                <w:szCs w:val="22"/>
              </w:rPr>
            </w:pPr>
            <w:r w:rsidRPr="000E2CC7">
              <w:rPr>
                <w:b/>
                <w:bCs/>
                <w:color w:val="000000"/>
                <w:sz w:val="22"/>
                <w:szCs w:val="22"/>
              </w:rPr>
              <w:t>Тема  21 Поиск и разведки нефтегазовых месторождений.</w:t>
            </w:r>
          </w:p>
          <w:p w:rsidR="0076083A" w:rsidRPr="000E2CC7" w:rsidRDefault="0076083A" w:rsidP="0076083A">
            <w:pPr>
              <w:pStyle w:val="ae"/>
              <w:shd w:val="clear" w:color="auto" w:fill="FFFFFF"/>
              <w:spacing w:before="0" w:after="0"/>
              <w:ind w:left="0"/>
              <w:rPr>
                <w:bCs/>
                <w:color w:val="000000"/>
                <w:sz w:val="22"/>
                <w:szCs w:val="22"/>
              </w:rPr>
            </w:pPr>
            <w:r w:rsidRPr="000E2CC7">
              <w:rPr>
                <w:bCs/>
                <w:color w:val="000000"/>
                <w:sz w:val="22"/>
                <w:szCs w:val="22"/>
              </w:rPr>
              <w:t>1.Основы нефтепромысловой геологии.</w:t>
            </w:r>
          </w:p>
          <w:p w:rsidR="0076083A" w:rsidRPr="000E2CC7" w:rsidRDefault="0076083A" w:rsidP="0076083A">
            <w:pPr>
              <w:pStyle w:val="ae"/>
              <w:shd w:val="clear" w:color="auto" w:fill="FFFFFF"/>
              <w:spacing w:before="0" w:after="0"/>
              <w:ind w:left="0"/>
              <w:rPr>
                <w:bCs/>
                <w:color w:val="000000"/>
                <w:sz w:val="22"/>
                <w:szCs w:val="22"/>
              </w:rPr>
            </w:pPr>
            <w:r w:rsidRPr="000E2CC7">
              <w:rPr>
                <w:bCs/>
                <w:color w:val="000000"/>
                <w:sz w:val="22"/>
                <w:szCs w:val="22"/>
              </w:rPr>
              <w:t>2.Понятие о залежи и типах складок</w:t>
            </w:r>
          </w:p>
          <w:p w:rsidR="0076083A" w:rsidRPr="000E2CC7" w:rsidRDefault="0076083A" w:rsidP="0076083A">
            <w:pPr>
              <w:pStyle w:val="ae"/>
              <w:shd w:val="clear" w:color="auto" w:fill="FFFFFF"/>
              <w:spacing w:before="0" w:after="0"/>
              <w:ind w:left="0"/>
              <w:rPr>
                <w:bCs/>
                <w:color w:val="000000"/>
                <w:sz w:val="22"/>
                <w:szCs w:val="22"/>
              </w:rPr>
            </w:pPr>
            <w:r w:rsidRPr="000E2CC7">
              <w:rPr>
                <w:bCs/>
                <w:color w:val="000000"/>
                <w:sz w:val="22"/>
                <w:szCs w:val="22"/>
              </w:rPr>
              <w:t>3.Свойства и характеристики горных пород.</w:t>
            </w:r>
          </w:p>
          <w:p w:rsidR="0076083A" w:rsidRPr="000E2CC7" w:rsidRDefault="0076083A" w:rsidP="0076083A">
            <w:pPr>
              <w:pStyle w:val="ae"/>
              <w:shd w:val="clear" w:color="auto" w:fill="FFFFFF"/>
              <w:spacing w:before="0" w:after="0"/>
              <w:ind w:left="0"/>
              <w:rPr>
                <w:bCs/>
                <w:color w:val="000000"/>
                <w:sz w:val="22"/>
                <w:szCs w:val="22"/>
              </w:rPr>
            </w:pPr>
            <w:r w:rsidRPr="000E2CC7">
              <w:rPr>
                <w:bCs/>
                <w:color w:val="000000"/>
                <w:sz w:val="22"/>
                <w:szCs w:val="22"/>
              </w:rPr>
              <w:t>4.Способы поиска и разведки нефтегазовых месторождений.</w:t>
            </w:r>
          </w:p>
          <w:p w:rsidR="0076083A" w:rsidRPr="000E2CC7" w:rsidRDefault="0076083A" w:rsidP="0076083A">
            <w:pPr>
              <w:widowControl w:val="0"/>
              <w:autoSpaceDE w:val="0"/>
              <w:autoSpaceDN w:val="0"/>
              <w:adjustRightInd w:val="0"/>
              <w:spacing w:after="0" w:line="240" w:lineRule="auto"/>
              <w:rPr>
                <w:rFonts w:ascii="Times New Roman" w:hAnsi="Times New Roman"/>
                <w:b/>
              </w:rPr>
            </w:pPr>
            <w:r w:rsidRPr="000E2CC7">
              <w:rPr>
                <w:rFonts w:ascii="Times New Roman" w:hAnsi="Times New Roman"/>
                <w:bCs/>
                <w:color w:val="000000"/>
              </w:rPr>
              <w:t>5.Разработка месторождений нефти и газа</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D07EA4">
              <w:rPr>
                <w:rFonts w:ascii="Times New Roman" w:hAnsi="Times New Roman"/>
              </w:rPr>
              <w:t>10ч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hd w:val="clear" w:color="auto" w:fill="FFFFFF"/>
              <w:spacing w:after="0" w:line="240" w:lineRule="auto"/>
              <w:rPr>
                <w:rFonts w:ascii="Times New Roman" w:hAnsi="Times New Roman"/>
                <w:b/>
                <w:bCs/>
              </w:rPr>
            </w:pPr>
            <w:proofErr w:type="gramStart"/>
            <w:r w:rsidRPr="000E2CC7">
              <w:rPr>
                <w:rFonts w:ascii="Times New Roman" w:hAnsi="Times New Roman"/>
                <w:b/>
                <w:bCs/>
              </w:rPr>
              <w:t>Тема  22</w:t>
            </w:r>
            <w:proofErr w:type="gramEnd"/>
            <w:r w:rsidRPr="000E2CC7">
              <w:rPr>
                <w:rFonts w:ascii="Times New Roman" w:hAnsi="Times New Roman"/>
                <w:b/>
                <w:bCs/>
              </w:rPr>
              <w:t xml:space="preserve"> Бурильная колонна и ее работа.</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1.Назначение и составные элементы бурильной </w:t>
            </w:r>
            <w:proofErr w:type="gramStart"/>
            <w:r w:rsidRPr="000E2CC7">
              <w:rPr>
                <w:rFonts w:ascii="Times New Roman" w:hAnsi="Times New Roman"/>
              </w:rPr>
              <w:t>колонны ,</w:t>
            </w:r>
            <w:proofErr w:type="gramEnd"/>
            <w:r w:rsidRPr="000E2CC7">
              <w:rPr>
                <w:rFonts w:ascii="Times New Roman" w:hAnsi="Times New Roman"/>
              </w:rPr>
              <w:t xml:space="preserve"> их размеры.</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2.Основные </w:t>
            </w:r>
            <w:proofErr w:type="gramStart"/>
            <w:r w:rsidRPr="000E2CC7">
              <w:rPr>
                <w:rFonts w:ascii="Times New Roman" w:hAnsi="Times New Roman"/>
              </w:rPr>
              <w:t>правила  комплектования</w:t>
            </w:r>
            <w:proofErr w:type="gramEnd"/>
            <w:r w:rsidRPr="000E2CC7">
              <w:rPr>
                <w:rFonts w:ascii="Times New Roman" w:hAnsi="Times New Roman"/>
              </w:rPr>
              <w:t xml:space="preserve"> низа бурильной колонн</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3. Условия </w:t>
            </w:r>
            <w:proofErr w:type="gramStart"/>
            <w:r w:rsidRPr="000E2CC7">
              <w:rPr>
                <w:rFonts w:ascii="Times New Roman" w:hAnsi="Times New Roman"/>
              </w:rPr>
              <w:t>работы  колонны</w:t>
            </w:r>
            <w:proofErr w:type="gramEnd"/>
            <w:r w:rsidRPr="000E2CC7">
              <w:rPr>
                <w:rFonts w:ascii="Times New Roman" w:hAnsi="Times New Roman"/>
              </w:rPr>
              <w:t xml:space="preserve"> бурильных труб.</w:t>
            </w:r>
          </w:p>
          <w:p w:rsidR="0076083A" w:rsidRPr="000E2CC7" w:rsidRDefault="0076083A" w:rsidP="0076083A">
            <w:pPr>
              <w:spacing w:after="0" w:line="240" w:lineRule="auto"/>
              <w:rPr>
                <w:rFonts w:ascii="Times New Roman" w:hAnsi="Times New Roman"/>
              </w:rPr>
            </w:pPr>
            <w:r w:rsidRPr="000E2CC7">
              <w:rPr>
                <w:rFonts w:ascii="Times New Roman" w:hAnsi="Times New Roman"/>
              </w:rPr>
              <w:t xml:space="preserve">4.Комплектование и </w:t>
            </w:r>
            <w:proofErr w:type="gramStart"/>
            <w:r w:rsidRPr="000E2CC7">
              <w:rPr>
                <w:rFonts w:ascii="Times New Roman" w:hAnsi="Times New Roman"/>
              </w:rPr>
              <w:t>эксплуатация  бурильной</w:t>
            </w:r>
            <w:proofErr w:type="gramEnd"/>
            <w:r w:rsidRPr="000E2CC7">
              <w:rPr>
                <w:rFonts w:ascii="Times New Roman" w:hAnsi="Times New Roman"/>
              </w:rPr>
              <w:t xml:space="preserve"> колонны.</w:t>
            </w:r>
          </w:p>
          <w:p w:rsidR="0076083A" w:rsidRPr="000E2CC7" w:rsidRDefault="0076083A" w:rsidP="0076083A">
            <w:pPr>
              <w:spacing w:after="0" w:line="240" w:lineRule="auto"/>
              <w:rPr>
                <w:rFonts w:ascii="Times New Roman" w:hAnsi="Times New Roman"/>
              </w:rPr>
            </w:pPr>
            <w:r w:rsidRPr="000E2CC7">
              <w:rPr>
                <w:rFonts w:ascii="Times New Roman" w:hAnsi="Times New Roman"/>
              </w:rPr>
              <w:t>5. Выбор и компоновка низа бурильной колонны</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D07EA4">
              <w:rPr>
                <w:rFonts w:ascii="Times New Roman" w:hAnsi="Times New Roman"/>
              </w:rPr>
              <w:t>10ч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pStyle w:val="ae"/>
              <w:shd w:val="clear" w:color="auto" w:fill="FFFFFF"/>
              <w:spacing w:before="0" w:after="0"/>
              <w:ind w:left="0"/>
              <w:rPr>
                <w:b/>
                <w:bCs/>
                <w:color w:val="000000"/>
                <w:sz w:val="22"/>
                <w:szCs w:val="22"/>
              </w:rPr>
            </w:pPr>
            <w:r w:rsidRPr="000E2CC7">
              <w:rPr>
                <w:b/>
                <w:bCs/>
                <w:color w:val="000000"/>
                <w:sz w:val="22"/>
                <w:szCs w:val="22"/>
              </w:rPr>
              <w:t>Тема  23 Способы  и средства контроля  состояния ствола скважины.</w:t>
            </w:r>
          </w:p>
          <w:p w:rsidR="0076083A" w:rsidRPr="000E2CC7" w:rsidRDefault="0076083A" w:rsidP="0076083A">
            <w:pPr>
              <w:pStyle w:val="ae"/>
              <w:shd w:val="clear" w:color="auto" w:fill="FFFFFF"/>
              <w:spacing w:before="0" w:after="0"/>
              <w:ind w:left="0"/>
              <w:rPr>
                <w:bCs/>
                <w:color w:val="000000"/>
                <w:sz w:val="22"/>
                <w:szCs w:val="22"/>
              </w:rPr>
            </w:pPr>
            <w:r w:rsidRPr="000E2CC7">
              <w:rPr>
                <w:bCs/>
                <w:color w:val="000000"/>
                <w:sz w:val="22"/>
                <w:szCs w:val="22"/>
              </w:rPr>
              <w:t>1.Необходимость контроля состояния ствола скважины и ее разреза.</w:t>
            </w:r>
          </w:p>
          <w:p w:rsidR="0076083A" w:rsidRPr="000E2CC7" w:rsidRDefault="0076083A" w:rsidP="0076083A">
            <w:pPr>
              <w:pStyle w:val="ae"/>
              <w:shd w:val="clear" w:color="auto" w:fill="FFFFFF"/>
              <w:spacing w:before="0" w:after="0"/>
              <w:ind w:left="0"/>
              <w:rPr>
                <w:bCs/>
                <w:color w:val="000000"/>
                <w:sz w:val="22"/>
                <w:szCs w:val="22"/>
              </w:rPr>
            </w:pPr>
            <w:r w:rsidRPr="000E2CC7">
              <w:rPr>
                <w:bCs/>
                <w:color w:val="000000"/>
                <w:sz w:val="22"/>
                <w:szCs w:val="22"/>
              </w:rPr>
              <w:t>2.Основные  измеряемые  характеристики и приборы.</w:t>
            </w:r>
          </w:p>
          <w:p w:rsidR="0076083A" w:rsidRPr="000E2CC7" w:rsidRDefault="0076083A" w:rsidP="0076083A">
            <w:pPr>
              <w:pStyle w:val="ae"/>
              <w:shd w:val="clear" w:color="auto" w:fill="FFFFFF"/>
              <w:spacing w:before="0" w:after="0"/>
              <w:ind w:left="0"/>
              <w:rPr>
                <w:bCs/>
                <w:color w:val="000000"/>
                <w:sz w:val="22"/>
                <w:szCs w:val="22"/>
              </w:rPr>
            </w:pPr>
            <w:r w:rsidRPr="000E2CC7">
              <w:rPr>
                <w:bCs/>
                <w:color w:val="000000"/>
                <w:sz w:val="22"/>
                <w:szCs w:val="22"/>
              </w:rPr>
              <w:t>3.Геофизические способы исследования скважин.</w:t>
            </w:r>
          </w:p>
          <w:p w:rsidR="0076083A" w:rsidRPr="000E2CC7" w:rsidRDefault="0076083A" w:rsidP="0076083A">
            <w:pPr>
              <w:pStyle w:val="ae"/>
              <w:shd w:val="clear" w:color="auto" w:fill="FFFFFF"/>
              <w:spacing w:before="0" w:after="0"/>
              <w:ind w:left="0"/>
              <w:rPr>
                <w:bCs/>
                <w:color w:val="000000"/>
                <w:sz w:val="22"/>
                <w:szCs w:val="22"/>
              </w:rPr>
            </w:pPr>
            <w:r w:rsidRPr="000E2CC7">
              <w:rPr>
                <w:bCs/>
                <w:color w:val="000000"/>
                <w:sz w:val="22"/>
                <w:szCs w:val="22"/>
              </w:rPr>
              <w:t>4.Гидродинамические способы исследования скважин.</w:t>
            </w:r>
          </w:p>
          <w:p w:rsidR="0076083A" w:rsidRPr="000E2CC7" w:rsidRDefault="0076083A" w:rsidP="0076083A">
            <w:pPr>
              <w:widowControl w:val="0"/>
              <w:autoSpaceDE w:val="0"/>
              <w:autoSpaceDN w:val="0"/>
              <w:adjustRightInd w:val="0"/>
              <w:spacing w:after="0" w:line="240" w:lineRule="auto"/>
              <w:rPr>
                <w:rFonts w:ascii="Times New Roman" w:hAnsi="Times New Roman"/>
                <w:b/>
              </w:rPr>
            </w:pPr>
            <w:r w:rsidRPr="000E2CC7">
              <w:rPr>
                <w:rFonts w:ascii="Times New Roman" w:hAnsi="Times New Roman"/>
                <w:color w:val="000000"/>
              </w:rPr>
              <w:t>5.Анализ состояния ствола скважины по полученной информации</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D07EA4">
              <w:rPr>
                <w:rFonts w:ascii="Times New Roman" w:hAnsi="Times New Roman"/>
              </w:rPr>
              <w:t>10ч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24</w:t>
            </w:r>
            <w:proofErr w:type="gramEnd"/>
            <w:r w:rsidRPr="000E2CC7">
              <w:rPr>
                <w:rFonts w:ascii="Times New Roman" w:hAnsi="Times New Roman"/>
                <w:b/>
                <w:bCs/>
              </w:rPr>
              <w:t xml:space="preserve"> Бурение наклонных и горизонтальных скважин</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1.Необходимость бурения наклонных и горизонтальных скважин,</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 xml:space="preserve">   их преимущества и недостатки.</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2.Причины искривления ствола скважин и их устранение.</w:t>
            </w:r>
          </w:p>
          <w:p w:rsidR="0076083A" w:rsidRPr="000E2CC7" w:rsidRDefault="0076083A" w:rsidP="0076083A">
            <w:pPr>
              <w:spacing w:after="0" w:line="240" w:lineRule="auto"/>
              <w:rPr>
                <w:rFonts w:ascii="Times New Roman" w:hAnsi="Times New Roman"/>
              </w:rPr>
            </w:pPr>
            <w:r w:rsidRPr="000E2CC7">
              <w:rPr>
                <w:rFonts w:ascii="Times New Roman" w:hAnsi="Times New Roman"/>
                <w:bCs/>
              </w:rPr>
              <w:t>3.</w:t>
            </w:r>
            <w:r w:rsidRPr="000E2CC7">
              <w:rPr>
                <w:rFonts w:ascii="Times New Roman" w:hAnsi="Times New Roman"/>
              </w:rPr>
              <w:t xml:space="preserve"> Осложнения при </w:t>
            </w:r>
            <w:proofErr w:type="gramStart"/>
            <w:r w:rsidRPr="000E2CC7">
              <w:rPr>
                <w:rFonts w:ascii="Times New Roman" w:hAnsi="Times New Roman"/>
              </w:rPr>
              <w:t xml:space="preserve">бурении  </w:t>
            </w:r>
            <w:r w:rsidRPr="000E2CC7">
              <w:rPr>
                <w:rFonts w:ascii="Times New Roman" w:hAnsi="Times New Roman"/>
                <w:bCs/>
              </w:rPr>
              <w:t>наклонных</w:t>
            </w:r>
            <w:proofErr w:type="gramEnd"/>
            <w:r w:rsidRPr="000E2CC7">
              <w:rPr>
                <w:rFonts w:ascii="Times New Roman" w:hAnsi="Times New Roman"/>
                <w:bCs/>
              </w:rPr>
              <w:t xml:space="preserve"> и горизонтальных скважин</w:t>
            </w:r>
            <w:r w:rsidRPr="000E2CC7">
              <w:rPr>
                <w:rFonts w:ascii="Times New Roman" w:hAnsi="Times New Roman"/>
              </w:rPr>
              <w:t xml:space="preserve"> </w:t>
            </w:r>
          </w:p>
          <w:p w:rsidR="0076083A" w:rsidRPr="000E2CC7" w:rsidRDefault="0076083A" w:rsidP="0076083A">
            <w:pPr>
              <w:spacing w:after="0" w:line="240" w:lineRule="auto"/>
              <w:rPr>
                <w:rFonts w:ascii="Times New Roman" w:hAnsi="Times New Roman"/>
                <w:bCs/>
              </w:rPr>
            </w:pPr>
            <w:r w:rsidRPr="000E2CC7">
              <w:rPr>
                <w:rFonts w:ascii="Times New Roman" w:hAnsi="Times New Roman"/>
              </w:rPr>
              <w:t xml:space="preserve">4.Инструмент для бурения наклонных </w:t>
            </w:r>
            <w:r w:rsidRPr="000E2CC7">
              <w:rPr>
                <w:rFonts w:ascii="Times New Roman" w:hAnsi="Times New Roman"/>
                <w:bCs/>
              </w:rPr>
              <w:t>и горизонтальных скважин</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5.Кустовое бурение и охрана труда.</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684A91">
              <w:rPr>
                <w:rFonts w:ascii="Times New Roman" w:hAnsi="Times New Roman"/>
              </w:rPr>
              <w:t>9ч</w:t>
            </w:r>
          </w:p>
        </w:tc>
      </w:tr>
      <w:tr w:rsidR="0076083A" w:rsidRPr="000E2CC7" w:rsidTr="000E2CC7">
        <w:trPr>
          <w:trHeight w:val="840"/>
        </w:trPr>
        <w:tc>
          <w:tcPr>
            <w:tcW w:w="2418" w:type="dxa"/>
            <w:gridSpan w:val="2"/>
            <w:vMerge/>
          </w:tcPr>
          <w:p w:rsidR="0076083A" w:rsidRPr="000E2CC7" w:rsidRDefault="0076083A" w:rsidP="0076083A">
            <w:pPr>
              <w:spacing w:after="0" w:line="240" w:lineRule="auto"/>
              <w:jc w:val="center"/>
              <w:rPr>
                <w:rFonts w:ascii="Times New Roman" w:hAnsi="Times New Roman"/>
                <w:b/>
                <w:bCs/>
              </w:rPr>
            </w:pPr>
          </w:p>
        </w:tc>
        <w:tc>
          <w:tcPr>
            <w:tcW w:w="604" w:type="dxa"/>
          </w:tcPr>
          <w:p w:rsidR="0076083A" w:rsidRPr="000E2CC7" w:rsidRDefault="0076083A" w:rsidP="0076083A">
            <w:pPr>
              <w:pStyle w:val="ae"/>
              <w:numPr>
                <w:ilvl w:val="0"/>
                <w:numId w:val="35"/>
              </w:numPr>
              <w:spacing w:before="0" w:after="0"/>
              <w:contextualSpacing/>
              <w:jc w:val="both"/>
              <w:rPr>
                <w:sz w:val="22"/>
                <w:szCs w:val="22"/>
              </w:rPr>
            </w:pPr>
          </w:p>
        </w:tc>
        <w:tc>
          <w:tcPr>
            <w:tcW w:w="9334" w:type="dxa"/>
          </w:tcPr>
          <w:p w:rsidR="0076083A" w:rsidRPr="000E2CC7" w:rsidRDefault="0076083A" w:rsidP="0076083A">
            <w:pPr>
              <w:spacing w:after="0" w:line="240" w:lineRule="auto"/>
              <w:rPr>
                <w:rFonts w:ascii="Times New Roman" w:hAnsi="Times New Roman"/>
                <w:b/>
                <w:bCs/>
              </w:rPr>
            </w:pPr>
            <w:proofErr w:type="gramStart"/>
            <w:r w:rsidRPr="000E2CC7">
              <w:rPr>
                <w:rFonts w:ascii="Times New Roman" w:hAnsi="Times New Roman"/>
                <w:b/>
                <w:bCs/>
              </w:rPr>
              <w:t>Тема  25</w:t>
            </w:r>
            <w:proofErr w:type="gramEnd"/>
            <w:r w:rsidRPr="000E2CC7">
              <w:rPr>
                <w:rFonts w:ascii="Times New Roman" w:hAnsi="Times New Roman"/>
                <w:b/>
                <w:bCs/>
              </w:rPr>
              <w:t xml:space="preserve">  Бурение скважин на море</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1.Способы и средства для бурения скважин на море.</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2. Подводное устьевое оборудование</w:t>
            </w:r>
            <w:proofErr w:type="gramStart"/>
            <w:r w:rsidRPr="000E2CC7">
              <w:rPr>
                <w:rFonts w:ascii="Times New Roman" w:hAnsi="Times New Roman"/>
                <w:bCs/>
              </w:rPr>
              <w:t>.</w:t>
            </w:r>
            <w:proofErr w:type="gramEnd"/>
            <w:r w:rsidRPr="000E2CC7">
              <w:rPr>
                <w:rFonts w:ascii="Times New Roman" w:hAnsi="Times New Roman"/>
                <w:bCs/>
              </w:rPr>
              <w:t xml:space="preserve"> и способы управления им</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3. Системы удержания ПБС на точке бурения.</w:t>
            </w:r>
          </w:p>
          <w:p w:rsidR="0076083A" w:rsidRPr="000E2CC7" w:rsidRDefault="0076083A" w:rsidP="0076083A">
            <w:pPr>
              <w:spacing w:after="0" w:line="240" w:lineRule="auto"/>
              <w:rPr>
                <w:rFonts w:ascii="Times New Roman" w:hAnsi="Times New Roman"/>
                <w:bCs/>
              </w:rPr>
            </w:pPr>
            <w:r w:rsidRPr="000E2CC7">
              <w:rPr>
                <w:rFonts w:ascii="Times New Roman" w:hAnsi="Times New Roman"/>
                <w:bCs/>
              </w:rPr>
              <w:t>4. Компенсация вертикальных и горизонтальных перемещений ПБС</w:t>
            </w:r>
          </w:p>
          <w:p w:rsidR="0076083A" w:rsidRPr="000E2CC7" w:rsidRDefault="0076083A" w:rsidP="0076083A">
            <w:pPr>
              <w:widowControl w:val="0"/>
              <w:autoSpaceDE w:val="0"/>
              <w:autoSpaceDN w:val="0"/>
              <w:adjustRightInd w:val="0"/>
              <w:spacing w:after="0" w:line="240" w:lineRule="auto"/>
              <w:rPr>
                <w:rFonts w:ascii="Times New Roman" w:hAnsi="Times New Roman"/>
                <w:b/>
              </w:rPr>
            </w:pPr>
            <w:r w:rsidRPr="000E2CC7">
              <w:rPr>
                <w:rFonts w:ascii="Times New Roman" w:hAnsi="Times New Roman"/>
                <w:bCs/>
              </w:rPr>
              <w:t>5.Вопросы безопасности и экологии</w:t>
            </w:r>
          </w:p>
        </w:tc>
        <w:tc>
          <w:tcPr>
            <w:tcW w:w="1243" w:type="dxa"/>
          </w:tcPr>
          <w:p w:rsidR="0076083A" w:rsidRPr="000E2CC7" w:rsidRDefault="0076083A" w:rsidP="0076083A">
            <w:pPr>
              <w:spacing w:after="0" w:line="240" w:lineRule="auto"/>
              <w:jc w:val="center"/>
              <w:rPr>
                <w:rFonts w:ascii="Times New Roman" w:hAnsi="Times New Roman"/>
              </w:rPr>
            </w:pPr>
          </w:p>
        </w:tc>
        <w:tc>
          <w:tcPr>
            <w:tcW w:w="1088" w:type="dxa"/>
          </w:tcPr>
          <w:p w:rsidR="0076083A" w:rsidRDefault="0076083A" w:rsidP="0076083A">
            <w:pPr>
              <w:jc w:val="center"/>
            </w:pPr>
            <w:r w:rsidRPr="00684A91">
              <w:rPr>
                <w:rFonts w:ascii="Times New Roman" w:hAnsi="Times New Roman"/>
              </w:rPr>
              <w:t>9ч</w:t>
            </w:r>
          </w:p>
        </w:tc>
      </w:tr>
      <w:tr w:rsidR="00322261" w:rsidRPr="000E2CC7" w:rsidTr="000E2CC7">
        <w:trPr>
          <w:trHeight w:val="492"/>
        </w:trPr>
        <w:tc>
          <w:tcPr>
            <w:tcW w:w="12356" w:type="dxa"/>
            <w:gridSpan w:val="4"/>
          </w:tcPr>
          <w:p w:rsidR="00322261" w:rsidRPr="000E2CC7" w:rsidRDefault="00322261" w:rsidP="000E2CC7">
            <w:pPr>
              <w:spacing w:after="0" w:line="240" w:lineRule="auto"/>
              <w:jc w:val="both"/>
              <w:rPr>
                <w:rFonts w:ascii="Times New Roman" w:hAnsi="Times New Roman"/>
                <w:b/>
              </w:rPr>
            </w:pPr>
            <w:r w:rsidRPr="000E2CC7">
              <w:rPr>
                <w:rFonts w:ascii="Times New Roman" w:hAnsi="Times New Roman"/>
                <w:b/>
              </w:rPr>
              <w:t>Итого за 6 семестр</w:t>
            </w:r>
          </w:p>
        </w:tc>
        <w:tc>
          <w:tcPr>
            <w:tcW w:w="1243" w:type="dxa"/>
          </w:tcPr>
          <w:p w:rsidR="00322261" w:rsidRPr="000E2CC7" w:rsidRDefault="00322261" w:rsidP="000E2CC7">
            <w:pPr>
              <w:spacing w:after="0" w:line="240" w:lineRule="auto"/>
              <w:jc w:val="center"/>
              <w:rPr>
                <w:rFonts w:ascii="Times New Roman" w:hAnsi="Times New Roman"/>
                <w:b/>
              </w:rPr>
            </w:pPr>
            <w:r w:rsidRPr="000E2CC7">
              <w:rPr>
                <w:rFonts w:ascii="Times New Roman" w:hAnsi="Times New Roman"/>
              </w:rPr>
              <w:t>-</w:t>
            </w:r>
          </w:p>
        </w:tc>
        <w:tc>
          <w:tcPr>
            <w:tcW w:w="1088" w:type="dxa"/>
          </w:tcPr>
          <w:p w:rsidR="00322261" w:rsidRPr="000E2CC7" w:rsidRDefault="000E2CC7" w:rsidP="000E2CC7">
            <w:pPr>
              <w:spacing w:after="0" w:line="240" w:lineRule="auto"/>
              <w:jc w:val="center"/>
              <w:rPr>
                <w:rFonts w:ascii="Times New Roman" w:hAnsi="Times New Roman"/>
                <w:b/>
              </w:rPr>
            </w:pPr>
            <w:r w:rsidRPr="000E2CC7">
              <w:rPr>
                <w:rFonts w:ascii="Times New Roman" w:hAnsi="Times New Roman"/>
                <w:b/>
              </w:rPr>
              <w:t>232</w:t>
            </w:r>
            <w:r w:rsidR="0076083A">
              <w:rPr>
                <w:rFonts w:ascii="Times New Roman" w:hAnsi="Times New Roman"/>
                <w:b/>
              </w:rPr>
              <w:t>ч</w:t>
            </w:r>
          </w:p>
        </w:tc>
      </w:tr>
      <w:tr w:rsidR="00322261" w:rsidRPr="000E2CC7" w:rsidTr="000E2CC7">
        <w:trPr>
          <w:trHeight w:val="492"/>
        </w:trPr>
        <w:tc>
          <w:tcPr>
            <w:tcW w:w="12356" w:type="dxa"/>
            <w:gridSpan w:val="4"/>
          </w:tcPr>
          <w:p w:rsidR="00322261" w:rsidRPr="000E2CC7" w:rsidRDefault="00322261" w:rsidP="000E2CC7">
            <w:pPr>
              <w:shd w:val="clear" w:color="auto" w:fill="FFFFFF"/>
              <w:autoSpaceDE w:val="0"/>
              <w:spacing w:after="0" w:line="240" w:lineRule="auto"/>
              <w:ind w:firstLine="709"/>
              <w:jc w:val="both"/>
              <w:rPr>
                <w:rFonts w:ascii="Times New Roman" w:hAnsi="Times New Roman"/>
                <w:b/>
              </w:rPr>
            </w:pPr>
            <w:r w:rsidRPr="000E2CC7">
              <w:rPr>
                <w:rFonts w:ascii="Times New Roman" w:hAnsi="Times New Roman"/>
                <w:b/>
              </w:rPr>
              <w:t>Отчет по «Производственной практике»</w:t>
            </w:r>
          </w:p>
          <w:p w:rsidR="00322261" w:rsidRPr="000E2CC7" w:rsidRDefault="00322261" w:rsidP="000E2CC7">
            <w:pPr>
              <w:shd w:val="clear" w:color="auto" w:fill="FFFFFF"/>
              <w:autoSpaceDE w:val="0"/>
              <w:spacing w:after="0" w:line="240" w:lineRule="auto"/>
              <w:ind w:firstLine="709"/>
              <w:jc w:val="both"/>
              <w:rPr>
                <w:rFonts w:ascii="Times New Roman" w:hAnsi="Times New Roman"/>
              </w:rPr>
            </w:pPr>
            <w:r w:rsidRPr="000E2CC7">
              <w:rPr>
                <w:rFonts w:ascii="Times New Roman" w:hAnsi="Times New Roman"/>
              </w:rPr>
              <w:t xml:space="preserve">По окончании Производственной практики студент должен оформить отчет по практике. Отчет студента по практике должен максимально отражать его индивидуальную работу в период прохождения Производственной практики.  Каждый студент должен самостоятельно отразить в отчете требования программы практики и своего индивидуального задания. </w:t>
            </w:r>
          </w:p>
          <w:p w:rsidR="00322261" w:rsidRPr="000E2CC7" w:rsidRDefault="00322261" w:rsidP="000E2CC7">
            <w:pPr>
              <w:shd w:val="clear" w:color="auto" w:fill="FFFFFF"/>
              <w:autoSpaceDE w:val="0"/>
              <w:spacing w:after="0" w:line="240" w:lineRule="auto"/>
              <w:ind w:firstLine="709"/>
              <w:jc w:val="both"/>
              <w:rPr>
                <w:rFonts w:ascii="Times New Roman" w:hAnsi="Times New Roman"/>
              </w:rPr>
            </w:pPr>
            <w:r w:rsidRPr="000E2CC7">
              <w:rPr>
                <w:rFonts w:ascii="Times New Roman" w:hAnsi="Times New Roman"/>
              </w:rPr>
              <w:t>Студент должен собрать достаточно полную информацию и документы (чертежи, материалы) необходимые для выполнения дипломного проекта (работы). Сбор материалов должен вестись целенаправленно, применительно к теме проекта.</w:t>
            </w:r>
          </w:p>
          <w:p w:rsidR="00322261" w:rsidRPr="000E2CC7" w:rsidRDefault="00322261" w:rsidP="000E2CC7">
            <w:pPr>
              <w:shd w:val="clear" w:color="auto" w:fill="FFFFFF"/>
              <w:autoSpaceDE w:val="0"/>
              <w:spacing w:after="0" w:line="240" w:lineRule="auto"/>
              <w:ind w:firstLine="709"/>
              <w:jc w:val="both"/>
              <w:rPr>
                <w:rFonts w:ascii="Times New Roman" w:hAnsi="Times New Roman"/>
              </w:rPr>
            </w:pPr>
            <w:r w:rsidRPr="000E2CC7">
              <w:rPr>
                <w:rFonts w:ascii="Times New Roman" w:hAnsi="Times New Roman"/>
              </w:rPr>
              <w:t>Отчет по практике должен быть оформлен в соответствии с планом практики, с включением необходимых схем, эскизов, графиков и других материалов.</w:t>
            </w:r>
          </w:p>
          <w:p w:rsidR="00322261" w:rsidRPr="000E2CC7" w:rsidRDefault="00322261" w:rsidP="000E2CC7">
            <w:pPr>
              <w:shd w:val="clear" w:color="auto" w:fill="FFFFFF"/>
              <w:autoSpaceDE w:val="0"/>
              <w:spacing w:after="0" w:line="240" w:lineRule="auto"/>
              <w:ind w:firstLine="709"/>
              <w:jc w:val="both"/>
              <w:rPr>
                <w:rFonts w:ascii="Times New Roman" w:hAnsi="Times New Roman"/>
              </w:rPr>
            </w:pPr>
            <w:r w:rsidRPr="000E2CC7">
              <w:rPr>
                <w:rFonts w:ascii="Times New Roman" w:hAnsi="Times New Roman"/>
              </w:rPr>
              <w:t>Обязательным, при сдаче отчета, является наличие приказа на практику с печатями предприятия, отзыв руководителя практики от предприятия и заключение самого студента по итогам прохождения практики с его предложениями и пожеланиями.</w:t>
            </w:r>
          </w:p>
          <w:p w:rsidR="00322261" w:rsidRPr="000E2CC7" w:rsidRDefault="00322261" w:rsidP="000E2CC7">
            <w:pPr>
              <w:shd w:val="clear" w:color="auto" w:fill="FFFFFF"/>
              <w:autoSpaceDE w:val="0"/>
              <w:spacing w:after="0" w:line="240" w:lineRule="auto"/>
              <w:ind w:firstLine="709"/>
              <w:jc w:val="both"/>
              <w:rPr>
                <w:rFonts w:ascii="Times New Roman" w:hAnsi="Times New Roman"/>
              </w:rPr>
            </w:pPr>
            <w:r w:rsidRPr="000E2CC7">
              <w:rPr>
                <w:rFonts w:ascii="Times New Roman" w:hAnsi="Times New Roman"/>
              </w:rPr>
              <w:lastRenderedPageBreak/>
              <w:t>Отчет должен содержать следующие документы:</w:t>
            </w:r>
          </w:p>
          <w:p w:rsidR="00322261" w:rsidRPr="000E2CC7" w:rsidRDefault="00322261" w:rsidP="000E2CC7">
            <w:pPr>
              <w:shd w:val="clear" w:color="auto" w:fill="FFFFFF"/>
              <w:autoSpaceDE w:val="0"/>
              <w:spacing w:after="0" w:line="240" w:lineRule="auto"/>
              <w:jc w:val="both"/>
              <w:rPr>
                <w:rFonts w:ascii="Times New Roman" w:hAnsi="Times New Roman"/>
              </w:rPr>
            </w:pPr>
            <w:r w:rsidRPr="000E2CC7">
              <w:rPr>
                <w:rFonts w:ascii="Times New Roman" w:hAnsi="Times New Roman"/>
              </w:rPr>
              <w:t>- табель выхода на практику, заверенный руководителем практики от профильной организации и печатью данной организации.</w:t>
            </w:r>
          </w:p>
          <w:p w:rsidR="00322261" w:rsidRPr="000E2CC7" w:rsidRDefault="00322261" w:rsidP="000E2CC7">
            <w:pPr>
              <w:shd w:val="clear" w:color="auto" w:fill="FFFFFF"/>
              <w:autoSpaceDE w:val="0"/>
              <w:spacing w:after="0" w:line="240" w:lineRule="auto"/>
              <w:jc w:val="both"/>
              <w:rPr>
                <w:rFonts w:ascii="Times New Roman" w:hAnsi="Times New Roman"/>
              </w:rPr>
            </w:pPr>
            <w:r w:rsidRPr="000E2CC7">
              <w:rPr>
                <w:rFonts w:ascii="Times New Roman" w:hAnsi="Times New Roman"/>
              </w:rPr>
              <w:t>- дневник, в котором студент должен с первого дня практики вести записи о выполняемой ежедневно работе в профильной организации.  Записи в дневнике заверяет руководитель Производственной практики от предприятия.</w:t>
            </w:r>
          </w:p>
          <w:p w:rsidR="00322261" w:rsidRPr="000E2CC7" w:rsidRDefault="00322261" w:rsidP="000E2CC7">
            <w:pPr>
              <w:shd w:val="clear" w:color="auto" w:fill="FFFFFF"/>
              <w:autoSpaceDE w:val="0"/>
              <w:spacing w:after="0" w:line="240" w:lineRule="auto"/>
              <w:ind w:firstLine="709"/>
              <w:jc w:val="both"/>
              <w:rPr>
                <w:rFonts w:ascii="Times New Roman" w:hAnsi="Times New Roman"/>
              </w:rPr>
            </w:pPr>
            <w:r w:rsidRPr="000E2CC7">
              <w:rPr>
                <w:rFonts w:ascii="Times New Roman" w:hAnsi="Times New Roman"/>
              </w:rPr>
              <w:t>Производственная практика завершается оценкой студентам за успешно освоенные общие и профессиональные компетенции.</w:t>
            </w:r>
          </w:p>
          <w:p w:rsidR="00322261" w:rsidRPr="000E2CC7" w:rsidRDefault="00322261" w:rsidP="000E2CC7">
            <w:pPr>
              <w:shd w:val="clear" w:color="auto" w:fill="FFFFFF"/>
              <w:autoSpaceDE w:val="0"/>
              <w:spacing w:after="0" w:line="240" w:lineRule="auto"/>
              <w:ind w:firstLine="709"/>
              <w:jc w:val="both"/>
              <w:rPr>
                <w:rFonts w:ascii="Times New Roman" w:hAnsi="Times New Roman"/>
              </w:rPr>
            </w:pPr>
            <w:r w:rsidRPr="000E2CC7">
              <w:rPr>
                <w:rFonts w:ascii="Times New Roman" w:hAnsi="Times New Roman"/>
              </w:rPr>
              <w:t>Студенты, не выполнившие без уважительной причины требований программы Производственной практики или получившие отрицательную оценку, отчисляются из колледжа, как имеющие академическую задолженность, в случае уважительной причины студенты направляются на практику вторично, в свободное от учебы время.</w:t>
            </w:r>
          </w:p>
          <w:p w:rsidR="00322261" w:rsidRPr="000E2CC7" w:rsidRDefault="00322261" w:rsidP="000E2CC7">
            <w:pPr>
              <w:spacing w:after="0" w:line="240" w:lineRule="auto"/>
              <w:jc w:val="both"/>
              <w:rPr>
                <w:rFonts w:ascii="Times New Roman" w:hAnsi="Times New Roman"/>
                <w:b/>
              </w:rPr>
            </w:pPr>
          </w:p>
        </w:tc>
        <w:tc>
          <w:tcPr>
            <w:tcW w:w="1243" w:type="dxa"/>
          </w:tcPr>
          <w:p w:rsidR="00322261" w:rsidRPr="000E2CC7" w:rsidRDefault="00322261" w:rsidP="000E2CC7">
            <w:pPr>
              <w:spacing w:after="0" w:line="240" w:lineRule="auto"/>
              <w:jc w:val="center"/>
              <w:rPr>
                <w:rFonts w:ascii="Times New Roman" w:hAnsi="Times New Roman"/>
              </w:rPr>
            </w:pPr>
          </w:p>
        </w:tc>
        <w:tc>
          <w:tcPr>
            <w:tcW w:w="1088" w:type="dxa"/>
          </w:tcPr>
          <w:p w:rsidR="00322261" w:rsidRPr="000E2CC7" w:rsidRDefault="00322261" w:rsidP="000E2CC7">
            <w:pPr>
              <w:spacing w:after="0" w:line="240" w:lineRule="auto"/>
              <w:jc w:val="center"/>
              <w:rPr>
                <w:rFonts w:ascii="Times New Roman" w:hAnsi="Times New Roman"/>
                <w:b/>
              </w:rPr>
            </w:pPr>
          </w:p>
        </w:tc>
      </w:tr>
    </w:tbl>
    <w:p w:rsidR="000E2CC7" w:rsidRDefault="000E2CC7" w:rsidP="00911DF1">
      <w:pPr>
        <w:tabs>
          <w:tab w:val="left" w:pos="14062"/>
        </w:tabs>
      </w:pPr>
    </w:p>
    <w:p w:rsidR="005654EF" w:rsidRPr="00911DF1" w:rsidRDefault="000E2CC7" w:rsidP="00911DF1">
      <w:pPr>
        <w:tabs>
          <w:tab w:val="left" w:pos="14062"/>
        </w:tabs>
        <w:sectPr w:rsidR="005654EF" w:rsidRPr="00911DF1" w:rsidSect="00F52548">
          <w:headerReference w:type="even" r:id="rId12"/>
          <w:headerReference w:type="default" r:id="rId13"/>
          <w:footerReference w:type="even" r:id="rId14"/>
          <w:footerReference w:type="default" r:id="rId15"/>
          <w:headerReference w:type="first" r:id="rId16"/>
          <w:footerReference w:type="first" r:id="rId17"/>
          <w:pgSz w:w="16837" w:h="11905" w:orient="landscape"/>
          <w:pgMar w:top="1134" w:right="677" w:bottom="851" w:left="1134" w:header="709" w:footer="335" w:gutter="0"/>
          <w:pgNumType w:start="7"/>
          <w:cols w:space="720"/>
          <w:docGrid w:linePitch="360"/>
        </w:sectPr>
      </w:pPr>
      <w:r>
        <w:br w:type="textWrapping" w:clear="all"/>
      </w:r>
      <w:r w:rsidR="00911DF1">
        <w:tab/>
      </w:r>
    </w:p>
    <w:p w:rsidR="005654EF" w:rsidRPr="002732D6" w:rsidRDefault="005654EF" w:rsidP="005654E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aps/>
          <w:sz w:val="24"/>
          <w:szCs w:val="24"/>
        </w:rPr>
      </w:pPr>
      <w:r w:rsidRPr="002732D6">
        <w:rPr>
          <w:rFonts w:ascii="Times New Roman" w:hAnsi="Times New Roman"/>
          <w:caps/>
          <w:sz w:val="24"/>
          <w:szCs w:val="24"/>
        </w:rPr>
        <w:lastRenderedPageBreak/>
        <w:t>3. условия реализации ПРОФЕССИОНАЛЬНОГО МОДУЛЯ</w:t>
      </w:r>
    </w:p>
    <w:p w:rsidR="005654EF" w:rsidRPr="0001391B" w:rsidRDefault="005654EF" w:rsidP="005654EF">
      <w:pPr>
        <w:pStyle w:val="1"/>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firstLine="709"/>
        <w:jc w:val="both"/>
        <w:rPr>
          <w:rFonts w:ascii="Times New Roman" w:hAnsi="Times New Roman"/>
          <w:sz w:val="24"/>
          <w:szCs w:val="24"/>
        </w:rPr>
      </w:pPr>
      <w:r w:rsidRPr="0001391B">
        <w:rPr>
          <w:rFonts w:ascii="Times New Roman" w:hAnsi="Times New Roman"/>
          <w:sz w:val="24"/>
          <w:szCs w:val="24"/>
        </w:rPr>
        <w:t xml:space="preserve">3.1. </w:t>
      </w:r>
      <w:r w:rsidRPr="00F646AD">
        <w:rPr>
          <w:rFonts w:ascii="Times New Roman" w:hAnsi="Times New Roman"/>
          <w:bCs w:val="0"/>
          <w:sz w:val="24"/>
          <w:szCs w:val="24"/>
          <w:lang w:val="ru-RU"/>
        </w:rPr>
        <w:t>Для реализации программы профессионального модуля должны быть предусмотрены следующие специальные помещения:</w:t>
      </w:r>
    </w:p>
    <w:p w:rsidR="005654EF" w:rsidRPr="00F646AD" w:rsidRDefault="005654EF" w:rsidP="005654EF">
      <w:pPr>
        <w:pStyle w:val="affffff7"/>
        <w:ind w:firstLine="709"/>
        <w:jc w:val="both"/>
        <w:rPr>
          <w:b/>
          <w:lang w:val="ru-RU"/>
        </w:rPr>
      </w:pPr>
      <w:r>
        <w:rPr>
          <w:lang w:val="ru-RU"/>
        </w:rPr>
        <w:t>Лаборатории «</w:t>
      </w:r>
      <w:r w:rsidRPr="002336E3">
        <w:t xml:space="preserve">Буровых и </w:t>
      </w:r>
      <w:proofErr w:type="spellStart"/>
      <w:r w:rsidRPr="002336E3">
        <w:t>тампонажных</w:t>
      </w:r>
      <w:proofErr w:type="spellEnd"/>
      <w:r w:rsidRPr="002336E3">
        <w:t xml:space="preserve"> растворов</w:t>
      </w:r>
      <w:r>
        <w:rPr>
          <w:lang w:val="ru-RU"/>
        </w:rPr>
        <w:t>»</w:t>
      </w:r>
      <w:r w:rsidRPr="002336E3">
        <w:rPr>
          <w:b/>
        </w:rPr>
        <w:t xml:space="preserve">, </w:t>
      </w:r>
      <w:r>
        <w:rPr>
          <w:b/>
          <w:lang w:val="ru-RU"/>
        </w:rPr>
        <w:t>«</w:t>
      </w:r>
      <w:r w:rsidRPr="002336E3">
        <w:t>Имитации процессов бурения</w:t>
      </w:r>
      <w:r>
        <w:rPr>
          <w:lang w:val="ru-RU"/>
        </w:rPr>
        <w:t xml:space="preserve"> и капитального ремонта скважин»,</w:t>
      </w:r>
      <w:r w:rsidRPr="002336E3">
        <w:t xml:space="preserve"> </w:t>
      </w:r>
      <w:r>
        <w:rPr>
          <w:lang w:val="ru-RU"/>
        </w:rPr>
        <w:t>«</w:t>
      </w:r>
      <w:r w:rsidRPr="002336E3">
        <w:t>Материаловедения</w:t>
      </w:r>
      <w:r>
        <w:rPr>
          <w:lang w:val="ru-RU"/>
        </w:rPr>
        <w:t>»</w:t>
      </w:r>
      <w:r w:rsidRPr="002336E3">
        <w:t>,</w:t>
      </w:r>
      <w:r>
        <w:rPr>
          <w:lang w:val="ru-RU"/>
        </w:rPr>
        <w:t xml:space="preserve"> «</w:t>
      </w:r>
      <w:r w:rsidRPr="002336E3">
        <w:t>Автоматизации технологических процессов</w:t>
      </w:r>
      <w:r>
        <w:rPr>
          <w:lang w:val="ru-RU"/>
        </w:rPr>
        <w:t>»</w:t>
      </w:r>
      <w:r w:rsidRPr="002336E3">
        <w:rPr>
          <w:b/>
        </w:rPr>
        <w:t>,</w:t>
      </w:r>
      <w:r>
        <w:rPr>
          <w:b/>
          <w:lang w:val="ru-RU"/>
        </w:rPr>
        <w:t xml:space="preserve"> </w:t>
      </w:r>
      <w:r w:rsidRPr="00315F34">
        <w:rPr>
          <w:bCs/>
        </w:rPr>
        <w:t>оснащенные в соответствии с п. 6.1.2.</w:t>
      </w:r>
      <w:r>
        <w:rPr>
          <w:bCs/>
        </w:rPr>
        <w:t>3</w:t>
      </w:r>
      <w:r w:rsidRPr="00315F34">
        <w:rPr>
          <w:bCs/>
        </w:rPr>
        <w:t xml:space="preserve"> </w:t>
      </w:r>
      <w:r>
        <w:rPr>
          <w:bCs/>
        </w:rPr>
        <w:t>п</w:t>
      </w:r>
      <w:r w:rsidRPr="00315F34">
        <w:rPr>
          <w:bCs/>
        </w:rPr>
        <w:t xml:space="preserve">римерной </w:t>
      </w:r>
      <w:r>
        <w:rPr>
          <w:bCs/>
        </w:rPr>
        <w:t xml:space="preserve">основной образовательной </w:t>
      </w:r>
      <w:r w:rsidRPr="00315F34">
        <w:rPr>
          <w:bCs/>
        </w:rPr>
        <w:t xml:space="preserve">программы по </w:t>
      </w:r>
      <w:r w:rsidRPr="00F646AD">
        <w:rPr>
          <w:bCs/>
          <w:iCs/>
        </w:rPr>
        <w:t>специальности</w:t>
      </w:r>
      <w:r w:rsidRPr="00315F34">
        <w:rPr>
          <w:bCs/>
          <w:i/>
        </w:rPr>
        <w:t>.</w:t>
      </w:r>
    </w:p>
    <w:p w:rsidR="005654EF" w:rsidRPr="00315F34" w:rsidRDefault="005654EF" w:rsidP="005654EF">
      <w:pPr>
        <w:suppressAutoHyphens/>
        <w:spacing w:after="0"/>
        <w:ind w:firstLine="709"/>
        <w:jc w:val="both"/>
        <w:rPr>
          <w:rFonts w:ascii="Times New Roman" w:hAnsi="Times New Roman"/>
          <w:bCs/>
          <w:i/>
          <w:sz w:val="24"/>
          <w:szCs w:val="24"/>
        </w:rPr>
      </w:pPr>
      <w:r>
        <w:t>Учебный</w:t>
      </w:r>
      <w:r w:rsidRPr="002336E3">
        <w:t xml:space="preserve"> полигон </w:t>
      </w:r>
      <w:r>
        <w:t xml:space="preserve">«Бурового оборудования», </w:t>
      </w:r>
      <w:r w:rsidRPr="00315F34">
        <w:rPr>
          <w:rFonts w:ascii="Times New Roman" w:hAnsi="Times New Roman"/>
          <w:bCs/>
          <w:sz w:val="24"/>
          <w:szCs w:val="24"/>
        </w:rPr>
        <w:t>оснащенны</w:t>
      </w:r>
      <w:r>
        <w:rPr>
          <w:rFonts w:ascii="Times New Roman" w:hAnsi="Times New Roman"/>
          <w:bCs/>
          <w:sz w:val="24"/>
          <w:szCs w:val="24"/>
        </w:rPr>
        <w:t>й</w:t>
      </w:r>
      <w:r w:rsidRPr="00315F34">
        <w:rPr>
          <w:rFonts w:ascii="Times New Roman" w:hAnsi="Times New Roman"/>
          <w:bCs/>
          <w:sz w:val="24"/>
          <w:szCs w:val="24"/>
        </w:rPr>
        <w:t xml:space="preserve"> в соответствии с п. 6.1.2.</w:t>
      </w:r>
      <w:r>
        <w:rPr>
          <w:rFonts w:ascii="Times New Roman" w:hAnsi="Times New Roman"/>
          <w:bCs/>
          <w:sz w:val="24"/>
          <w:szCs w:val="24"/>
        </w:rPr>
        <w:t>4</w:t>
      </w:r>
      <w:r w:rsidRPr="00315F34">
        <w:rPr>
          <w:rFonts w:ascii="Times New Roman" w:hAnsi="Times New Roman"/>
          <w:bCs/>
          <w:sz w:val="24"/>
          <w:szCs w:val="24"/>
        </w:rPr>
        <w:t xml:space="preserve"> </w:t>
      </w:r>
      <w:r>
        <w:rPr>
          <w:rFonts w:ascii="Times New Roman" w:hAnsi="Times New Roman"/>
          <w:bCs/>
          <w:sz w:val="24"/>
          <w:szCs w:val="24"/>
        </w:rPr>
        <w:t>п</w:t>
      </w:r>
      <w:r w:rsidRPr="00315F34">
        <w:rPr>
          <w:rFonts w:ascii="Times New Roman" w:hAnsi="Times New Roman"/>
          <w:bCs/>
          <w:sz w:val="24"/>
          <w:szCs w:val="24"/>
        </w:rPr>
        <w:t xml:space="preserve">римерной </w:t>
      </w:r>
      <w:r>
        <w:rPr>
          <w:rFonts w:ascii="Times New Roman" w:hAnsi="Times New Roman"/>
          <w:bCs/>
          <w:sz w:val="24"/>
          <w:szCs w:val="24"/>
        </w:rPr>
        <w:t>основной образовательной</w:t>
      </w:r>
      <w:r w:rsidRPr="00315F34">
        <w:rPr>
          <w:rFonts w:ascii="Times New Roman" w:hAnsi="Times New Roman"/>
          <w:bCs/>
          <w:sz w:val="24"/>
          <w:szCs w:val="24"/>
        </w:rPr>
        <w:t xml:space="preserve"> программы по данной </w:t>
      </w:r>
      <w:r w:rsidRPr="00F646AD">
        <w:rPr>
          <w:rFonts w:ascii="Times New Roman" w:hAnsi="Times New Roman"/>
          <w:bCs/>
          <w:iCs/>
          <w:sz w:val="24"/>
          <w:szCs w:val="24"/>
        </w:rPr>
        <w:t>специальности</w:t>
      </w:r>
      <w:r w:rsidRPr="00315F34">
        <w:rPr>
          <w:rFonts w:ascii="Times New Roman" w:hAnsi="Times New Roman"/>
          <w:bCs/>
          <w:i/>
          <w:sz w:val="24"/>
          <w:szCs w:val="24"/>
        </w:rPr>
        <w:t>.</w:t>
      </w:r>
    </w:p>
    <w:p w:rsidR="005654EF" w:rsidRDefault="005654EF" w:rsidP="005654EF">
      <w:pPr>
        <w:widowControl w:val="0"/>
        <w:spacing w:after="0" w:line="240" w:lineRule="auto"/>
        <w:ind w:firstLine="426"/>
        <w:rPr>
          <w:rFonts w:ascii="Times New Roman" w:hAnsi="Times New Roman"/>
          <w:b/>
          <w:sz w:val="24"/>
          <w:szCs w:val="24"/>
        </w:rPr>
      </w:pPr>
    </w:p>
    <w:p w:rsidR="005654EF" w:rsidRPr="002336E3" w:rsidRDefault="005654EF" w:rsidP="005654EF">
      <w:pPr>
        <w:widowControl w:val="0"/>
        <w:spacing w:after="0" w:line="240" w:lineRule="auto"/>
        <w:ind w:firstLine="426"/>
        <w:rPr>
          <w:rFonts w:ascii="Times New Roman" w:hAnsi="Times New Roman"/>
          <w:b/>
          <w:sz w:val="24"/>
          <w:szCs w:val="24"/>
        </w:rPr>
      </w:pPr>
      <w:r>
        <w:rPr>
          <w:rFonts w:ascii="Times New Roman" w:hAnsi="Times New Roman"/>
          <w:b/>
          <w:sz w:val="24"/>
          <w:szCs w:val="24"/>
        </w:rPr>
        <w:t>3</w:t>
      </w:r>
      <w:r w:rsidRPr="002336E3">
        <w:rPr>
          <w:rFonts w:ascii="Times New Roman" w:hAnsi="Times New Roman"/>
          <w:b/>
          <w:sz w:val="24"/>
          <w:szCs w:val="24"/>
        </w:rPr>
        <w:t>.2. Информационное обеспечение обучения</w:t>
      </w:r>
    </w:p>
    <w:p w:rsidR="005654EF" w:rsidRPr="00315F34" w:rsidRDefault="005654EF" w:rsidP="005654EF">
      <w:pPr>
        <w:suppressAutoHyphens/>
        <w:spacing w:after="0"/>
        <w:ind w:firstLine="709"/>
        <w:jc w:val="both"/>
        <w:rPr>
          <w:rFonts w:ascii="Times New Roman" w:hAnsi="Times New Roman"/>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ечатные и/или электронные образовательные и информационные ресурсы</w:t>
      </w:r>
      <w:r>
        <w:rPr>
          <w:rFonts w:ascii="Times New Roman" w:hAnsi="Times New Roman"/>
          <w:sz w:val="24"/>
          <w:szCs w:val="24"/>
        </w:rPr>
        <w:t xml:space="preserve"> </w:t>
      </w:r>
      <w:r>
        <w:rPr>
          <w:rFonts w:ascii="Times New Roman" w:hAnsi="Times New Roman"/>
          <w:sz w:val="24"/>
          <w:szCs w:val="24"/>
        </w:rPr>
        <w:br/>
      </w:r>
      <w:r w:rsidRPr="00315F34">
        <w:rPr>
          <w:rFonts w:ascii="Times New Roman" w:hAnsi="Times New Roman"/>
          <w:sz w:val="24"/>
          <w:szCs w:val="24"/>
        </w:rPr>
        <w:t xml:space="preserve">для использования в образовательном процессе. При формировании </w:t>
      </w:r>
      <w:r w:rsidRPr="00315F34">
        <w:rPr>
          <w:rFonts w:ascii="Times New Roman" w:hAnsi="Times New Roman"/>
          <w:bCs/>
          <w:sz w:val="24"/>
          <w:szCs w:val="24"/>
        </w:rPr>
        <w:t xml:space="preserve">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w:t>
      </w:r>
      <w:r>
        <w:rPr>
          <w:rFonts w:ascii="Times New Roman" w:hAnsi="Times New Roman"/>
          <w:bCs/>
          <w:sz w:val="24"/>
          <w:szCs w:val="24"/>
        </w:rPr>
        <w:t>другими</w:t>
      </w:r>
      <w:r w:rsidRPr="00315F34">
        <w:rPr>
          <w:rFonts w:ascii="Times New Roman" w:hAnsi="Times New Roman"/>
          <w:bCs/>
          <w:sz w:val="24"/>
          <w:szCs w:val="24"/>
        </w:rPr>
        <w:t xml:space="preserve"> изданиями.</w:t>
      </w:r>
    </w:p>
    <w:p w:rsidR="005654EF" w:rsidRPr="002336E3" w:rsidRDefault="005654EF" w:rsidP="005654EF">
      <w:pPr>
        <w:widowControl w:val="0"/>
        <w:spacing w:after="0" w:line="240" w:lineRule="auto"/>
        <w:ind w:firstLine="567"/>
        <w:rPr>
          <w:rFonts w:ascii="Times New Roman" w:hAnsi="Times New Roman"/>
          <w:b/>
          <w:bCs/>
          <w:sz w:val="24"/>
          <w:szCs w:val="24"/>
        </w:rPr>
      </w:pPr>
    </w:p>
    <w:p w:rsidR="005654EF" w:rsidRPr="007762BF" w:rsidRDefault="005654EF" w:rsidP="005654EF">
      <w:pPr>
        <w:widowControl w:val="0"/>
        <w:spacing w:after="0" w:line="240" w:lineRule="auto"/>
        <w:ind w:firstLine="567"/>
        <w:rPr>
          <w:rFonts w:ascii="Times New Roman" w:hAnsi="Times New Roman"/>
          <w:b/>
          <w:bCs/>
          <w:sz w:val="24"/>
          <w:szCs w:val="24"/>
        </w:rPr>
      </w:pPr>
      <w:r w:rsidRPr="007762BF">
        <w:rPr>
          <w:rFonts w:ascii="Times New Roman" w:hAnsi="Times New Roman"/>
          <w:b/>
          <w:bCs/>
          <w:sz w:val="24"/>
          <w:szCs w:val="24"/>
        </w:rPr>
        <w:t>Основные источники:</w:t>
      </w:r>
    </w:p>
    <w:p w:rsidR="005654EF" w:rsidRPr="007762BF" w:rsidRDefault="005654EF" w:rsidP="00DF0640">
      <w:pPr>
        <w:pStyle w:val="ae"/>
        <w:numPr>
          <w:ilvl w:val="0"/>
          <w:numId w:val="3"/>
        </w:numPr>
        <w:pBdr>
          <w:bottom w:val="single" w:sz="6" w:space="0" w:color="E3E5E4"/>
        </w:pBdr>
        <w:tabs>
          <w:tab w:val="clear" w:pos="720"/>
          <w:tab w:val="num" w:pos="851"/>
        </w:tabs>
        <w:spacing w:before="0" w:after="0"/>
        <w:ind w:left="0" w:firstLine="567"/>
        <w:contextualSpacing/>
        <w:jc w:val="both"/>
        <w:rPr>
          <w:lang w:eastAsia="ru-RU"/>
        </w:rPr>
      </w:pPr>
      <w:r w:rsidRPr="007762BF">
        <w:rPr>
          <w:shd w:val="clear" w:color="auto" w:fill="FFFFFF"/>
        </w:rPr>
        <w:t xml:space="preserve">Бабаян Э.В., </w:t>
      </w:r>
      <w:proofErr w:type="spellStart"/>
      <w:r w:rsidRPr="007762BF">
        <w:rPr>
          <w:shd w:val="clear" w:color="auto" w:fill="FFFFFF"/>
        </w:rPr>
        <w:t>Мойса</w:t>
      </w:r>
      <w:proofErr w:type="spellEnd"/>
      <w:r w:rsidRPr="007762BF">
        <w:rPr>
          <w:shd w:val="clear" w:color="auto" w:fill="FFFFFF"/>
        </w:rPr>
        <w:t xml:space="preserve"> Н.Ю. «</w:t>
      </w:r>
      <w:r w:rsidRPr="007762BF">
        <w:t xml:space="preserve">Буровые растворы: учебное пособие», </w:t>
      </w:r>
      <w:r w:rsidRPr="007762BF">
        <w:br/>
      </w:r>
      <w:r w:rsidRPr="007762BF">
        <w:rPr>
          <w:shd w:val="clear" w:color="auto" w:fill="FFFFFF"/>
        </w:rPr>
        <w:t>Издательство "Инфра-Инженерия", 2019 г., 332 стр. (</w:t>
      </w:r>
      <w:hyperlink r:id="rId18" w:history="1">
        <w:r w:rsidRPr="007762BF">
          <w:rPr>
            <w:rStyle w:val="ad"/>
            <w:shd w:val="clear" w:color="auto" w:fill="FFFFFF"/>
          </w:rPr>
          <w:t>https://e.lanbook.com/book/124615?category=10757</w:t>
        </w:r>
      </w:hyperlink>
      <w:r w:rsidRPr="007762BF">
        <w:rPr>
          <w:shd w:val="clear" w:color="auto" w:fill="FFFFFF"/>
        </w:rPr>
        <w:t>)</w:t>
      </w:r>
    </w:p>
    <w:p w:rsidR="005654EF" w:rsidRPr="007762BF" w:rsidRDefault="005654EF" w:rsidP="00DF0640">
      <w:pPr>
        <w:numPr>
          <w:ilvl w:val="0"/>
          <w:numId w:val="3"/>
        </w:numPr>
        <w:tabs>
          <w:tab w:val="clear" w:pos="720"/>
          <w:tab w:val="left" w:pos="333"/>
          <w:tab w:val="num"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bCs/>
          <w:sz w:val="24"/>
          <w:szCs w:val="24"/>
        </w:rPr>
      </w:pPr>
      <w:r w:rsidRPr="007762BF">
        <w:rPr>
          <w:rFonts w:ascii="Times New Roman" w:hAnsi="Times New Roman"/>
          <w:bCs/>
          <w:sz w:val="24"/>
          <w:szCs w:val="24"/>
        </w:rPr>
        <w:t xml:space="preserve">Брюханов, О. Н. Основы гидравлики, теплотехники и аэродинамики / О. Н. Брюханов, В. И. Коробко, А. Т. </w:t>
      </w:r>
      <w:proofErr w:type="spellStart"/>
      <w:r w:rsidRPr="007762BF">
        <w:rPr>
          <w:rFonts w:ascii="Times New Roman" w:hAnsi="Times New Roman"/>
          <w:bCs/>
          <w:sz w:val="24"/>
          <w:szCs w:val="24"/>
        </w:rPr>
        <w:t>Мелик</w:t>
      </w:r>
      <w:proofErr w:type="spellEnd"/>
      <w:r w:rsidRPr="007762BF">
        <w:rPr>
          <w:rFonts w:ascii="Times New Roman" w:hAnsi="Times New Roman"/>
          <w:bCs/>
          <w:sz w:val="24"/>
          <w:szCs w:val="24"/>
        </w:rPr>
        <w:t>-Аракелян. - М.: ИНФРА-М, 2018. - 254 с.</w:t>
      </w:r>
    </w:p>
    <w:p w:rsidR="005654EF" w:rsidRPr="007762BF" w:rsidRDefault="005654EF" w:rsidP="00DF0640">
      <w:pPr>
        <w:pStyle w:val="ae"/>
        <w:numPr>
          <w:ilvl w:val="0"/>
          <w:numId w:val="3"/>
        </w:numPr>
        <w:pBdr>
          <w:bottom w:val="single" w:sz="6" w:space="0" w:color="E3E5E4"/>
        </w:pBdr>
        <w:tabs>
          <w:tab w:val="clear" w:pos="720"/>
          <w:tab w:val="num" w:pos="851"/>
        </w:tabs>
        <w:spacing w:before="0" w:after="0"/>
        <w:ind w:left="0" w:firstLine="567"/>
        <w:contextualSpacing/>
        <w:jc w:val="both"/>
      </w:pPr>
      <w:proofErr w:type="spellStart"/>
      <w:r w:rsidRPr="007762BF">
        <w:rPr>
          <w:shd w:val="clear" w:color="auto" w:fill="FFFFFF"/>
        </w:rPr>
        <w:t>Вадецкий</w:t>
      </w:r>
      <w:proofErr w:type="spellEnd"/>
      <w:r w:rsidRPr="007762BF">
        <w:rPr>
          <w:shd w:val="clear" w:color="auto" w:fill="FFFFFF"/>
        </w:rPr>
        <w:t xml:space="preserve"> Ю.В. «Бурение нефтяных и газовых скважин», 2018 г., 8-е издание стер.- </w:t>
      </w:r>
      <w:proofErr w:type="spellStart"/>
      <w:r w:rsidRPr="007762BF">
        <w:rPr>
          <w:shd w:val="clear" w:color="auto" w:fill="FFFFFF"/>
        </w:rPr>
        <w:t>М.:</w:t>
      </w:r>
      <w:r w:rsidRPr="007762BF">
        <w:t>Издательский</w:t>
      </w:r>
      <w:proofErr w:type="spellEnd"/>
      <w:r w:rsidRPr="007762BF">
        <w:t xml:space="preserve"> центр «Академия», 352 стр. (</w:t>
      </w:r>
      <w:hyperlink r:id="rId19" w:history="1">
        <w:r w:rsidRPr="007762BF">
          <w:rPr>
            <w:rStyle w:val="ad"/>
            <w:shd w:val="clear" w:color="auto" w:fill="FFFFFF"/>
          </w:rPr>
          <w:t>https://academia-library.ru/catalogue</w:t>
        </w:r>
      </w:hyperlink>
      <w:r w:rsidRPr="007762BF">
        <w:t>)</w:t>
      </w:r>
    </w:p>
    <w:p w:rsidR="005654EF" w:rsidRPr="007762BF" w:rsidRDefault="005654EF" w:rsidP="00DF0640">
      <w:pPr>
        <w:pStyle w:val="ae"/>
        <w:numPr>
          <w:ilvl w:val="0"/>
          <w:numId w:val="3"/>
        </w:numPr>
        <w:pBdr>
          <w:bottom w:val="single" w:sz="6" w:space="0" w:color="E3E5E4"/>
        </w:pBdr>
        <w:tabs>
          <w:tab w:val="clear" w:pos="720"/>
          <w:tab w:val="num" w:pos="851"/>
        </w:tabs>
        <w:spacing w:before="0" w:after="0"/>
        <w:ind w:left="0" w:firstLine="567"/>
        <w:contextualSpacing/>
        <w:jc w:val="both"/>
        <w:rPr>
          <w:lang w:eastAsia="ru-RU"/>
        </w:rPr>
      </w:pPr>
      <w:r w:rsidRPr="007762BF">
        <w:rPr>
          <w:shd w:val="clear" w:color="auto" w:fill="FFFFFF"/>
        </w:rPr>
        <w:t>Карпов К.А. «</w:t>
      </w:r>
      <w:r w:rsidRPr="007762BF">
        <w:t>Строительство нефтяных и газовых скважин», Издательство «Лань», 2019 г., 188 стр. (</w:t>
      </w:r>
      <w:hyperlink r:id="rId20" w:history="1">
        <w:r w:rsidRPr="007762BF">
          <w:rPr>
            <w:rStyle w:val="ad"/>
          </w:rPr>
          <w:t>https://e.lanbook.com/book/125439?category=10757</w:t>
        </w:r>
      </w:hyperlink>
      <w:r w:rsidRPr="007762BF">
        <w:t>)</w:t>
      </w:r>
    </w:p>
    <w:p w:rsidR="005654EF" w:rsidRPr="007762BF" w:rsidRDefault="005654EF" w:rsidP="00DF0640">
      <w:pPr>
        <w:pStyle w:val="ae"/>
        <w:numPr>
          <w:ilvl w:val="0"/>
          <w:numId w:val="3"/>
        </w:numPr>
        <w:pBdr>
          <w:bottom w:val="single" w:sz="6" w:space="0" w:color="E3E5E4"/>
        </w:pBdr>
        <w:tabs>
          <w:tab w:val="clear" w:pos="720"/>
          <w:tab w:val="num" w:pos="851"/>
        </w:tabs>
        <w:spacing w:before="0" w:after="0"/>
        <w:ind w:left="0" w:firstLine="567"/>
        <w:contextualSpacing/>
        <w:jc w:val="both"/>
        <w:rPr>
          <w:lang w:eastAsia="ru-RU"/>
        </w:rPr>
      </w:pPr>
      <w:proofErr w:type="spellStart"/>
      <w:r w:rsidRPr="007762BF">
        <w:rPr>
          <w:shd w:val="clear" w:color="auto" w:fill="FFFFFF"/>
        </w:rPr>
        <w:t>Заливин</w:t>
      </w:r>
      <w:proofErr w:type="spellEnd"/>
      <w:r w:rsidRPr="007762BF">
        <w:rPr>
          <w:shd w:val="clear" w:color="auto" w:fill="FFFFFF"/>
        </w:rPr>
        <w:t xml:space="preserve"> В.Г., Вахромеев А.Г. «</w:t>
      </w:r>
      <w:r w:rsidRPr="007762BF">
        <w:t>Аварийные ситуации в бурении на нефть и газ: Учебное пособие</w:t>
      </w:r>
      <w:r w:rsidRPr="007762BF">
        <w:rPr>
          <w:shd w:val="clear" w:color="auto" w:fill="FFFFFF"/>
        </w:rPr>
        <w:t>», Издательство "Инфра-Инженерия", 2018г, 508 стр. (</w:t>
      </w:r>
      <w:hyperlink r:id="rId21" w:history="1">
        <w:r w:rsidRPr="007762BF">
          <w:rPr>
            <w:rStyle w:val="ad"/>
            <w:shd w:val="clear" w:color="auto" w:fill="FFFFFF"/>
          </w:rPr>
          <w:t>https://e.lanbook.com/book/108651?category=10757</w:t>
        </w:r>
      </w:hyperlink>
      <w:r w:rsidRPr="007762BF">
        <w:rPr>
          <w:shd w:val="clear" w:color="auto" w:fill="FFFFFF"/>
        </w:rPr>
        <w:t>)</w:t>
      </w:r>
    </w:p>
    <w:p w:rsidR="005654EF" w:rsidRPr="007762BF" w:rsidRDefault="00CB2E5F" w:rsidP="00DF0640">
      <w:pPr>
        <w:pStyle w:val="ae"/>
        <w:numPr>
          <w:ilvl w:val="0"/>
          <w:numId w:val="3"/>
        </w:numPr>
        <w:pBdr>
          <w:bottom w:val="single" w:sz="6" w:space="0" w:color="E3E5E4"/>
        </w:pBdr>
        <w:tabs>
          <w:tab w:val="clear" w:pos="720"/>
          <w:tab w:val="num" w:pos="851"/>
        </w:tabs>
        <w:spacing w:before="0" w:after="0"/>
        <w:ind w:left="0" w:firstLine="567"/>
        <w:contextualSpacing/>
        <w:jc w:val="both"/>
        <w:rPr>
          <w:shd w:val="clear" w:color="auto" w:fill="FFFFFF"/>
        </w:rPr>
      </w:pPr>
      <w:hyperlink r:id="rId22" w:history="1">
        <w:r w:rsidR="005654EF" w:rsidRPr="007762BF">
          <w:rPr>
            <w:shd w:val="clear" w:color="auto" w:fill="FFFFFF"/>
          </w:rPr>
          <w:t>Земсков Ю. П., Асмолова Е. В.</w:t>
        </w:r>
      </w:hyperlink>
      <w:r w:rsidR="005654EF" w:rsidRPr="007762BF">
        <w:rPr>
          <w:shd w:val="clear" w:color="auto" w:fill="FFFFFF"/>
        </w:rPr>
        <w:t xml:space="preserve"> «</w:t>
      </w:r>
      <w:hyperlink r:id="rId23" w:history="1">
        <w:r w:rsidR="005654EF" w:rsidRPr="007762BF">
          <w:rPr>
            <w:shd w:val="clear" w:color="auto" w:fill="FFFFFF"/>
          </w:rPr>
          <w:t>Материаловедение: учебное пособие для СПО</w:t>
        </w:r>
      </w:hyperlink>
      <w:r w:rsidR="005654EF" w:rsidRPr="007762BF">
        <w:rPr>
          <w:shd w:val="clear" w:color="auto" w:fill="FFFFFF"/>
        </w:rPr>
        <w:t>» Издательство "Лань" (СПО), 2020, 228 стр. (</w:t>
      </w:r>
      <w:r w:rsidR="005654EF" w:rsidRPr="007762BF">
        <w:rPr>
          <w:color w:val="001C54"/>
          <w:u w:val="single"/>
          <w:shd w:val="clear" w:color="auto" w:fill="FFFFFF"/>
        </w:rPr>
        <w:t>https://e.lanbook.com/book/152593</w:t>
      </w:r>
      <w:r w:rsidR="005654EF" w:rsidRPr="007762BF">
        <w:rPr>
          <w:shd w:val="clear" w:color="auto" w:fill="FFFFFF"/>
        </w:rPr>
        <w:t>)</w:t>
      </w:r>
    </w:p>
    <w:p w:rsidR="005654EF" w:rsidRPr="007762BF" w:rsidRDefault="005654EF" w:rsidP="00DF0640">
      <w:pPr>
        <w:numPr>
          <w:ilvl w:val="0"/>
          <w:numId w:val="3"/>
        </w:numPr>
        <w:tabs>
          <w:tab w:val="clear" w:pos="720"/>
          <w:tab w:val="left" w:pos="851"/>
          <w:tab w:val="left" w:pos="993"/>
        </w:tabs>
        <w:spacing w:after="0" w:line="240" w:lineRule="auto"/>
        <w:ind w:left="0" w:firstLine="567"/>
        <w:jc w:val="both"/>
        <w:rPr>
          <w:rFonts w:ascii="Times New Roman" w:hAnsi="Times New Roman"/>
          <w:sz w:val="24"/>
          <w:szCs w:val="24"/>
        </w:rPr>
      </w:pPr>
      <w:r w:rsidRPr="007762BF">
        <w:rPr>
          <w:rFonts w:ascii="Times New Roman" w:hAnsi="Times New Roman"/>
          <w:sz w:val="24"/>
          <w:szCs w:val="24"/>
        </w:rPr>
        <w:t xml:space="preserve">Федеральные нормы и правила в области промышленной безопасности «Правила безопасности в нефтяной и газовой промышленности». Серия 08. Выпуск 19. – 3-е изд., </w:t>
      </w:r>
      <w:proofErr w:type="spellStart"/>
      <w:r w:rsidRPr="007762BF">
        <w:rPr>
          <w:rFonts w:ascii="Times New Roman" w:hAnsi="Times New Roman"/>
          <w:sz w:val="24"/>
          <w:szCs w:val="24"/>
        </w:rPr>
        <w:t>испр</w:t>
      </w:r>
      <w:proofErr w:type="spellEnd"/>
      <w:proofErr w:type="gramStart"/>
      <w:r w:rsidRPr="007762BF">
        <w:rPr>
          <w:rFonts w:ascii="Times New Roman" w:hAnsi="Times New Roman"/>
          <w:sz w:val="24"/>
          <w:szCs w:val="24"/>
        </w:rPr>
        <w:t>.</w:t>
      </w:r>
      <w:proofErr w:type="gramEnd"/>
      <w:r w:rsidRPr="007762BF">
        <w:rPr>
          <w:rFonts w:ascii="Times New Roman" w:hAnsi="Times New Roman"/>
          <w:sz w:val="24"/>
          <w:szCs w:val="24"/>
        </w:rPr>
        <w:t xml:space="preserve"> и доп. – М.: Закрытое акционерное общество «Научно-технический центр исследований проблем промышленной безопасности», 2020. – 314 с.</w:t>
      </w:r>
    </w:p>
    <w:p w:rsidR="005654EF" w:rsidRPr="007762BF" w:rsidRDefault="00CB2E5F" w:rsidP="00DF0640">
      <w:pPr>
        <w:numPr>
          <w:ilvl w:val="0"/>
          <w:numId w:val="3"/>
        </w:numPr>
        <w:tabs>
          <w:tab w:val="clear" w:pos="720"/>
          <w:tab w:val="left" w:pos="851"/>
          <w:tab w:val="left" w:pos="993"/>
        </w:tabs>
        <w:spacing w:after="0" w:line="240" w:lineRule="auto"/>
        <w:ind w:left="0" w:firstLine="567"/>
        <w:jc w:val="both"/>
        <w:rPr>
          <w:rFonts w:ascii="Times New Roman" w:hAnsi="Times New Roman"/>
          <w:sz w:val="24"/>
          <w:szCs w:val="24"/>
        </w:rPr>
      </w:pPr>
      <w:hyperlink r:id="rId24" w:history="1">
        <w:r w:rsidR="005654EF" w:rsidRPr="007762BF">
          <w:rPr>
            <w:rStyle w:val="ad"/>
            <w:rFonts w:ascii="Times New Roman" w:hAnsi="Times New Roman"/>
            <w:color w:val="000000"/>
            <w:sz w:val="24"/>
            <w:szCs w:val="24"/>
            <w:shd w:val="clear" w:color="auto" w:fill="FFFFFF"/>
          </w:rPr>
          <w:t>Нескоромных Вячеслав Васильевич</w:t>
        </w:r>
      </w:hyperlink>
      <w:r w:rsidR="005654EF" w:rsidRPr="007762BF">
        <w:rPr>
          <w:rFonts w:ascii="Times New Roman" w:hAnsi="Times New Roman"/>
          <w:sz w:val="24"/>
          <w:szCs w:val="24"/>
        </w:rPr>
        <w:t xml:space="preserve"> «Направленное бурение нефтяных и газовых скважин», </w:t>
      </w:r>
      <w:hyperlink r:id="rId25" w:history="1">
        <w:r w:rsidR="005654EF" w:rsidRPr="007762BF">
          <w:rPr>
            <w:rStyle w:val="ad"/>
            <w:rFonts w:ascii="Times New Roman" w:hAnsi="Times New Roman"/>
            <w:sz w:val="24"/>
            <w:szCs w:val="24"/>
            <w:shd w:val="clear" w:color="auto" w:fill="FFFFFF"/>
          </w:rPr>
          <w:t>ИНФРА-М</w:t>
        </w:r>
      </w:hyperlink>
      <w:r w:rsidR="005654EF" w:rsidRPr="007762BF">
        <w:rPr>
          <w:rFonts w:ascii="Times New Roman" w:hAnsi="Times New Roman"/>
          <w:sz w:val="24"/>
          <w:szCs w:val="24"/>
        </w:rPr>
        <w:t xml:space="preserve">, 2020, 347 </w:t>
      </w:r>
      <w:proofErr w:type="spellStart"/>
      <w:r w:rsidR="005654EF" w:rsidRPr="007762BF">
        <w:rPr>
          <w:rFonts w:ascii="Times New Roman" w:hAnsi="Times New Roman"/>
          <w:sz w:val="24"/>
          <w:szCs w:val="24"/>
        </w:rPr>
        <w:t>стр</w:t>
      </w:r>
      <w:proofErr w:type="spellEnd"/>
      <w:r w:rsidR="005654EF" w:rsidRPr="007762BF">
        <w:rPr>
          <w:rFonts w:ascii="Times New Roman" w:hAnsi="Times New Roman"/>
          <w:sz w:val="24"/>
          <w:szCs w:val="24"/>
        </w:rPr>
        <w:t xml:space="preserve"> (</w:t>
      </w:r>
      <w:hyperlink r:id="rId26" w:history="1">
        <w:r w:rsidR="005654EF" w:rsidRPr="007762BF">
          <w:rPr>
            <w:rStyle w:val="ad"/>
            <w:rFonts w:ascii="Times New Roman" w:hAnsi="Times New Roman"/>
            <w:sz w:val="24"/>
            <w:szCs w:val="24"/>
          </w:rPr>
          <w:t>https://znanium.com/catalog/document?id=344070</w:t>
        </w:r>
      </w:hyperlink>
      <w:r w:rsidR="005654EF" w:rsidRPr="007762BF">
        <w:rPr>
          <w:rFonts w:ascii="Times New Roman" w:hAnsi="Times New Roman"/>
          <w:sz w:val="24"/>
          <w:szCs w:val="24"/>
        </w:rPr>
        <w:t>)</w:t>
      </w:r>
    </w:p>
    <w:p w:rsidR="005654EF" w:rsidRPr="007762BF" w:rsidRDefault="005654EF" w:rsidP="00DF0640">
      <w:pPr>
        <w:numPr>
          <w:ilvl w:val="0"/>
          <w:numId w:val="3"/>
        </w:numPr>
        <w:tabs>
          <w:tab w:val="clear" w:pos="720"/>
          <w:tab w:val="left" w:pos="851"/>
          <w:tab w:val="left" w:pos="993"/>
        </w:tabs>
        <w:spacing w:after="0" w:line="240" w:lineRule="auto"/>
        <w:ind w:left="0" w:firstLine="283"/>
        <w:jc w:val="both"/>
        <w:rPr>
          <w:rFonts w:ascii="Times New Roman" w:hAnsi="Times New Roman"/>
          <w:sz w:val="24"/>
          <w:szCs w:val="24"/>
        </w:rPr>
      </w:pPr>
      <w:proofErr w:type="spellStart"/>
      <w:r w:rsidRPr="007762BF">
        <w:rPr>
          <w:rFonts w:ascii="Times New Roman" w:hAnsi="Times New Roman"/>
          <w:bCs/>
          <w:sz w:val="24"/>
          <w:szCs w:val="24"/>
        </w:rPr>
        <w:t>Храменков</w:t>
      </w:r>
      <w:proofErr w:type="spellEnd"/>
      <w:r w:rsidRPr="007762BF">
        <w:rPr>
          <w:rFonts w:ascii="Times New Roman" w:hAnsi="Times New Roman"/>
          <w:bCs/>
          <w:sz w:val="24"/>
          <w:szCs w:val="24"/>
        </w:rPr>
        <w:t xml:space="preserve"> В.Г. Автоматизация управления технологическими процессами бурения нефтяных и газовых </w:t>
      </w:r>
      <w:proofErr w:type="gramStart"/>
      <w:r w:rsidRPr="007762BF">
        <w:rPr>
          <w:rFonts w:ascii="Times New Roman" w:hAnsi="Times New Roman"/>
          <w:bCs/>
          <w:sz w:val="24"/>
          <w:szCs w:val="24"/>
        </w:rPr>
        <w:t>скважин  УМО</w:t>
      </w:r>
      <w:proofErr w:type="gramEnd"/>
      <w:r w:rsidRPr="007762BF">
        <w:rPr>
          <w:rFonts w:ascii="Times New Roman" w:hAnsi="Times New Roman"/>
          <w:bCs/>
          <w:sz w:val="24"/>
          <w:szCs w:val="24"/>
        </w:rPr>
        <w:t xml:space="preserve"> СПО </w:t>
      </w:r>
      <w:proofErr w:type="spellStart"/>
      <w:r w:rsidRPr="007762BF">
        <w:rPr>
          <w:rFonts w:ascii="Times New Roman" w:hAnsi="Times New Roman"/>
          <w:bCs/>
          <w:sz w:val="24"/>
          <w:szCs w:val="24"/>
        </w:rPr>
        <w:t>Юрайт</w:t>
      </w:r>
      <w:proofErr w:type="spellEnd"/>
      <w:r w:rsidRPr="007762BF">
        <w:rPr>
          <w:rFonts w:ascii="Times New Roman" w:hAnsi="Times New Roman"/>
          <w:bCs/>
          <w:sz w:val="24"/>
          <w:szCs w:val="24"/>
        </w:rPr>
        <w:t xml:space="preserve">: 2018 ( </w:t>
      </w:r>
      <w:r w:rsidRPr="007762BF">
        <w:rPr>
          <w:rStyle w:val="ad"/>
          <w:rFonts w:ascii="Times New Roman" w:hAnsi="Times New Roman"/>
          <w:sz w:val="24"/>
          <w:szCs w:val="24"/>
        </w:rPr>
        <w:t>https://</w:t>
      </w:r>
      <w:proofErr w:type="spellStart"/>
      <w:r w:rsidRPr="007762BF">
        <w:rPr>
          <w:rStyle w:val="ad"/>
          <w:rFonts w:ascii="Times New Roman" w:hAnsi="Times New Roman"/>
          <w:sz w:val="24"/>
          <w:szCs w:val="24"/>
          <w:lang w:val="en-US"/>
        </w:rPr>
        <w:t>biblio</w:t>
      </w:r>
      <w:proofErr w:type="spellEnd"/>
      <w:r w:rsidRPr="007762BF">
        <w:rPr>
          <w:rStyle w:val="ad"/>
          <w:rFonts w:ascii="Times New Roman" w:hAnsi="Times New Roman"/>
          <w:sz w:val="24"/>
          <w:szCs w:val="24"/>
        </w:rPr>
        <w:t>-</w:t>
      </w:r>
      <w:r w:rsidRPr="007762BF">
        <w:rPr>
          <w:rStyle w:val="ad"/>
          <w:rFonts w:ascii="Times New Roman" w:hAnsi="Times New Roman"/>
          <w:sz w:val="24"/>
          <w:szCs w:val="24"/>
          <w:lang w:val="en-US"/>
        </w:rPr>
        <w:t>online</w:t>
      </w:r>
      <w:r w:rsidRPr="007762BF">
        <w:rPr>
          <w:rStyle w:val="ad"/>
          <w:rFonts w:ascii="Times New Roman" w:hAnsi="Times New Roman"/>
          <w:sz w:val="24"/>
          <w:szCs w:val="24"/>
        </w:rPr>
        <w:t>.</w:t>
      </w:r>
      <w:proofErr w:type="spellStart"/>
      <w:r w:rsidRPr="007762BF">
        <w:rPr>
          <w:rStyle w:val="ad"/>
          <w:rFonts w:ascii="Times New Roman" w:hAnsi="Times New Roman"/>
          <w:sz w:val="24"/>
          <w:szCs w:val="24"/>
          <w:lang w:val="en-US"/>
        </w:rPr>
        <w:t>ru</w:t>
      </w:r>
      <w:proofErr w:type="spellEnd"/>
      <w:r w:rsidRPr="007762BF">
        <w:rPr>
          <w:rFonts w:ascii="Times New Roman" w:hAnsi="Times New Roman"/>
          <w:bCs/>
          <w:sz w:val="24"/>
          <w:szCs w:val="24"/>
        </w:rPr>
        <w:t xml:space="preserve"> )</w:t>
      </w:r>
    </w:p>
    <w:p w:rsidR="005654EF" w:rsidRPr="007762BF" w:rsidRDefault="005654EF" w:rsidP="00DF0640">
      <w:pPr>
        <w:pStyle w:val="ae"/>
        <w:numPr>
          <w:ilvl w:val="0"/>
          <w:numId w:val="3"/>
        </w:numPr>
        <w:tabs>
          <w:tab w:val="clear" w:pos="720"/>
          <w:tab w:val="num" w:pos="360"/>
        </w:tabs>
        <w:spacing w:before="0" w:after="0"/>
        <w:ind w:left="0" w:firstLine="360"/>
        <w:contextualSpacing/>
        <w:jc w:val="both"/>
      </w:pPr>
      <w:r w:rsidRPr="007762BF">
        <w:rPr>
          <w:shd w:val="clear" w:color="auto" w:fill="FFFFFF"/>
        </w:rPr>
        <w:t xml:space="preserve">Васильев С.И. Датчики систем управления строительством нефтегазовых скважин [Электронный ресурс]: учебное пособие/ Васильев С.И., </w:t>
      </w:r>
      <w:proofErr w:type="spellStart"/>
      <w:r w:rsidRPr="007762BF">
        <w:rPr>
          <w:shd w:val="clear" w:color="auto" w:fill="FFFFFF"/>
        </w:rPr>
        <w:t>Мечус</w:t>
      </w:r>
      <w:proofErr w:type="spellEnd"/>
      <w:r w:rsidRPr="007762BF">
        <w:rPr>
          <w:shd w:val="clear" w:color="auto" w:fill="FFFFFF"/>
        </w:rPr>
        <w:t xml:space="preserve"> Е.Н., Елисеев М.А.— Электрон. текстовые данные.— Москва, Вологда: Инфра-Инженерия, 2020.— 168 c.— Режим доступа: (</w:t>
      </w:r>
      <w:r w:rsidRPr="007762BF">
        <w:rPr>
          <w:rStyle w:val="ad"/>
        </w:rPr>
        <w:t>http://www.iprbookshop.ru/98410.html</w:t>
      </w:r>
      <w:r w:rsidRPr="007762BF">
        <w:rPr>
          <w:shd w:val="clear" w:color="auto" w:fill="FFFFFF"/>
        </w:rPr>
        <w:t>)— ЭБС «</w:t>
      </w:r>
      <w:proofErr w:type="spellStart"/>
      <w:r w:rsidRPr="007762BF">
        <w:rPr>
          <w:shd w:val="clear" w:color="auto" w:fill="FFFFFF"/>
        </w:rPr>
        <w:t>IPRbooks</w:t>
      </w:r>
      <w:proofErr w:type="spellEnd"/>
      <w:r w:rsidRPr="007762BF">
        <w:rPr>
          <w:shd w:val="clear" w:color="auto" w:fill="FFFFFF"/>
        </w:rPr>
        <w:t>»</w:t>
      </w:r>
    </w:p>
    <w:p w:rsidR="005654EF" w:rsidRPr="007762BF" w:rsidRDefault="005654EF" w:rsidP="005654EF">
      <w:pPr>
        <w:tabs>
          <w:tab w:val="left" w:pos="851"/>
        </w:tabs>
        <w:spacing w:after="0" w:line="240" w:lineRule="auto"/>
        <w:ind w:left="-142" w:firstLine="709"/>
        <w:jc w:val="both"/>
        <w:rPr>
          <w:rFonts w:ascii="Times New Roman" w:hAnsi="Times New Roman"/>
          <w:b/>
          <w:sz w:val="24"/>
          <w:szCs w:val="24"/>
        </w:rPr>
      </w:pPr>
      <w:r w:rsidRPr="007762BF">
        <w:rPr>
          <w:rFonts w:ascii="Times New Roman" w:hAnsi="Times New Roman"/>
          <w:bCs/>
          <w:sz w:val="24"/>
          <w:szCs w:val="24"/>
        </w:rPr>
        <w:t xml:space="preserve">   </w:t>
      </w:r>
      <w:r w:rsidRPr="007762BF">
        <w:rPr>
          <w:rFonts w:ascii="Times New Roman" w:hAnsi="Times New Roman"/>
          <w:b/>
          <w:sz w:val="24"/>
          <w:szCs w:val="24"/>
        </w:rPr>
        <w:t>Дополнительные источники:</w:t>
      </w:r>
    </w:p>
    <w:p w:rsidR="005654EF" w:rsidRPr="007762BF" w:rsidRDefault="005654EF" w:rsidP="00DF0640">
      <w:pPr>
        <w:numPr>
          <w:ilvl w:val="0"/>
          <w:numId w:val="5"/>
        </w:numPr>
        <w:tabs>
          <w:tab w:val="left" w:pos="851"/>
          <w:tab w:val="left" w:pos="993"/>
        </w:tabs>
        <w:autoSpaceDE w:val="0"/>
        <w:autoSpaceDN w:val="0"/>
        <w:adjustRightInd w:val="0"/>
        <w:spacing w:after="0" w:line="240" w:lineRule="auto"/>
        <w:ind w:left="-142" w:firstLine="709"/>
        <w:rPr>
          <w:rFonts w:ascii="Times New Roman" w:hAnsi="Times New Roman"/>
          <w:color w:val="000000"/>
          <w:sz w:val="24"/>
          <w:szCs w:val="24"/>
        </w:rPr>
      </w:pPr>
      <w:r w:rsidRPr="007762BF">
        <w:rPr>
          <w:rFonts w:ascii="Times New Roman" w:hAnsi="Times New Roman"/>
          <w:color w:val="000000"/>
          <w:sz w:val="24"/>
          <w:szCs w:val="24"/>
        </w:rPr>
        <w:t>Булатов А.И., С.В. Долгов «Спутник буровика»: справ. Пособие; в 2 кн. – М: ООО «Издательский дом Недра», 2014.</w:t>
      </w:r>
    </w:p>
    <w:p w:rsidR="005654EF" w:rsidRPr="007762BF" w:rsidRDefault="005654EF" w:rsidP="00DF0640">
      <w:pPr>
        <w:numPr>
          <w:ilvl w:val="0"/>
          <w:numId w:val="5"/>
        </w:numPr>
        <w:tabs>
          <w:tab w:val="left" w:pos="851"/>
          <w:tab w:val="left" w:pos="993"/>
        </w:tabs>
        <w:autoSpaceDE w:val="0"/>
        <w:autoSpaceDN w:val="0"/>
        <w:adjustRightInd w:val="0"/>
        <w:spacing w:after="0" w:line="240" w:lineRule="auto"/>
        <w:ind w:left="-142" w:firstLine="709"/>
        <w:rPr>
          <w:rFonts w:ascii="Times New Roman" w:hAnsi="Times New Roman"/>
          <w:color w:val="000000"/>
          <w:sz w:val="24"/>
          <w:szCs w:val="24"/>
        </w:rPr>
      </w:pPr>
      <w:proofErr w:type="spellStart"/>
      <w:r w:rsidRPr="007762BF">
        <w:rPr>
          <w:rFonts w:ascii="Times New Roman" w:hAnsi="Times New Roman"/>
          <w:color w:val="000000"/>
          <w:sz w:val="24"/>
          <w:szCs w:val="24"/>
        </w:rPr>
        <w:lastRenderedPageBreak/>
        <w:t>Басарыгин</w:t>
      </w:r>
      <w:proofErr w:type="spellEnd"/>
      <w:r w:rsidRPr="007762BF">
        <w:rPr>
          <w:rFonts w:ascii="Times New Roman" w:hAnsi="Times New Roman"/>
          <w:color w:val="000000"/>
          <w:sz w:val="24"/>
          <w:szCs w:val="24"/>
        </w:rPr>
        <w:t xml:space="preserve"> Ю.М. Технология бурения нефтяных и газовых скважин /</w:t>
      </w:r>
      <w:proofErr w:type="spellStart"/>
      <w:r w:rsidRPr="007762BF">
        <w:rPr>
          <w:rFonts w:ascii="Times New Roman" w:hAnsi="Times New Roman"/>
          <w:color w:val="000000"/>
          <w:sz w:val="24"/>
          <w:szCs w:val="24"/>
        </w:rPr>
        <w:t>Ю.М.Басарыгин</w:t>
      </w:r>
      <w:proofErr w:type="spellEnd"/>
      <w:r w:rsidRPr="007762BF">
        <w:rPr>
          <w:rFonts w:ascii="Times New Roman" w:hAnsi="Times New Roman"/>
          <w:color w:val="000000"/>
          <w:sz w:val="24"/>
          <w:szCs w:val="24"/>
        </w:rPr>
        <w:t xml:space="preserve">, А.И., </w:t>
      </w:r>
      <w:proofErr w:type="gramStart"/>
      <w:r w:rsidRPr="007762BF">
        <w:rPr>
          <w:rFonts w:ascii="Times New Roman" w:hAnsi="Times New Roman"/>
          <w:color w:val="000000"/>
          <w:sz w:val="24"/>
          <w:szCs w:val="24"/>
        </w:rPr>
        <w:t>Булатов ,</w:t>
      </w:r>
      <w:proofErr w:type="spellStart"/>
      <w:proofErr w:type="gramEnd"/>
      <w:r w:rsidRPr="007762BF">
        <w:rPr>
          <w:rFonts w:ascii="Times New Roman" w:hAnsi="Times New Roman"/>
          <w:color w:val="000000"/>
          <w:sz w:val="24"/>
          <w:szCs w:val="24"/>
        </w:rPr>
        <w:t>Ю.М.Проселков</w:t>
      </w:r>
      <w:proofErr w:type="spellEnd"/>
      <w:r w:rsidRPr="007762BF">
        <w:rPr>
          <w:rFonts w:ascii="Times New Roman" w:hAnsi="Times New Roman"/>
          <w:color w:val="000000"/>
          <w:sz w:val="24"/>
          <w:szCs w:val="24"/>
        </w:rPr>
        <w:t>.- М.: ООО Недра – Бизнес - центр, 2012. -679с.</w:t>
      </w:r>
    </w:p>
    <w:p w:rsidR="005654EF" w:rsidRPr="007762BF" w:rsidRDefault="005654EF" w:rsidP="00DF0640">
      <w:pPr>
        <w:numPr>
          <w:ilvl w:val="0"/>
          <w:numId w:val="5"/>
        </w:numPr>
        <w:tabs>
          <w:tab w:val="left" w:pos="851"/>
          <w:tab w:val="left" w:pos="993"/>
        </w:tabs>
        <w:autoSpaceDE w:val="0"/>
        <w:autoSpaceDN w:val="0"/>
        <w:adjustRightInd w:val="0"/>
        <w:spacing w:after="0" w:line="240" w:lineRule="auto"/>
        <w:ind w:left="-142" w:firstLine="709"/>
        <w:rPr>
          <w:rFonts w:ascii="Times New Roman" w:hAnsi="Times New Roman"/>
          <w:color w:val="000000"/>
          <w:sz w:val="24"/>
          <w:szCs w:val="24"/>
        </w:rPr>
      </w:pPr>
      <w:r w:rsidRPr="007762BF">
        <w:rPr>
          <w:rFonts w:ascii="Times New Roman" w:hAnsi="Times New Roman"/>
          <w:color w:val="000000"/>
          <w:sz w:val="24"/>
          <w:szCs w:val="24"/>
        </w:rPr>
        <w:t>Войтенко В. С. Технология и техника бурения. В 2-х ч. Ч. 2 Технология бурения скважин [Электронный ресурс]: учеб. пособие / В.С. Войтенко и др., под общ. ред. В.С. Войтенко. - М.: НИЦ</w:t>
      </w:r>
    </w:p>
    <w:p w:rsidR="005654EF" w:rsidRPr="007762BF" w:rsidRDefault="005654EF" w:rsidP="00DF0640">
      <w:pPr>
        <w:numPr>
          <w:ilvl w:val="0"/>
          <w:numId w:val="5"/>
        </w:numPr>
        <w:tabs>
          <w:tab w:val="left" w:pos="851"/>
          <w:tab w:val="left" w:pos="993"/>
        </w:tabs>
        <w:autoSpaceDE w:val="0"/>
        <w:autoSpaceDN w:val="0"/>
        <w:adjustRightInd w:val="0"/>
        <w:spacing w:after="0" w:line="240" w:lineRule="auto"/>
        <w:ind w:left="-142" w:firstLine="709"/>
        <w:rPr>
          <w:rFonts w:ascii="Times New Roman" w:hAnsi="Times New Roman"/>
          <w:color w:val="000000"/>
          <w:sz w:val="24"/>
          <w:szCs w:val="24"/>
        </w:rPr>
      </w:pPr>
      <w:proofErr w:type="spellStart"/>
      <w:r w:rsidRPr="007762BF">
        <w:rPr>
          <w:rFonts w:ascii="Times New Roman" w:hAnsi="Times New Roman"/>
          <w:color w:val="000000"/>
          <w:sz w:val="24"/>
          <w:szCs w:val="24"/>
        </w:rPr>
        <w:t>Буткин</w:t>
      </w:r>
      <w:proofErr w:type="spellEnd"/>
      <w:r w:rsidRPr="007762BF">
        <w:rPr>
          <w:rFonts w:ascii="Times New Roman" w:hAnsi="Times New Roman"/>
          <w:color w:val="000000"/>
          <w:sz w:val="24"/>
          <w:szCs w:val="24"/>
        </w:rPr>
        <w:t xml:space="preserve"> В. Д. Буровые машины и инструменты [Электронный ресурс]: </w:t>
      </w:r>
      <w:proofErr w:type="spellStart"/>
      <w:r w:rsidRPr="007762BF">
        <w:rPr>
          <w:rFonts w:ascii="Times New Roman" w:hAnsi="Times New Roman"/>
          <w:color w:val="000000"/>
          <w:sz w:val="24"/>
          <w:szCs w:val="24"/>
        </w:rPr>
        <w:t>учебн</w:t>
      </w:r>
      <w:proofErr w:type="spellEnd"/>
      <w:r w:rsidRPr="007762BF">
        <w:rPr>
          <w:rFonts w:ascii="Times New Roman" w:hAnsi="Times New Roman"/>
          <w:color w:val="000000"/>
          <w:sz w:val="24"/>
          <w:szCs w:val="24"/>
        </w:rPr>
        <w:t>. пособие / В. Д.</w:t>
      </w:r>
    </w:p>
    <w:p w:rsidR="005654EF" w:rsidRPr="007762BF" w:rsidRDefault="005654EF" w:rsidP="005654EF">
      <w:pPr>
        <w:widowControl w:val="0"/>
        <w:tabs>
          <w:tab w:val="left" w:pos="851"/>
        </w:tabs>
        <w:spacing w:after="0" w:line="240" w:lineRule="auto"/>
        <w:ind w:left="-142" w:firstLine="709"/>
        <w:rPr>
          <w:rFonts w:ascii="Times New Roman" w:hAnsi="Times New Roman"/>
          <w:b/>
          <w:bCs/>
          <w:sz w:val="24"/>
          <w:szCs w:val="24"/>
        </w:rPr>
      </w:pPr>
    </w:p>
    <w:p w:rsidR="005654EF" w:rsidRPr="007762BF" w:rsidRDefault="005654EF" w:rsidP="005654EF">
      <w:pPr>
        <w:widowControl w:val="0"/>
        <w:tabs>
          <w:tab w:val="left" w:pos="851"/>
        </w:tabs>
        <w:spacing w:after="0" w:line="240" w:lineRule="auto"/>
        <w:ind w:left="-142" w:firstLine="709"/>
        <w:rPr>
          <w:rFonts w:ascii="Times New Roman" w:hAnsi="Times New Roman"/>
          <w:b/>
          <w:bCs/>
          <w:sz w:val="24"/>
          <w:szCs w:val="24"/>
        </w:rPr>
      </w:pPr>
      <w:r w:rsidRPr="007762BF">
        <w:rPr>
          <w:rFonts w:ascii="Times New Roman" w:hAnsi="Times New Roman"/>
          <w:b/>
          <w:bCs/>
          <w:sz w:val="24"/>
          <w:szCs w:val="24"/>
        </w:rPr>
        <w:t>Специализированные журналы:</w:t>
      </w:r>
    </w:p>
    <w:p w:rsidR="005654EF" w:rsidRPr="007762BF" w:rsidRDefault="005654EF" w:rsidP="00DF0640">
      <w:pPr>
        <w:numPr>
          <w:ilvl w:val="0"/>
          <w:numId w:val="4"/>
        </w:numPr>
        <w:tabs>
          <w:tab w:val="left" w:pos="851"/>
        </w:tabs>
        <w:suppressAutoHyphens/>
        <w:spacing w:after="0" w:line="240" w:lineRule="auto"/>
        <w:ind w:left="-142" w:firstLine="709"/>
        <w:jc w:val="both"/>
        <w:rPr>
          <w:rFonts w:ascii="Times New Roman" w:hAnsi="Times New Roman"/>
          <w:bCs/>
          <w:sz w:val="24"/>
          <w:szCs w:val="24"/>
        </w:rPr>
      </w:pPr>
      <w:r w:rsidRPr="007762BF">
        <w:rPr>
          <w:rFonts w:ascii="Times New Roman" w:hAnsi="Times New Roman"/>
          <w:bCs/>
          <w:sz w:val="24"/>
          <w:szCs w:val="24"/>
        </w:rPr>
        <w:t xml:space="preserve"> «Бурение и нефть»</w:t>
      </w:r>
    </w:p>
    <w:p w:rsidR="005654EF" w:rsidRPr="007762BF" w:rsidRDefault="005654EF" w:rsidP="00DF0640">
      <w:pPr>
        <w:pStyle w:val="1"/>
        <w:numPr>
          <w:ilvl w:val="0"/>
          <w:numId w:val="4"/>
        </w:numPr>
        <w:tabs>
          <w:tab w:val="left" w:pos="851"/>
        </w:tabs>
        <w:suppressAutoHyphens/>
        <w:autoSpaceDE w:val="0"/>
        <w:spacing w:before="0" w:after="0"/>
        <w:ind w:left="-142" w:firstLine="709"/>
        <w:jc w:val="both"/>
        <w:rPr>
          <w:rFonts w:ascii="Times New Roman" w:hAnsi="Times New Roman"/>
          <w:b w:val="0"/>
          <w:bCs w:val="0"/>
          <w:sz w:val="24"/>
          <w:szCs w:val="24"/>
          <w:lang w:eastAsia="en-US"/>
        </w:rPr>
      </w:pPr>
      <w:r w:rsidRPr="007762BF">
        <w:rPr>
          <w:rFonts w:ascii="Times New Roman" w:hAnsi="Times New Roman"/>
          <w:b w:val="0"/>
          <w:bCs w:val="0"/>
          <w:sz w:val="24"/>
          <w:szCs w:val="24"/>
          <w:lang w:eastAsia="en-US"/>
        </w:rPr>
        <w:t xml:space="preserve"> «Нефтяное хозяйство»</w:t>
      </w:r>
    </w:p>
    <w:p w:rsidR="005654EF" w:rsidRPr="007762BF" w:rsidRDefault="005654EF" w:rsidP="00DF0640">
      <w:pPr>
        <w:pStyle w:val="1"/>
        <w:numPr>
          <w:ilvl w:val="0"/>
          <w:numId w:val="4"/>
        </w:numPr>
        <w:tabs>
          <w:tab w:val="left" w:pos="851"/>
        </w:tabs>
        <w:suppressAutoHyphens/>
        <w:autoSpaceDE w:val="0"/>
        <w:spacing w:before="0" w:after="0"/>
        <w:ind w:left="-142" w:firstLine="709"/>
        <w:jc w:val="both"/>
        <w:rPr>
          <w:rFonts w:ascii="Times New Roman" w:hAnsi="Times New Roman"/>
          <w:b w:val="0"/>
          <w:bCs w:val="0"/>
          <w:sz w:val="24"/>
          <w:szCs w:val="24"/>
          <w:lang w:eastAsia="en-US"/>
        </w:rPr>
      </w:pPr>
      <w:r w:rsidRPr="007762BF">
        <w:rPr>
          <w:rFonts w:ascii="Times New Roman" w:hAnsi="Times New Roman"/>
          <w:b w:val="0"/>
          <w:bCs w:val="0"/>
          <w:sz w:val="24"/>
          <w:szCs w:val="24"/>
          <w:lang w:eastAsia="en-US"/>
        </w:rPr>
        <w:t xml:space="preserve"> «Нефтегазовая вертикаль»</w:t>
      </w:r>
    </w:p>
    <w:p w:rsidR="005654EF" w:rsidRPr="002336E3" w:rsidRDefault="005654EF" w:rsidP="005654EF">
      <w:pPr>
        <w:widowControl w:val="0"/>
        <w:spacing w:after="0" w:line="240" w:lineRule="auto"/>
        <w:ind w:left="-142" w:firstLine="709"/>
        <w:rPr>
          <w:rFonts w:ascii="Times New Roman" w:hAnsi="Times New Roman"/>
          <w:b/>
          <w:sz w:val="24"/>
          <w:szCs w:val="24"/>
        </w:rPr>
      </w:pPr>
    </w:p>
    <w:p w:rsidR="005654EF" w:rsidRDefault="005654EF" w:rsidP="005654EF">
      <w:pPr>
        <w:widowControl w:val="0"/>
        <w:spacing w:after="0" w:line="240" w:lineRule="auto"/>
        <w:ind w:left="-142" w:firstLine="709"/>
        <w:rPr>
          <w:rFonts w:ascii="Times New Roman" w:hAnsi="Times New Roman"/>
          <w:bCs/>
          <w:sz w:val="24"/>
          <w:szCs w:val="24"/>
        </w:rPr>
      </w:pPr>
    </w:p>
    <w:p w:rsidR="005654EF" w:rsidRPr="002336E3" w:rsidRDefault="005654EF" w:rsidP="005654E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Times New Roman" w:hAnsi="Times New Roman"/>
          <w:caps/>
          <w:sz w:val="24"/>
          <w:szCs w:val="24"/>
        </w:rPr>
      </w:pPr>
      <w:r w:rsidRPr="002336E3">
        <w:rPr>
          <w:rFonts w:ascii="Times New Roman" w:hAnsi="Times New Roman"/>
          <w:caps/>
          <w:sz w:val="24"/>
          <w:szCs w:val="24"/>
        </w:rPr>
        <w:t xml:space="preserve">4. Контроль и оценка результатов освоения профессионального модуля </w:t>
      </w:r>
    </w:p>
    <w:tbl>
      <w:tblPr>
        <w:tblW w:w="10245" w:type="dxa"/>
        <w:tblInd w:w="-459" w:type="dxa"/>
        <w:tblLayout w:type="fixed"/>
        <w:tblLook w:val="0000" w:firstRow="0" w:lastRow="0" w:firstColumn="0" w:lastColumn="0" w:noHBand="0" w:noVBand="0"/>
      </w:tblPr>
      <w:tblGrid>
        <w:gridCol w:w="2808"/>
        <w:gridCol w:w="4989"/>
        <w:gridCol w:w="2448"/>
      </w:tblGrid>
      <w:tr w:rsidR="005654EF" w:rsidRPr="002732D6" w:rsidTr="002836E0">
        <w:tc>
          <w:tcPr>
            <w:tcW w:w="2808" w:type="dxa"/>
            <w:tcBorders>
              <w:top w:val="single" w:sz="4" w:space="0" w:color="000000"/>
              <w:left w:val="single" w:sz="4" w:space="0" w:color="000000"/>
              <w:bottom w:val="single" w:sz="4" w:space="0" w:color="000000"/>
            </w:tcBorders>
            <w:vAlign w:val="center"/>
          </w:tcPr>
          <w:p w:rsidR="005654EF" w:rsidRPr="002732D6" w:rsidRDefault="005654EF" w:rsidP="002836E0">
            <w:pPr>
              <w:suppressAutoHyphens/>
              <w:snapToGrid w:val="0"/>
              <w:spacing w:after="0" w:line="240" w:lineRule="auto"/>
              <w:jc w:val="center"/>
              <w:rPr>
                <w:rFonts w:ascii="Times New Roman" w:eastAsia="Calibri" w:hAnsi="Times New Roman"/>
                <w:b/>
                <w:bCs/>
                <w:lang w:eastAsia="ar-SA"/>
              </w:rPr>
            </w:pPr>
            <w:r w:rsidRPr="002732D6">
              <w:rPr>
                <w:rFonts w:ascii="Times New Roman" w:eastAsia="Calibri" w:hAnsi="Times New Roman"/>
                <w:b/>
                <w:bCs/>
                <w:lang w:eastAsia="ar-SA"/>
              </w:rPr>
              <w:t xml:space="preserve">Результаты </w:t>
            </w:r>
          </w:p>
          <w:p w:rsidR="005654EF" w:rsidRPr="002732D6" w:rsidRDefault="005654EF" w:rsidP="002836E0">
            <w:pPr>
              <w:suppressAutoHyphens/>
              <w:spacing w:after="0" w:line="240" w:lineRule="auto"/>
              <w:jc w:val="center"/>
              <w:rPr>
                <w:rFonts w:ascii="Times New Roman" w:eastAsia="Calibri" w:hAnsi="Times New Roman"/>
                <w:b/>
                <w:bCs/>
                <w:lang w:eastAsia="ar-SA"/>
              </w:rPr>
            </w:pPr>
            <w:r w:rsidRPr="002732D6">
              <w:rPr>
                <w:rFonts w:ascii="Times New Roman" w:eastAsia="Calibri" w:hAnsi="Times New Roman"/>
                <w:b/>
                <w:bCs/>
                <w:lang w:eastAsia="ar-SA"/>
              </w:rPr>
              <w:t>(освоенные профессиональные компетенции)</w:t>
            </w:r>
          </w:p>
        </w:tc>
        <w:tc>
          <w:tcPr>
            <w:tcW w:w="4989" w:type="dxa"/>
            <w:tcBorders>
              <w:top w:val="single" w:sz="4" w:space="0" w:color="000000"/>
              <w:left w:val="single" w:sz="4" w:space="0" w:color="000000"/>
              <w:bottom w:val="single" w:sz="4" w:space="0" w:color="000000"/>
            </w:tcBorders>
          </w:tcPr>
          <w:p w:rsidR="005654EF" w:rsidRPr="002732D6" w:rsidRDefault="005654EF" w:rsidP="002836E0">
            <w:pPr>
              <w:suppressAutoHyphens/>
              <w:snapToGrid w:val="0"/>
              <w:spacing w:after="0" w:line="240" w:lineRule="auto"/>
              <w:jc w:val="center"/>
              <w:rPr>
                <w:rFonts w:ascii="Times New Roman" w:eastAsia="Calibri" w:hAnsi="Times New Roman"/>
                <w:b/>
                <w:lang w:eastAsia="ar-SA"/>
              </w:rPr>
            </w:pPr>
            <w:r w:rsidRPr="002732D6">
              <w:rPr>
                <w:rFonts w:ascii="Times New Roman" w:eastAsia="Calibri" w:hAnsi="Times New Roman"/>
                <w:b/>
                <w:lang w:eastAsia="ar-SA"/>
              </w:rPr>
              <w:t>Основные показатели оценки результата</w:t>
            </w:r>
          </w:p>
        </w:tc>
        <w:tc>
          <w:tcPr>
            <w:tcW w:w="2448" w:type="dxa"/>
            <w:tcBorders>
              <w:top w:val="single" w:sz="4" w:space="0" w:color="000000"/>
              <w:left w:val="single" w:sz="4" w:space="0" w:color="000000"/>
              <w:bottom w:val="single" w:sz="4" w:space="0" w:color="000000"/>
              <w:right w:val="single" w:sz="4" w:space="0" w:color="000000"/>
            </w:tcBorders>
            <w:vAlign w:val="center"/>
          </w:tcPr>
          <w:p w:rsidR="005654EF" w:rsidRPr="002732D6" w:rsidRDefault="005654EF" w:rsidP="002836E0">
            <w:pPr>
              <w:suppressAutoHyphens/>
              <w:snapToGrid w:val="0"/>
              <w:spacing w:after="0" w:line="240" w:lineRule="auto"/>
              <w:jc w:val="center"/>
              <w:rPr>
                <w:rFonts w:ascii="Times New Roman" w:eastAsia="Calibri" w:hAnsi="Times New Roman"/>
                <w:b/>
                <w:i/>
                <w:lang w:eastAsia="ar-SA"/>
              </w:rPr>
            </w:pPr>
            <w:r w:rsidRPr="002732D6">
              <w:rPr>
                <w:rFonts w:ascii="Times New Roman" w:eastAsia="Calibri" w:hAnsi="Times New Roman"/>
                <w:b/>
                <w:i/>
                <w:lang w:eastAsia="ar-SA"/>
              </w:rPr>
              <w:t xml:space="preserve">Формы и методы контроля и оценки </w:t>
            </w:r>
          </w:p>
        </w:tc>
      </w:tr>
      <w:tr w:rsidR="005654EF" w:rsidRPr="002732D6" w:rsidTr="002836E0">
        <w:tc>
          <w:tcPr>
            <w:tcW w:w="2808" w:type="dxa"/>
            <w:tcBorders>
              <w:top w:val="single" w:sz="4" w:space="0" w:color="000000"/>
              <w:left w:val="single" w:sz="4" w:space="0" w:color="000000"/>
              <w:bottom w:val="single" w:sz="4" w:space="0" w:color="000000"/>
            </w:tcBorders>
          </w:tcPr>
          <w:p w:rsidR="005654EF" w:rsidRPr="002732D6" w:rsidRDefault="005654EF" w:rsidP="002836E0">
            <w:pPr>
              <w:widowControl w:val="0"/>
              <w:suppressAutoHyphens/>
              <w:snapToGrid w:val="0"/>
              <w:spacing w:after="0" w:line="240" w:lineRule="auto"/>
              <w:jc w:val="both"/>
              <w:rPr>
                <w:rFonts w:ascii="Times New Roman" w:eastAsia="Calibri" w:hAnsi="Times New Roman"/>
                <w:color w:val="3366FF"/>
                <w:sz w:val="24"/>
                <w:szCs w:val="24"/>
                <w:lang w:eastAsia="ar-SA"/>
              </w:rPr>
            </w:pPr>
            <w:r w:rsidRPr="002732D6">
              <w:rPr>
                <w:rFonts w:ascii="Times New Roman" w:eastAsia="Calibri" w:hAnsi="Times New Roman"/>
                <w:iCs/>
                <w:color w:val="000000"/>
                <w:sz w:val="24"/>
                <w:szCs w:val="24"/>
                <w:lang w:eastAsia="ar-SA"/>
              </w:rPr>
              <w:t>Выполнять комплекс работ по подготовке к бурению и по окончании бурения нефтяных и газовых скважин</w:t>
            </w:r>
            <w:r w:rsidRPr="002732D6">
              <w:rPr>
                <w:rFonts w:ascii="Times New Roman" w:eastAsia="Calibri" w:hAnsi="Times New Roman"/>
                <w:color w:val="3366FF"/>
                <w:sz w:val="24"/>
                <w:szCs w:val="24"/>
                <w:lang w:eastAsia="ar-SA"/>
              </w:rPr>
              <w:t xml:space="preserve"> </w:t>
            </w:r>
          </w:p>
        </w:tc>
        <w:tc>
          <w:tcPr>
            <w:tcW w:w="4989" w:type="dxa"/>
            <w:tcBorders>
              <w:top w:val="single" w:sz="4" w:space="0" w:color="000000"/>
              <w:left w:val="single" w:sz="4" w:space="0" w:color="000000"/>
              <w:bottom w:val="single" w:sz="4" w:space="0" w:color="000000"/>
            </w:tcBorders>
          </w:tcPr>
          <w:p w:rsidR="005654EF" w:rsidRPr="002732D6" w:rsidRDefault="005654EF" w:rsidP="002836E0">
            <w:pPr>
              <w:suppressAutoHyphens/>
              <w:rPr>
                <w:rFonts w:ascii="Times New Roman" w:eastAsia="Calibri" w:hAnsi="Times New Roman"/>
                <w:iCs/>
                <w:lang w:eastAsia="ar-SA"/>
              </w:rPr>
            </w:pPr>
            <w:r w:rsidRPr="002732D6">
              <w:rPr>
                <w:rFonts w:ascii="Times New Roman" w:eastAsia="Calibri" w:hAnsi="Times New Roman"/>
                <w:lang w:eastAsia="ar-SA"/>
              </w:rPr>
              <w:t xml:space="preserve">- знание порядка проведения подготовительных и заключительных работ в процессе бурения нефтяных и газовых скважин; </w:t>
            </w:r>
            <w:r w:rsidRPr="002732D6">
              <w:rPr>
                <w:rFonts w:ascii="Times New Roman" w:eastAsia="Calibri" w:hAnsi="Times New Roman"/>
                <w:iCs/>
                <w:lang w:eastAsia="ar-SA"/>
              </w:rPr>
              <w:t>умение (навыки)</w:t>
            </w:r>
          </w:p>
          <w:p w:rsidR="005654EF" w:rsidRPr="002732D6" w:rsidRDefault="005654EF" w:rsidP="002836E0">
            <w:pPr>
              <w:suppressAutoHyphens/>
              <w:spacing w:after="0"/>
              <w:rPr>
                <w:rFonts w:eastAsia="Calibri"/>
                <w:lang w:eastAsia="ar-SA"/>
              </w:rPr>
            </w:pPr>
            <w:r w:rsidRPr="002732D6">
              <w:rPr>
                <w:rFonts w:ascii="Times New Roman" w:eastAsia="Calibri" w:hAnsi="Times New Roman"/>
                <w:iCs/>
                <w:lang w:eastAsia="ar-SA"/>
              </w:rPr>
              <w:t xml:space="preserve"> - умение укладывать и сортировать бурильный инструмент</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выполнение решений протокола пусковой комиссии; знание порядка консервации буровых насосов и оборудования системы очистки</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выполнение работ по оборудованию устья скважины; знание состава компоновки бурильных труб, их количества, строения и свойств материалов, их маркировки, методов отбраковки;</w:t>
            </w:r>
          </w:p>
          <w:p w:rsidR="005654EF" w:rsidRPr="002732D6" w:rsidRDefault="005654EF" w:rsidP="002836E0">
            <w:pPr>
              <w:suppressAutoHyphens/>
              <w:rPr>
                <w:rFonts w:eastAsia="Calibri"/>
                <w:lang w:eastAsia="ar-SA"/>
              </w:rPr>
            </w:pPr>
            <w:r w:rsidRPr="002732D6">
              <w:rPr>
                <w:rFonts w:ascii="Times New Roman" w:eastAsia="Calibri" w:hAnsi="Times New Roman"/>
                <w:iCs/>
                <w:lang w:eastAsia="ar-SA"/>
              </w:rPr>
              <w:t xml:space="preserve">-знание схемы оборудования устья скважины </w:t>
            </w:r>
          </w:p>
        </w:tc>
        <w:tc>
          <w:tcPr>
            <w:tcW w:w="2448" w:type="dxa"/>
            <w:vMerge w:val="restart"/>
            <w:tcBorders>
              <w:top w:val="single" w:sz="4" w:space="0" w:color="000000"/>
              <w:left w:val="single" w:sz="4" w:space="0" w:color="000000"/>
              <w:bottom w:val="single" w:sz="4" w:space="0" w:color="000000"/>
              <w:right w:val="single" w:sz="4" w:space="0" w:color="000000"/>
            </w:tcBorders>
          </w:tcPr>
          <w:p w:rsidR="005654EF" w:rsidRPr="002732D6" w:rsidRDefault="005654EF" w:rsidP="002836E0">
            <w:pPr>
              <w:suppressAutoHyphens/>
              <w:spacing w:after="0" w:line="240" w:lineRule="auto"/>
              <w:jc w:val="both"/>
              <w:rPr>
                <w:rFonts w:ascii="Times New Roman" w:hAnsi="Times New Roman"/>
                <w:lang w:eastAsia="ar-SA"/>
              </w:rPr>
            </w:pPr>
            <w:r w:rsidRPr="002732D6">
              <w:rPr>
                <w:rFonts w:ascii="Times New Roman" w:hAnsi="Times New Roman"/>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 защите курсового проекта</w:t>
            </w:r>
          </w:p>
          <w:p w:rsidR="005654EF" w:rsidRPr="002732D6" w:rsidRDefault="005654EF" w:rsidP="002836E0">
            <w:pPr>
              <w:suppressAutoHyphens/>
              <w:spacing w:after="0" w:line="240" w:lineRule="auto"/>
              <w:rPr>
                <w:rFonts w:ascii="Times New Roman" w:eastAsia="Calibri" w:hAnsi="Times New Roman"/>
                <w:bCs/>
                <w:i/>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r w:rsidRPr="002732D6">
              <w:rPr>
                <w:rFonts w:ascii="Times New Roman" w:hAnsi="Times New Roman"/>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 защите курсового проекта</w:t>
            </w: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p>
          <w:p w:rsidR="005654EF" w:rsidRPr="002732D6" w:rsidRDefault="005654EF" w:rsidP="002836E0">
            <w:pPr>
              <w:suppressAutoHyphens/>
              <w:spacing w:after="0" w:line="240" w:lineRule="auto"/>
              <w:rPr>
                <w:rFonts w:ascii="Times New Roman" w:eastAsia="Calibri" w:hAnsi="Times New Roman"/>
                <w:bCs/>
                <w:i/>
                <w:color w:val="3366FF"/>
                <w:lang w:eastAsia="ar-SA"/>
              </w:rPr>
            </w:pPr>
            <w:r w:rsidRPr="002732D6">
              <w:rPr>
                <w:rFonts w:ascii="Times New Roman" w:hAnsi="Times New Roman"/>
              </w:rPr>
              <w:t xml:space="preserve">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w:t>
            </w:r>
            <w:r w:rsidRPr="002732D6">
              <w:rPr>
                <w:rFonts w:ascii="Times New Roman" w:hAnsi="Times New Roman"/>
              </w:rPr>
              <w:lastRenderedPageBreak/>
              <w:t>практике, защите курсового проекта</w:t>
            </w:r>
          </w:p>
        </w:tc>
      </w:tr>
      <w:tr w:rsidR="005654EF" w:rsidRPr="002732D6" w:rsidTr="002836E0">
        <w:tc>
          <w:tcPr>
            <w:tcW w:w="2808" w:type="dxa"/>
            <w:tcBorders>
              <w:top w:val="single" w:sz="4" w:space="0" w:color="000000"/>
              <w:left w:val="single" w:sz="4" w:space="0" w:color="000000"/>
              <w:bottom w:val="single" w:sz="4" w:space="0" w:color="000000"/>
            </w:tcBorders>
          </w:tcPr>
          <w:p w:rsidR="005654EF" w:rsidRPr="002732D6" w:rsidRDefault="005654EF" w:rsidP="002836E0">
            <w:pPr>
              <w:widowControl w:val="0"/>
              <w:suppressAutoHyphens/>
              <w:snapToGrid w:val="0"/>
              <w:spacing w:after="0" w:line="240" w:lineRule="auto"/>
              <w:jc w:val="both"/>
              <w:rPr>
                <w:rFonts w:ascii="Times New Roman" w:eastAsia="Calibri" w:hAnsi="Times New Roman"/>
                <w:color w:val="3366FF"/>
                <w:lang w:eastAsia="ar-SA"/>
              </w:rPr>
            </w:pPr>
            <w:r w:rsidRPr="002732D6">
              <w:rPr>
                <w:rFonts w:ascii="Times New Roman" w:eastAsia="Calibri" w:hAnsi="Times New Roman"/>
                <w:iCs/>
                <w:color w:val="000000"/>
                <w:sz w:val="24"/>
                <w:szCs w:val="24"/>
                <w:lang w:eastAsia="ar-SA"/>
              </w:rPr>
              <w:t>Выполнять комплекс работ по бурению, креплению, испытанию и освоению нефтяных и газовых скважин</w:t>
            </w:r>
            <w:r w:rsidRPr="002732D6">
              <w:rPr>
                <w:rFonts w:ascii="Times New Roman" w:eastAsia="Calibri" w:hAnsi="Times New Roman"/>
                <w:color w:val="3366FF"/>
                <w:lang w:eastAsia="ar-SA"/>
              </w:rPr>
              <w:t xml:space="preserve"> </w:t>
            </w:r>
          </w:p>
          <w:p w:rsidR="005654EF" w:rsidRPr="002732D6" w:rsidRDefault="005654EF" w:rsidP="002836E0">
            <w:pPr>
              <w:widowControl w:val="0"/>
              <w:suppressAutoHyphens/>
              <w:snapToGrid w:val="0"/>
              <w:spacing w:after="0" w:line="240" w:lineRule="auto"/>
              <w:jc w:val="both"/>
              <w:rPr>
                <w:rFonts w:ascii="Times New Roman" w:eastAsia="Calibri" w:hAnsi="Times New Roman"/>
                <w:color w:val="3366FF"/>
                <w:lang w:eastAsia="ar-SA"/>
              </w:rPr>
            </w:pPr>
          </w:p>
          <w:p w:rsidR="005654EF" w:rsidRPr="002732D6" w:rsidRDefault="005654EF" w:rsidP="002836E0">
            <w:pPr>
              <w:widowControl w:val="0"/>
              <w:suppressAutoHyphens/>
              <w:snapToGrid w:val="0"/>
              <w:spacing w:after="0" w:line="240" w:lineRule="auto"/>
              <w:jc w:val="both"/>
              <w:rPr>
                <w:rFonts w:ascii="Times New Roman" w:eastAsia="Calibri" w:hAnsi="Times New Roman"/>
                <w:color w:val="3366FF"/>
                <w:lang w:eastAsia="ar-SA"/>
              </w:rPr>
            </w:pPr>
          </w:p>
        </w:tc>
        <w:tc>
          <w:tcPr>
            <w:tcW w:w="4989" w:type="dxa"/>
            <w:tcBorders>
              <w:top w:val="single" w:sz="4" w:space="0" w:color="000000"/>
              <w:left w:val="single" w:sz="4" w:space="0" w:color="000000"/>
              <w:bottom w:val="single" w:sz="4" w:space="0" w:color="000000"/>
            </w:tcBorders>
          </w:tcPr>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знание последовательности приема и сдачи вахты в объеме должностной инструкции;</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-знание назначения, устройства и правил применения средств индивидуальной защиты</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xml:space="preserve">-знание технологического процесса промывки на всех этапах строительства скважины, назначение и устройство приборов для определения параметров буровых растворов; конструкцию блока приготовления бурового раствора; способы приготовления, очистки и регенерации буровых растворов; основные физико-химические свойства буровых растворов и </w:t>
            </w:r>
            <w:proofErr w:type="spellStart"/>
            <w:r w:rsidRPr="002732D6">
              <w:rPr>
                <w:rFonts w:ascii="Times New Roman" w:hAnsi="Times New Roman"/>
                <w:iCs/>
                <w:szCs w:val="20"/>
              </w:rPr>
              <w:t>химреагентов</w:t>
            </w:r>
            <w:proofErr w:type="spellEnd"/>
            <w:r w:rsidRPr="002732D6">
              <w:rPr>
                <w:rFonts w:ascii="Times New Roman" w:hAnsi="Times New Roman"/>
                <w:iCs/>
                <w:szCs w:val="20"/>
              </w:rPr>
              <w:t xml:space="preserve">;  </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xml:space="preserve">- знание технологического процесса крепления скважин, назначения и устройства приборов для определения параметров </w:t>
            </w:r>
            <w:proofErr w:type="spellStart"/>
            <w:r w:rsidRPr="002732D6">
              <w:rPr>
                <w:rFonts w:ascii="Times New Roman" w:hAnsi="Times New Roman"/>
                <w:iCs/>
                <w:szCs w:val="20"/>
              </w:rPr>
              <w:t>тампонажных</w:t>
            </w:r>
            <w:proofErr w:type="spellEnd"/>
            <w:r w:rsidRPr="002732D6">
              <w:rPr>
                <w:rFonts w:ascii="Times New Roman" w:hAnsi="Times New Roman"/>
                <w:iCs/>
                <w:szCs w:val="20"/>
              </w:rPr>
              <w:t xml:space="preserve"> растворов; схем обвязки устья в процессе крепления; цементировочное оборудование, способы приготовления и регулирования свойств </w:t>
            </w:r>
            <w:proofErr w:type="spellStart"/>
            <w:r w:rsidRPr="002732D6">
              <w:rPr>
                <w:rFonts w:ascii="Times New Roman" w:hAnsi="Times New Roman"/>
                <w:iCs/>
                <w:szCs w:val="20"/>
              </w:rPr>
              <w:lastRenderedPageBreak/>
              <w:t>тампонажных</w:t>
            </w:r>
            <w:proofErr w:type="spellEnd"/>
            <w:r w:rsidRPr="002732D6">
              <w:rPr>
                <w:rFonts w:ascii="Times New Roman" w:hAnsi="Times New Roman"/>
                <w:iCs/>
                <w:szCs w:val="20"/>
              </w:rPr>
              <w:t xml:space="preserve"> растворов; основные физико-химические свойства </w:t>
            </w:r>
            <w:proofErr w:type="spellStart"/>
            <w:r w:rsidRPr="002732D6">
              <w:rPr>
                <w:rFonts w:ascii="Times New Roman" w:hAnsi="Times New Roman"/>
                <w:iCs/>
                <w:szCs w:val="20"/>
              </w:rPr>
              <w:t>тампонажных</w:t>
            </w:r>
            <w:proofErr w:type="spellEnd"/>
            <w:r w:rsidRPr="002732D6">
              <w:rPr>
                <w:rFonts w:ascii="Times New Roman" w:hAnsi="Times New Roman"/>
                <w:iCs/>
                <w:szCs w:val="20"/>
              </w:rPr>
              <w:t xml:space="preserve"> растворов и </w:t>
            </w:r>
            <w:proofErr w:type="spellStart"/>
            <w:proofErr w:type="gramStart"/>
            <w:r w:rsidRPr="002732D6">
              <w:rPr>
                <w:rFonts w:ascii="Times New Roman" w:hAnsi="Times New Roman"/>
                <w:iCs/>
                <w:szCs w:val="20"/>
              </w:rPr>
              <w:t>химреагентов;технология</w:t>
            </w:r>
            <w:proofErr w:type="spellEnd"/>
            <w:proofErr w:type="gramEnd"/>
            <w:r w:rsidRPr="002732D6">
              <w:rPr>
                <w:rFonts w:ascii="Times New Roman" w:hAnsi="Times New Roman"/>
                <w:iCs/>
                <w:szCs w:val="20"/>
              </w:rPr>
              <w:t xml:space="preserve"> приготовления </w:t>
            </w:r>
            <w:proofErr w:type="spellStart"/>
            <w:r w:rsidRPr="002732D6">
              <w:rPr>
                <w:rFonts w:ascii="Times New Roman" w:hAnsi="Times New Roman"/>
                <w:iCs/>
                <w:szCs w:val="20"/>
              </w:rPr>
              <w:t>тампонажных</w:t>
            </w:r>
            <w:proofErr w:type="spellEnd"/>
            <w:r w:rsidRPr="002732D6">
              <w:rPr>
                <w:rFonts w:ascii="Times New Roman" w:hAnsi="Times New Roman"/>
                <w:iCs/>
                <w:szCs w:val="20"/>
              </w:rPr>
              <w:t xml:space="preserve"> растворов с применением химических реагентов; </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xml:space="preserve">-знание правил эксплуатации элеваторов для обсадных труб </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xml:space="preserve">- умение работать </w:t>
            </w:r>
            <w:proofErr w:type="gramStart"/>
            <w:r w:rsidRPr="002732D6">
              <w:rPr>
                <w:rFonts w:ascii="Times New Roman" w:hAnsi="Times New Roman"/>
                <w:iCs/>
                <w:szCs w:val="20"/>
              </w:rPr>
              <w:t>с  автоматическими</w:t>
            </w:r>
            <w:proofErr w:type="gramEnd"/>
            <w:r w:rsidRPr="002732D6">
              <w:rPr>
                <w:rFonts w:ascii="Times New Roman" w:hAnsi="Times New Roman"/>
                <w:iCs/>
                <w:szCs w:val="20"/>
              </w:rPr>
              <w:t xml:space="preserve"> и гидравлическими ключами,</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xml:space="preserve">- умение чистить, смазывать, свинчивать и развинчивать резьбы,  </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-знание технических характеристик обсадных труб и шаблонов</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xml:space="preserve">- знания схем монтажа системы </w:t>
            </w:r>
            <w:proofErr w:type="spellStart"/>
            <w:r w:rsidRPr="002732D6">
              <w:rPr>
                <w:rFonts w:ascii="Times New Roman" w:hAnsi="Times New Roman"/>
                <w:iCs/>
                <w:szCs w:val="20"/>
              </w:rPr>
              <w:t>долива</w:t>
            </w:r>
            <w:proofErr w:type="spellEnd"/>
            <w:r w:rsidRPr="002732D6">
              <w:rPr>
                <w:rFonts w:ascii="Times New Roman" w:hAnsi="Times New Roman"/>
                <w:iCs/>
                <w:szCs w:val="20"/>
              </w:rPr>
              <w:t xml:space="preserve">, методов и способов контроля </w:t>
            </w:r>
            <w:proofErr w:type="spellStart"/>
            <w:r w:rsidRPr="002732D6">
              <w:rPr>
                <w:rFonts w:ascii="Times New Roman" w:hAnsi="Times New Roman"/>
                <w:iCs/>
                <w:szCs w:val="20"/>
              </w:rPr>
              <w:t>долива</w:t>
            </w:r>
            <w:proofErr w:type="spellEnd"/>
            <w:r w:rsidRPr="002732D6">
              <w:rPr>
                <w:rFonts w:ascii="Times New Roman" w:hAnsi="Times New Roman"/>
                <w:iCs/>
                <w:szCs w:val="20"/>
              </w:rPr>
              <w:t xml:space="preserve"> скважины, технологического процесса промывки на всех этапах строительства скважины</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xml:space="preserve">- умение рассчитывать необходимые объемы жидкости </w:t>
            </w:r>
            <w:proofErr w:type="spellStart"/>
            <w:r w:rsidRPr="002732D6">
              <w:rPr>
                <w:rFonts w:ascii="Times New Roman" w:hAnsi="Times New Roman"/>
                <w:iCs/>
                <w:szCs w:val="20"/>
              </w:rPr>
              <w:t>долива</w:t>
            </w:r>
            <w:proofErr w:type="spellEnd"/>
            <w:r w:rsidRPr="002732D6">
              <w:rPr>
                <w:rFonts w:ascii="Times New Roman" w:hAnsi="Times New Roman"/>
                <w:iCs/>
                <w:szCs w:val="20"/>
              </w:rPr>
              <w:t xml:space="preserve"> в скважину</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умение определять исправность средств индивидуальной защиты и приборов контроля и анализа воздушной среды</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умение заполнять основные и дополнительные емкости водой и буровым раствором, наблюдать за изменением уровня раствора, контролировать долив скважин</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выполнение работ по креплению скважин</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xml:space="preserve">- выполнение работ по свинчиванию и </w:t>
            </w:r>
            <w:proofErr w:type="spellStart"/>
            <w:r w:rsidRPr="002732D6">
              <w:rPr>
                <w:rFonts w:ascii="Times New Roman" w:hAnsi="Times New Roman"/>
                <w:iCs/>
                <w:szCs w:val="20"/>
              </w:rPr>
              <w:t>развинчиванию</w:t>
            </w:r>
            <w:proofErr w:type="spellEnd"/>
            <w:r w:rsidRPr="002732D6">
              <w:rPr>
                <w:rFonts w:ascii="Times New Roman" w:hAnsi="Times New Roman"/>
                <w:iCs/>
                <w:szCs w:val="20"/>
              </w:rPr>
              <w:t xml:space="preserve"> резьбовых соединений бурильных и обсадных труб пневматическими и гидравлическими ключами</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-выполнение грузозахватных работ элеваторами</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xml:space="preserve">-наворот </w:t>
            </w:r>
            <w:proofErr w:type="spellStart"/>
            <w:r w:rsidRPr="002732D6">
              <w:rPr>
                <w:rFonts w:ascii="Times New Roman" w:hAnsi="Times New Roman"/>
                <w:iCs/>
                <w:szCs w:val="20"/>
              </w:rPr>
              <w:t>спецразъединителя</w:t>
            </w:r>
            <w:proofErr w:type="spellEnd"/>
            <w:r w:rsidRPr="002732D6">
              <w:rPr>
                <w:rFonts w:ascii="Times New Roman" w:hAnsi="Times New Roman"/>
                <w:iCs/>
                <w:szCs w:val="20"/>
              </w:rPr>
              <w:t xml:space="preserve"> и подгоночного патрубка</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xml:space="preserve">-умение </w:t>
            </w:r>
            <w:proofErr w:type="gramStart"/>
            <w:r w:rsidRPr="002732D6">
              <w:rPr>
                <w:rFonts w:ascii="Times New Roman" w:hAnsi="Times New Roman"/>
                <w:iCs/>
                <w:szCs w:val="20"/>
              </w:rPr>
              <w:t>собирать ,</w:t>
            </w:r>
            <w:proofErr w:type="gramEnd"/>
            <w:r w:rsidRPr="002732D6">
              <w:rPr>
                <w:rFonts w:ascii="Times New Roman" w:hAnsi="Times New Roman"/>
                <w:iCs/>
                <w:szCs w:val="20"/>
              </w:rPr>
              <w:t xml:space="preserve"> разбирать автономный комплекс для геофизических исследований скважин на бурильном инструменте и выполнять </w:t>
            </w:r>
            <w:proofErr w:type="spellStart"/>
            <w:r w:rsidRPr="002732D6">
              <w:rPr>
                <w:rFonts w:ascii="Times New Roman" w:hAnsi="Times New Roman"/>
                <w:iCs/>
                <w:szCs w:val="20"/>
              </w:rPr>
              <w:t>спуско</w:t>
            </w:r>
            <w:proofErr w:type="spellEnd"/>
            <w:r w:rsidRPr="002732D6">
              <w:rPr>
                <w:rFonts w:ascii="Times New Roman" w:hAnsi="Times New Roman"/>
                <w:iCs/>
                <w:szCs w:val="20"/>
              </w:rPr>
              <w:t>-подъемные операции под руководством бурильщика эксплуатационного и разведочного бурения скважин на нефть и газ</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-собирать и разбирать испытатель пластов на бурильных трубах под руководством бурильщика эксплуатационного и разведочного бурения скважин на нефть и газ</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-знание требований охраны труда при работе с испытателем пластов на бурильных трубах</w:t>
            </w:r>
          </w:p>
          <w:p w:rsidR="005654EF" w:rsidRPr="002732D6" w:rsidRDefault="005654EF" w:rsidP="002836E0">
            <w:pPr>
              <w:tabs>
                <w:tab w:val="left" w:pos="252"/>
              </w:tabs>
              <w:suppressAutoHyphens/>
              <w:spacing w:after="0" w:line="240" w:lineRule="auto"/>
              <w:jc w:val="both"/>
              <w:rPr>
                <w:rFonts w:ascii="Times New Roman" w:eastAsia="Calibri" w:hAnsi="Times New Roman"/>
                <w:color w:val="3366FF"/>
                <w:lang w:eastAsia="ar-SA"/>
              </w:rPr>
            </w:pPr>
          </w:p>
        </w:tc>
        <w:tc>
          <w:tcPr>
            <w:tcW w:w="2448" w:type="dxa"/>
            <w:vMerge/>
            <w:tcBorders>
              <w:top w:val="single" w:sz="4" w:space="0" w:color="000000"/>
              <w:left w:val="single" w:sz="4" w:space="0" w:color="000000"/>
              <w:bottom w:val="single" w:sz="4" w:space="0" w:color="000000"/>
              <w:right w:val="single" w:sz="4" w:space="0" w:color="000000"/>
            </w:tcBorders>
          </w:tcPr>
          <w:p w:rsidR="005654EF" w:rsidRPr="002732D6" w:rsidRDefault="005654EF" w:rsidP="002836E0">
            <w:pPr>
              <w:suppressAutoHyphens/>
              <w:snapToGrid w:val="0"/>
              <w:spacing w:after="0" w:line="240" w:lineRule="auto"/>
              <w:jc w:val="both"/>
              <w:rPr>
                <w:rFonts w:ascii="Times New Roman" w:eastAsia="Calibri" w:hAnsi="Times New Roman"/>
                <w:bCs/>
                <w:i/>
                <w:color w:val="3366FF"/>
                <w:lang w:eastAsia="ar-SA"/>
              </w:rPr>
            </w:pPr>
          </w:p>
        </w:tc>
      </w:tr>
      <w:tr w:rsidR="005654EF" w:rsidRPr="002732D6" w:rsidTr="002836E0">
        <w:tc>
          <w:tcPr>
            <w:tcW w:w="2808" w:type="dxa"/>
            <w:tcBorders>
              <w:top w:val="single" w:sz="4" w:space="0" w:color="000000"/>
              <w:left w:val="single" w:sz="4" w:space="0" w:color="000000"/>
              <w:bottom w:val="single" w:sz="4" w:space="0" w:color="000000"/>
            </w:tcBorders>
          </w:tcPr>
          <w:p w:rsidR="005654EF" w:rsidRPr="002732D6" w:rsidRDefault="005654EF" w:rsidP="002836E0">
            <w:pPr>
              <w:widowControl w:val="0"/>
              <w:suppressAutoHyphens/>
              <w:snapToGrid w:val="0"/>
              <w:spacing w:after="0" w:line="240" w:lineRule="auto"/>
              <w:jc w:val="both"/>
              <w:rPr>
                <w:rFonts w:ascii="Times New Roman" w:eastAsia="Calibri" w:hAnsi="Times New Roman"/>
                <w:color w:val="3366FF"/>
                <w:lang w:eastAsia="ar-SA"/>
              </w:rPr>
            </w:pPr>
            <w:r w:rsidRPr="002732D6">
              <w:rPr>
                <w:rFonts w:ascii="Times New Roman" w:eastAsia="Calibri" w:hAnsi="Times New Roman"/>
                <w:iCs/>
                <w:color w:val="000000"/>
                <w:sz w:val="24"/>
                <w:szCs w:val="24"/>
                <w:lang w:eastAsia="ar-SA"/>
              </w:rPr>
              <w:t xml:space="preserve">Осуществлять </w:t>
            </w:r>
            <w:proofErr w:type="spellStart"/>
            <w:r w:rsidRPr="002732D6">
              <w:rPr>
                <w:rFonts w:ascii="Times New Roman" w:eastAsia="Calibri" w:hAnsi="Times New Roman"/>
                <w:iCs/>
                <w:color w:val="000000"/>
                <w:sz w:val="24"/>
                <w:szCs w:val="24"/>
                <w:lang w:eastAsia="ar-SA"/>
              </w:rPr>
              <w:t>геонавигационное</w:t>
            </w:r>
            <w:proofErr w:type="spellEnd"/>
            <w:r w:rsidRPr="002732D6">
              <w:rPr>
                <w:rFonts w:ascii="Times New Roman" w:eastAsia="Calibri" w:hAnsi="Times New Roman"/>
                <w:iCs/>
                <w:color w:val="000000"/>
                <w:sz w:val="24"/>
                <w:szCs w:val="24"/>
                <w:lang w:eastAsia="ar-SA"/>
              </w:rPr>
              <w:t xml:space="preserve"> сопровождение бурения нефтяных и газовых скважин</w:t>
            </w:r>
            <w:r w:rsidRPr="002732D6">
              <w:rPr>
                <w:rFonts w:ascii="Times New Roman" w:eastAsia="Calibri" w:hAnsi="Times New Roman"/>
                <w:color w:val="3366FF"/>
                <w:lang w:eastAsia="ar-SA"/>
              </w:rPr>
              <w:t xml:space="preserve"> </w:t>
            </w:r>
          </w:p>
          <w:p w:rsidR="005654EF" w:rsidRPr="002732D6" w:rsidRDefault="005654EF" w:rsidP="002836E0">
            <w:pPr>
              <w:widowControl w:val="0"/>
              <w:suppressAutoHyphens/>
              <w:snapToGrid w:val="0"/>
              <w:spacing w:after="0" w:line="240" w:lineRule="auto"/>
              <w:jc w:val="both"/>
              <w:rPr>
                <w:rFonts w:ascii="Times New Roman" w:eastAsia="Calibri" w:hAnsi="Times New Roman"/>
                <w:color w:val="3366FF"/>
                <w:lang w:eastAsia="ar-SA"/>
              </w:rPr>
            </w:pPr>
          </w:p>
          <w:p w:rsidR="005654EF" w:rsidRPr="002732D6" w:rsidRDefault="005654EF" w:rsidP="002836E0">
            <w:pPr>
              <w:widowControl w:val="0"/>
              <w:suppressAutoHyphens/>
              <w:snapToGrid w:val="0"/>
              <w:spacing w:after="0" w:line="240" w:lineRule="auto"/>
              <w:jc w:val="both"/>
              <w:rPr>
                <w:rFonts w:ascii="Times New Roman" w:eastAsia="Calibri" w:hAnsi="Times New Roman"/>
                <w:color w:val="3366FF"/>
                <w:lang w:eastAsia="ar-SA"/>
              </w:rPr>
            </w:pPr>
          </w:p>
          <w:p w:rsidR="005654EF" w:rsidRPr="002732D6" w:rsidRDefault="005654EF" w:rsidP="002836E0">
            <w:pPr>
              <w:suppressAutoHyphens/>
              <w:spacing w:after="0" w:line="240" w:lineRule="auto"/>
              <w:ind w:left="40" w:hanging="6"/>
              <w:jc w:val="both"/>
              <w:rPr>
                <w:rFonts w:ascii="Times New Roman" w:hAnsi="Times New Roman"/>
                <w:iCs/>
                <w:szCs w:val="20"/>
              </w:rPr>
            </w:pPr>
          </w:p>
        </w:tc>
        <w:tc>
          <w:tcPr>
            <w:tcW w:w="4989" w:type="dxa"/>
            <w:tcBorders>
              <w:top w:val="single" w:sz="4" w:space="0" w:color="000000"/>
              <w:left w:val="single" w:sz="4" w:space="0" w:color="000000"/>
              <w:bottom w:val="single" w:sz="4" w:space="0" w:color="000000"/>
            </w:tcBorders>
          </w:tcPr>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знание программ управления траекторией ствола скважины</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умение работать со специализированным программным обеспечением по сопровождению бурения скважин</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умение составлять план работ по сопровождению скважин</w:t>
            </w:r>
          </w:p>
          <w:p w:rsidR="005654EF" w:rsidRPr="002732D6" w:rsidRDefault="005654EF" w:rsidP="002836E0">
            <w:pPr>
              <w:suppressAutoHyphens/>
              <w:spacing w:after="0" w:line="240" w:lineRule="auto"/>
              <w:ind w:left="40" w:hanging="6"/>
              <w:jc w:val="both"/>
              <w:rPr>
                <w:rFonts w:ascii="Times New Roman" w:hAnsi="Times New Roman"/>
                <w:iCs/>
                <w:szCs w:val="20"/>
              </w:rPr>
            </w:pPr>
            <w:r w:rsidRPr="002732D6">
              <w:rPr>
                <w:rFonts w:ascii="Times New Roman" w:hAnsi="Times New Roman"/>
                <w:iCs/>
                <w:szCs w:val="20"/>
              </w:rPr>
              <w:t xml:space="preserve">- знание основных типов, устройства, принципа работы и технических характеристик </w:t>
            </w:r>
            <w:r w:rsidRPr="002732D6">
              <w:rPr>
                <w:rFonts w:ascii="Times New Roman" w:hAnsi="Times New Roman"/>
                <w:iCs/>
                <w:szCs w:val="20"/>
              </w:rPr>
              <w:lastRenderedPageBreak/>
              <w:t>оборудования для сопровождения процесса бурения скважин</w:t>
            </w:r>
          </w:p>
          <w:p w:rsidR="005654EF" w:rsidRPr="002732D6" w:rsidRDefault="005654EF" w:rsidP="002836E0">
            <w:pPr>
              <w:suppressAutoHyphens/>
              <w:spacing w:after="0" w:line="240" w:lineRule="auto"/>
              <w:ind w:left="40" w:hanging="6"/>
              <w:jc w:val="both"/>
              <w:rPr>
                <w:i/>
                <w:iCs/>
                <w:sz w:val="16"/>
                <w:szCs w:val="20"/>
              </w:rPr>
            </w:pPr>
            <w:r w:rsidRPr="002732D6">
              <w:rPr>
                <w:rFonts w:ascii="Times New Roman" w:hAnsi="Times New Roman"/>
                <w:iCs/>
                <w:szCs w:val="20"/>
              </w:rPr>
              <w:t>-знание требований охраны труда, промышленной, пожарной и экологической безопасности</w:t>
            </w:r>
          </w:p>
        </w:tc>
        <w:tc>
          <w:tcPr>
            <w:tcW w:w="2448" w:type="dxa"/>
            <w:vMerge/>
            <w:tcBorders>
              <w:top w:val="single" w:sz="4" w:space="0" w:color="000000"/>
              <w:left w:val="single" w:sz="4" w:space="0" w:color="000000"/>
              <w:bottom w:val="single" w:sz="4" w:space="0" w:color="000000"/>
              <w:right w:val="single" w:sz="4" w:space="0" w:color="000000"/>
            </w:tcBorders>
          </w:tcPr>
          <w:p w:rsidR="005654EF" w:rsidRPr="002732D6" w:rsidRDefault="005654EF" w:rsidP="002836E0">
            <w:pPr>
              <w:suppressAutoHyphens/>
              <w:snapToGrid w:val="0"/>
              <w:spacing w:after="0" w:line="240" w:lineRule="auto"/>
              <w:jc w:val="both"/>
              <w:rPr>
                <w:rFonts w:ascii="Times New Roman" w:eastAsia="Calibri" w:hAnsi="Times New Roman"/>
                <w:bCs/>
                <w:i/>
                <w:color w:val="3366FF"/>
                <w:lang w:eastAsia="ar-SA"/>
              </w:rPr>
            </w:pPr>
          </w:p>
        </w:tc>
      </w:tr>
    </w:tbl>
    <w:p w:rsidR="005654EF" w:rsidRDefault="005654EF" w:rsidP="005654EF">
      <w:pPr>
        <w:rPr>
          <w:rFonts w:ascii="Times New Roman" w:hAnsi="Times New Roman"/>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3773"/>
        <w:gridCol w:w="3315"/>
      </w:tblGrid>
      <w:tr w:rsidR="005654EF" w:rsidRPr="009E41FB" w:rsidTr="002836E0">
        <w:tc>
          <w:tcPr>
            <w:tcW w:w="2977" w:type="dxa"/>
            <w:shd w:val="clear" w:color="auto" w:fill="auto"/>
            <w:vAlign w:val="center"/>
          </w:tcPr>
          <w:p w:rsidR="005654EF" w:rsidRPr="009E41FB" w:rsidRDefault="005654EF" w:rsidP="002836E0">
            <w:pPr>
              <w:spacing w:after="0" w:line="240" w:lineRule="auto"/>
              <w:jc w:val="center"/>
              <w:rPr>
                <w:rFonts w:ascii="Times New Roman" w:hAnsi="Times New Roman"/>
                <w:b/>
                <w:bCs/>
                <w:sz w:val="24"/>
                <w:szCs w:val="24"/>
              </w:rPr>
            </w:pPr>
            <w:r w:rsidRPr="009E41FB">
              <w:rPr>
                <w:rFonts w:ascii="Times New Roman" w:hAnsi="Times New Roman"/>
                <w:b/>
                <w:bCs/>
                <w:sz w:val="24"/>
                <w:szCs w:val="24"/>
              </w:rPr>
              <w:t xml:space="preserve">Результаты </w:t>
            </w:r>
          </w:p>
          <w:p w:rsidR="005654EF" w:rsidRPr="009E41FB" w:rsidRDefault="005654EF" w:rsidP="002836E0">
            <w:pPr>
              <w:spacing w:after="0" w:line="240" w:lineRule="auto"/>
              <w:jc w:val="center"/>
              <w:rPr>
                <w:rFonts w:ascii="Times New Roman" w:hAnsi="Times New Roman"/>
                <w:b/>
                <w:bCs/>
                <w:sz w:val="24"/>
                <w:szCs w:val="24"/>
              </w:rPr>
            </w:pPr>
            <w:r w:rsidRPr="009E41FB">
              <w:rPr>
                <w:rFonts w:ascii="Times New Roman" w:hAnsi="Times New Roman"/>
                <w:b/>
                <w:bCs/>
                <w:sz w:val="24"/>
                <w:szCs w:val="24"/>
              </w:rPr>
              <w:t>(освоенные общие компетенции)</w:t>
            </w:r>
          </w:p>
        </w:tc>
        <w:tc>
          <w:tcPr>
            <w:tcW w:w="3773" w:type="dxa"/>
            <w:vAlign w:val="center"/>
          </w:tcPr>
          <w:p w:rsidR="005654EF" w:rsidRPr="009E41FB" w:rsidRDefault="005654EF" w:rsidP="002836E0">
            <w:pPr>
              <w:spacing w:after="0" w:line="240" w:lineRule="auto"/>
              <w:jc w:val="center"/>
              <w:rPr>
                <w:rFonts w:ascii="Times New Roman" w:hAnsi="Times New Roman"/>
                <w:bCs/>
                <w:sz w:val="24"/>
                <w:szCs w:val="24"/>
              </w:rPr>
            </w:pPr>
            <w:r w:rsidRPr="009E41FB">
              <w:rPr>
                <w:rFonts w:ascii="Times New Roman" w:hAnsi="Times New Roman"/>
                <w:b/>
                <w:sz w:val="24"/>
                <w:szCs w:val="24"/>
              </w:rPr>
              <w:t>Основные показатели оценки результата</w:t>
            </w:r>
          </w:p>
        </w:tc>
        <w:tc>
          <w:tcPr>
            <w:tcW w:w="3315" w:type="dxa"/>
            <w:shd w:val="clear" w:color="auto" w:fill="auto"/>
            <w:vAlign w:val="center"/>
          </w:tcPr>
          <w:p w:rsidR="005654EF" w:rsidRPr="009E41FB" w:rsidRDefault="005654EF" w:rsidP="002836E0">
            <w:pPr>
              <w:spacing w:after="0" w:line="240" w:lineRule="auto"/>
              <w:jc w:val="center"/>
              <w:rPr>
                <w:rFonts w:ascii="Times New Roman" w:hAnsi="Times New Roman"/>
                <w:b/>
                <w:bCs/>
                <w:sz w:val="24"/>
                <w:szCs w:val="24"/>
                <w:highlight w:val="yellow"/>
              </w:rPr>
            </w:pPr>
            <w:r w:rsidRPr="009E41FB">
              <w:rPr>
                <w:rFonts w:ascii="Times New Roman" w:hAnsi="Times New Roman"/>
                <w:b/>
                <w:iCs/>
                <w:sz w:val="24"/>
                <w:szCs w:val="24"/>
              </w:rPr>
              <w:t xml:space="preserve">Формы и методы контроля и оценки </w:t>
            </w:r>
          </w:p>
        </w:tc>
      </w:tr>
      <w:tr w:rsidR="005654EF" w:rsidRPr="009E41FB" w:rsidTr="002836E0">
        <w:trPr>
          <w:trHeight w:val="708"/>
        </w:trPr>
        <w:tc>
          <w:tcPr>
            <w:tcW w:w="2977" w:type="dxa"/>
            <w:shd w:val="clear" w:color="auto" w:fill="auto"/>
          </w:tcPr>
          <w:p w:rsidR="005654EF" w:rsidRPr="009E41FB" w:rsidRDefault="005654EF" w:rsidP="002836E0">
            <w:pPr>
              <w:tabs>
                <w:tab w:val="left" w:pos="2835"/>
              </w:tabs>
              <w:spacing w:after="0" w:line="240" w:lineRule="auto"/>
              <w:jc w:val="both"/>
              <w:rPr>
                <w:rFonts w:ascii="Times New Roman" w:hAnsi="Times New Roman"/>
                <w:sz w:val="24"/>
                <w:szCs w:val="24"/>
              </w:rPr>
            </w:pPr>
            <w:r w:rsidRPr="009E41FB">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3773" w:type="dxa"/>
          </w:tcPr>
          <w:p w:rsidR="005654EF" w:rsidRPr="009E41FB" w:rsidRDefault="005654EF" w:rsidP="009D0A00">
            <w:pPr>
              <w:numPr>
                <w:ilvl w:val="0"/>
                <w:numId w:val="6"/>
              </w:numPr>
              <w:tabs>
                <w:tab w:val="left" w:pos="252"/>
              </w:tabs>
              <w:spacing w:after="0" w:line="240" w:lineRule="auto"/>
              <w:rPr>
                <w:rFonts w:ascii="Times New Roman" w:hAnsi="Times New Roman"/>
                <w:sz w:val="24"/>
                <w:szCs w:val="24"/>
              </w:rPr>
            </w:pPr>
            <w:r w:rsidRPr="009E41FB">
              <w:rPr>
                <w:rFonts w:ascii="Times New Roman" w:hAnsi="Times New Roman"/>
                <w:sz w:val="24"/>
                <w:szCs w:val="24"/>
              </w:rPr>
              <w:t>обоснованность постановки цели, выбора и применения методов и способов решения профессиональных задач;</w:t>
            </w:r>
          </w:p>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адекватная оценка и самооценка эффективности и качества выполнения профессиональных задач</w:t>
            </w:r>
          </w:p>
        </w:tc>
        <w:tc>
          <w:tcPr>
            <w:tcW w:w="3315" w:type="dxa"/>
            <w:shd w:val="clear" w:color="auto" w:fill="auto"/>
          </w:tcPr>
          <w:p w:rsidR="005654EF" w:rsidRPr="009E41FB" w:rsidRDefault="005654EF" w:rsidP="002836E0">
            <w:pPr>
              <w:pStyle w:val="affffff7"/>
              <w:rPr>
                <w:b/>
                <w:bCs/>
                <w:highlight w:val="yellow"/>
              </w:rPr>
            </w:pPr>
            <w:r w:rsidRPr="009E41FB">
              <w:rPr>
                <w:lang w:eastAsia="ru-RU"/>
              </w:rPr>
              <w:t>Экспертное наблюдение выполнения практических и самостоятельных работ, отзывы руководителей от предприятия по итогам производственной практики</w:t>
            </w:r>
          </w:p>
        </w:tc>
      </w:tr>
      <w:tr w:rsidR="005654EF" w:rsidRPr="009E41FB" w:rsidTr="002836E0">
        <w:trPr>
          <w:trHeight w:val="738"/>
        </w:trPr>
        <w:tc>
          <w:tcPr>
            <w:tcW w:w="2977" w:type="dxa"/>
            <w:shd w:val="clear" w:color="auto" w:fill="auto"/>
          </w:tcPr>
          <w:p w:rsidR="005654EF" w:rsidRPr="009E41FB" w:rsidRDefault="005654EF" w:rsidP="002836E0">
            <w:pPr>
              <w:tabs>
                <w:tab w:val="left" w:pos="2835"/>
              </w:tabs>
              <w:spacing w:after="0" w:line="240" w:lineRule="auto"/>
              <w:jc w:val="both"/>
              <w:rPr>
                <w:rFonts w:ascii="Times New Roman" w:hAnsi="Times New Roman"/>
                <w:sz w:val="24"/>
                <w:szCs w:val="24"/>
              </w:rPr>
            </w:pPr>
            <w:r w:rsidRPr="009E41FB">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773" w:type="dxa"/>
          </w:tcPr>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xml:space="preserve">- использование различных источников, включая электронные ресурсы, </w:t>
            </w:r>
            <w:proofErr w:type="spellStart"/>
            <w:r w:rsidRPr="009E41FB">
              <w:rPr>
                <w:rFonts w:ascii="Times New Roman" w:hAnsi="Times New Roman"/>
                <w:sz w:val="24"/>
                <w:szCs w:val="24"/>
              </w:rPr>
              <w:t>медиаресурсы</w:t>
            </w:r>
            <w:proofErr w:type="spellEnd"/>
            <w:r w:rsidRPr="009E41FB">
              <w:rPr>
                <w:rFonts w:ascii="Times New Roman" w:hAnsi="Times New Roman"/>
                <w:sz w:val="24"/>
                <w:szCs w:val="24"/>
              </w:rPr>
              <w:t>, Интернет-ресурсы, периодические издания по специальности для решения профессиональных задач</w:t>
            </w:r>
          </w:p>
        </w:tc>
        <w:tc>
          <w:tcPr>
            <w:tcW w:w="3315" w:type="dxa"/>
            <w:shd w:val="clear" w:color="auto" w:fill="auto"/>
          </w:tcPr>
          <w:p w:rsidR="005654EF" w:rsidRPr="009E41FB" w:rsidRDefault="005654EF" w:rsidP="002836E0">
            <w:pPr>
              <w:pStyle w:val="affffff7"/>
              <w:rPr>
                <w:bCs/>
                <w:highlight w:val="yellow"/>
              </w:rPr>
            </w:pPr>
            <w:r w:rsidRPr="009E41FB">
              <w:rPr>
                <w:lang w:eastAsia="ru-RU"/>
              </w:rPr>
              <w:t>Экспертное наблюдение выполнения практических и самостоятельных работ, отзывы руководителей от предприятия по итогам производственной практики</w:t>
            </w:r>
          </w:p>
        </w:tc>
      </w:tr>
      <w:tr w:rsidR="005654EF" w:rsidRPr="009E41FB" w:rsidTr="002836E0">
        <w:trPr>
          <w:trHeight w:val="455"/>
        </w:trPr>
        <w:tc>
          <w:tcPr>
            <w:tcW w:w="2977" w:type="dxa"/>
            <w:shd w:val="clear" w:color="auto" w:fill="auto"/>
          </w:tcPr>
          <w:p w:rsidR="005654EF" w:rsidRPr="009E41FB" w:rsidRDefault="005654EF" w:rsidP="002836E0">
            <w:pPr>
              <w:tabs>
                <w:tab w:val="left" w:pos="2835"/>
              </w:tabs>
              <w:spacing w:after="0" w:line="240" w:lineRule="auto"/>
              <w:jc w:val="both"/>
              <w:rPr>
                <w:rFonts w:ascii="Times New Roman" w:hAnsi="Times New Roman"/>
                <w:sz w:val="24"/>
                <w:szCs w:val="24"/>
              </w:rPr>
            </w:pPr>
            <w:r w:rsidRPr="009E41FB">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773" w:type="dxa"/>
          </w:tcPr>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демонстрация ответственности за принятые решения</w:t>
            </w:r>
          </w:p>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обоснованность самоанализа и коррекция результатов собственной работы;</w:t>
            </w:r>
          </w:p>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xml:space="preserve">- эффективно планировать предпринимательскую деятельность в профессиональной сфере </w:t>
            </w:r>
          </w:p>
        </w:tc>
        <w:tc>
          <w:tcPr>
            <w:tcW w:w="3315" w:type="dxa"/>
            <w:shd w:val="clear" w:color="auto" w:fill="auto"/>
          </w:tcPr>
          <w:p w:rsidR="005654EF" w:rsidRPr="009E41FB" w:rsidRDefault="005654EF" w:rsidP="002836E0">
            <w:pPr>
              <w:pStyle w:val="affffff7"/>
              <w:rPr>
                <w:bCs/>
              </w:rPr>
            </w:pPr>
            <w:r w:rsidRPr="009E41FB">
              <w:rPr>
                <w:lang w:eastAsia="ru-RU"/>
              </w:rPr>
              <w:t>Экспертное наблюдение выполнения практических и самостоятельных работ, отзывы руководителей от предприятия по итогам производственной практики</w:t>
            </w:r>
          </w:p>
        </w:tc>
      </w:tr>
      <w:tr w:rsidR="005654EF" w:rsidRPr="009E41FB" w:rsidTr="002836E0">
        <w:trPr>
          <w:trHeight w:val="835"/>
        </w:trPr>
        <w:tc>
          <w:tcPr>
            <w:tcW w:w="2977" w:type="dxa"/>
            <w:shd w:val="clear" w:color="auto" w:fill="auto"/>
          </w:tcPr>
          <w:p w:rsidR="005654EF" w:rsidRPr="009E41FB" w:rsidRDefault="005654EF" w:rsidP="002836E0">
            <w:pPr>
              <w:tabs>
                <w:tab w:val="left" w:pos="2835"/>
              </w:tabs>
              <w:spacing w:after="0" w:line="240" w:lineRule="auto"/>
              <w:jc w:val="both"/>
              <w:rPr>
                <w:rFonts w:ascii="Times New Roman" w:hAnsi="Times New Roman"/>
                <w:sz w:val="24"/>
                <w:szCs w:val="24"/>
              </w:rPr>
            </w:pPr>
            <w:r w:rsidRPr="009E41FB">
              <w:rPr>
                <w:rFonts w:ascii="Times New Roman" w:hAnsi="Times New Roman"/>
                <w:sz w:val="24"/>
                <w:szCs w:val="24"/>
              </w:rPr>
              <w:t>ОК 04. Эффективно взаимодействовать и работать в коллективе и команде;</w:t>
            </w:r>
          </w:p>
        </w:tc>
        <w:tc>
          <w:tcPr>
            <w:tcW w:w="3773" w:type="dxa"/>
          </w:tcPr>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взаимодействие с обучающимися, преподавателями и мастерами в ходе обучения, с руководителями учебной и производственной практик;</w:t>
            </w:r>
          </w:p>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обоснованность анализа работы членов команды (подчиненных)</w:t>
            </w:r>
          </w:p>
        </w:tc>
        <w:tc>
          <w:tcPr>
            <w:tcW w:w="3315" w:type="dxa"/>
            <w:shd w:val="clear" w:color="auto" w:fill="auto"/>
          </w:tcPr>
          <w:p w:rsidR="005654EF" w:rsidRPr="009E41FB" w:rsidRDefault="005654EF" w:rsidP="002836E0">
            <w:pPr>
              <w:pStyle w:val="affffff7"/>
              <w:rPr>
                <w:bCs/>
                <w:iCs/>
              </w:rPr>
            </w:pPr>
            <w:r w:rsidRPr="009E41FB">
              <w:rPr>
                <w:lang w:eastAsia="ru-RU"/>
              </w:rPr>
              <w:t>Экспертное наблюдение выполнения практических и самостоятельных работ, отзывы руководителей от предприятия по итогам производственной практики</w:t>
            </w:r>
          </w:p>
        </w:tc>
      </w:tr>
      <w:tr w:rsidR="005654EF" w:rsidRPr="009E41FB" w:rsidTr="002836E0">
        <w:trPr>
          <w:trHeight w:val="435"/>
        </w:trPr>
        <w:tc>
          <w:tcPr>
            <w:tcW w:w="2977" w:type="dxa"/>
            <w:shd w:val="clear" w:color="auto" w:fill="auto"/>
          </w:tcPr>
          <w:p w:rsidR="005654EF" w:rsidRPr="009E41FB" w:rsidRDefault="005654EF" w:rsidP="002836E0">
            <w:pPr>
              <w:tabs>
                <w:tab w:val="left" w:pos="2835"/>
              </w:tabs>
              <w:spacing w:after="0" w:line="240" w:lineRule="auto"/>
              <w:jc w:val="both"/>
              <w:rPr>
                <w:rFonts w:ascii="Times New Roman" w:hAnsi="Times New Roman"/>
                <w:sz w:val="24"/>
                <w:szCs w:val="24"/>
              </w:rPr>
            </w:pPr>
            <w:r w:rsidRPr="009E41FB">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773" w:type="dxa"/>
          </w:tcPr>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грамотность устной и письменной речи,</w:t>
            </w:r>
          </w:p>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ясность формулирования и изложения мыслей</w:t>
            </w:r>
          </w:p>
        </w:tc>
        <w:tc>
          <w:tcPr>
            <w:tcW w:w="3315" w:type="dxa"/>
            <w:shd w:val="clear" w:color="auto" w:fill="auto"/>
          </w:tcPr>
          <w:p w:rsidR="005654EF" w:rsidRPr="009E41FB" w:rsidRDefault="005654EF" w:rsidP="002836E0">
            <w:pPr>
              <w:pStyle w:val="affffff7"/>
              <w:rPr>
                <w:b/>
                <w:bCs/>
                <w:highlight w:val="yellow"/>
              </w:rPr>
            </w:pPr>
            <w:r w:rsidRPr="009E41FB">
              <w:rPr>
                <w:lang w:eastAsia="ru-RU"/>
              </w:rPr>
              <w:t>Экспертное наблюдение выполнения практических и самостоятельных работ, отзывы руководителей от предприятия по итогам производственной практики</w:t>
            </w:r>
          </w:p>
        </w:tc>
      </w:tr>
      <w:tr w:rsidR="005654EF" w:rsidRPr="009E41FB" w:rsidTr="002836E0">
        <w:trPr>
          <w:trHeight w:val="467"/>
        </w:trPr>
        <w:tc>
          <w:tcPr>
            <w:tcW w:w="2977" w:type="dxa"/>
            <w:shd w:val="clear" w:color="auto" w:fill="auto"/>
          </w:tcPr>
          <w:p w:rsidR="005654EF" w:rsidRPr="009E41FB" w:rsidRDefault="005654EF" w:rsidP="002836E0">
            <w:pPr>
              <w:tabs>
                <w:tab w:val="left" w:pos="2835"/>
              </w:tabs>
              <w:spacing w:after="0" w:line="240" w:lineRule="auto"/>
              <w:jc w:val="both"/>
              <w:rPr>
                <w:rFonts w:ascii="Times New Roman" w:hAnsi="Times New Roman"/>
                <w:sz w:val="24"/>
                <w:szCs w:val="24"/>
              </w:rPr>
            </w:pPr>
            <w:r w:rsidRPr="009E41FB">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773" w:type="dxa"/>
          </w:tcPr>
          <w:p w:rsidR="005654EF" w:rsidRPr="009E41FB" w:rsidRDefault="005654EF" w:rsidP="002836E0">
            <w:pPr>
              <w:spacing w:after="0" w:line="240" w:lineRule="auto"/>
              <w:rPr>
                <w:rFonts w:ascii="Times New Roman" w:hAnsi="Times New Roman"/>
                <w:bCs/>
                <w:sz w:val="24"/>
                <w:szCs w:val="24"/>
              </w:rPr>
            </w:pPr>
            <w:r w:rsidRPr="009E41FB">
              <w:rPr>
                <w:rFonts w:ascii="Times New Roman" w:hAnsi="Times New Roman"/>
                <w:bCs/>
                <w:sz w:val="24"/>
                <w:szCs w:val="24"/>
              </w:rPr>
              <w:t xml:space="preserve">- соблюдение норм поведения во время учебных занятий и прохождения учебной и производственной практик, </w:t>
            </w:r>
          </w:p>
          <w:p w:rsidR="005654EF" w:rsidRPr="009E41FB" w:rsidRDefault="005654EF" w:rsidP="002836E0">
            <w:pPr>
              <w:spacing w:after="0" w:line="240" w:lineRule="auto"/>
              <w:rPr>
                <w:rFonts w:ascii="Times New Roman" w:hAnsi="Times New Roman"/>
                <w:sz w:val="24"/>
                <w:szCs w:val="24"/>
              </w:rPr>
            </w:pPr>
          </w:p>
        </w:tc>
        <w:tc>
          <w:tcPr>
            <w:tcW w:w="3315" w:type="dxa"/>
            <w:shd w:val="clear" w:color="auto" w:fill="auto"/>
          </w:tcPr>
          <w:p w:rsidR="005654EF" w:rsidRPr="009E41FB" w:rsidRDefault="005654EF" w:rsidP="002836E0">
            <w:pPr>
              <w:pStyle w:val="affffff7"/>
              <w:rPr>
                <w:b/>
                <w:bCs/>
                <w:highlight w:val="yellow"/>
              </w:rPr>
            </w:pPr>
            <w:r w:rsidRPr="009E41FB">
              <w:rPr>
                <w:lang w:eastAsia="ru-RU"/>
              </w:rPr>
              <w:t>Экспертное наблюдение выполнения практических и самостоятельных работ, отзывы руководителей от предприятия по итогам производственной практики</w:t>
            </w:r>
          </w:p>
        </w:tc>
      </w:tr>
      <w:tr w:rsidR="005654EF" w:rsidRPr="009E41FB" w:rsidTr="002836E0">
        <w:trPr>
          <w:trHeight w:val="693"/>
        </w:trPr>
        <w:tc>
          <w:tcPr>
            <w:tcW w:w="2977" w:type="dxa"/>
            <w:shd w:val="clear" w:color="auto" w:fill="auto"/>
          </w:tcPr>
          <w:p w:rsidR="005654EF" w:rsidRPr="009E41FB" w:rsidRDefault="005654EF" w:rsidP="002836E0">
            <w:pPr>
              <w:tabs>
                <w:tab w:val="left" w:pos="2835"/>
              </w:tabs>
              <w:spacing w:after="0" w:line="240" w:lineRule="auto"/>
              <w:jc w:val="both"/>
              <w:rPr>
                <w:rFonts w:ascii="Times New Roman" w:hAnsi="Times New Roman"/>
                <w:sz w:val="24"/>
                <w:szCs w:val="24"/>
              </w:rPr>
            </w:pPr>
            <w:r w:rsidRPr="009E41FB">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773" w:type="dxa"/>
          </w:tcPr>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эффективность выполнения правил ТБ во время учебных занятий, при прохождении учебной и производственной практик;</w:t>
            </w:r>
          </w:p>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знание и использование ресурсосберегающих технологий в области телекоммуникаций</w:t>
            </w:r>
          </w:p>
        </w:tc>
        <w:tc>
          <w:tcPr>
            <w:tcW w:w="3315" w:type="dxa"/>
            <w:shd w:val="clear" w:color="auto" w:fill="auto"/>
          </w:tcPr>
          <w:p w:rsidR="005654EF" w:rsidRPr="009E41FB" w:rsidRDefault="005654EF" w:rsidP="002836E0">
            <w:pPr>
              <w:pStyle w:val="affffff7"/>
              <w:rPr>
                <w:b/>
                <w:bCs/>
                <w:highlight w:val="yellow"/>
              </w:rPr>
            </w:pPr>
            <w:r w:rsidRPr="009E41FB">
              <w:rPr>
                <w:lang w:eastAsia="ru-RU"/>
              </w:rPr>
              <w:t>Экспертное наблюдение выполнения практических и самостоятельных работ, отзывы руководителей от предприятия по итогам производственной практики</w:t>
            </w:r>
          </w:p>
        </w:tc>
      </w:tr>
      <w:tr w:rsidR="005654EF" w:rsidRPr="009E41FB" w:rsidTr="002836E0">
        <w:trPr>
          <w:trHeight w:val="835"/>
        </w:trPr>
        <w:tc>
          <w:tcPr>
            <w:tcW w:w="2977" w:type="dxa"/>
            <w:shd w:val="clear" w:color="auto" w:fill="auto"/>
          </w:tcPr>
          <w:p w:rsidR="005654EF" w:rsidRPr="009E41FB" w:rsidRDefault="005654EF" w:rsidP="002836E0">
            <w:pPr>
              <w:tabs>
                <w:tab w:val="left" w:pos="2835"/>
              </w:tabs>
              <w:spacing w:after="0" w:line="240" w:lineRule="auto"/>
              <w:jc w:val="both"/>
              <w:rPr>
                <w:rFonts w:ascii="Times New Roman" w:hAnsi="Times New Roman"/>
                <w:sz w:val="24"/>
                <w:szCs w:val="24"/>
              </w:rPr>
            </w:pPr>
            <w:r w:rsidRPr="009E41FB">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773" w:type="dxa"/>
          </w:tcPr>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эффективно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3315" w:type="dxa"/>
            <w:shd w:val="clear" w:color="auto" w:fill="auto"/>
          </w:tcPr>
          <w:p w:rsidR="005654EF" w:rsidRPr="009E41FB" w:rsidRDefault="005654EF" w:rsidP="002836E0">
            <w:pPr>
              <w:pStyle w:val="affffff7"/>
              <w:rPr>
                <w:b/>
                <w:bCs/>
                <w:highlight w:val="yellow"/>
              </w:rPr>
            </w:pPr>
            <w:r w:rsidRPr="009E41FB">
              <w:rPr>
                <w:lang w:eastAsia="ru-RU"/>
              </w:rPr>
              <w:t>Экспертное наблюдение выполнения практических и самостоятельных работ, отзывы руководителей от предприятия по итогам производственной практики</w:t>
            </w:r>
          </w:p>
        </w:tc>
      </w:tr>
      <w:tr w:rsidR="005654EF" w:rsidRPr="009E41FB" w:rsidTr="002836E0">
        <w:trPr>
          <w:trHeight w:val="479"/>
        </w:trPr>
        <w:tc>
          <w:tcPr>
            <w:tcW w:w="2977" w:type="dxa"/>
            <w:shd w:val="clear" w:color="auto" w:fill="auto"/>
          </w:tcPr>
          <w:p w:rsidR="005654EF" w:rsidRPr="009E41FB" w:rsidRDefault="005654EF" w:rsidP="002836E0">
            <w:pPr>
              <w:tabs>
                <w:tab w:val="left" w:pos="2835"/>
              </w:tabs>
              <w:spacing w:after="0" w:line="240" w:lineRule="auto"/>
              <w:jc w:val="both"/>
              <w:rPr>
                <w:rFonts w:ascii="Times New Roman" w:hAnsi="Times New Roman"/>
                <w:sz w:val="24"/>
                <w:szCs w:val="24"/>
              </w:rPr>
            </w:pPr>
            <w:r w:rsidRPr="009E41FB">
              <w:rPr>
                <w:rFonts w:ascii="Times New Roman" w:hAnsi="Times New Roman"/>
                <w:sz w:val="24"/>
                <w:szCs w:val="24"/>
              </w:rPr>
              <w:t>ОК 09. Пользоваться профессиональной документацией на государственном и иностранном языках.</w:t>
            </w:r>
          </w:p>
        </w:tc>
        <w:tc>
          <w:tcPr>
            <w:tcW w:w="3773" w:type="dxa"/>
          </w:tcPr>
          <w:p w:rsidR="005654EF" w:rsidRPr="009E41FB" w:rsidRDefault="005654EF" w:rsidP="002836E0">
            <w:pPr>
              <w:spacing w:after="0" w:line="240" w:lineRule="auto"/>
              <w:rPr>
                <w:rFonts w:ascii="Times New Roman" w:hAnsi="Times New Roman"/>
                <w:sz w:val="24"/>
                <w:szCs w:val="24"/>
                <w:lang w:eastAsia="nl-NL"/>
              </w:rPr>
            </w:pPr>
            <w:r w:rsidRPr="009E41FB">
              <w:rPr>
                <w:rFonts w:ascii="Times New Roman" w:hAnsi="Times New Roman"/>
                <w:bCs/>
                <w:sz w:val="24"/>
                <w:szCs w:val="24"/>
                <w:lang w:eastAsia="nl-NL"/>
              </w:rPr>
              <w:t>- эффективность использования и</w:t>
            </w:r>
            <w:r w:rsidRPr="009E41FB">
              <w:rPr>
                <w:rFonts w:ascii="Times New Roman" w:hAnsi="Times New Roman"/>
                <w:sz w:val="24"/>
                <w:szCs w:val="24"/>
                <w:lang w:eastAsia="nl-NL"/>
              </w:rPr>
              <w:t>нформационно-</w:t>
            </w:r>
            <w:proofErr w:type="spellStart"/>
            <w:r w:rsidRPr="009E41FB">
              <w:rPr>
                <w:rFonts w:ascii="Times New Roman" w:hAnsi="Times New Roman"/>
                <w:sz w:val="24"/>
                <w:szCs w:val="24"/>
                <w:lang w:eastAsia="nl-NL"/>
              </w:rPr>
              <w:t>коммуника</w:t>
            </w:r>
            <w:proofErr w:type="spellEnd"/>
            <w:r w:rsidRPr="009E41FB">
              <w:rPr>
                <w:rFonts w:ascii="Times New Roman" w:hAnsi="Times New Roman"/>
                <w:sz w:val="24"/>
                <w:szCs w:val="24"/>
                <w:lang w:eastAsia="nl-NL"/>
              </w:rPr>
              <w:t>-</w:t>
            </w:r>
            <w:proofErr w:type="spellStart"/>
            <w:r w:rsidRPr="009E41FB">
              <w:rPr>
                <w:rFonts w:ascii="Times New Roman" w:hAnsi="Times New Roman"/>
                <w:sz w:val="24"/>
                <w:szCs w:val="24"/>
                <w:lang w:eastAsia="nl-NL"/>
              </w:rPr>
              <w:t>ционных</w:t>
            </w:r>
            <w:proofErr w:type="spellEnd"/>
            <w:r w:rsidRPr="009E41FB">
              <w:rPr>
                <w:rFonts w:ascii="Times New Roman" w:hAnsi="Times New Roman"/>
                <w:sz w:val="24"/>
                <w:szCs w:val="24"/>
                <w:lang w:eastAsia="nl-NL"/>
              </w:rPr>
              <w:t xml:space="preserve"> технологий в профессиональной деятельности согласно формируемым умениям и получаемому практическому опыту;</w:t>
            </w:r>
          </w:p>
          <w:p w:rsidR="005654EF" w:rsidRPr="009E41FB" w:rsidRDefault="005654EF" w:rsidP="002836E0">
            <w:pPr>
              <w:spacing w:after="0" w:line="240" w:lineRule="auto"/>
              <w:rPr>
                <w:rFonts w:ascii="Times New Roman" w:hAnsi="Times New Roman"/>
                <w:sz w:val="24"/>
                <w:szCs w:val="24"/>
              </w:rPr>
            </w:pPr>
            <w:r w:rsidRPr="009E41FB">
              <w:rPr>
                <w:rFonts w:ascii="Times New Roman" w:hAnsi="Times New Roman"/>
                <w:sz w:val="24"/>
                <w:szCs w:val="24"/>
              </w:rPr>
              <w:t>- эффективность использования в профессиональной деятельности необходимой технической документации, в том числе на английском языке.</w:t>
            </w:r>
          </w:p>
        </w:tc>
        <w:tc>
          <w:tcPr>
            <w:tcW w:w="3315" w:type="dxa"/>
            <w:shd w:val="clear" w:color="auto" w:fill="auto"/>
          </w:tcPr>
          <w:p w:rsidR="005654EF" w:rsidRPr="009E41FB" w:rsidRDefault="005654EF" w:rsidP="002836E0">
            <w:pPr>
              <w:pStyle w:val="affffff7"/>
              <w:rPr>
                <w:bCs/>
                <w:highlight w:val="yellow"/>
              </w:rPr>
            </w:pPr>
            <w:r w:rsidRPr="009E41FB">
              <w:rPr>
                <w:lang w:eastAsia="ru-RU"/>
              </w:rPr>
              <w:t>Экспертное наблюдение выполнения практических и самостоятельных работ, отзывы руководителей от предприятия по итогам производственной практики</w:t>
            </w:r>
          </w:p>
        </w:tc>
      </w:tr>
    </w:tbl>
    <w:p w:rsidR="00316C20" w:rsidRPr="005654EF" w:rsidRDefault="00316C20" w:rsidP="005654EF"/>
    <w:sectPr w:rsidR="00316C20" w:rsidRPr="005654EF" w:rsidSect="00764A68">
      <w:footerReference w:type="even" r:id="rId27"/>
      <w:footerReference w:type="default" r:id="rId2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E5F" w:rsidRDefault="00CB2E5F" w:rsidP="0018331B">
      <w:pPr>
        <w:spacing w:after="0" w:line="240" w:lineRule="auto"/>
      </w:pPr>
      <w:r>
        <w:separator/>
      </w:r>
    </w:p>
  </w:endnote>
  <w:endnote w:type="continuationSeparator" w:id="0">
    <w:p w:rsidR="00CB2E5F" w:rsidRDefault="00CB2E5F"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iberation Serif">
    <w:altName w:val="Cambria"/>
    <w:panose1 w:val="02020603050405020304"/>
    <w:charset w:val="CC"/>
    <w:family w:val="roman"/>
    <w:pitch w:val="variable"/>
    <w:sig w:usb0="A00002AF" w:usb1="500078FB" w:usb2="00000000" w:usb3="00000000" w:csb0="0000009F" w:csb1="00000000"/>
  </w:font>
  <w:font w:name="Lohit Hindi">
    <w:altName w:val="MS Gothic"/>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OpenSymbol">
    <w:altName w:val="Times New Roman"/>
    <w:panose1 w:val="05010000000000000000"/>
    <w:charset w:val="00"/>
    <w:family w:val="auto"/>
    <w:pitch w:val="variable"/>
    <w:sig w:usb0="00000003"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C7" w:rsidRDefault="000E2CC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C7" w:rsidRDefault="000E2CC7">
    <w:pPr>
      <w:pStyle w:val="a5"/>
      <w:jc w:val="center"/>
    </w:pPr>
    <w:r>
      <w:fldChar w:fldCharType="begin"/>
    </w:r>
    <w:r>
      <w:instrText xml:space="preserve"> PAGE   \* MERGEFORMAT </w:instrText>
    </w:r>
    <w:r>
      <w:fldChar w:fldCharType="separate"/>
    </w:r>
    <w:r w:rsidR="00F932FB">
      <w:rPr>
        <w:noProof/>
      </w:rPr>
      <w:t>20</w:t>
    </w:r>
    <w:r>
      <w:fldChar w:fldCharType="end"/>
    </w:r>
  </w:p>
  <w:p w:rsidR="000E2CC7" w:rsidRPr="00275693" w:rsidRDefault="000E2CC7" w:rsidP="00F5254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C7" w:rsidRDefault="000E2CC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C7" w:rsidRDefault="000E2CC7"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E2CC7" w:rsidRDefault="000E2CC7" w:rsidP="00733AEF">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C7" w:rsidRDefault="000E2CC7" w:rsidP="00285FE4">
    <w:pPr>
      <w:pStyle w:val="a5"/>
      <w:jc w:val="right"/>
    </w:pPr>
    <w:r>
      <w:fldChar w:fldCharType="begin"/>
    </w:r>
    <w:r>
      <w:instrText>PAGE   \* MERGEFORMAT</w:instrText>
    </w:r>
    <w:r>
      <w:fldChar w:fldCharType="separate"/>
    </w:r>
    <w:r w:rsidR="00F932FB">
      <w:rPr>
        <w:noProof/>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E5F" w:rsidRDefault="00CB2E5F" w:rsidP="0018331B">
      <w:pPr>
        <w:spacing w:after="0" w:line="240" w:lineRule="auto"/>
      </w:pPr>
      <w:r>
        <w:separator/>
      </w:r>
    </w:p>
  </w:footnote>
  <w:footnote w:type="continuationSeparator" w:id="0">
    <w:p w:rsidR="00CB2E5F" w:rsidRDefault="00CB2E5F" w:rsidP="0018331B">
      <w:pPr>
        <w:spacing w:after="0" w:line="240" w:lineRule="auto"/>
      </w:pPr>
      <w:r>
        <w:continuationSeparator/>
      </w:r>
    </w:p>
  </w:footnote>
  <w:footnote w:id="1">
    <w:p w:rsidR="000E2CC7" w:rsidRPr="002336E3" w:rsidRDefault="000E2CC7" w:rsidP="005654EF">
      <w:pPr>
        <w:pStyle w:val="aa"/>
        <w:rPr>
          <w:lang w:val="ru-RU"/>
        </w:rPr>
      </w:pPr>
      <w:r>
        <w:rPr>
          <w:rStyle w:val="ac"/>
        </w:rPr>
        <w:footnoteRef/>
      </w:r>
      <w:r w:rsidRPr="002336E3">
        <w:rPr>
          <w:lang w:val="ru-RU"/>
        </w:rPr>
        <w:t>В данном подразделе указываются только те компетенции</w:t>
      </w:r>
      <w:r w:rsidRPr="002336E3">
        <w:rPr>
          <w:i/>
          <w:iCs/>
          <w:lang w:val="ru-RU"/>
        </w:rPr>
        <w:t xml:space="preserve">, которые формируются в рамках данного модуля и результаты которых будут оцениваться в рамках оценочных процедур по модулю. </w:t>
      </w:r>
    </w:p>
  </w:footnote>
  <w:footnote w:id="2">
    <w:p w:rsidR="000E2CC7" w:rsidRPr="002336E3" w:rsidRDefault="000E2CC7" w:rsidP="005654EF">
      <w:pPr>
        <w:pStyle w:val="aa"/>
        <w:rPr>
          <w:i/>
          <w:iCs/>
          <w:lang w:val="ru-RU"/>
        </w:rPr>
      </w:pPr>
      <w:r>
        <w:rPr>
          <w:rStyle w:val="ac"/>
        </w:rPr>
        <w:footnoteRef/>
      </w:r>
      <w:r w:rsidRPr="002336E3">
        <w:rPr>
          <w:i/>
          <w:iCs/>
          <w:lang w:val="ru-RU"/>
        </w:rPr>
        <w:t>Берутся сведения, указанные по данному виду деятельности в п. 4.2.</w:t>
      </w:r>
    </w:p>
  </w:footnote>
  <w:footnote w:id="3">
    <w:p w:rsidR="000E2CC7" w:rsidRPr="00A5577F" w:rsidRDefault="000E2CC7" w:rsidP="005654EF">
      <w:pPr>
        <w:pStyle w:val="aa"/>
        <w:rPr>
          <w:lang w:val="ru-RU"/>
        </w:rPr>
      </w:pPr>
      <w:r w:rsidRPr="006F35EC">
        <w:rPr>
          <w:rStyle w:val="ac"/>
        </w:rPr>
        <w:footnoteRef/>
      </w:r>
      <w:r w:rsidRPr="006F35EC">
        <w:rPr>
          <w:lang w:val="ru-RU"/>
        </w:rPr>
        <w:t xml:space="preserve"> Коды личностных результатов, которые необходимы для освоения дисциплины (профессионального модуля), определяются преподавателем в соответствии с Рабочей программой воспитания ООП.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C7" w:rsidRDefault="000E2CC7" w:rsidP="00F52548">
    <w:pPr>
      <w:pStyle w:val="af3"/>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E2CC7" w:rsidRDefault="000E2CC7" w:rsidP="00F52548">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C7" w:rsidRPr="00C84128" w:rsidRDefault="000E2CC7" w:rsidP="00F52548">
    <w:pPr>
      <w:pStyle w:val="af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C7" w:rsidRDefault="000E2C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495" w:hanging="49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1485D3B"/>
    <w:multiLevelType w:val="hybridMultilevel"/>
    <w:tmpl w:val="D6B432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31C6869"/>
    <w:multiLevelType w:val="hybridMultilevel"/>
    <w:tmpl w:val="B42A23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4252D15"/>
    <w:multiLevelType w:val="hybridMultilevel"/>
    <w:tmpl w:val="D0EA5A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5F37573"/>
    <w:multiLevelType w:val="hybridMultilevel"/>
    <w:tmpl w:val="3FB222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B6C5041"/>
    <w:multiLevelType w:val="hybridMultilevel"/>
    <w:tmpl w:val="0D721E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DA81183"/>
    <w:multiLevelType w:val="hybridMultilevel"/>
    <w:tmpl w:val="929848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1" w15:restartNumberingAfterBreak="0">
    <w:nsid w:val="12F62DE3"/>
    <w:multiLevelType w:val="hybridMultilevel"/>
    <w:tmpl w:val="41106D96"/>
    <w:lvl w:ilvl="0" w:tplc="7D0CA7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A55760"/>
    <w:multiLevelType w:val="hybridMultilevel"/>
    <w:tmpl w:val="80EEC7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18622A7C"/>
    <w:multiLevelType w:val="hybridMultilevel"/>
    <w:tmpl w:val="80EEC7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B931242"/>
    <w:multiLevelType w:val="hybridMultilevel"/>
    <w:tmpl w:val="216237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1EDD43DA"/>
    <w:multiLevelType w:val="hybridMultilevel"/>
    <w:tmpl w:val="B42A23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1F20394D"/>
    <w:multiLevelType w:val="hybridMultilevel"/>
    <w:tmpl w:val="8A845D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0DD6551"/>
    <w:multiLevelType w:val="hybridMultilevel"/>
    <w:tmpl w:val="216237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21B85900"/>
    <w:multiLevelType w:val="hybridMultilevel"/>
    <w:tmpl w:val="3FB222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3385466"/>
    <w:multiLevelType w:val="hybridMultilevel"/>
    <w:tmpl w:val="D6B432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4143E55"/>
    <w:multiLevelType w:val="hybridMultilevel"/>
    <w:tmpl w:val="C6A2A6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24174CCC"/>
    <w:multiLevelType w:val="hybridMultilevel"/>
    <w:tmpl w:val="3FB222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C77541F"/>
    <w:multiLevelType w:val="hybridMultilevel"/>
    <w:tmpl w:val="9E8C09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3D3E258D"/>
    <w:multiLevelType w:val="hybridMultilevel"/>
    <w:tmpl w:val="86BEB858"/>
    <w:lvl w:ilvl="0" w:tplc="8828F44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58E0CD1"/>
    <w:multiLevelType w:val="hybridMultilevel"/>
    <w:tmpl w:val="3FB222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464A47B6"/>
    <w:multiLevelType w:val="hybridMultilevel"/>
    <w:tmpl w:val="B42A23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97C702A"/>
    <w:multiLevelType w:val="hybridMultilevel"/>
    <w:tmpl w:val="9E8C09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54ED41C3"/>
    <w:multiLevelType w:val="hybridMultilevel"/>
    <w:tmpl w:val="929848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5E8708D"/>
    <w:multiLevelType w:val="hybridMultilevel"/>
    <w:tmpl w:val="24ECB7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595312EF"/>
    <w:multiLevelType w:val="hybridMultilevel"/>
    <w:tmpl w:val="3FB222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62F172FE"/>
    <w:multiLevelType w:val="hybridMultilevel"/>
    <w:tmpl w:val="D6B432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7835EAE"/>
    <w:multiLevelType w:val="hybridMultilevel"/>
    <w:tmpl w:val="24ECB7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68FA0CB6"/>
    <w:multiLevelType w:val="hybridMultilevel"/>
    <w:tmpl w:val="3FB222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6A200928"/>
    <w:multiLevelType w:val="hybridMultilevel"/>
    <w:tmpl w:val="B42A23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B48019E"/>
    <w:multiLevelType w:val="hybridMultilevel"/>
    <w:tmpl w:val="91DE7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F07DBC"/>
    <w:multiLevelType w:val="hybridMultilevel"/>
    <w:tmpl w:val="C950A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FC51602"/>
    <w:multiLevelType w:val="hybridMultilevel"/>
    <w:tmpl w:val="D6B432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7BB6465A"/>
    <w:multiLevelType w:val="hybridMultilevel"/>
    <w:tmpl w:val="C6A2A6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CC67C24"/>
    <w:multiLevelType w:val="hybridMultilevel"/>
    <w:tmpl w:val="9E8C09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0"/>
  </w:num>
  <w:num w:numId="2">
    <w:abstractNumId w:val="37"/>
  </w:num>
  <w:num w:numId="3">
    <w:abstractNumId w:val="0"/>
  </w:num>
  <w:num w:numId="4">
    <w:abstractNumId w:val="35"/>
  </w:num>
  <w:num w:numId="5">
    <w:abstractNumId w:val="5"/>
  </w:num>
  <w:num w:numId="6">
    <w:abstractNumId w:val="8"/>
  </w:num>
  <w:num w:numId="7">
    <w:abstractNumId w:val="14"/>
  </w:num>
  <w:num w:numId="8">
    <w:abstractNumId w:val="30"/>
  </w:num>
  <w:num w:numId="9">
    <w:abstractNumId w:val="27"/>
  </w:num>
  <w:num w:numId="10">
    <w:abstractNumId w:val="16"/>
  </w:num>
  <w:num w:numId="11">
    <w:abstractNumId w:val="20"/>
  </w:num>
  <w:num w:numId="12">
    <w:abstractNumId w:val="4"/>
  </w:num>
  <w:num w:numId="13">
    <w:abstractNumId w:val="36"/>
  </w:num>
  <w:num w:numId="14">
    <w:abstractNumId w:val="33"/>
  </w:num>
  <w:num w:numId="15">
    <w:abstractNumId w:val="31"/>
  </w:num>
  <w:num w:numId="16">
    <w:abstractNumId w:val="22"/>
  </w:num>
  <w:num w:numId="17">
    <w:abstractNumId w:val="39"/>
  </w:num>
  <w:num w:numId="18">
    <w:abstractNumId w:val="26"/>
  </w:num>
  <w:num w:numId="19">
    <w:abstractNumId w:val="29"/>
  </w:num>
  <w:num w:numId="20">
    <w:abstractNumId w:val="17"/>
  </w:num>
  <w:num w:numId="21">
    <w:abstractNumId w:val="19"/>
  </w:num>
  <w:num w:numId="22">
    <w:abstractNumId w:val="9"/>
  </w:num>
  <w:num w:numId="23">
    <w:abstractNumId w:val="7"/>
  </w:num>
  <w:num w:numId="24">
    <w:abstractNumId w:val="3"/>
  </w:num>
  <w:num w:numId="25">
    <w:abstractNumId w:val="38"/>
  </w:num>
  <w:num w:numId="26">
    <w:abstractNumId w:val="15"/>
  </w:num>
  <w:num w:numId="27">
    <w:abstractNumId w:val="25"/>
  </w:num>
  <w:num w:numId="28">
    <w:abstractNumId w:val="13"/>
  </w:num>
  <w:num w:numId="29">
    <w:abstractNumId w:val="28"/>
  </w:num>
  <w:num w:numId="30">
    <w:abstractNumId w:val="6"/>
  </w:num>
  <w:num w:numId="31">
    <w:abstractNumId w:val="21"/>
  </w:num>
  <w:num w:numId="32">
    <w:abstractNumId w:val="32"/>
  </w:num>
  <w:num w:numId="33">
    <w:abstractNumId w:val="24"/>
  </w:num>
  <w:num w:numId="34">
    <w:abstractNumId w:val="18"/>
  </w:num>
  <w:num w:numId="35">
    <w:abstractNumId w:val="12"/>
  </w:num>
  <w:num w:numId="36">
    <w:abstractNumId w:val="34"/>
  </w:num>
  <w:num w:numId="37">
    <w:abstractNumId w:val="23"/>
  </w:num>
  <w:num w:numId="38">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1B"/>
    <w:rsid w:val="00000059"/>
    <w:rsid w:val="00000A90"/>
    <w:rsid w:val="00001099"/>
    <w:rsid w:val="000011D2"/>
    <w:rsid w:val="000013D8"/>
    <w:rsid w:val="000016CC"/>
    <w:rsid w:val="00003074"/>
    <w:rsid w:val="000033DA"/>
    <w:rsid w:val="00003F30"/>
    <w:rsid w:val="00004422"/>
    <w:rsid w:val="0000466D"/>
    <w:rsid w:val="00004786"/>
    <w:rsid w:val="000050E1"/>
    <w:rsid w:val="00005336"/>
    <w:rsid w:val="00005D8B"/>
    <w:rsid w:val="000061C6"/>
    <w:rsid w:val="000068EC"/>
    <w:rsid w:val="0000731C"/>
    <w:rsid w:val="00007C04"/>
    <w:rsid w:val="00011DE3"/>
    <w:rsid w:val="000123D2"/>
    <w:rsid w:val="000126A9"/>
    <w:rsid w:val="0001279A"/>
    <w:rsid w:val="0001289A"/>
    <w:rsid w:val="0001391B"/>
    <w:rsid w:val="00015DB7"/>
    <w:rsid w:val="00016CEA"/>
    <w:rsid w:val="000171E8"/>
    <w:rsid w:val="000177FD"/>
    <w:rsid w:val="00017E61"/>
    <w:rsid w:val="000202AC"/>
    <w:rsid w:val="00020E80"/>
    <w:rsid w:val="00022625"/>
    <w:rsid w:val="00022629"/>
    <w:rsid w:val="000226CC"/>
    <w:rsid w:val="00022F20"/>
    <w:rsid w:val="000254D5"/>
    <w:rsid w:val="000277E5"/>
    <w:rsid w:val="00033ECE"/>
    <w:rsid w:val="00035FA5"/>
    <w:rsid w:val="00036D68"/>
    <w:rsid w:val="00036E20"/>
    <w:rsid w:val="00036F00"/>
    <w:rsid w:val="00036FB4"/>
    <w:rsid w:val="00037876"/>
    <w:rsid w:val="0004080C"/>
    <w:rsid w:val="00041532"/>
    <w:rsid w:val="00042346"/>
    <w:rsid w:val="00042A55"/>
    <w:rsid w:val="00043C22"/>
    <w:rsid w:val="00043D1D"/>
    <w:rsid w:val="000444BE"/>
    <w:rsid w:val="0004463F"/>
    <w:rsid w:val="00045196"/>
    <w:rsid w:val="000457F6"/>
    <w:rsid w:val="00045A93"/>
    <w:rsid w:val="0004609E"/>
    <w:rsid w:val="0004753E"/>
    <w:rsid w:val="0005029B"/>
    <w:rsid w:val="00050ACF"/>
    <w:rsid w:val="000511EE"/>
    <w:rsid w:val="00053E6F"/>
    <w:rsid w:val="00054140"/>
    <w:rsid w:val="00055D42"/>
    <w:rsid w:val="00056309"/>
    <w:rsid w:val="000612B5"/>
    <w:rsid w:val="00061CE4"/>
    <w:rsid w:val="00062412"/>
    <w:rsid w:val="000626DC"/>
    <w:rsid w:val="0006619D"/>
    <w:rsid w:val="00066E60"/>
    <w:rsid w:val="0007038C"/>
    <w:rsid w:val="0007067D"/>
    <w:rsid w:val="00070BA8"/>
    <w:rsid w:val="00072900"/>
    <w:rsid w:val="00072A94"/>
    <w:rsid w:val="00074733"/>
    <w:rsid w:val="000754D0"/>
    <w:rsid w:val="00075BF7"/>
    <w:rsid w:val="00082DCD"/>
    <w:rsid w:val="00083243"/>
    <w:rsid w:val="0008335D"/>
    <w:rsid w:val="000839CB"/>
    <w:rsid w:val="00086300"/>
    <w:rsid w:val="000877B6"/>
    <w:rsid w:val="00090383"/>
    <w:rsid w:val="00090B9E"/>
    <w:rsid w:val="00091C4A"/>
    <w:rsid w:val="00091F78"/>
    <w:rsid w:val="00093BA6"/>
    <w:rsid w:val="000959E4"/>
    <w:rsid w:val="00095C84"/>
    <w:rsid w:val="00095F77"/>
    <w:rsid w:val="00096AA1"/>
    <w:rsid w:val="000A028B"/>
    <w:rsid w:val="000A0C2B"/>
    <w:rsid w:val="000A188D"/>
    <w:rsid w:val="000A25CB"/>
    <w:rsid w:val="000A2A1D"/>
    <w:rsid w:val="000A347A"/>
    <w:rsid w:val="000A542D"/>
    <w:rsid w:val="000A5C3F"/>
    <w:rsid w:val="000A611B"/>
    <w:rsid w:val="000B05CD"/>
    <w:rsid w:val="000B08B3"/>
    <w:rsid w:val="000B09A5"/>
    <w:rsid w:val="000B0B7A"/>
    <w:rsid w:val="000B1A80"/>
    <w:rsid w:val="000B1BD1"/>
    <w:rsid w:val="000B3043"/>
    <w:rsid w:val="000B31AF"/>
    <w:rsid w:val="000B4F01"/>
    <w:rsid w:val="000B62A0"/>
    <w:rsid w:val="000B79F1"/>
    <w:rsid w:val="000C0103"/>
    <w:rsid w:val="000C0361"/>
    <w:rsid w:val="000C1965"/>
    <w:rsid w:val="000C1F61"/>
    <w:rsid w:val="000C2182"/>
    <w:rsid w:val="000C319F"/>
    <w:rsid w:val="000C3648"/>
    <w:rsid w:val="000C733B"/>
    <w:rsid w:val="000D04A9"/>
    <w:rsid w:val="000D177F"/>
    <w:rsid w:val="000D2CC7"/>
    <w:rsid w:val="000D39F1"/>
    <w:rsid w:val="000D511F"/>
    <w:rsid w:val="000D5C88"/>
    <w:rsid w:val="000D633F"/>
    <w:rsid w:val="000D6D92"/>
    <w:rsid w:val="000D71F6"/>
    <w:rsid w:val="000D7477"/>
    <w:rsid w:val="000D753C"/>
    <w:rsid w:val="000E1519"/>
    <w:rsid w:val="000E1F1F"/>
    <w:rsid w:val="000E201C"/>
    <w:rsid w:val="000E2853"/>
    <w:rsid w:val="000E2B53"/>
    <w:rsid w:val="000E2CC7"/>
    <w:rsid w:val="000E2E57"/>
    <w:rsid w:val="000E5705"/>
    <w:rsid w:val="000E5AE6"/>
    <w:rsid w:val="000E66B6"/>
    <w:rsid w:val="000E6BF1"/>
    <w:rsid w:val="000E718E"/>
    <w:rsid w:val="000E79FD"/>
    <w:rsid w:val="000F0029"/>
    <w:rsid w:val="000F1175"/>
    <w:rsid w:val="000F176F"/>
    <w:rsid w:val="000F243C"/>
    <w:rsid w:val="000F51E1"/>
    <w:rsid w:val="000F590E"/>
    <w:rsid w:val="000F6C4A"/>
    <w:rsid w:val="000F6D84"/>
    <w:rsid w:val="000F6EB9"/>
    <w:rsid w:val="000F75E8"/>
    <w:rsid w:val="000F7D3B"/>
    <w:rsid w:val="001003A1"/>
    <w:rsid w:val="00100C97"/>
    <w:rsid w:val="0010174F"/>
    <w:rsid w:val="001028EC"/>
    <w:rsid w:val="00102BB6"/>
    <w:rsid w:val="00102DFD"/>
    <w:rsid w:val="00102E23"/>
    <w:rsid w:val="00103792"/>
    <w:rsid w:val="00103FB1"/>
    <w:rsid w:val="00105C34"/>
    <w:rsid w:val="00106493"/>
    <w:rsid w:val="00106549"/>
    <w:rsid w:val="00106CC0"/>
    <w:rsid w:val="00106D52"/>
    <w:rsid w:val="00106DEE"/>
    <w:rsid w:val="001125AB"/>
    <w:rsid w:val="00112DA6"/>
    <w:rsid w:val="001130D7"/>
    <w:rsid w:val="001137ED"/>
    <w:rsid w:val="00113BCB"/>
    <w:rsid w:val="00113C40"/>
    <w:rsid w:val="00114339"/>
    <w:rsid w:val="0011635F"/>
    <w:rsid w:val="001201E7"/>
    <w:rsid w:val="00120FDF"/>
    <w:rsid w:val="00121851"/>
    <w:rsid w:val="00121FD5"/>
    <w:rsid w:val="00123CD5"/>
    <w:rsid w:val="00125145"/>
    <w:rsid w:val="001252A1"/>
    <w:rsid w:val="00125D2A"/>
    <w:rsid w:val="00126129"/>
    <w:rsid w:val="001274AD"/>
    <w:rsid w:val="001278CB"/>
    <w:rsid w:val="00130CB4"/>
    <w:rsid w:val="0013136B"/>
    <w:rsid w:val="00131AA9"/>
    <w:rsid w:val="00131F08"/>
    <w:rsid w:val="001331A2"/>
    <w:rsid w:val="0013351E"/>
    <w:rsid w:val="00134B36"/>
    <w:rsid w:val="001355FB"/>
    <w:rsid w:val="00135E53"/>
    <w:rsid w:val="00137DF5"/>
    <w:rsid w:val="001400ED"/>
    <w:rsid w:val="00140983"/>
    <w:rsid w:val="00142A3D"/>
    <w:rsid w:val="00145D8D"/>
    <w:rsid w:val="0014653E"/>
    <w:rsid w:val="00146649"/>
    <w:rsid w:val="001472DC"/>
    <w:rsid w:val="00147337"/>
    <w:rsid w:val="00147ADE"/>
    <w:rsid w:val="00147D34"/>
    <w:rsid w:val="0015072D"/>
    <w:rsid w:val="00150B62"/>
    <w:rsid w:val="00150D7C"/>
    <w:rsid w:val="001513DD"/>
    <w:rsid w:val="001518F0"/>
    <w:rsid w:val="0015202E"/>
    <w:rsid w:val="0015233C"/>
    <w:rsid w:val="00152FD2"/>
    <w:rsid w:val="00153832"/>
    <w:rsid w:val="001539A8"/>
    <w:rsid w:val="00154453"/>
    <w:rsid w:val="0015462C"/>
    <w:rsid w:val="00154A63"/>
    <w:rsid w:val="00156172"/>
    <w:rsid w:val="00157663"/>
    <w:rsid w:val="001601AB"/>
    <w:rsid w:val="001644B0"/>
    <w:rsid w:val="00164A5A"/>
    <w:rsid w:val="00166015"/>
    <w:rsid w:val="001663BC"/>
    <w:rsid w:val="001663C1"/>
    <w:rsid w:val="001670DD"/>
    <w:rsid w:val="00170ECA"/>
    <w:rsid w:val="00171E3C"/>
    <w:rsid w:val="001721D6"/>
    <w:rsid w:val="00175217"/>
    <w:rsid w:val="001753A4"/>
    <w:rsid w:val="00175B15"/>
    <w:rsid w:val="0017629B"/>
    <w:rsid w:val="001762AF"/>
    <w:rsid w:val="00177595"/>
    <w:rsid w:val="00177F02"/>
    <w:rsid w:val="001802E1"/>
    <w:rsid w:val="00180EE3"/>
    <w:rsid w:val="00181452"/>
    <w:rsid w:val="00181FF3"/>
    <w:rsid w:val="0018249B"/>
    <w:rsid w:val="0018331B"/>
    <w:rsid w:val="00184334"/>
    <w:rsid w:val="00190246"/>
    <w:rsid w:val="00190773"/>
    <w:rsid w:val="00190E0E"/>
    <w:rsid w:val="0019231C"/>
    <w:rsid w:val="001925B9"/>
    <w:rsid w:val="00192BFC"/>
    <w:rsid w:val="00193180"/>
    <w:rsid w:val="00194041"/>
    <w:rsid w:val="00194BA2"/>
    <w:rsid w:val="00194C26"/>
    <w:rsid w:val="0019621B"/>
    <w:rsid w:val="00196E38"/>
    <w:rsid w:val="001970E9"/>
    <w:rsid w:val="001A07DA"/>
    <w:rsid w:val="001A0F32"/>
    <w:rsid w:val="001A5114"/>
    <w:rsid w:val="001A7460"/>
    <w:rsid w:val="001B0A68"/>
    <w:rsid w:val="001B0ED3"/>
    <w:rsid w:val="001B191A"/>
    <w:rsid w:val="001B29FE"/>
    <w:rsid w:val="001B2BE8"/>
    <w:rsid w:val="001B4CEC"/>
    <w:rsid w:val="001B5694"/>
    <w:rsid w:val="001B5B22"/>
    <w:rsid w:val="001B693E"/>
    <w:rsid w:val="001B6E60"/>
    <w:rsid w:val="001B7D86"/>
    <w:rsid w:val="001C05C3"/>
    <w:rsid w:val="001C4409"/>
    <w:rsid w:val="001C4541"/>
    <w:rsid w:val="001C4754"/>
    <w:rsid w:val="001C4EAF"/>
    <w:rsid w:val="001C6DB0"/>
    <w:rsid w:val="001C730A"/>
    <w:rsid w:val="001D02DA"/>
    <w:rsid w:val="001D0539"/>
    <w:rsid w:val="001D0FA0"/>
    <w:rsid w:val="001D168F"/>
    <w:rsid w:val="001D29FA"/>
    <w:rsid w:val="001D30A0"/>
    <w:rsid w:val="001D3A6C"/>
    <w:rsid w:val="001D4A3C"/>
    <w:rsid w:val="001D4AF4"/>
    <w:rsid w:val="001D61BC"/>
    <w:rsid w:val="001D6293"/>
    <w:rsid w:val="001D6C0D"/>
    <w:rsid w:val="001E1124"/>
    <w:rsid w:val="001E1455"/>
    <w:rsid w:val="001E1BC0"/>
    <w:rsid w:val="001E1CC9"/>
    <w:rsid w:val="001E21C0"/>
    <w:rsid w:val="001E2F29"/>
    <w:rsid w:val="001E33CA"/>
    <w:rsid w:val="001E4051"/>
    <w:rsid w:val="001E627B"/>
    <w:rsid w:val="001E6923"/>
    <w:rsid w:val="001E71C1"/>
    <w:rsid w:val="001E7DD9"/>
    <w:rsid w:val="001F03EB"/>
    <w:rsid w:val="001F067D"/>
    <w:rsid w:val="001F13B0"/>
    <w:rsid w:val="001F2125"/>
    <w:rsid w:val="001F36F1"/>
    <w:rsid w:val="001F3A57"/>
    <w:rsid w:val="001F50B5"/>
    <w:rsid w:val="001F5A45"/>
    <w:rsid w:val="001F5FCA"/>
    <w:rsid w:val="001F696E"/>
    <w:rsid w:val="001F6DC2"/>
    <w:rsid w:val="001F7C0F"/>
    <w:rsid w:val="00200C8E"/>
    <w:rsid w:val="00201F22"/>
    <w:rsid w:val="00202711"/>
    <w:rsid w:val="00202B00"/>
    <w:rsid w:val="00202BAB"/>
    <w:rsid w:val="00204073"/>
    <w:rsid w:val="002045E2"/>
    <w:rsid w:val="00205878"/>
    <w:rsid w:val="002060D1"/>
    <w:rsid w:val="00210035"/>
    <w:rsid w:val="0021043F"/>
    <w:rsid w:val="002105F7"/>
    <w:rsid w:val="0021062E"/>
    <w:rsid w:val="002107EF"/>
    <w:rsid w:val="00211C3F"/>
    <w:rsid w:val="00212889"/>
    <w:rsid w:val="0021289D"/>
    <w:rsid w:val="002133AE"/>
    <w:rsid w:val="002143A6"/>
    <w:rsid w:val="00215F3D"/>
    <w:rsid w:val="00217D92"/>
    <w:rsid w:val="00220933"/>
    <w:rsid w:val="00220D9F"/>
    <w:rsid w:val="002218FB"/>
    <w:rsid w:val="00221C43"/>
    <w:rsid w:val="00223183"/>
    <w:rsid w:val="0022654F"/>
    <w:rsid w:val="00230AD5"/>
    <w:rsid w:val="002336E3"/>
    <w:rsid w:val="00233EA4"/>
    <w:rsid w:val="00234DDD"/>
    <w:rsid w:val="0023564A"/>
    <w:rsid w:val="00236428"/>
    <w:rsid w:val="00236687"/>
    <w:rsid w:val="00237267"/>
    <w:rsid w:val="00240133"/>
    <w:rsid w:val="002410A2"/>
    <w:rsid w:val="0024167F"/>
    <w:rsid w:val="00241CAF"/>
    <w:rsid w:val="00243377"/>
    <w:rsid w:val="0024359E"/>
    <w:rsid w:val="00243AED"/>
    <w:rsid w:val="002443AB"/>
    <w:rsid w:val="00245AF3"/>
    <w:rsid w:val="00246E95"/>
    <w:rsid w:val="00250560"/>
    <w:rsid w:val="0025058A"/>
    <w:rsid w:val="00250932"/>
    <w:rsid w:val="002510F4"/>
    <w:rsid w:val="002512A8"/>
    <w:rsid w:val="00252A52"/>
    <w:rsid w:val="00253500"/>
    <w:rsid w:val="002542BE"/>
    <w:rsid w:val="002542C0"/>
    <w:rsid w:val="00254C96"/>
    <w:rsid w:val="00256AA3"/>
    <w:rsid w:val="00256D5B"/>
    <w:rsid w:val="00257172"/>
    <w:rsid w:val="00260B23"/>
    <w:rsid w:val="00262EAA"/>
    <w:rsid w:val="002636A4"/>
    <w:rsid w:val="00263A61"/>
    <w:rsid w:val="00265577"/>
    <w:rsid w:val="002659FD"/>
    <w:rsid w:val="002664E1"/>
    <w:rsid w:val="00270D1E"/>
    <w:rsid w:val="002719B9"/>
    <w:rsid w:val="002732D6"/>
    <w:rsid w:val="00275589"/>
    <w:rsid w:val="00276C84"/>
    <w:rsid w:val="0027717A"/>
    <w:rsid w:val="002771C3"/>
    <w:rsid w:val="002778B6"/>
    <w:rsid w:val="002803AC"/>
    <w:rsid w:val="00281965"/>
    <w:rsid w:val="002836E0"/>
    <w:rsid w:val="002839C9"/>
    <w:rsid w:val="00283A04"/>
    <w:rsid w:val="0028478E"/>
    <w:rsid w:val="00284A81"/>
    <w:rsid w:val="00285C62"/>
    <w:rsid w:val="00285FE4"/>
    <w:rsid w:val="0028659C"/>
    <w:rsid w:val="00286CFB"/>
    <w:rsid w:val="00290AC3"/>
    <w:rsid w:val="00291022"/>
    <w:rsid w:val="00291502"/>
    <w:rsid w:val="00291EC0"/>
    <w:rsid w:val="002926E8"/>
    <w:rsid w:val="0029513F"/>
    <w:rsid w:val="00295199"/>
    <w:rsid w:val="0029628F"/>
    <w:rsid w:val="0029723A"/>
    <w:rsid w:val="00297C68"/>
    <w:rsid w:val="002A015C"/>
    <w:rsid w:val="002A042C"/>
    <w:rsid w:val="002A0ABC"/>
    <w:rsid w:val="002A0D18"/>
    <w:rsid w:val="002A0DDA"/>
    <w:rsid w:val="002A1371"/>
    <w:rsid w:val="002A2144"/>
    <w:rsid w:val="002A238E"/>
    <w:rsid w:val="002A3A6C"/>
    <w:rsid w:val="002A4850"/>
    <w:rsid w:val="002A4A89"/>
    <w:rsid w:val="002A4E3E"/>
    <w:rsid w:val="002A5AE9"/>
    <w:rsid w:val="002A7C61"/>
    <w:rsid w:val="002B0E1F"/>
    <w:rsid w:val="002B0F64"/>
    <w:rsid w:val="002B109C"/>
    <w:rsid w:val="002B1366"/>
    <w:rsid w:val="002B4830"/>
    <w:rsid w:val="002B5ACE"/>
    <w:rsid w:val="002B5C49"/>
    <w:rsid w:val="002B67A4"/>
    <w:rsid w:val="002B7AB8"/>
    <w:rsid w:val="002C04AF"/>
    <w:rsid w:val="002C0CB9"/>
    <w:rsid w:val="002C47BC"/>
    <w:rsid w:val="002C4887"/>
    <w:rsid w:val="002C4E8B"/>
    <w:rsid w:val="002C799E"/>
    <w:rsid w:val="002C7DF4"/>
    <w:rsid w:val="002D0F7F"/>
    <w:rsid w:val="002D1E9D"/>
    <w:rsid w:val="002D2E6F"/>
    <w:rsid w:val="002D30D8"/>
    <w:rsid w:val="002D348A"/>
    <w:rsid w:val="002D3BE9"/>
    <w:rsid w:val="002D7452"/>
    <w:rsid w:val="002E0155"/>
    <w:rsid w:val="002E01B8"/>
    <w:rsid w:val="002E0718"/>
    <w:rsid w:val="002E0CDD"/>
    <w:rsid w:val="002E1853"/>
    <w:rsid w:val="002E1CEA"/>
    <w:rsid w:val="002E1D8C"/>
    <w:rsid w:val="002E3B9A"/>
    <w:rsid w:val="002E3CAF"/>
    <w:rsid w:val="002E4EAA"/>
    <w:rsid w:val="002E5391"/>
    <w:rsid w:val="002F01DC"/>
    <w:rsid w:val="002F15A8"/>
    <w:rsid w:val="002F19C8"/>
    <w:rsid w:val="002F2382"/>
    <w:rsid w:val="002F2726"/>
    <w:rsid w:val="002F308B"/>
    <w:rsid w:val="002F402E"/>
    <w:rsid w:val="002F4393"/>
    <w:rsid w:val="002F43AA"/>
    <w:rsid w:val="002F44E5"/>
    <w:rsid w:val="002F4695"/>
    <w:rsid w:val="002F658A"/>
    <w:rsid w:val="002F7776"/>
    <w:rsid w:val="002F7ADD"/>
    <w:rsid w:val="002F7C5E"/>
    <w:rsid w:val="002F7F46"/>
    <w:rsid w:val="00300658"/>
    <w:rsid w:val="00301391"/>
    <w:rsid w:val="00302B2A"/>
    <w:rsid w:val="00302C15"/>
    <w:rsid w:val="003031C2"/>
    <w:rsid w:val="0030383D"/>
    <w:rsid w:val="00304AB3"/>
    <w:rsid w:val="00304CC7"/>
    <w:rsid w:val="00304E37"/>
    <w:rsid w:val="00305571"/>
    <w:rsid w:val="00305C5C"/>
    <w:rsid w:val="00305C5F"/>
    <w:rsid w:val="00306143"/>
    <w:rsid w:val="003065F1"/>
    <w:rsid w:val="00306628"/>
    <w:rsid w:val="0030673B"/>
    <w:rsid w:val="003074EA"/>
    <w:rsid w:val="003074F0"/>
    <w:rsid w:val="00307B55"/>
    <w:rsid w:val="0031094A"/>
    <w:rsid w:val="00311F5E"/>
    <w:rsid w:val="00312018"/>
    <w:rsid w:val="0031287C"/>
    <w:rsid w:val="00312D64"/>
    <w:rsid w:val="0031367F"/>
    <w:rsid w:val="0031431D"/>
    <w:rsid w:val="0031492A"/>
    <w:rsid w:val="0031542E"/>
    <w:rsid w:val="00315E65"/>
    <w:rsid w:val="00315F34"/>
    <w:rsid w:val="00316C20"/>
    <w:rsid w:val="003177CB"/>
    <w:rsid w:val="00317E74"/>
    <w:rsid w:val="0032024D"/>
    <w:rsid w:val="003202A2"/>
    <w:rsid w:val="00320D65"/>
    <w:rsid w:val="00321390"/>
    <w:rsid w:val="0032225D"/>
    <w:rsid w:val="00322261"/>
    <w:rsid w:val="003228C9"/>
    <w:rsid w:val="00322AAD"/>
    <w:rsid w:val="00323CE8"/>
    <w:rsid w:val="00323FA6"/>
    <w:rsid w:val="00324ED0"/>
    <w:rsid w:val="00325507"/>
    <w:rsid w:val="00325FF4"/>
    <w:rsid w:val="00326955"/>
    <w:rsid w:val="003272DB"/>
    <w:rsid w:val="00327CF4"/>
    <w:rsid w:val="0033297A"/>
    <w:rsid w:val="00333587"/>
    <w:rsid w:val="00333637"/>
    <w:rsid w:val="00334B11"/>
    <w:rsid w:val="003359B1"/>
    <w:rsid w:val="0033625F"/>
    <w:rsid w:val="00336CA0"/>
    <w:rsid w:val="00336DC0"/>
    <w:rsid w:val="00340ACF"/>
    <w:rsid w:val="00341778"/>
    <w:rsid w:val="00342384"/>
    <w:rsid w:val="00342F20"/>
    <w:rsid w:val="003447FF"/>
    <w:rsid w:val="00344DA5"/>
    <w:rsid w:val="00345283"/>
    <w:rsid w:val="003454D3"/>
    <w:rsid w:val="00345B6C"/>
    <w:rsid w:val="00345F28"/>
    <w:rsid w:val="0034605C"/>
    <w:rsid w:val="00346B8B"/>
    <w:rsid w:val="003471C3"/>
    <w:rsid w:val="00347233"/>
    <w:rsid w:val="00347DC1"/>
    <w:rsid w:val="00347FD1"/>
    <w:rsid w:val="00350503"/>
    <w:rsid w:val="003520F5"/>
    <w:rsid w:val="003525B6"/>
    <w:rsid w:val="003531AA"/>
    <w:rsid w:val="00354B1F"/>
    <w:rsid w:val="003551C6"/>
    <w:rsid w:val="00357807"/>
    <w:rsid w:val="00360CEA"/>
    <w:rsid w:val="00362866"/>
    <w:rsid w:val="00363B12"/>
    <w:rsid w:val="00364365"/>
    <w:rsid w:val="003643DD"/>
    <w:rsid w:val="0036557F"/>
    <w:rsid w:val="00365E13"/>
    <w:rsid w:val="003678A2"/>
    <w:rsid w:val="003701DA"/>
    <w:rsid w:val="00370CF5"/>
    <w:rsid w:val="0037132E"/>
    <w:rsid w:val="00371B89"/>
    <w:rsid w:val="00372C1D"/>
    <w:rsid w:val="00372D31"/>
    <w:rsid w:val="0037301B"/>
    <w:rsid w:val="003736BD"/>
    <w:rsid w:val="00375370"/>
    <w:rsid w:val="00375DEF"/>
    <w:rsid w:val="003761F1"/>
    <w:rsid w:val="0037620C"/>
    <w:rsid w:val="00376674"/>
    <w:rsid w:val="00377A1D"/>
    <w:rsid w:val="00380A21"/>
    <w:rsid w:val="00380B75"/>
    <w:rsid w:val="00382607"/>
    <w:rsid w:val="0038280A"/>
    <w:rsid w:val="00382CCA"/>
    <w:rsid w:val="00383A11"/>
    <w:rsid w:val="003850E5"/>
    <w:rsid w:val="003851B8"/>
    <w:rsid w:val="003862BA"/>
    <w:rsid w:val="0038643B"/>
    <w:rsid w:val="0038645C"/>
    <w:rsid w:val="003876A4"/>
    <w:rsid w:val="003877DF"/>
    <w:rsid w:val="00387B38"/>
    <w:rsid w:val="00390501"/>
    <w:rsid w:val="003906D6"/>
    <w:rsid w:val="00392030"/>
    <w:rsid w:val="00392E89"/>
    <w:rsid w:val="003961DF"/>
    <w:rsid w:val="003963BB"/>
    <w:rsid w:val="003A0F7D"/>
    <w:rsid w:val="003A30C6"/>
    <w:rsid w:val="003A5B53"/>
    <w:rsid w:val="003A5F40"/>
    <w:rsid w:val="003A6555"/>
    <w:rsid w:val="003A6649"/>
    <w:rsid w:val="003A6BD3"/>
    <w:rsid w:val="003A6FFA"/>
    <w:rsid w:val="003B2DB8"/>
    <w:rsid w:val="003B3CF9"/>
    <w:rsid w:val="003B4828"/>
    <w:rsid w:val="003B4967"/>
    <w:rsid w:val="003C02EE"/>
    <w:rsid w:val="003C3570"/>
    <w:rsid w:val="003C37BE"/>
    <w:rsid w:val="003C4B82"/>
    <w:rsid w:val="003C5F44"/>
    <w:rsid w:val="003C6D82"/>
    <w:rsid w:val="003C750B"/>
    <w:rsid w:val="003D0A46"/>
    <w:rsid w:val="003D0FF0"/>
    <w:rsid w:val="003D1FD9"/>
    <w:rsid w:val="003D2195"/>
    <w:rsid w:val="003D21CE"/>
    <w:rsid w:val="003D2742"/>
    <w:rsid w:val="003D30C0"/>
    <w:rsid w:val="003D332D"/>
    <w:rsid w:val="003D36D1"/>
    <w:rsid w:val="003D4096"/>
    <w:rsid w:val="003D4734"/>
    <w:rsid w:val="003D487D"/>
    <w:rsid w:val="003D6F46"/>
    <w:rsid w:val="003E05BE"/>
    <w:rsid w:val="003E115D"/>
    <w:rsid w:val="003E1C1F"/>
    <w:rsid w:val="003E21EC"/>
    <w:rsid w:val="003E240B"/>
    <w:rsid w:val="003E26BE"/>
    <w:rsid w:val="003E2D57"/>
    <w:rsid w:val="003E2FCD"/>
    <w:rsid w:val="003E5439"/>
    <w:rsid w:val="003E64A9"/>
    <w:rsid w:val="003F0189"/>
    <w:rsid w:val="003F05D5"/>
    <w:rsid w:val="003F08F7"/>
    <w:rsid w:val="003F0FCD"/>
    <w:rsid w:val="003F1F83"/>
    <w:rsid w:val="003F2499"/>
    <w:rsid w:val="003F2A2D"/>
    <w:rsid w:val="003F487D"/>
    <w:rsid w:val="003F4C74"/>
    <w:rsid w:val="003F5C78"/>
    <w:rsid w:val="003F60A9"/>
    <w:rsid w:val="00400045"/>
    <w:rsid w:val="00400133"/>
    <w:rsid w:val="00400AEB"/>
    <w:rsid w:val="00401307"/>
    <w:rsid w:val="004031DA"/>
    <w:rsid w:val="00403D3F"/>
    <w:rsid w:val="004040D6"/>
    <w:rsid w:val="00406092"/>
    <w:rsid w:val="004064F8"/>
    <w:rsid w:val="00406FBD"/>
    <w:rsid w:val="00407134"/>
    <w:rsid w:val="004120FA"/>
    <w:rsid w:val="00412679"/>
    <w:rsid w:val="00413C3E"/>
    <w:rsid w:val="00414314"/>
    <w:rsid w:val="00414C20"/>
    <w:rsid w:val="00417170"/>
    <w:rsid w:val="004172C3"/>
    <w:rsid w:val="00420E1F"/>
    <w:rsid w:val="00421616"/>
    <w:rsid w:val="00421C14"/>
    <w:rsid w:val="00422A56"/>
    <w:rsid w:val="0042367F"/>
    <w:rsid w:val="0042391B"/>
    <w:rsid w:val="0042710E"/>
    <w:rsid w:val="00427529"/>
    <w:rsid w:val="0043122D"/>
    <w:rsid w:val="00431EE4"/>
    <w:rsid w:val="00432B24"/>
    <w:rsid w:val="00432D65"/>
    <w:rsid w:val="004357EC"/>
    <w:rsid w:val="00437102"/>
    <w:rsid w:val="0043717C"/>
    <w:rsid w:val="004405C0"/>
    <w:rsid w:val="0044139C"/>
    <w:rsid w:val="0044196E"/>
    <w:rsid w:val="00441DF6"/>
    <w:rsid w:val="0044318F"/>
    <w:rsid w:val="00445D84"/>
    <w:rsid w:val="00447DEF"/>
    <w:rsid w:val="00447EF2"/>
    <w:rsid w:val="0045426F"/>
    <w:rsid w:val="0045461F"/>
    <w:rsid w:val="00454B9A"/>
    <w:rsid w:val="00454E0B"/>
    <w:rsid w:val="0045571D"/>
    <w:rsid w:val="00457F4F"/>
    <w:rsid w:val="00460189"/>
    <w:rsid w:val="0046236D"/>
    <w:rsid w:val="00462640"/>
    <w:rsid w:val="00462C7C"/>
    <w:rsid w:val="004636B8"/>
    <w:rsid w:val="00465078"/>
    <w:rsid w:val="00465AFC"/>
    <w:rsid w:val="00470052"/>
    <w:rsid w:val="00470C9E"/>
    <w:rsid w:val="00471AF0"/>
    <w:rsid w:val="00471C5E"/>
    <w:rsid w:val="00472307"/>
    <w:rsid w:val="0047286A"/>
    <w:rsid w:val="00472A06"/>
    <w:rsid w:val="00473AFE"/>
    <w:rsid w:val="00474012"/>
    <w:rsid w:val="004741CB"/>
    <w:rsid w:val="00474588"/>
    <w:rsid w:val="0047496E"/>
    <w:rsid w:val="00475A3C"/>
    <w:rsid w:val="004772FB"/>
    <w:rsid w:val="00477EDD"/>
    <w:rsid w:val="00477F41"/>
    <w:rsid w:val="00477F87"/>
    <w:rsid w:val="0048069C"/>
    <w:rsid w:val="00480860"/>
    <w:rsid w:val="0048088C"/>
    <w:rsid w:val="00480A89"/>
    <w:rsid w:val="004816C3"/>
    <w:rsid w:val="00482353"/>
    <w:rsid w:val="00483122"/>
    <w:rsid w:val="0048398D"/>
    <w:rsid w:val="00484737"/>
    <w:rsid w:val="00486EA6"/>
    <w:rsid w:val="004908E5"/>
    <w:rsid w:val="00490D27"/>
    <w:rsid w:val="0049274A"/>
    <w:rsid w:val="00492D0D"/>
    <w:rsid w:val="004969A8"/>
    <w:rsid w:val="00497EDB"/>
    <w:rsid w:val="004A03E0"/>
    <w:rsid w:val="004A0421"/>
    <w:rsid w:val="004A0C28"/>
    <w:rsid w:val="004A303C"/>
    <w:rsid w:val="004A30A8"/>
    <w:rsid w:val="004A3722"/>
    <w:rsid w:val="004A3CA7"/>
    <w:rsid w:val="004A48EC"/>
    <w:rsid w:val="004A4C51"/>
    <w:rsid w:val="004A5C54"/>
    <w:rsid w:val="004A60C0"/>
    <w:rsid w:val="004A6339"/>
    <w:rsid w:val="004A6D8B"/>
    <w:rsid w:val="004A7F0D"/>
    <w:rsid w:val="004B0422"/>
    <w:rsid w:val="004B0578"/>
    <w:rsid w:val="004B05AF"/>
    <w:rsid w:val="004B0B53"/>
    <w:rsid w:val="004B1B69"/>
    <w:rsid w:val="004B5EF8"/>
    <w:rsid w:val="004B6A07"/>
    <w:rsid w:val="004B6F11"/>
    <w:rsid w:val="004B7EA7"/>
    <w:rsid w:val="004C0138"/>
    <w:rsid w:val="004C166D"/>
    <w:rsid w:val="004C35F6"/>
    <w:rsid w:val="004C4043"/>
    <w:rsid w:val="004C4305"/>
    <w:rsid w:val="004C430C"/>
    <w:rsid w:val="004C5268"/>
    <w:rsid w:val="004C5696"/>
    <w:rsid w:val="004C5A00"/>
    <w:rsid w:val="004C624F"/>
    <w:rsid w:val="004C6541"/>
    <w:rsid w:val="004C68BE"/>
    <w:rsid w:val="004C735C"/>
    <w:rsid w:val="004D17BD"/>
    <w:rsid w:val="004D2032"/>
    <w:rsid w:val="004D2698"/>
    <w:rsid w:val="004D271A"/>
    <w:rsid w:val="004D2BCE"/>
    <w:rsid w:val="004D2CF0"/>
    <w:rsid w:val="004D31B7"/>
    <w:rsid w:val="004D3661"/>
    <w:rsid w:val="004D3789"/>
    <w:rsid w:val="004D3955"/>
    <w:rsid w:val="004D49C5"/>
    <w:rsid w:val="004D5D15"/>
    <w:rsid w:val="004D756C"/>
    <w:rsid w:val="004D7CB5"/>
    <w:rsid w:val="004E01AC"/>
    <w:rsid w:val="004E0A94"/>
    <w:rsid w:val="004E1C1E"/>
    <w:rsid w:val="004E1E63"/>
    <w:rsid w:val="004E3122"/>
    <w:rsid w:val="004E381C"/>
    <w:rsid w:val="004E3A35"/>
    <w:rsid w:val="004E4BD0"/>
    <w:rsid w:val="004E5DE3"/>
    <w:rsid w:val="004E7496"/>
    <w:rsid w:val="004E78F3"/>
    <w:rsid w:val="004F02A3"/>
    <w:rsid w:val="004F286B"/>
    <w:rsid w:val="004F2D7C"/>
    <w:rsid w:val="004F2DA3"/>
    <w:rsid w:val="004F54DA"/>
    <w:rsid w:val="004F5F5C"/>
    <w:rsid w:val="004F7112"/>
    <w:rsid w:val="004F741F"/>
    <w:rsid w:val="0050160E"/>
    <w:rsid w:val="00501F0A"/>
    <w:rsid w:val="00502385"/>
    <w:rsid w:val="00504D55"/>
    <w:rsid w:val="00505B34"/>
    <w:rsid w:val="00505C2F"/>
    <w:rsid w:val="00506337"/>
    <w:rsid w:val="005066EC"/>
    <w:rsid w:val="00506D85"/>
    <w:rsid w:val="00511854"/>
    <w:rsid w:val="00512769"/>
    <w:rsid w:val="005166CE"/>
    <w:rsid w:val="0051760C"/>
    <w:rsid w:val="00521218"/>
    <w:rsid w:val="00522425"/>
    <w:rsid w:val="0052279D"/>
    <w:rsid w:val="00523167"/>
    <w:rsid w:val="005241C3"/>
    <w:rsid w:val="0052518E"/>
    <w:rsid w:val="005251F3"/>
    <w:rsid w:val="00525457"/>
    <w:rsid w:val="005276B0"/>
    <w:rsid w:val="00527DB6"/>
    <w:rsid w:val="00527DE0"/>
    <w:rsid w:val="00531143"/>
    <w:rsid w:val="0053132E"/>
    <w:rsid w:val="0053172C"/>
    <w:rsid w:val="00531A7C"/>
    <w:rsid w:val="00532A08"/>
    <w:rsid w:val="00532CB0"/>
    <w:rsid w:val="005332C0"/>
    <w:rsid w:val="005335A1"/>
    <w:rsid w:val="00534BAF"/>
    <w:rsid w:val="00534FFF"/>
    <w:rsid w:val="005352D6"/>
    <w:rsid w:val="00535BEC"/>
    <w:rsid w:val="00540A2B"/>
    <w:rsid w:val="00540D51"/>
    <w:rsid w:val="00540D8B"/>
    <w:rsid w:val="00542512"/>
    <w:rsid w:val="00542642"/>
    <w:rsid w:val="0054368F"/>
    <w:rsid w:val="005437EA"/>
    <w:rsid w:val="00543EE7"/>
    <w:rsid w:val="005457D2"/>
    <w:rsid w:val="00545A98"/>
    <w:rsid w:val="0054633D"/>
    <w:rsid w:val="00551E88"/>
    <w:rsid w:val="0055239F"/>
    <w:rsid w:val="00552E0D"/>
    <w:rsid w:val="0055522E"/>
    <w:rsid w:val="0055704C"/>
    <w:rsid w:val="00557893"/>
    <w:rsid w:val="005610D4"/>
    <w:rsid w:val="00561C1F"/>
    <w:rsid w:val="00561C27"/>
    <w:rsid w:val="005644CD"/>
    <w:rsid w:val="0056481B"/>
    <w:rsid w:val="005648A7"/>
    <w:rsid w:val="00564A83"/>
    <w:rsid w:val="005654EF"/>
    <w:rsid w:val="00565F90"/>
    <w:rsid w:val="00566643"/>
    <w:rsid w:val="005669E7"/>
    <w:rsid w:val="005674D1"/>
    <w:rsid w:val="005678CC"/>
    <w:rsid w:val="00567FA4"/>
    <w:rsid w:val="00570689"/>
    <w:rsid w:val="00570849"/>
    <w:rsid w:val="00571155"/>
    <w:rsid w:val="00571ECB"/>
    <w:rsid w:val="00573E8C"/>
    <w:rsid w:val="0057429D"/>
    <w:rsid w:val="00574806"/>
    <w:rsid w:val="00574D7E"/>
    <w:rsid w:val="005761D1"/>
    <w:rsid w:val="00576632"/>
    <w:rsid w:val="00576F04"/>
    <w:rsid w:val="00580329"/>
    <w:rsid w:val="00582155"/>
    <w:rsid w:val="00583699"/>
    <w:rsid w:val="005849E1"/>
    <w:rsid w:val="00584C30"/>
    <w:rsid w:val="00584E41"/>
    <w:rsid w:val="00585ED0"/>
    <w:rsid w:val="0058797B"/>
    <w:rsid w:val="00590B03"/>
    <w:rsid w:val="005911A8"/>
    <w:rsid w:val="005917C9"/>
    <w:rsid w:val="005918C5"/>
    <w:rsid w:val="00594361"/>
    <w:rsid w:val="00595F56"/>
    <w:rsid w:val="0059606A"/>
    <w:rsid w:val="005A00E9"/>
    <w:rsid w:val="005A073A"/>
    <w:rsid w:val="005A0ECF"/>
    <w:rsid w:val="005A1A3B"/>
    <w:rsid w:val="005A1F09"/>
    <w:rsid w:val="005A1FBC"/>
    <w:rsid w:val="005A205F"/>
    <w:rsid w:val="005A2264"/>
    <w:rsid w:val="005A285D"/>
    <w:rsid w:val="005A4C64"/>
    <w:rsid w:val="005A5074"/>
    <w:rsid w:val="005A5445"/>
    <w:rsid w:val="005A6EFF"/>
    <w:rsid w:val="005B1CAE"/>
    <w:rsid w:val="005B307B"/>
    <w:rsid w:val="005B58FA"/>
    <w:rsid w:val="005B5A6A"/>
    <w:rsid w:val="005B5B16"/>
    <w:rsid w:val="005B5C0B"/>
    <w:rsid w:val="005B679D"/>
    <w:rsid w:val="005C0F50"/>
    <w:rsid w:val="005C20C0"/>
    <w:rsid w:val="005C2EBC"/>
    <w:rsid w:val="005C3EED"/>
    <w:rsid w:val="005C56E3"/>
    <w:rsid w:val="005C640C"/>
    <w:rsid w:val="005C7CE1"/>
    <w:rsid w:val="005D03D7"/>
    <w:rsid w:val="005D07D2"/>
    <w:rsid w:val="005D092D"/>
    <w:rsid w:val="005D15AE"/>
    <w:rsid w:val="005D16B8"/>
    <w:rsid w:val="005D24C7"/>
    <w:rsid w:val="005D3381"/>
    <w:rsid w:val="005D565E"/>
    <w:rsid w:val="005D7474"/>
    <w:rsid w:val="005E1054"/>
    <w:rsid w:val="005E15E2"/>
    <w:rsid w:val="005E2018"/>
    <w:rsid w:val="005E27A9"/>
    <w:rsid w:val="005E40DE"/>
    <w:rsid w:val="005E4A26"/>
    <w:rsid w:val="005E4B1F"/>
    <w:rsid w:val="005E5A59"/>
    <w:rsid w:val="005E5F5D"/>
    <w:rsid w:val="005E707F"/>
    <w:rsid w:val="005E7AD8"/>
    <w:rsid w:val="005F0F17"/>
    <w:rsid w:val="005F154A"/>
    <w:rsid w:val="005F2D47"/>
    <w:rsid w:val="005F33A2"/>
    <w:rsid w:val="005F3D4B"/>
    <w:rsid w:val="005F5106"/>
    <w:rsid w:val="005F6524"/>
    <w:rsid w:val="005F6C62"/>
    <w:rsid w:val="00600824"/>
    <w:rsid w:val="00600DE0"/>
    <w:rsid w:val="006012F8"/>
    <w:rsid w:val="00602AF3"/>
    <w:rsid w:val="00602E3D"/>
    <w:rsid w:val="00604005"/>
    <w:rsid w:val="00604F06"/>
    <w:rsid w:val="006062C2"/>
    <w:rsid w:val="00607AEB"/>
    <w:rsid w:val="00610A19"/>
    <w:rsid w:val="00610C72"/>
    <w:rsid w:val="00610DAE"/>
    <w:rsid w:val="006114FB"/>
    <w:rsid w:val="0061260A"/>
    <w:rsid w:val="00615CD6"/>
    <w:rsid w:val="00615DEF"/>
    <w:rsid w:val="0062011D"/>
    <w:rsid w:val="0062074E"/>
    <w:rsid w:val="00621E33"/>
    <w:rsid w:val="00622577"/>
    <w:rsid w:val="00622A13"/>
    <w:rsid w:val="006244E6"/>
    <w:rsid w:val="00625458"/>
    <w:rsid w:val="00625D2C"/>
    <w:rsid w:val="00625D52"/>
    <w:rsid w:val="00627BBF"/>
    <w:rsid w:val="00627E1C"/>
    <w:rsid w:val="0063096D"/>
    <w:rsid w:val="006358F5"/>
    <w:rsid w:val="006367B2"/>
    <w:rsid w:val="00637559"/>
    <w:rsid w:val="00637766"/>
    <w:rsid w:val="0063784D"/>
    <w:rsid w:val="0063790D"/>
    <w:rsid w:val="00640B7F"/>
    <w:rsid w:val="00641602"/>
    <w:rsid w:val="00641C5A"/>
    <w:rsid w:val="00641EE8"/>
    <w:rsid w:val="00644ABA"/>
    <w:rsid w:val="00644E87"/>
    <w:rsid w:val="00645845"/>
    <w:rsid w:val="00645E6A"/>
    <w:rsid w:val="006507CA"/>
    <w:rsid w:val="0065119C"/>
    <w:rsid w:val="006513B6"/>
    <w:rsid w:val="00651530"/>
    <w:rsid w:val="006515F2"/>
    <w:rsid w:val="00651B4E"/>
    <w:rsid w:val="006525D5"/>
    <w:rsid w:val="006536ED"/>
    <w:rsid w:val="00654F36"/>
    <w:rsid w:val="006556B5"/>
    <w:rsid w:val="00655CFF"/>
    <w:rsid w:val="006561E8"/>
    <w:rsid w:val="00661783"/>
    <w:rsid w:val="00662CE0"/>
    <w:rsid w:val="00662EA7"/>
    <w:rsid w:val="006644DF"/>
    <w:rsid w:val="006656A7"/>
    <w:rsid w:val="00665BCF"/>
    <w:rsid w:val="0066645E"/>
    <w:rsid w:val="00667E8C"/>
    <w:rsid w:val="00667F3D"/>
    <w:rsid w:val="00671719"/>
    <w:rsid w:val="006717B2"/>
    <w:rsid w:val="00673645"/>
    <w:rsid w:val="00673762"/>
    <w:rsid w:val="006742EB"/>
    <w:rsid w:val="00674F10"/>
    <w:rsid w:val="00677499"/>
    <w:rsid w:val="00680E61"/>
    <w:rsid w:val="0068133F"/>
    <w:rsid w:val="00681CA3"/>
    <w:rsid w:val="00682ECA"/>
    <w:rsid w:val="00684193"/>
    <w:rsid w:val="00684203"/>
    <w:rsid w:val="00684228"/>
    <w:rsid w:val="00685E74"/>
    <w:rsid w:val="00686CF4"/>
    <w:rsid w:val="00687E84"/>
    <w:rsid w:val="0069064E"/>
    <w:rsid w:val="0069229A"/>
    <w:rsid w:val="006924AA"/>
    <w:rsid w:val="006931D1"/>
    <w:rsid w:val="006937F7"/>
    <w:rsid w:val="00694398"/>
    <w:rsid w:val="0069472D"/>
    <w:rsid w:val="006957D4"/>
    <w:rsid w:val="0069707B"/>
    <w:rsid w:val="006A41B3"/>
    <w:rsid w:val="006A42DF"/>
    <w:rsid w:val="006A5BDF"/>
    <w:rsid w:val="006A5D23"/>
    <w:rsid w:val="006A6BCF"/>
    <w:rsid w:val="006A7B0C"/>
    <w:rsid w:val="006A7D76"/>
    <w:rsid w:val="006B085E"/>
    <w:rsid w:val="006B11F0"/>
    <w:rsid w:val="006B15F5"/>
    <w:rsid w:val="006B17FA"/>
    <w:rsid w:val="006B3350"/>
    <w:rsid w:val="006B33A4"/>
    <w:rsid w:val="006B45FF"/>
    <w:rsid w:val="006B507F"/>
    <w:rsid w:val="006B6115"/>
    <w:rsid w:val="006B7B88"/>
    <w:rsid w:val="006C0E5B"/>
    <w:rsid w:val="006C12AD"/>
    <w:rsid w:val="006C25DA"/>
    <w:rsid w:val="006C47AE"/>
    <w:rsid w:val="006C508B"/>
    <w:rsid w:val="006C6AD7"/>
    <w:rsid w:val="006C7490"/>
    <w:rsid w:val="006D0FDD"/>
    <w:rsid w:val="006D1E4C"/>
    <w:rsid w:val="006D2202"/>
    <w:rsid w:val="006D2849"/>
    <w:rsid w:val="006D529D"/>
    <w:rsid w:val="006D5507"/>
    <w:rsid w:val="006D5725"/>
    <w:rsid w:val="006D5788"/>
    <w:rsid w:val="006D6088"/>
    <w:rsid w:val="006D7371"/>
    <w:rsid w:val="006E2792"/>
    <w:rsid w:val="006E3758"/>
    <w:rsid w:val="006E3906"/>
    <w:rsid w:val="006E3AB2"/>
    <w:rsid w:val="006E4589"/>
    <w:rsid w:val="006E48FD"/>
    <w:rsid w:val="006E6CAE"/>
    <w:rsid w:val="006F0250"/>
    <w:rsid w:val="006F0AB6"/>
    <w:rsid w:val="006F0F0B"/>
    <w:rsid w:val="006F35EC"/>
    <w:rsid w:val="006F3F1E"/>
    <w:rsid w:val="006F40D5"/>
    <w:rsid w:val="006F50B4"/>
    <w:rsid w:val="006F5932"/>
    <w:rsid w:val="006F5A0C"/>
    <w:rsid w:val="006F62C1"/>
    <w:rsid w:val="006F6C64"/>
    <w:rsid w:val="006F7366"/>
    <w:rsid w:val="006F77D5"/>
    <w:rsid w:val="006F78A3"/>
    <w:rsid w:val="007002DD"/>
    <w:rsid w:val="0070080B"/>
    <w:rsid w:val="007008F3"/>
    <w:rsid w:val="007012F9"/>
    <w:rsid w:val="00701995"/>
    <w:rsid w:val="00702AA1"/>
    <w:rsid w:val="00704D3A"/>
    <w:rsid w:val="0070538C"/>
    <w:rsid w:val="007063D7"/>
    <w:rsid w:val="0071094C"/>
    <w:rsid w:val="00710BC2"/>
    <w:rsid w:val="00710F99"/>
    <w:rsid w:val="007114B7"/>
    <w:rsid w:val="00711B35"/>
    <w:rsid w:val="0071251D"/>
    <w:rsid w:val="00713272"/>
    <w:rsid w:val="0071356C"/>
    <w:rsid w:val="00713A8B"/>
    <w:rsid w:val="00713CB9"/>
    <w:rsid w:val="0071460A"/>
    <w:rsid w:val="00714E8E"/>
    <w:rsid w:val="00721E65"/>
    <w:rsid w:val="00721F0D"/>
    <w:rsid w:val="0073216B"/>
    <w:rsid w:val="00732C2D"/>
    <w:rsid w:val="00733AEF"/>
    <w:rsid w:val="00733B35"/>
    <w:rsid w:val="00734017"/>
    <w:rsid w:val="00735027"/>
    <w:rsid w:val="007359A2"/>
    <w:rsid w:val="00736B7A"/>
    <w:rsid w:val="00736C85"/>
    <w:rsid w:val="0073706C"/>
    <w:rsid w:val="0073721F"/>
    <w:rsid w:val="00737E2F"/>
    <w:rsid w:val="0074086C"/>
    <w:rsid w:val="00740C89"/>
    <w:rsid w:val="007414BF"/>
    <w:rsid w:val="00741718"/>
    <w:rsid w:val="00742D12"/>
    <w:rsid w:val="007434DB"/>
    <w:rsid w:val="00743B15"/>
    <w:rsid w:val="00744AB9"/>
    <w:rsid w:val="0074514C"/>
    <w:rsid w:val="007459D5"/>
    <w:rsid w:val="00745A4C"/>
    <w:rsid w:val="00745CF2"/>
    <w:rsid w:val="00746AD1"/>
    <w:rsid w:val="00750676"/>
    <w:rsid w:val="007509B5"/>
    <w:rsid w:val="00750B7C"/>
    <w:rsid w:val="00751316"/>
    <w:rsid w:val="007525F2"/>
    <w:rsid w:val="007550D8"/>
    <w:rsid w:val="00756162"/>
    <w:rsid w:val="00756815"/>
    <w:rsid w:val="00757697"/>
    <w:rsid w:val="0076005F"/>
    <w:rsid w:val="00760462"/>
    <w:rsid w:val="0076083A"/>
    <w:rsid w:val="00762DD0"/>
    <w:rsid w:val="007644EE"/>
    <w:rsid w:val="00764A68"/>
    <w:rsid w:val="00765CBC"/>
    <w:rsid w:val="00766787"/>
    <w:rsid w:val="00770839"/>
    <w:rsid w:val="007725A6"/>
    <w:rsid w:val="00772DE6"/>
    <w:rsid w:val="00773CDC"/>
    <w:rsid w:val="00774A76"/>
    <w:rsid w:val="007758B1"/>
    <w:rsid w:val="00775B6C"/>
    <w:rsid w:val="007762BF"/>
    <w:rsid w:val="00776EC2"/>
    <w:rsid w:val="00777FE1"/>
    <w:rsid w:val="0078023C"/>
    <w:rsid w:val="00781ECC"/>
    <w:rsid w:val="00783D37"/>
    <w:rsid w:val="0078467C"/>
    <w:rsid w:val="00784AA8"/>
    <w:rsid w:val="00784B42"/>
    <w:rsid w:val="00784E56"/>
    <w:rsid w:val="007855ED"/>
    <w:rsid w:val="00785A2E"/>
    <w:rsid w:val="00787EB8"/>
    <w:rsid w:val="00790E99"/>
    <w:rsid w:val="00790F31"/>
    <w:rsid w:val="00791548"/>
    <w:rsid w:val="00791748"/>
    <w:rsid w:val="0079200C"/>
    <w:rsid w:val="00793636"/>
    <w:rsid w:val="007937A5"/>
    <w:rsid w:val="00797707"/>
    <w:rsid w:val="007A00B7"/>
    <w:rsid w:val="007A1836"/>
    <w:rsid w:val="007A340A"/>
    <w:rsid w:val="007A35FE"/>
    <w:rsid w:val="007A409C"/>
    <w:rsid w:val="007A464B"/>
    <w:rsid w:val="007A58E3"/>
    <w:rsid w:val="007A6C26"/>
    <w:rsid w:val="007A70A0"/>
    <w:rsid w:val="007A7C85"/>
    <w:rsid w:val="007B2457"/>
    <w:rsid w:val="007B42B8"/>
    <w:rsid w:val="007B45C7"/>
    <w:rsid w:val="007B610A"/>
    <w:rsid w:val="007B7B0D"/>
    <w:rsid w:val="007B7CEE"/>
    <w:rsid w:val="007C0E7D"/>
    <w:rsid w:val="007C0F94"/>
    <w:rsid w:val="007C15D0"/>
    <w:rsid w:val="007C18C9"/>
    <w:rsid w:val="007C279A"/>
    <w:rsid w:val="007C2A41"/>
    <w:rsid w:val="007C356F"/>
    <w:rsid w:val="007C4BCA"/>
    <w:rsid w:val="007C565B"/>
    <w:rsid w:val="007C5ED8"/>
    <w:rsid w:val="007C613D"/>
    <w:rsid w:val="007C647D"/>
    <w:rsid w:val="007C6864"/>
    <w:rsid w:val="007C78A8"/>
    <w:rsid w:val="007D004D"/>
    <w:rsid w:val="007D034E"/>
    <w:rsid w:val="007D0FDD"/>
    <w:rsid w:val="007D20E6"/>
    <w:rsid w:val="007D282F"/>
    <w:rsid w:val="007D3821"/>
    <w:rsid w:val="007D413B"/>
    <w:rsid w:val="007D4BCF"/>
    <w:rsid w:val="007D588E"/>
    <w:rsid w:val="007D596C"/>
    <w:rsid w:val="007D6A1F"/>
    <w:rsid w:val="007D73AE"/>
    <w:rsid w:val="007D7D87"/>
    <w:rsid w:val="007E0DCA"/>
    <w:rsid w:val="007E144F"/>
    <w:rsid w:val="007E25D0"/>
    <w:rsid w:val="007E3887"/>
    <w:rsid w:val="007E3C6B"/>
    <w:rsid w:val="007E50E3"/>
    <w:rsid w:val="007E7402"/>
    <w:rsid w:val="007E74EF"/>
    <w:rsid w:val="007E76E5"/>
    <w:rsid w:val="007E770A"/>
    <w:rsid w:val="007E7E0C"/>
    <w:rsid w:val="007F2482"/>
    <w:rsid w:val="007F2B14"/>
    <w:rsid w:val="007F3BDE"/>
    <w:rsid w:val="007F4509"/>
    <w:rsid w:val="007F495E"/>
    <w:rsid w:val="007F4E5A"/>
    <w:rsid w:val="007F52DF"/>
    <w:rsid w:val="007F58D5"/>
    <w:rsid w:val="007F6DC7"/>
    <w:rsid w:val="007F7C72"/>
    <w:rsid w:val="00800007"/>
    <w:rsid w:val="00800198"/>
    <w:rsid w:val="008015B0"/>
    <w:rsid w:val="008031C5"/>
    <w:rsid w:val="008033BB"/>
    <w:rsid w:val="0081094E"/>
    <w:rsid w:val="00811723"/>
    <w:rsid w:val="00812D99"/>
    <w:rsid w:val="00812F71"/>
    <w:rsid w:val="008130C4"/>
    <w:rsid w:val="0081605B"/>
    <w:rsid w:val="00816913"/>
    <w:rsid w:val="00816B56"/>
    <w:rsid w:val="0081713B"/>
    <w:rsid w:val="00817E75"/>
    <w:rsid w:val="00820BDE"/>
    <w:rsid w:val="00822268"/>
    <w:rsid w:val="008223DF"/>
    <w:rsid w:val="0082253F"/>
    <w:rsid w:val="00822A74"/>
    <w:rsid w:val="00824511"/>
    <w:rsid w:val="008247DF"/>
    <w:rsid w:val="00824D9D"/>
    <w:rsid w:val="00826081"/>
    <w:rsid w:val="0082673D"/>
    <w:rsid w:val="00826AC8"/>
    <w:rsid w:val="00826E1F"/>
    <w:rsid w:val="0083175D"/>
    <w:rsid w:val="008319EC"/>
    <w:rsid w:val="00831AE2"/>
    <w:rsid w:val="00831EA0"/>
    <w:rsid w:val="008328DB"/>
    <w:rsid w:val="0083313F"/>
    <w:rsid w:val="00833298"/>
    <w:rsid w:val="00833CEE"/>
    <w:rsid w:val="0083460D"/>
    <w:rsid w:val="00835825"/>
    <w:rsid w:val="00836EA0"/>
    <w:rsid w:val="00837B3C"/>
    <w:rsid w:val="00840C59"/>
    <w:rsid w:val="00840D97"/>
    <w:rsid w:val="008424AE"/>
    <w:rsid w:val="00842D89"/>
    <w:rsid w:val="00843327"/>
    <w:rsid w:val="00843EB5"/>
    <w:rsid w:val="008447BD"/>
    <w:rsid w:val="00847936"/>
    <w:rsid w:val="00847C3C"/>
    <w:rsid w:val="008512DC"/>
    <w:rsid w:val="00851F3E"/>
    <w:rsid w:val="00852EEF"/>
    <w:rsid w:val="00853ECA"/>
    <w:rsid w:val="008550D2"/>
    <w:rsid w:val="00855B19"/>
    <w:rsid w:val="00856470"/>
    <w:rsid w:val="00856D9D"/>
    <w:rsid w:val="0086167C"/>
    <w:rsid w:val="00863077"/>
    <w:rsid w:val="00864694"/>
    <w:rsid w:val="00864C19"/>
    <w:rsid w:val="0086594F"/>
    <w:rsid w:val="008674F9"/>
    <w:rsid w:val="00867FFD"/>
    <w:rsid w:val="00870002"/>
    <w:rsid w:val="00871408"/>
    <w:rsid w:val="00871DC9"/>
    <w:rsid w:val="00872321"/>
    <w:rsid w:val="008726EB"/>
    <w:rsid w:val="00872805"/>
    <w:rsid w:val="008732FD"/>
    <w:rsid w:val="00874548"/>
    <w:rsid w:val="008756D0"/>
    <w:rsid w:val="00875D97"/>
    <w:rsid w:val="00876200"/>
    <w:rsid w:val="0087693C"/>
    <w:rsid w:val="00876D41"/>
    <w:rsid w:val="008771E7"/>
    <w:rsid w:val="0087776F"/>
    <w:rsid w:val="00880097"/>
    <w:rsid w:val="008802BA"/>
    <w:rsid w:val="00883841"/>
    <w:rsid w:val="0088433F"/>
    <w:rsid w:val="008857BE"/>
    <w:rsid w:val="0088674C"/>
    <w:rsid w:val="00887181"/>
    <w:rsid w:val="00887F8C"/>
    <w:rsid w:val="00890A11"/>
    <w:rsid w:val="00891429"/>
    <w:rsid w:val="0089262D"/>
    <w:rsid w:val="0089273E"/>
    <w:rsid w:val="00892EBA"/>
    <w:rsid w:val="008938E1"/>
    <w:rsid w:val="0089391B"/>
    <w:rsid w:val="00893ABC"/>
    <w:rsid w:val="00893C35"/>
    <w:rsid w:val="00895C0D"/>
    <w:rsid w:val="00897225"/>
    <w:rsid w:val="00897ADF"/>
    <w:rsid w:val="008A00A2"/>
    <w:rsid w:val="008A0154"/>
    <w:rsid w:val="008A01BE"/>
    <w:rsid w:val="008A21CF"/>
    <w:rsid w:val="008A3F88"/>
    <w:rsid w:val="008A6E75"/>
    <w:rsid w:val="008A7145"/>
    <w:rsid w:val="008B0BDF"/>
    <w:rsid w:val="008B1056"/>
    <w:rsid w:val="008B16D4"/>
    <w:rsid w:val="008B41DA"/>
    <w:rsid w:val="008B4AC9"/>
    <w:rsid w:val="008B6168"/>
    <w:rsid w:val="008C18C4"/>
    <w:rsid w:val="008C246A"/>
    <w:rsid w:val="008C368C"/>
    <w:rsid w:val="008C5219"/>
    <w:rsid w:val="008C6815"/>
    <w:rsid w:val="008D0F64"/>
    <w:rsid w:val="008D152B"/>
    <w:rsid w:val="008D15DA"/>
    <w:rsid w:val="008D3227"/>
    <w:rsid w:val="008D3AE7"/>
    <w:rsid w:val="008D3C99"/>
    <w:rsid w:val="008D3D8C"/>
    <w:rsid w:val="008D3E64"/>
    <w:rsid w:val="008D4699"/>
    <w:rsid w:val="008D4E11"/>
    <w:rsid w:val="008D58DC"/>
    <w:rsid w:val="008D68EA"/>
    <w:rsid w:val="008D6CFF"/>
    <w:rsid w:val="008D7ED3"/>
    <w:rsid w:val="008E1DAF"/>
    <w:rsid w:val="008E1E69"/>
    <w:rsid w:val="008E2497"/>
    <w:rsid w:val="008E2B06"/>
    <w:rsid w:val="008E2F83"/>
    <w:rsid w:val="008E3045"/>
    <w:rsid w:val="008E3985"/>
    <w:rsid w:val="008E4311"/>
    <w:rsid w:val="008E434F"/>
    <w:rsid w:val="008E495A"/>
    <w:rsid w:val="008E4B74"/>
    <w:rsid w:val="008E532E"/>
    <w:rsid w:val="008E55E0"/>
    <w:rsid w:val="008E58ED"/>
    <w:rsid w:val="008E5EE6"/>
    <w:rsid w:val="008E7237"/>
    <w:rsid w:val="008E75D3"/>
    <w:rsid w:val="008E7939"/>
    <w:rsid w:val="008F000A"/>
    <w:rsid w:val="008F05C0"/>
    <w:rsid w:val="008F10EF"/>
    <w:rsid w:val="008F119A"/>
    <w:rsid w:val="008F1FE6"/>
    <w:rsid w:val="008F1FFA"/>
    <w:rsid w:val="008F2D08"/>
    <w:rsid w:val="008F2D15"/>
    <w:rsid w:val="008F32D2"/>
    <w:rsid w:val="008F4DB6"/>
    <w:rsid w:val="008F536A"/>
    <w:rsid w:val="008F59E7"/>
    <w:rsid w:val="008F5D71"/>
    <w:rsid w:val="008F6F5B"/>
    <w:rsid w:val="00900BC5"/>
    <w:rsid w:val="00900DCB"/>
    <w:rsid w:val="009012C5"/>
    <w:rsid w:val="0090157B"/>
    <w:rsid w:val="00901AE1"/>
    <w:rsid w:val="0090359E"/>
    <w:rsid w:val="009035ED"/>
    <w:rsid w:val="00903994"/>
    <w:rsid w:val="00904218"/>
    <w:rsid w:val="0090474D"/>
    <w:rsid w:val="0090549D"/>
    <w:rsid w:val="00905765"/>
    <w:rsid w:val="0091185C"/>
    <w:rsid w:val="00911DF1"/>
    <w:rsid w:val="00914F37"/>
    <w:rsid w:val="00915396"/>
    <w:rsid w:val="00915674"/>
    <w:rsid w:val="009160D2"/>
    <w:rsid w:val="009161A6"/>
    <w:rsid w:val="00916621"/>
    <w:rsid w:val="009166E7"/>
    <w:rsid w:val="0091766A"/>
    <w:rsid w:val="0092005E"/>
    <w:rsid w:val="0092029E"/>
    <w:rsid w:val="00921BEF"/>
    <w:rsid w:val="0092299E"/>
    <w:rsid w:val="009229AC"/>
    <w:rsid w:val="00923C28"/>
    <w:rsid w:val="00924CE4"/>
    <w:rsid w:val="009251C9"/>
    <w:rsid w:val="00925D82"/>
    <w:rsid w:val="00926D33"/>
    <w:rsid w:val="00926D94"/>
    <w:rsid w:val="00927970"/>
    <w:rsid w:val="0093093D"/>
    <w:rsid w:val="00930B9E"/>
    <w:rsid w:val="00931700"/>
    <w:rsid w:val="009320CD"/>
    <w:rsid w:val="00932249"/>
    <w:rsid w:val="00932C44"/>
    <w:rsid w:val="00932FC5"/>
    <w:rsid w:val="00934084"/>
    <w:rsid w:val="0093520F"/>
    <w:rsid w:val="00935462"/>
    <w:rsid w:val="00936B18"/>
    <w:rsid w:val="0094052B"/>
    <w:rsid w:val="009408C9"/>
    <w:rsid w:val="00940F9A"/>
    <w:rsid w:val="00941193"/>
    <w:rsid w:val="0094185A"/>
    <w:rsid w:val="00941FCB"/>
    <w:rsid w:val="009421A9"/>
    <w:rsid w:val="009423A4"/>
    <w:rsid w:val="00943A0E"/>
    <w:rsid w:val="00944027"/>
    <w:rsid w:val="00945166"/>
    <w:rsid w:val="00945D7E"/>
    <w:rsid w:val="00945E64"/>
    <w:rsid w:val="00945FAF"/>
    <w:rsid w:val="009460E9"/>
    <w:rsid w:val="009463A8"/>
    <w:rsid w:val="00950137"/>
    <w:rsid w:val="00952886"/>
    <w:rsid w:val="00952B78"/>
    <w:rsid w:val="00952FE5"/>
    <w:rsid w:val="0095399C"/>
    <w:rsid w:val="009541FD"/>
    <w:rsid w:val="0095578A"/>
    <w:rsid w:val="00955854"/>
    <w:rsid w:val="00955BDF"/>
    <w:rsid w:val="00955E81"/>
    <w:rsid w:val="0095623A"/>
    <w:rsid w:val="00960819"/>
    <w:rsid w:val="00961D20"/>
    <w:rsid w:val="0096270D"/>
    <w:rsid w:val="00962F8A"/>
    <w:rsid w:val="009633E5"/>
    <w:rsid w:val="009653F6"/>
    <w:rsid w:val="00965980"/>
    <w:rsid w:val="00965E3B"/>
    <w:rsid w:val="00967091"/>
    <w:rsid w:val="009709AE"/>
    <w:rsid w:val="00970A36"/>
    <w:rsid w:val="00970A6B"/>
    <w:rsid w:val="00972631"/>
    <w:rsid w:val="00972DE7"/>
    <w:rsid w:val="00973537"/>
    <w:rsid w:val="00974E2B"/>
    <w:rsid w:val="00976CD8"/>
    <w:rsid w:val="009779B7"/>
    <w:rsid w:val="00980C99"/>
    <w:rsid w:val="00981D6D"/>
    <w:rsid w:val="00982A25"/>
    <w:rsid w:val="00983511"/>
    <w:rsid w:val="00983884"/>
    <w:rsid w:val="00983EA7"/>
    <w:rsid w:val="0098456A"/>
    <w:rsid w:val="00985130"/>
    <w:rsid w:val="00985223"/>
    <w:rsid w:val="0098728C"/>
    <w:rsid w:val="0099042C"/>
    <w:rsid w:val="009908CD"/>
    <w:rsid w:val="00993020"/>
    <w:rsid w:val="009933E9"/>
    <w:rsid w:val="0099503F"/>
    <w:rsid w:val="009A0154"/>
    <w:rsid w:val="009A0CEC"/>
    <w:rsid w:val="009A141B"/>
    <w:rsid w:val="009A14CD"/>
    <w:rsid w:val="009A1977"/>
    <w:rsid w:val="009A1B61"/>
    <w:rsid w:val="009A2309"/>
    <w:rsid w:val="009A2382"/>
    <w:rsid w:val="009A3645"/>
    <w:rsid w:val="009A3C56"/>
    <w:rsid w:val="009A415A"/>
    <w:rsid w:val="009A53EB"/>
    <w:rsid w:val="009A5FE8"/>
    <w:rsid w:val="009A6765"/>
    <w:rsid w:val="009A7512"/>
    <w:rsid w:val="009A75B4"/>
    <w:rsid w:val="009A7E65"/>
    <w:rsid w:val="009B046A"/>
    <w:rsid w:val="009B1D7A"/>
    <w:rsid w:val="009B23BC"/>
    <w:rsid w:val="009B3A6D"/>
    <w:rsid w:val="009B3EB1"/>
    <w:rsid w:val="009B5FCB"/>
    <w:rsid w:val="009B6421"/>
    <w:rsid w:val="009B66EC"/>
    <w:rsid w:val="009B7389"/>
    <w:rsid w:val="009B7717"/>
    <w:rsid w:val="009C0E48"/>
    <w:rsid w:val="009C16B6"/>
    <w:rsid w:val="009C1F16"/>
    <w:rsid w:val="009C29C5"/>
    <w:rsid w:val="009C4345"/>
    <w:rsid w:val="009C6F0C"/>
    <w:rsid w:val="009D0774"/>
    <w:rsid w:val="009D0A00"/>
    <w:rsid w:val="009D125D"/>
    <w:rsid w:val="009D2916"/>
    <w:rsid w:val="009D3C0C"/>
    <w:rsid w:val="009D4955"/>
    <w:rsid w:val="009D49C2"/>
    <w:rsid w:val="009D4CB2"/>
    <w:rsid w:val="009D50C9"/>
    <w:rsid w:val="009D5689"/>
    <w:rsid w:val="009D6402"/>
    <w:rsid w:val="009E1542"/>
    <w:rsid w:val="009E3323"/>
    <w:rsid w:val="009E3AF8"/>
    <w:rsid w:val="009E3B3F"/>
    <w:rsid w:val="009E4EC3"/>
    <w:rsid w:val="009E5922"/>
    <w:rsid w:val="009E64FA"/>
    <w:rsid w:val="009E6952"/>
    <w:rsid w:val="009F0048"/>
    <w:rsid w:val="009F0C98"/>
    <w:rsid w:val="009F14EF"/>
    <w:rsid w:val="009F2650"/>
    <w:rsid w:val="009F5C41"/>
    <w:rsid w:val="009F75CC"/>
    <w:rsid w:val="009F768C"/>
    <w:rsid w:val="009F79E8"/>
    <w:rsid w:val="00A0197D"/>
    <w:rsid w:val="00A01E91"/>
    <w:rsid w:val="00A02A22"/>
    <w:rsid w:val="00A03207"/>
    <w:rsid w:val="00A03894"/>
    <w:rsid w:val="00A04792"/>
    <w:rsid w:val="00A04BDC"/>
    <w:rsid w:val="00A05564"/>
    <w:rsid w:val="00A05ED0"/>
    <w:rsid w:val="00A070B5"/>
    <w:rsid w:val="00A0753D"/>
    <w:rsid w:val="00A07AB8"/>
    <w:rsid w:val="00A07D91"/>
    <w:rsid w:val="00A1141B"/>
    <w:rsid w:val="00A12D8B"/>
    <w:rsid w:val="00A12F50"/>
    <w:rsid w:val="00A13690"/>
    <w:rsid w:val="00A14AFD"/>
    <w:rsid w:val="00A14EAA"/>
    <w:rsid w:val="00A153D3"/>
    <w:rsid w:val="00A15552"/>
    <w:rsid w:val="00A15665"/>
    <w:rsid w:val="00A15938"/>
    <w:rsid w:val="00A17E0D"/>
    <w:rsid w:val="00A21427"/>
    <w:rsid w:val="00A22295"/>
    <w:rsid w:val="00A22822"/>
    <w:rsid w:val="00A22949"/>
    <w:rsid w:val="00A22B34"/>
    <w:rsid w:val="00A22B52"/>
    <w:rsid w:val="00A22C8B"/>
    <w:rsid w:val="00A23945"/>
    <w:rsid w:val="00A243E5"/>
    <w:rsid w:val="00A244F7"/>
    <w:rsid w:val="00A2528D"/>
    <w:rsid w:val="00A253F6"/>
    <w:rsid w:val="00A30492"/>
    <w:rsid w:val="00A30759"/>
    <w:rsid w:val="00A30B24"/>
    <w:rsid w:val="00A310EF"/>
    <w:rsid w:val="00A32508"/>
    <w:rsid w:val="00A33BC9"/>
    <w:rsid w:val="00A33C41"/>
    <w:rsid w:val="00A33F22"/>
    <w:rsid w:val="00A34227"/>
    <w:rsid w:val="00A34325"/>
    <w:rsid w:val="00A3576C"/>
    <w:rsid w:val="00A35E29"/>
    <w:rsid w:val="00A35F2C"/>
    <w:rsid w:val="00A36B00"/>
    <w:rsid w:val="00A36B43"/>
    <w:rsid w:val="00A37307"/>
    <w:rsid w:val="00A40432"/>
    <w:rsid w:val="00A4068D"/>
    <w:rsid w:val="00A4088D"/>
    <w:rsid w:val="00A4226F"/>
    <w:rsid w:val="00A4396E"/>
    <w:rsid w:val="00A43E46"/>
    <w:rsid w:val="00A44425"/>
    <w:rsid w:val="00A4453E"/>
    <w:rsid w:val="00A463C1"/>
    <w:rsid w:val="00A46A23"/>
    <w:rsid w:val="00A46BB5"/>
    <w:rsid w:val="00A478E8"/>
    <w:rsid w:val="00A50521"/>
    <w:rsid w:val="00A51A73"/>
    <w:rsid w:val="00A5421B"/>
    <w:rsid w:val="00A54238"/>
    <w:rsid w:val="00A54D4D"/>
    <w:rsid w:val="00A55711"/>
    <w:rsid w:val="00A55722"/>
    <w:rsid w:val="00A57849"/>
    <w:rsid w:val="00A57ED8"/>
    <w:rsid w:val="00A57EF8"/>
    <w:rsid w:val="00A6056A"/>
    <w:rsid w:val="00A61FCF"/>
    <w:rsid w:val="00A62263"/>
    <w:rsid w:val="00A6246A"/>
    <w:rsid w:val="00A62F7F"/>
    <w:rsid w:val="00A65675"/>
    <w:rsid w:val="00A657E7"/>
    <w:rsid w:val="00A65822"/>
    <w:rsid w:val="00A6596F"/>
    <w:rsid w:val="00A66A55"/>
    <w:rsid w:val="00A67B6A"/>
    <w:rsid w:val="00A67C0F"/>
    <w:rsid w:val="00A72105"/>
    <w:rsid w:val="00A72D9F"/>
    <w:rsid w:val="00A73279"/>
    <w:rsid w:val="00A735CF"/>
    <w:rsid w:val="00A73ECF"/>
    <w:rsid w:val="00A74808"/>
    <w:rsid w:val="00A75810"/>
    <w:rsid w:val="00A7710A"/>
    <w:rsid w:val="00A778B1"/>
    <w:rsid w:val="00A8064A"/>
    <w:rsid w:val="00A812E0"/>
    <w:rsid w:val="00A819E4"/>
    <w:rsid w:val="00A8376A"/>
    <w:rsid w:val="00A83E74"/>
    <w:rsid w:val="00A840FE"/>
    <w:rsid w:val="00A84775"/>
    <w:rsid w:val="00A86A4E"/>
    <w:rsid w:val="00A86B0F"/>
    <w:rsid w:val="00A86B7E"/>
    <w:rsid w:val="00A87D2D"/>
    <w:rsid w:val="00A90519"/>
    <w:rsid w:val="00A90F08"/>
    <w:rsid w:val="00A91778"/>
    <w:rsid w:val="00A91D82"/>
    <w:rsid w:val="00A92410"/>
    <w:rsid w:val="00A93BD1"/>
    <w:rsid w:val="00A9475F"/>
    <w:rsid w:val="00A95683"/>
    <w:rsid w:val="00A9669F"/>
    <w:rsid w:val="00A970B8"/>
    <w:rsid w:val="00AA0196"/>
    <w:rsid w:val="00AA0722"/>
    <w:rsid w:val="00AA12B3"/>
    <w:rsid w:val="00AA1B72"/>
    <w:rsid w:val="00AA30BC"/>
    <w:rsid w:val="00AA3C87"/>
    <w:rsid w:val="00AA51A5"/>
    <w:rsid w:val="00AA6799"/>
    <w:rsid w:val="00AA7280"/>
    <w:rsid w:val="00AA7716"/>
    <w:rsid w:val="00AB30C1"/>
    <w:rsid w:val="00AB56DB"/>
    <w:rsid w:val="00AB5E7E"/>
    <w:rsid w:val="00AB62C7"/>
    <w:rsid w:val="00AB6939"/>
    <w:rsid w:val="00AC014E"/>
    <w:rsid w:val="00AC0E95"/>
    <w:rsid w:val="00AC31BF"/>
    <w:rsid w:val="00AC45E5"/>
    <w:rsid w:val="00AC51F8"/>
    <w:rsid w:val="00AC5E22"/>
    <w:rsid w:val="00AC7577"/>
    <w:rsid w:val="00AD05F4"/>
    <w:rsid w:val="00AD0A03"/>
    <w:rsid w:val="00AD0D37"/>
    <w:rsid w:val="00AD36A7"/>
    <w:rsid w:val="00AD3BDB"/>
    <w:rsid w:val="00AD4BC4"/>
    <w:rsid w:val="00AD4F3D"/>
    <w:rsid w:val="00AD5126"/>
    <w:rsid w:val="00AD5967"/>
    <w:rsid w:val="00AD78F0"/>
    <w:rsid w:val="00AE092B"/>
    <w:rsid w:val="00AE297E"/>
    <w:rsid w:val="00AE3A10"/>
    <w:rsid w:val="00AE49EF"/>
    <w:rsid w:val="00AE5DD7"/>
    <w:rsid w:val="00AE6117"/>
    <w:rsid w:val="00AE62F4"/>
    <w:rsid w:val="00AE6928"/>
    <w:rsid w:val="00AE72D7"/>
    <w:rsid w:val="00AE7FC8"/>
    <w:rsid w:val="00AF00D4"/>
    <w:rsid w:val="00AF0224"/>
    <w:rsid w:val="00AF320B"/>
    <w:rsid w:val="00AF324F"/>
    <w:rsid w:val="00AF4156"/>
    <w:rsid w:val="00AF594D"/>
    <w:rsid w:val="00AF7277"/>
    <w:rsid w:val="00AF75F6"/>
    <w:rsid w:val="00B01523"/>
    <w:rsid w:val="00B03CB5"/>
    <w:rsid w:val="00B041A6"/>
    <w:rsid w:val="00B04906"/>
    <w:rsid w:val="00B062B5"/>
    <w:rsid w:val="00B065D1"/>
    <w:rsid w:val="00B073F1"/>
    <w:rsid w:val="00B07693"/>
    <w:rsid w:val="00B07AA8"/>
    <w:rsid w:val="00B1025B"/>
    <w:rsid w:val="00B108B6"/>
    <w:rsid w:val="00B12C8F"/>
    <w:rsid w:val="00B17C4B"/>
    <w:rsid w:val="00B20F24"/>
    <w:rsid w:val="00B214FC"/>
    <w:rsid w:val="00B21C88"/>
    <w:rsid w:val="00B21D4C"/>
    <w:rsid w:val="00B245F0"/>
    <w:rsid w:val="00B2479B"/>
    <w:rsid w:val="00B24A28"/>
    <w:rsid w:val="00B24D8F"/>
    <w:rsid w:val="00B26BD5"/>
    <w:rsid w:val="00B26E06"/>
    <w:rsid w:val="00B27103"/>
    <w:rsid w:val="00B2727C"/>
    <w:rsid w:val="00B27540"/>
    <w:rsid w:val="00B27629"/>
    <w:rsid w:val="00B278DA"/>
    <w:rsid w:val="00B279AE"/>
    <w:rsid w:val="00B319D8"/>
    <w:rsid w:val="00B31B76"/>
    <w:rsid w:val="00B3470F"/>
    <w:rsid w:val="00B35193"/>
    <w:rsid w:val="00B360B8"/>
    <w:rsid w:val="00B37BF4"/>
    <w:rsid w:val="00B43EA5"/>
    <w:rsid w:val="00B449D6"/>
    <w:rsid w:val="00B44F04"/>
    <w:rsid w:val="00B45A67"/>
    <w:rsid w:val="00B45D7B"/>
    <w:rsid w:val="00B474B2"/>
    <w:rsid w:val="00B4767A"/>
    <w:rsid w:val="00B52B19"/>
    <w:rsid w:val="00B52B4F"/>
    <w:rsid w:val="00B53CF5"/>
    <w:rsid w:val="00B55CB7"/>
    <w:rsid w:val="00B55E66"/>
    <w:rsid w:val="00B56D3A"/>
    <w:rsid w:val="00B60779"/>
    <w:rsid w:val="00B60F4B"/>
    <w:rsid w:val="00B6114F"/>
    <w:rsid w:val="00B6178B"/>
    <w:rsid w:val="00B6517E"/>
    <w:rsid w:val="00B6565C"/>
    <w:rsid w:val="00B6616C"/>
    <w:rsid w:val="00B67872"/>
    <w:rsid w:val="00B7120C"/>
    <w:rsid w:val="00B732B1"/>
    <w:rsid w:val="00B75046"/>
    <w:rsid w:val="00B751E2"/>
    <w:rsid w:val="00B757ED"/>
    <w:rsid w:val="00B75808"/>
    <w:rsid w:val="00B76E22"/>
    <w:rsid w:val="00B7723F"/>
    <w:rsid w:val="00B77410"/>
    <w:rsid w:val="00B8072E"/>
    <w:rsid w:val="00B8184C"/>
    <w:rsid w:val="00B81DE2"/>
    <w:rsid w:val="00B81E27"/>
    <w:rsid w:val="00B829D7"/>
    <w:rsid w:val="00B85305"/>
    <w:rsid w:val="00B85491"/>
    <w:rsid w:val="00B85F1B"/>
    <w:rsid w:val="00B85FF1"/>
    <w:rsid w:val="00B86642"/>
    <w:rsid w:val="00B90977"/>
    <w:rsid w:val="00B92300"/>
    <w:rsid w:val="00B935E1"/>
    <w:rsid w:val="00B9623B"/>
    <w:rsid w:val="00B96B18"/>
    <w:rsid w:val="00B97192"/>
    <w:rsid w:val="00B9744D"/>
    <w:rsid w:val="00BA202F"/>
    <w:rsid w:val="00BA2171"/>
    <w:rsid w:val="00BA2895"/>
    <w:rsid w:val="00BA35E0"/>
    <w:rsid w:val="00BA3923"/>
    <w:rsid w:val="00BA3987"/>
    <w:rsid w:val="00BA3B9C"/>
    <w:rsid w:val="00BA48CA"/>
    <w:rsid w:val="00BA5C3E"/>
    <w:rsid w:val="00BA5DAA"/>
    <w:rsid w:val="00BA6584"/>
    <w:rsid w:val="00BA7659"/>
    <w:rsid w:val="00BB0741"/>
    <w:rsid w:val="00BB0E19"/>
    <w:rsid w:val="00BB25F3"/>
    <w:rsid w:val="00BB26CD"/>
    <w:rsid w:val="00BB33A3"/>
    <w:rsid w:val="00BB3EF7"/>
    <w:rsid w:val="00BB4FA9"/>
    <w:rsid w:val="00BB53A6"/>
    <w:rsid w:val="00BB5552"/>
    <w:rsid w:val="00BB792E"/>
    <w:rsid w:val="00BB7F87"/>
    <w:rsid w:val="00BC3366"/>
    <w:rsid w:val="00BC3CD8"/>
    <w:rsid w:val="00BC645E"/>
    <w:rsid w:val="00BC7C9D"/>
    <w:rsid w:val="00BC7D04"/>
    <w:rsid w:val="00BC7E27"/>
    <w:rsid w:val="00BD03FA"/>
    <w:rsid w:val="00BD0FF4"/>
    <w:rsid w:val="00BD54C3"/>
    <w:rsid w:val="00BD62C1"/>
    <w:rsid w:val="00BD69E7"/>
    <w:rsid w:val="00BD73D9"/>
    <w:rsid w:val="00BD785F"/>
    <w:rsid w:val="00BE1216"/>
    <w:rsid w:val="00BE1248"/>
    <w:rsid w:val="00BE1FA0"/>
    <w:rsid w:val="00BE5261"/>
    <w:rsid w:val="00BE58BC"/>
    <w:rsid w:val="00BE60CB"/>
    <w:rsid w:val="00BE75C6"/>
    <w:rsid w:val="00BE7CD8"/>
    <w:rsid w:val="00BF1A57"/>
    <w:rsid w:val="00BF1F8C"/>
    <w:rsid w:val="00BF28CB"/>
    <w:rsid w:val="00BF39E7"/>
    <w:rsid w:val="00BF3D93"/>
    <w:rsid w:val="00BF4F26"/>
    <w:rsid w:val="00BF6B79"/>
    <w:rsid w:val="00BF6DEF"/>
    <w:rsid w:val="00C00746"/>
    <w:rsid w:val="00C013F8"/>
    <w:rsid w:val="00C01BE2"/>
    <w:rsid w:val="00C029C3"/>
    <w:rsid w:val="00C0357D"/>
    <w:rsid w:val="00C035CE"/>
    <w:rsid w:val="00C03C56"/>
    <w:rsid w:val="00C10067"/>
    <w:rsid w:val="00C101BC"/>
    <w:rsid w:val="00C12E75"/>
    <w:rsid w:val="00C13329"/>
    <w:rsid w:val="00C1423F"/>
    <w:rsid w:val="00C16032"/>
    <w:rsid w:val="00C1786C"/>
    <w:rsid w:val="00C20583"/>
    <w:rsid w:val="00C21DA5"/>
    <w:rsid w:val="00C22821"/>
    <w:rsid w:val="00C22A5A"/>
    <w:rsid w:val="00C23A99"/>
    <w:rsid w:val="00C247D5"/>
    <w:rsid w:val="00C248D5"/>
    <w:rsid w:val="00C25972"/>
    <w:rsid w:val="00C25E07"/>
    <w:rsid w:val="00C25FB9"/>
    <w:rsid w:val="00C26667"/>
    <w:rsid w:val="00C26A07"/>
    <w:rsid w:val="00C304C2"/>
    <w:rsid w:val="00C3071E"/>
    <w:rsid w:val="00C309D4"/>
    <w:rsid w:val="00C30EEC"/>
    <w:rsid w:val="00C31757"/>
    <w:rsid w:val="00C328A3"/>
    <w:rsid w:val="00C33E4E"/>
    <w:rsid w:val="00C35926"/>
    <w:rsid w:val="00C37FAC"/>
    <w:rsid w:val="00C40194"/>
    <w:rsid w:val="00C40B2E"/>
    <w:rsid w:val="00C41678"/>
    <w:rsid w:val="00C41B84"/>
    <w:rsid w:val="00C43250"/>
    <w:rsid w:val="00C43765"/>
    <w:rsid w:val="00C44571"/>
    <w:rsid w:val="00C46E23"/>
    <w:rsid w:val="00C47B47"/>
    <w:rsid w:val="00C47DF0"/>
    <w:rsid w:val="00C50FD3"/>
    <w:rsid w:val="00C51429"/>
    <w:rsid w:val="00C51782"/>
    <w:rsid w:val="00C52D66"/>
    <w:rsid w:val="00C5312B"/>
    <w:rsid w:val="00C547DF"/>
    <w:rsid w:val="00C54A7B"/>
    <w:rsid w:val="00C54DDF"/>
    <w:rsid w:val="00C554CB"/>
    <w:rsid w:val="00C556D9"/>
    <w:rsid w:val="00C55EDD"/>
    <w:rsid w:val="00C6103A"/>
    <w:rsid w:val="00C61591"/>
    <w:rsid w:val="00C61759"/>
    <w:rsid w:val="00C617CE"/>
    <w:rsid w:val="00C63DB4"/>
    <w:rsid w:val="00C63E9F"/>
    <w:rsid w:val="00C6556F"/>
    <w:rsid w:val="00C65C8D"/>
    <w:rsid w:val="00C65CDC"/>
    <w:rsid w:val="00C65D83"/>
    <w:rsid w:val="00C66224"/>
    <w:rsid w:val="00C66E34"/>
    <w:rsid w:val="00C66EA9"/>
    <w:rsid w:val="00C70999"/>
    <w:rsid w:val="00C70DE5"/>
    <w:rsid w:val="00C7135E"/>
    <w:rsid w:val="00C72919"/>
    <w:rsid w:val="00C7399A"/>
    <w:rsid w:val="00C7472F"/>
    <w:rsid w:val="00C748FF"/>
    <w:rsid w:val="00C76D10"/>
    <w:rsid w:val="00C76FDA"/>
    <w:rsid w:val="00C772A1"/>
    <w:rsid w:val="00C77F6E"/>
    <w:rsid w:val="00C81BF0"/>
    <w:rsid w:val="00C81CD4"/>
    <w:rsid w:val="00C82625"/>
    <w:rsid w:val="00C834C4"/>
    <w:rsid w:val="00C848D8"/>
    <w:rsid w:val="00C84D53"/>
    <w:rsid w:val="00C8510E"/>
    <w:rsid w:val="00C86255"/>
    <w:rsid w:val="00C86973"/>
    <w:rsid w:val="00C911A2"/>
    <w:rsid w:val="00C91987"/>
    <w:rsid w:val="00C91A96"/>
    <w:rsid w:val="00C92E9F"/>
    <w:rsid w:val="00C94E49"/>
    <w:rsid w:val="00CA0E9F"/>
    <w:rsid w:val="00CA1730"/>
    <w:rsid w:val="00CA39C6"/>
    <w:rsid w:val="00CA3E20"/>
    <w:rsid w:val="00CA462C"/>
    <w:rsid w:val="00CA6FCD"/>
    <w:rsid w:val="00CA79C0"/>
    <w:rsid w:val="00CA7F2C"/>
    <w:rsid w:val="00CB1DE1"/>
    <w:rsid w:val="00CB21F2"/>
    <w:rsid w:val="00CB2E5F"/>
    <w:rsid w:val="00CB3DCE"/>
    <w:rsid w:val="00CB4EE0"/>
    <w:rsid w:val="00CB5BD8"/>
    <w:rsid w:val="00CB5C82"/>
    <w:rsid w:val="00CB5E5A"/>
    <w:rsid w:val="00CB6EF0"/>
    <w:rsid w:val="00CC119F"/>
    <w:rsid w:val="00CC1623"/>
    <w:rsid w:val="00CC18C4"/>
    <w:rsid w:val="00CC1FB7"/>
    <w:rsid w:val="00CC3C48"/>
    <w:rsid w:val="00CC56B0"/>
    <w:rsid w:val="00CC586C"/>
    <w:rsid w:val="00CD1741"/>
    <w:rsid w:val="00CD1FB5"/>
    <w:rsid w:val="00CD2B0E"/>
    <w:rsid w:val="00CD2E92"/>
    <w:rsid w:val="00CD317A"/>
    <w:rsid w:val="00CD383E"/>
    <w:rsid w:val="00CD3AFB"/>
    <w:rsid w:val="00CD5743"/>
    <w:rsid w:val="00CD7571"/>
    <w:rsid w:val="00CE16A5"/>
    <w:rsid w:val="00CE1815"/>
    <w:rsid w:val="00CE19B4"/>
    <w:rsid w:val="00CE1CD4"/>
    <w:rsid w:val="00CE1F14"/>
    <w:rsid w:val="00CE27E6"/>
    <w:rsid w:val="00CE2948"/>
    <w:rsid w:val="00CE4125"/>
    <w:rsid w:val="00CE5505"/>
    <w:rsid w:val="00CE5EE5"/>
    <w:rsid w:val="00CE6F08"/>
    <w:rsid w:val="00CE7AE1"/>
    <w:rsid w:val="00CE7EA1"/>
    <w:rsid w:val="00CF022D"/>
    <w:rsid w:val="00CF1435"/>
    <w:rsid w:val="00CF29A2"/>
    <w:rsid w:val="00CF2C57"/>
    <w:rsid w:val="00CF5E6D"/>
    <w:rsid w:val="00CF626C"/>
    <w:rsid w:val="00CF661A"/>
    <w:rsid w:val="00CF6650"/>
    <w:rsid w:val="00CF71C9"/>
    <w:rsid w:val="00CF7BA1"/>
    <w:rsid w:val="00D00181"/>
    <w:rsid w:val="00D003A2"/>
    <w:rsid w:val="00D00A50"/>
    <w:rsid w:val="00D00D83"/>
    <w:rsid w:val="00D00DCA"/>
    <w:rsid w:val="00D02C17"/>
    <w:rsid w:val="00D031F9"/>
    <w:rsid w:val="00D0353E"/>
    <w:rsid w:val="00D04206"/>
    <w:rsid w:val="00D04F39"/>
    <w:rsid w:val="00D05ABB"/>
    <w:rsid w:val="00D072F2"/>
    <w:rsid w:val="00D10CCD"/>
    <w:rsid w:val="00D1116C"/>
    <w:rsid w:val="00D11244"/>
    <w:rsid w:val="00D11F0E"/>
    <w:rsid w:val="00D12B27"/>
    <w:rsid w:val="00D12BA1"/>
    <w:rsid w:val="00D12EB4"/>
    <w:rsid w:val="00D12F67"/>
    <w:rsid w:val="00D133B0"/>
    <w:rsid w:val="00D15784"/>
    <w:rsid w:val="00D160F3"/>
    <w:rsid w:val="00D17AF2"/>
    <w:rsid w:val="00D20FCA"/>
    <w:rsid w:val="00D215F7"/>
    <w:rsid w:val="00D21F78"/>
    <w:rsid w:val="00D220B9"/>
    <w:rsid w:val="00D222C2"/>
    <w:rsid w:val="00D24BE1"/>
    <w:rsid w:val="00D254E7"/>
    <w:rsid w:val="00D26D7A"/>
    <w:rsid w:val="00D26F62"/>
    <w:rsid w:val="00D300DA"/>
    <w:rsid w:val="00D30D6D"/>
    <w:rsid w:val="00D330B8"/>
    <w:rsid w:val="00D34115"/>
    <w:rsid w:val="00D349EE"/>
    <w:rsid w:val="00D34D46"/>
    <w:rsid w:val="00D35DD2"/>
    <w:rsid w:val="00D36137"/>
    <w:rsid w:val="00D37490"/>
    <w:rsid w:val="00D376A4"/>
    <w:rsid w:val="00D377E4"/>
    <w:rsid w:val="00D43119"/>
    <w:rsid w:val="00D43D22"/>
    <w:rsid w:val="00D464B7"/>
    <w:rsid w:val="00D46D1F"/>
    <w:rsid w:val="00D50E51"/>
    <w:rsid w:val="00D50F72"/>
    <w:rsid w:val="00D52821"/>
    <w:rsid w:val="00D53A2E"/>
    <w:rsid w:val="00D54B32"/>
    <w:rsid w:val="00D55F71"/>
    <w:rsid w:val="00D5640C"/>
    <w:rsid w:val="00D5655F"/>
    <w:rsid w:val="00D57A95"/>
    <w:rsid w:val="00D57CAC"/>
    <w:rsid w:val="00D60085"/>
    <w:rsid w:val="00D62561"/>
    <w:rsid w:val="00D626E1"/>
    <w:rsid w:val="00D633A1"/>
    <w:rsid w:val="00D63D88"/>
    <w:rsid w:val="00D6674D"/>
    <w:rsid w:val="00D67F56"/>
    <w:rsid w:val="00D7044F"/>
    <w:rsid w:val="00D711D2"/>
    <w:rsid w:val="00D711D3"/>
    <w:rsid w:val="00D71462"/>
    <w:rsid w:val="00D71C75"/>
    <w:rsid w:val="00D72FBA"/>
    <w:rsid w:val="00D73496"/>
    <w:rsid w:val="00D734CE"/>
    <w:rsid w:val="00D7383D"/>
    <w:rsid w:val="00D74053"/>
    <w:rsid w:val="00D74659"/>
    <w:rsid w:val="00D75D9B"/>
    <w:rsid w:val="00D80664"/>
    <w:rsid w:val="00D82021"/>
    <w:rsid w:val="00D8336E"/>
    <w:rsid w:val="00D8355B"/>
    <w:rsid w:val="00D838F8"/>
    <w:rsid w:val="00D84273"/>
    <w:rsid w:val="00D842F1"/>
    <w:rsid w:val="00D912F6"/>
    <w:rsid w:val="00D918A3"/>
    <w:rsid w:val="00D92E27"/>
    <w:rsid w:val="00D941BA"/>
    <w:rsid w:val="00D95292"/>
    <w:rsid w:val="00D95503"/>
    <w:rsid w:val="00D96940"/>
    <w:rsid w:val="00D970BE"/>
    <w:rsid w:val="00D9781C"/>
    <w:rsid w:val="00D97DE4"/>
    <w:rsid w:val="00DA03B7"/>
    <w:rsid w:val="00DA2024"/>
    <w:rsid w:val="00DA42B4"/>
    <w:rsid w:val="00DA4D5C"/>
    <w:rsid w:val="00DA5A1C"/>
    <w:rsid w:val="00DA5CE2"/>
    <w:rsid w:val="00DA708E"/>
    <w:rsid w:val="00DA7122"/>
    <w:rsid w:val="00DA7A02"/>
    <w:rsid w:val="00DB0218"/>
    <w:rsid w:val="00DB0392"/>
    <w:rsid w:val="00DB1581"/>
    <w:rsid w:val="00DB3506"/>
    <w:rsid w:val="00DB379A"/>
    <w:rsid w:val="00DB4533"/>
    <w:rsid w:val="00DB4C68"/>
    <w:rsid w:val="00DB567E"/>
    <w:rsid w:val="00DB6227"/>
    <w:rsid w:val="00DB728D"/>
    <w:rsid w:val="00DB7AA0"/>
    <w:rsid w:val="00DC2AE9"/>
    <w:rsid w:val="00DC3880"/>
    <w:rsid w:val="00DC3DF3"/>
    <w:rsid w:val="00DC4E32"/>
    <w:rsid w:val="00DC5223"/>
    <w:rsid w:val="00DC55F3"/>
    <w:rsid w:val="00DC6021"/>
    <w:rsid w:val="00DC7A71"/>
    <w:rsid w:val="00DD04E2"/>
    <w:rsid w:val="00DD0829"/>
    <w:rsid w:val="00DD172E"/>
    <w:rsid w:val="00DD2A09"/>
    <w:rsid w:val="00DD35DA"/>
    <w:rsid w:val="00DD414F"/>
    <w:rsid w:val="00DD4231"/>
    <w:rsid w:val="00DD4295"/>
    <w:rsid w:val="00DD4902"/>
    <w:rsid w:val="00DD5F2C"/>
    <w:rsid w:val="00DE1903"/>
    <w:rsid w:val="00DE2C9D"/>
    <w:rsid w:val="00DE4059"/>
    <w:rsid w:val="00DE55EC"/>
    <w:rsid w:val="00DE5CEC"/>
    <w:rsid w:val="00DE6572"/>
    <w:rsid w:val="00DE6A66"/>
    <w:rsid w:val="00DE7FCF"/>
    <w:rsid w:val="00DF00A1"/>
    <w:rsid w:val="00DF0640"/>
    <w:rsid w:val="00DF1C4E"/>
    <w:rsid w:val="00DF33A9"/>
    <w:rsid w:val="00DF420F"/>
    <w:rsid w:val="00DF4C24"/>
    <w:rsid w:val="00DF53BE"/>
    <w:rsid w:val="00DF5D11"/>
    <w:rsid w:val="00DF5E38"/>
    <w:rsid w:val="00DF5F30"/>
    <w:rsid w:val="00DF5F63"/>
    <w:rsid w:val="00DF6032"/>
    <w:rsid w:val="00DF65DF"/>
    <w:rsid w:val="00DF7E97"/>
    <w:rsid w:val="00E02193"/>
    <w:rsid w:val="00E04585"/>
    <w:rsid w:val="00E046B5"/>
    <w:rsid w:val="00E04861"/>
    <w:rsid w:val="00E04B4E"/>
    <w:rsid w:val="00E05D6B"/>
    <w:rsid w:val="00E05E06"/>
    <w:rsid w:val="00E07353"/>
    <w:rsid w:val="00E07C4D"/>
    <w:rsid w:val="00E07E56"/>
    <w:rsid w:val="00E10054"/>
    <w:rsid w:val="00E10C31"/>
    <w:rsid w:val="00E1174A"/>
    <w:rsid w:val="00E13523"/>
    <w:rsid w:val="00E14132"/>
    <w:rsid w:val="00E1744C"/>
    <w:rsid w:val="00E177A2"/>
    <w:rsid w:val="00E2027B"/>
    <w:rsid w:val="00E23767"/>
    <w:rsid w:val="00E249C6"/>
    <w:rsid w:val="00E24A0B"/>
    <w:rsid w:val="00E25BBD"/>
    <w:rsid w:val="00E302BF"/>
    <w:rsid w:val="00E30CFF"/>
    <w:rsid w:val="00E30E3D"/>
    <w:rsid w:val="00E319E4"/>
    <w:rsid w:val="00E31D81"/>
    <w:rsid w:val="00E346F2"/>
    <w:rsid w:val="00E3509D"/>
    <w:rsid w:val="00E35172"/>
    <w:rsid w:val="00E35513"/>
    <w:rsid w:val="00E35523"/>
    <w:rsid w:val="00E3601D"/>
    <w:rsid w:val="00E36B88"/>
    <w:rsid w:val="00E37314"/>
    <w:rsid w:val="00E422E0"/>
    <w:rsid w:val="00E426D8"/>
    <w:rsid w:val="00E43BC9"/>
    <w:rsid w:val="00E440DA"/>
    <w:rsid w:val="00E44325"/>
    <w:rsid w:val="00E45FC6"/>
    <w:rsid w:val="00E465ED"/>
    <w:rsid w:val="00E46C64"/>
    <w:rsid w:val="00E47363"/>
    <w:rsid w:val="00E47660"/>
    <w:rsid w:val="00E52121"/>
    <w:rsid w:val="00E522DD"/>
    <w:rsid w:val="00E54EED"/>
    <w:rsid w:val="00E552CD"/>
    <w:rsid w:val="00E56917"/>
    <w:rsid w:val="00E56A79"/>
    <w:rsid w:val="00E56B92"/>
    <w:rsid w:val="00E572BD"/>
    <w:rsid w:val="00E574CE"/>
    <w:rsid w:val="00E57575"/>
    <w:rsid w:val="00E57A92"/>
    <w:rsid w:val="00E57B05"/>
    <w:rsid w:val="00E57CF9"/>
    <w:rsid w:val="00E601E7"/>
    <w:rsid w:val="00E60506"/>
    <w:rsid w:val="00E620B0"/>
    <w:rsid w:val="00E6384F"/>
    <w:rsid w:val="00E63C3A"/>
    <w:rsid w:val="00E67AF2"/>
    <w:rsid w:val="00E67DA6"/>
    <w:rsid w:val="00E70169"/>
    <w:rsid w:val="00E709E4"/>
    <w:rsid w:val="00E7161B"/>
    <w:rsid w:val="00E72B76"/>
    <w:rsid w:val="00E73962"/>
    <w:rsid w:val="00E7454A"/>
    <w:rsid w:val="00E74A94"/>
    <w:rsid w:val="00E754D8"/>
    <w:rsid w:val="00E757DD"/>
    <w:rsid w:val="00E758AE"/>
    <w:rsid w:val="00E77EFE"/>
    <w:rsid w:val="00E8081F"/>
    <w:rsid w:val="00E82855"/>
    <w:rsid w:val="00E828BA"/>
    <w:rsid w:val="00E83217"/>
    <w:rsid w:val="00E838AC"/>
    <w:rsid w:val="00E84708"/>
    <w:rsid w:val="00E8516E"/>
    <w:rsid w:val="00E857EA"/>
    <w:rsid w:val="00E86B18"/>
    <w:rsid w:val="00E86D29"/>
    <w:rsid w:val="00E876D7"/>
    <w:rsid w:val="00E877EC"/>
    <w:rsid w:val="00E90F68"/>
    <w:rsid w:val="00E910D5"/>
    <w:rsid w:val="00E91C1F"/>
    <w:rsid w:val="00E92364"/>
    <w:rsid w:val="00E94ADC"/>
    <w:rsid w:val="00E952DC"/>
    <w:rsid w:val="00EA05B4"/>
    <w:rsid w:val="00EA0858"/>
    <w:rsid w:val="00EA445D"/>
    <w:rsid w:val="00EA480E"/>
    <w:rsid w:val="00EA58D5"/>
    <w:rsid w:val="00EA5C5C"/>
    <w:rsid w:val="00EA641B"/>
    <w:rsid w:val="00EA6BFC"/>
    <w:rsid w:val="00EA77E3"/>
    <w:rsid w:val="00EB3135"/>
    <w:rsid w:val="00EB3786"/>
    <w:rsid w:val="00EB5903"/>
    <w:rsid w:val="00EB5D8F"/>
    <w:rsid w:val="00EB6163"/>
    <w:rsid w:val="00EB6C6D"/>
    <w:rsid w:val="00EB7CA8"/>
    <w:rsid w:val="00EB7CAD"/>
    <w:rsid w:val="00EC102F"/>
    <w:rsid w:val="00EC1B0B"/>
    <w:rsid w:val="00EC1B13"/>
    <w:rsid w:val="00EC33E7"/>
    <w:rsid w:val="00EC34C5"/>
    <w:rsid w:val="00EC3DAF"/>
    <w:rsid w:val="00EC427C"/>
    <w:rsid w:val="00EC4581"/>
    <w:rsid w:val="00EC7504"/>
    <w:rsid w:val="00EC7951"/>
    <w:rsid w:val="00EC7FF1"/>
    <w:rsid w:val="00ED1078"/>
    <w:rsid w:val="00ED158C"/>
    <w:rsid w:val="00ED1598"/>
    <w:rsid w:val="00ED3092"/>
    <w:rsid w:val="00ED3E3B"/>
    <w:rsid w:val="00ED4E4F"/>
    <w:rsid w:val="00ED5014"/>
    <w:rsid w:val="00ED6DB8"/>
    <w:rsid w:val="00ED79E6"/>
    <w:rsid w:val="00EE0231"/>
    <w:rsid w:val="00EE15FA"/>
    <w:rsid w:val="00EE484B"/>
    <w:rsid w:val="00EE4BD8"/>
    <w:rsid w:val="00EE4BE1"/>
    <w:rsid w:val="00EE50CC"/>
    <w:rsid w:val="00EE6CFC"/>
    <w:rsid w:val="00EE7D3D"/>
    <w:rsid w:val="00EE7F4F"/>
    <w:rsid w:val="00EF0994"/>
    <w:rsid w:val="00EF1242"/>
    <w:rsid w:val="00EF14B7"/>
    <w:rsid w:val="00EF1E94"/>
    <w:rsid w:val="00EF2014"/>
    <w:rsid w:val="00EF2185"/>
    <w:rsid w:val="00EF4819"/>
    <w:rsid w:val="00EF56C1"/>
    <w:rsid w:val="00EF603E"/>
    <w:rsid w:val="00F014A8"/>
    <w:rsid w:val="00F01D73"/>
    <w:rsid w:val="00F02B44"/>
    <w:rsid w:val="00F032B8"/>
    <w:rsid w:val="00F036B8"/>
    <w:rsid w:val="00F05135"/>
    <w:rsid w:val="00F05BC6"/>
    <w:rsid w:val="00F101E6"/>
    <w:rsid w:val="00F1194B"/>
    <w:rsid w:val="00F130DC"/>
    <w:rsid w:val="00F145A8"/>
    <w:rsid w:val="00F14701"/>
    <w:rsid w:val="00F149AB"/>
    <w:rsid w:val="00F1531D"/>
    <w:rsid w:val="00F17472"/>
    <w:rsid w:val="00F200D9"/>
    <w:rsid w:val="00F20B02"/>
    <w:rsid w:val="00F20B22"/>
    <w:rsid w:val="00F21978"/>
    <w:rsid w:val="00F21FCF"/>
    <w:rsid w:val="00F22728"/>
    <w:rsid w:val="00F2381C"/>
    <w:rsid w:val="00F2457C"/>
    <w:rsid w:val="00F24D7E"/>
    <w:rsid w:val="00F25B8C"/>
    <w:rsid w:val="00F26310"/>
    <w:rsid w:val="00F27708"/>
    <w:rsid w:val="00F30AB3"/>
    <w:rsid w:val="00F32308"/>
    <w:rsid w:val="00F326A7"/>
    <w:rsid w:val="00F3363E"/>
    <w:rsid w:val="00F3439C"/>
    <w:rsid w:val="00F350C3"/>
    <w:rsid w:val="00F356E2"/>
    <w:rsid w:val="00F36CB2"/>
    <w:rsid w:val="00F36DE6"/>
    <w:rsid w:val="00F37606"/>
    <w:rsid w:val="00F40AEC"/>
    <w:rsid w:val="00F45BBE"/>
    <w:rsid w:val="00F503C9"/>
    <w:rsid w:val="00F52548"/>
    <w:rsid w:val="00F53BD6"/>
    <w:rsid w:val="00F54BCD"/>
    <w:rsid w:val="00F55F30"/>
    <w:rsid w:val="00F6077E"/>
    <w:rsid w:val="00F616D0"/>
    <w:rsid w:val="00F6200D"/>
    <w:rsid w:val="00F63493"/>
    <w:rsid w:val="00F646AD"/>
    <w:rsid w:val="00F656BD"/>
    <w:rsid w:val="00F65BFC"/>
    <w:rsid w:val="00F6623D"/>
    <w:rsid w:val="00F66DC0"/>
    <w:rsid w:val="00F67D03"/>
    <w:rsid w:val="00F67D0A"/>
    <w:rsid w:val="00F70FFC"/>
    <w:rsid w:val="00F715BF"/>
    <w:rsid w:val="00F7174C"/>
    <w:rsid w:val="00F71AD0"/>
    <w:rsid w:val="00F721A7"/>
    <w:rsid w:val="00F72DEA"/>
    <w:rsid w:val="00F749DD"/>
    <w:rsid w:val="00F77BD5"/>
    <w:rsid w:val="00F80E2B"/>
    <w:rsid w:val="00F810C8"/>
    <w:rsid w:val="00F81C80"/>
    <w:rsid w:val="00F8243C"/>
    <w:rsid w:val="00F82A9B"/>
    <w:rsid w:val="00F82F7E"/>
    <w:rsid w:val="00F8378F"/>
    <w:rsid w:val="00F84FAC"/>
    <w:rsid w:val="00F85258"/>
    <w:rsid w:val="00F853E5"/>
    <w:rsid w:val="00F85618"/>
    <w:rsid w:val="00F861B2"/>
    <w:rsid w:val="00F8638A"/>
    <w:rsid w:val="00F86D97"/>
    <w:rsid w:val="00F90F34"/>
    <w:rsid w:val="00F91BC5"/>
    <w:rsid w:val="00F91C5D"/>
    <w:rsid w:val="00F9278E"/>
    <w:rsid w:val="00F92C5B"/>
    <w:rsid w:val="00F92ECD"/>
    <w:rsid w:val="00F932FB"/>
    <w:rsid w:val="00F94748"/>
    <w:rsid w:val="00F94A3E"/>
    <w:rsid w:val="00F94F19"/>
    <w:rsid w:val="00F96827"/>
    <w:rsid w:val="00F9727A"/>
    <w:rsid w:val="00FA0D98"/>
    <w:rsid w:val="00FA32AF"/>
    <w:rsid w:val="00FA3AE9"/>
    <w:rsid w:val="00FA3EAA"/>
    <w:rsid w:val="00FA4920"/>
    <w:rsid w:val="00FA5505"/>
    <w:rsid w:val="00FA5601"/>
    <w:rsid w:val="00FA5DF6"/>
    <w:rsid w:val="00FA68C4"/>
    <w:rsid w:val="00FB04AF"/>
    <w:rsid w:val="00FB334B"/>
    <w:rsid w:val="00FB3AB5"/>
    <w:rsid w:val="00FB3E78"/>
    <w:rsid w:val="00FB4106"/>
    <w:rsid w:val="00FB43E5"/>
    <w:rsid w:val="00FB56F3"/>
    <w:rsid w:val="00FB618B"/>
    <w:rsid w:val="00FB6EEE"/>
    <w:rsid w:val="00FC052A"/>
    <w:rsid w:val="00FC1314"/>
    <w:rsid w:val="00FC183E"/>
    <w:rsid w:val="00FC1BC8"/>
    <w:rsid w:val="00FC37EF"/>
    <w:rsid w:val="00FC4103"/>
    <w:rsid w:val="00FC51B6"/>
    <w:rsid w:val="00FC5A2F"/>
    <w:rsid w:val="00FC5E12"/>
    <w:rsid w:val="00FD0ABC"/>
    <w:rsid w:val="00FD262C"/>
    <w:rsid w:val="00FD3415"/>
    <w:rsid w:val="00FD3AF3"/>
    <w:rsid w:val="00FD3C98"/>
    <w:rsid w:val="00FD528F"/>
    <w:rsid w:val="00FE1016"/>
    <w:rsid w:val="00FE116E"/>
    <w:rsid w:val="00FE1891"/>
    <w:rsid w:val="00FE1BFE"/>
    <w:rsid w:val="00FE4C7C"/>
    <w:rsid w:val="00FE59A4"/>
    <w:rsid w:val="00FE5F9C"/>
    <w:rsid w:val="00FE730D"/>
    <w:rsid w:val="00FE748C"/>
    <w:rsid w:val="00FE7543"/>
    <w:rsid w:val="00FE78DF"/>
    <w:rsid w:val="00FE7C05"/>
    <w:rsid w:val="00FF5AC5"/>
    <w:rsid w:val="00FF5BD1"/>
    <w:rsid w:val="00FF650D"/>
    <w:rsid w:val="00FF6A74"/>
    <w:rsid w:val="00FF6D61"/>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EAF4B8CE-850E-4AF9-9C4C-7474A9BFC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header" w:uiPriority="0"/>
    <w:lsdException w:name="footer" w:qFormat="1"/>
    <w:lsdException w:name="caption" w:semiHidden="1" w:uiPriority="35" w:unhideWhenUsed="1" w:qFormat="1"/>
    <w:lsdException w:name="page number" w:semiHidden="1" w:uiPriority="0" w:unhideWhenUsed="1"/>
    <w:lsdException w:name="List" w:uiPriority="0"/>
    <w:lsdException w:name="List Number" w:semiHidden="1" w:unhideWhenUsed="1"/>
    <w:lsdException w:name="List 2" w:semiHidden="1" w:uiPriority="0" w:unhideWhenUsed="1"/>
    <w:lsdException w:name="List 3" w:uiPriority="0"/>
    <w:lsdException w:name="List 4" w:semiHidden="1" w:unhideWhenUsed="1"/>
    <w:lsdException w:name="List 5" w:semiHidden="1" w:unhideWhenUsed="1"/>
    <w:lsdException w:name="Title" w:uiPriority="0" w:qFormat="1"/>
    <w:lsdException w:name="Default Paragraph Font" w:semiHidden="1" w:uiPriority="1" w:unhideWhenUsed="1"/>
    <w:lsdException w:name="Body Text" w:semiHidden="1" w:uiPriority="0" w:unhideWhenUsed="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3" w:uiPriority="0"/>
    <w:lsdException w:name="Body Text Indent 2" w:semiHidden="1" w:uiPriority="0" w:unhideWhenUsed="1"/>
    <w:lsdException w:name="Body Text Indent 3" w:uiPriority="0"/>
    <w:lsdException w:name="Block Text" w:uiPriority="0"/>
    <w:lsdException w:name="Strong" w:uiPriority="0" w:qFormat="1"/>
    <w:lsdException w:name="Emphasis" w:uiPriority="0" w:qFormat="1"/>
    <w:lsdException w:name="Plain Text" w:uiPriority="0"/>
    <w:lsdException w:name="Normal (Web)" w:uiPriority="0" w:qFormat="1"/>
    <w:lsdException w:name="HTML Preformatted" w:uiPriority="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51F8"/>
    <w:pPr>
      <w:spacing w:after="200" w:line="276" w:lineRule="auto"/>
    </w:pPr>
    <w:rPr>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
    <w:next w:val="a"/>
    <w:link w:val="20"/>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qFormat/>
    <w:rsid w:val="00C547DF"/>
    <w:pPr>
      <w:spacing w:before="240" w:after="60" w:line="240" w:lineRule="auto"/>
      <w:outlineLvl w:val="4"/>
    </w:pPr>
    <w:rPr>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locked/>
    <w:rsid w:val="0018331B"/>
    <w:rPr>
      <w:rFonts w:ascii="Arial" w:hAnsi="Arial" w:cs="Times New Roman"/>
      <w:b/>
      <w:bCs/>
      <w:i/>
      <w:iCs/>
      <w:sz w:val="28"/>
      <w:szCs w:val="28"/>
    </w:rPr>
  </w:style>
  <w:style w:type="character" w:customStyle="1" w:styleId="30">
    <w:name w:val="Заголовок 3 Знак"/>
    <w:link w:val="3"/>
    <w:locked/>
    <w:rsid w:val="0018331B"/>
    <w:rPr>
      <w:rFonts w:ascii="Arial" w:hAnsi="Arial" w:cs="Times New Roman"/>
      <w:b/>
      <w:bCs/>
      <w:sz w:val="26"/>
      <w:szCs w:val="26"/>
    </w:rPr>
  </w:style>
  <w:style w:type="character" w:customStyle="1" w:styleId="40">
    <w:name w:val="Заголовок 4 Знак"/>
    <w:link w:val="4"/>
    <w:locked/>
    <w:rsid w:val="0018331B"/>
    <w:rPr>
      <w:rFonts w:ascii="Times New Roman" w:hAnsi="Times New Roman" w:cs="Times New Roman"/>
      <w:b/>
      <w:bCs/>
      <w:sz w:val="24"/>
      <w:szCs w:val="24"/>
    </w:rPr>
  </w:style>
  <w:style w:type="paragraph" w:styleId="a3">
    <w:name w:val="Body Text"/>
    <w:aliases w:val=" Знак Знак"/>
    <w:basedOn w:val="a"/>
    <w:link w:val="a4"/>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aliases w:val=" Знак Знак Знак1"/>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qFormat/>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qFormat/>
    <w:rsid w:val="0018331B"/>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Times New Roman" w:hAnsi="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eastAsia="x-none"/>
    </w:rPr>
  </w:style>
  <w:style w:type="character" w:styleId="ac">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7C356F"/>
    <w:pPr>
      <w:tabs>
        <w:tab w:val="right" w:leader="dot" w:pos="9344"/>
      </w:tabs>
      <w:spacing w:before="120" w:after="0" w:line="240" w:lineRule="auto"/>
      <w:ind w:left="240"/>
    </w:pPr>
    <w:rPr>
      <w:rFonts w:ascii="Times New Roman" w:hAnsi="Times New Roman" w:cs="Calibri"/>
      <w:i/>
      <w:iCs/>
      <w:noProof/>
      <w:sz w:val="24"/>
      <w:szCs w:val="24"/>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e">
    <w:name w:val="List Paragraph"/>
    <w:aliases w:val="Содержание. 2 уровень,List Paragraph"/>
    <w:basedOn w:val="a"/>
    <w:link w:val="af"/>
    <w:uiPriority w:val="34"/>
    <w:qFormat/>
    <w:rsid w:val="0018331B"/>
    <w:pPr>
      <w:spacing w:before="120" w:after="120" w:line="240" w:lineRule="auto"/>
      <w:ind w:left="708"/>
    </w:pPr>
    <w:rPr>
      <w:rFonts w:ascii="Times New Roman" w:hAnsi="Times New Roman"/>
      <w:sz w:val="24"/>
      <w:szCs w:val="24"/>
      <w:lang w:val="x-none" w:eastAsia="x-none"/>
    </w:rPr>
  </w:style>
  <w:style w:type="character" w:styleId="af0">
    <w:name w:val="Emphasis"/>
    <w:qFormat/>
    <w:rsid w:val="0018331B"/>
    <w:rPr>
      <w:rFonts w:cs="Times New Roman"/>
      <w:i/>
    </w:rPr>
  </w:style>
  <w:style w:type="paragraph" w:styleId="af1">
    <w:name w:val="Balloon Text"/>
    <w:basedOn w:val="a"/>
    <w:link w:val="af2"/>
    <w:rsid w:val="0018331B"/>
    <w:pPr>
      <w:spacing w:after="0" w:line="240" w:lineRule="auto"/>
    </w:pPr>
    <w:rPr>
      <w:rFonts w:ascii="Segoe UI" w:hAnsi="Segoe UI"/>
      <w:sz w:val="18"/>
      <w:szCs w:val="18"/>
      <w:lang w:val="x-none" w:eastAsia="x-none"/>
    </w:rPr>
  </w:style>
  <w:style w:type="character" w:customStyle="1" w:styleId="af2">
    <w:name w:val="Текст выноски Знак"/>
    <w:link w:val="af1"/>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3">
    <w:name w:val="header"/>
    <w:basedOn w:val="a"/>
    <w:link w:val="af4"/>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4">
    <w:name w:val="Верхний колонтитул Знак"/>
    <w:link w:val="af3"/>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lang w:val="x-none" w:eastAsia="x-none"/>
    </w:rPr>
  </w:style>
  <w:style w:type="character" w:customStyle="1" w:styleId="af6">
    <w:name w:val="Текст примечания Знак"/>
    <w:link w:val="af5"/>
    <w:uiPriority w:val="99"/>
    <w:locked/>
    <w:rPr>
      <w:rFonts w:cs="Times New Roman"/>
      <w:sz w:val="20"/>
      <w:szCs w:val="20"/>
    </w:rPr>
  </w:style>
  <w:style w:type="character" w:customStyle="1" w:styleId="12">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Pr>
      <w:rFonts w:ascii="Times New Roman" w:hAnsi="Times New Roman" w:cs="Times New Roman"/>
      <w:b/>
      <w:bCs/>
      <w:sz w:val="20"/>
      <w:szCs w:val="20"/>
    </w:rPr>
  </w:style>
  <w:style w:type="character" w:customStyle="1" w:styleId="13">
    <w:name w:val="Тема примечания Знак1"/>
    <w:uiPriority w:val="99"/>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qFormat/>
    <w:rsid w:val="0018331B"/>
  </w:style>
  <w:style w:type="paragraph" w:customStyle="1" w:styleId="afe">
    <w:name w:val="Внимание: недобросовестность!"/>
    <w:basedOn w:val="afc"/>
    <w:next w:val="a"/>
    <w:uiPriority w:val="99"/>
    <w:qFormat/>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qFormat/>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qFormat/>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qFormat/>
    <w:rsid w:val="0018331B"/>
    <w:rPr>
      <w:b/>
      <w:bCs/>
      <w:color w:val="0058A9"/>
      <w:shd w:val="clear" w:color="auto" w:fill="ECE9D8"/>
    </w:rPr>
  </w:style>
  <w:style w:type="paragraph" w:customStyle="1" w:styleId="aff3">
    <w:name w:val="Заголовок группы контролов"/>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qFormat/>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qFormat/>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qFormat/>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qFormat/>
    <w:rsid w:val="0018331B"/>
    <w:pPr>
      <w:spacing w:after="0"/>
      <w:jc w:val="left"/>
    </w:pPr>
  </w:style>
  <w:style w:type="paragraph" w:customStyle="1" w:styleId="affb">
    <w:name w:val="Интерактивный заголовок"/>
    <w:basedOn w:val="14"/>
    <w:next w:val="a"/>
    <w:uiPriority w:val="99"/>
    <w:qFormat/>
    <w:rsid w:val="0018331B"/>
    <w:rPr>
      <w:u w:val="single"/>
    </w:rPr>
  </w:style>
  <w:style w:type="paragraph" w:customStyle="1" w:styleId="affc">
    <w:name w:val="Текст информации об изменениях"/>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qFormat/>
    <w:rsid w:val="0018331B"/>
    <w:pPr>
      <w:spacing w:before="180"/>
      <w:ind w:left="360" w:right="360" w:firstLine="0"/>
    </w:pPr>
    <w:rPr>
      <w:shd w:val="clear" w:color="auto" w:fill="EAEFED"/>
    </w:rPr>
  </w:style>
  <w:style w:type="paragraph" w:customStyle="1" w:styleId="affe">
    <w:name w:val="Текст (справка)"/>
    <w:basedOn w:val="a"/>
    <w:next w:val="a"/>
    <w:uiPriority w:val="99"/>
    <w:qFormat/>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qFormat/>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qFormat/>
    <w:rsid w:val="0018331B"/>
    <w:rPr>
      <w:i/>
      <w:iCs/>
    </w:rPr>
  </w:style>
  <w:style w:type="paragraph" w:customStyle="1" w:styleId="afff1">
    <w:name w:val="Текст (лев. подпись)"/>
    <w:basedOn w:val="a"/>
    <w:next w:val="a"/>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qFormat/>
    <w:rsid w:val="0018331B"/>
    <w:rPr>
      <w:sz w:val="14"/>
      <w:szCs w:val="14"/>
    </w:rPr>
  </w:style>
  <w:style w:type="paragraph" w:customStyle="1" w:styleId="afff3">
    <w:name w:val="Текст (прав. подпись)"/>
    <w:basedOn w:val="a"/>
    <w:next w:val="a"/>
    <w:uiPriority w:val="99"/>
    <w:qFormat/>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qFormat/>
    <w:rsid w:val="0018331B"/>
    <w:rPr>
      <w:sz w:val="14"/>
      <w:szCs w:val="14"/>
    </w:rPr>
  </w:style>
  <w:style w:type="paragraph" w:customStyle="1" w:styleId="afff5">
    <w:name w:val="Комментарий пользователя"/>
    <w:basedOn w:val="afff"/>
    <w:next w:val="a"/>
    <w:uiPriority w:val="99"/>
    <w:qFormat/>
    <w:rsid w:val="0018331B"/>
    <w:pPr>
      <w:jc w:val="left"/>
    </w:pPr>
    <w:rPr>
      <w:shd w:val="clear" w:color="auto" w:fill="FFDFE0"/>
    </w:rPr>
  </w:style>
  <w:style w:type="paragraph" w:customStyle="1" w:styleId="afff6">
    <w:name w:val="Куда обратиться?"/>
    <w:basedOn w:val="afc"/>
    <w:next w:val="a"/>
    <w:uiPriority w:val="99"/>
    <w:qFormat/>
    <w:rsid w:val="0018331B"/>
  </w:style>
  <w:style w:type="paragraph" w:customStyle="1" w:styleId="afff7">
    <w:name w:val="Моноширинный"/>
    <w:basedOn w:val="a"/>
    <w:next w:val="a"/>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qFormat/>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qFormat/>
    <w:rsid w:val="0018331B"/>
    <w:pPr>
      <w:ind w:firstLine="118"/>
    </w:pPr>
  </w:style>
  <w:style w:type="paragraph" w:customStyle="1" w:styleId="afffc">
    <w:name w:val="Нормальный (таблица)"/>
    <w:basedOn w:val="a"/>
    <w:next w:val="a"/>
    <w:uiPriority w:val="99"/>
    <w:qFormat/>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qFormat/>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qFormat/>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qFormat/>
    <w:rsid w:val="0018331B"/>
    <w:rPr>
      <w:sz w:val="18"/>
      <w:szCs w:val="18"/>
    </w:rPr>
  </w:style>
  <w:style w:type="paragraph" w:customStyle="1" w:styleId="affff1">
    <w:name w:val="Подвал для информации об изменениях"/>
    <w:basedOn w:val="1"/>
    <w:next w:val="a"/>
    <w:uiPriority w:val="99"/>
    <w:qFormat/>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qFormat/>
    <w:rsid w:val="0018331B"/>
    <w:rPr>
      <w:b/>
      <w:bCs/>
    </w:rPr>
  </w:style>
  <w:style w:type="paragraph" w:customStyle="1" w:styleId="affff3">
    <w:name w:val="Подчёркнуный текст"/>
    <w:basedOn w:val="a"/>
    <w:next w:val="a"/>
    <w:uiPriority w:val="99"/>
    <w:qFormat/>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qFormat/>
    <w:rsid w:val="0018331B"/>
    <w:rPr>
      <w:sz w:val="20"/>
      <w:szCs w:val="20"/>
    </w:rPr>
  </w:style>
  <w:style w:type="paragraph" w:customStyle="1" w:styleId="affff5">
    <w:name w:val="Прижатый влево"/>
    <w:basedOn w:val="a"/>
    <w:next w:val="a"/>
    <w:uiPriority w:val="99"/>
    <w:qFormat/>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qFormat/>
    <w:rsid w:val="0018331B"/>
  </w:style>
  <w:style w:type="paragraph" w:customStyle="1" w:styleId="affff7">
    <w:name w:val="Примечание."/>
    <w:basedOn w:val="afc"/>
    <w:next w:val="a"/>
    <w:uiPriority w:val="99"/>
    <w:qFormat/>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qFormat/>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qFormat/>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qFormat/>
    <w:rsid w:val="0018331B"/>
    <w:pPr>
      <w:ind w:firstLine="500"/>
    </w:pPr>
  </w:style>
  <w:style w:type="paragraph" w:customStyle="1" w:styleId="afffff0">
    <w:name w:val="Текст ЭР (см. также)"/>
    <w:basedOn w:val="a"/>
    <w:next w:val="a"/>
    <w:uiPriority w:val="99"/>
    <w:qFormat/>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qFormat/>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qFormat/>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qFormat/>
    <w:rsid w:val="0018331B"/>
    <w:pPr>
      <w:jc w:val="center"/>
    </w:pPr>
  </w:style>
  <w:style w:type="paragraph" w:customStyle="1" w:styleId="-">
    <w:name w:val="ЭР-содержание (правое окно)"/>
    <w:basedOn w:val="a"/>
    <w:next w:val="a"/>
    <w:uiPriority w:val="99"/>
    <w:qFormat/>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qForma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1">
    <w:name w:val="toc 5"/>
    <w:basedOn w:val="a"/>
    <w:next w:val="a"/>
    <w:autoRedefine/>
    <w:uiPriority w:val="39"/>
    <w:rsid w:val="0018331B"/>
    <w:pPr>
      <w:spacing w:after="0" w:line="240" w:lineRule="auto"/>
      <w:ind w:left="960"/>
    </w:pPr>
    <w:rPr>
      <w:rFonts w:cs="Calibri"/>
      <w:sz w:val="20"/>
      <w:szCs w:val="20"/>
    </w:rPr>
  </w:style>
  <w:style w:type="paragraph" w:styleId="6">
    <w:name w:val="toc 6"/>
    <w:basedOn w:val="a"/>
    <w:next w:val="a"/>
    <w:autoRedefine/>
    <w:uiPriority w:val="39"/>
    <w:rsid w:val="0018331B"/>
    <w:pPr>
      <w:spacing w:after="0" w:line="240" w:lineRule="auto"/>
      <w:ind w:left="1200"/>
    </w:pPr>
    <w:rPr>
      <w:rFonts w:cs="Calibri"/>
      <w:sz w:val="20"/>
      <w:szCs w:val="20"/>
    </w:rPr>
  </w:style>
  <w:style w:type="paragraph" w:styleId="7">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qFormat/>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9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45B6C"/>
    <w:pPr>
      <w:spacing w:after="0" w:line="240" w:lineRule="auto"/>
    </w:pPr>
    <w:rPr>
      <w:sz w:val="20"/>
      <w:szCs w:val="20"/>
      <w:lang w:val="x-none" w:eastAsia="x-none"/>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unhideWhenUsed/>
    <w:rsid w:val="00345B6C"/>
    <w:rPr>
      <w:rFonts w:cs="Times New Roman"/>
      <w:vertAlign w:val="superscript"/>
    </w:rPr>
  </w:style>
  <w:style w:type="character" w:customStyle="1" w:styleId="af">
    <w:name w:val="Абзац списка Знак"/>
    <w:aliases w:val="Содержание. 2 уровень Знак,List Paragraph Знак"/>
    <w:link w:val="ae"/>
    <w:uiPriority w:val="34"/>
    <w:qFormat/>
    <w:locked/>
    <w:rsid w:val="00EC4581"/>
    <w:rPr>
      <w:rFonts w:ascii="Times New Roman" w:hAnsi="Times New Roman"/>
      <w:sz w:val="24"/>
      <w:szCs w:val="24"/>
    </w:rPr>
  </w:style>
  <w:style w:type="character" w:customStyle="1" w:styleId="a9">
    <w:name w:val="Обычный (веб) Знак"/>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8"/>
    <w:uiPriority w:val="39"/>
    <w:locked/>
    <w:rsid w:val="008E2F83"/>
    <w:rPr>
      <w:rFonts w:ascii="Times New Roman" w:hAnsi="Times New Roman"/>
      <w:sz w:val="24"/>
      <w:szCs w:val="24"/>
      <w:lang w:val="en-US" w:eastAsia="nl-NL"/>
    </w:rPr>
  </w:style>
  <w:style w:type="character" w:styleId="afffffa">
    <w:name w:val="Strong"/>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character" w:styleId="afffffc">
    <w:name w:val="Subtle Emphasis"/>
    <w:uiPriority w:val="19"/>
    <w:qFormat/>
    <w:rsid w:val="00AE5DD7"/>
    <w:rPr>
      <w:i/>
      <w:iCs/>
      <w:color w:val="404040"/>
    </w:rPr>
  </w:style>
  <w:style w:type="paragraph" w:styleId="afffffd">
    <w:name w:val="Subtitle"/>
    <w:basedOn w:val="a"/>
    <w:next w:val="a"/>
    <w:link w:val="afffffe"/>
    <w:uiPriority w:val="11"/>
    <w:qFormat/>
    <w:rsid w:val="00A62263"/>
    <w:pPr>
      <w:spacing w:after="60"/>
      <w:jc w:val="center"/>
      <w:outlineLvl w:val="1"/>
    </w:pPr>
    <w:rPr>
      <w:rFonts w:ascii="Calibri Light" w:hAnsi="Calibri Light"/>
      <w:sz w:val="24"/>
      <w:szCs w:val="24"/>
      <w:lang w:val="x-none" w:eastAsia="x-none"/>
    </w:rPr>
  </w:style>
  <w:style w:type="character" w:customStyle="1" w:styleId="afffffe">
    <w:name w:val="Подзаголовок Знак"/>
    <w:link w:val="afffffd"/>
    <w:uiPriority w:val="11"/>
    <w:rsid w:val="00A62263"/>
    <w:rPr>
      <w:rFonts w:ascii="Calibri Light" w:eastAsia="Times New Roman" w:hAnsi="Calibri Light" w:cs="Times New Roman"/>
      <w:sz w:val="24"/>
      <w:szCs w:val="24"/>
    </w:rPr>
  </w:style>
  <w:style w:type="paragraph" w:styleId="affffff">
    <w:name w:val="TOC Heading"/>
    <w:basedOn w:val="1"/>
    <w:next w:val="a"/>
    <w:uiPriority w:val="39"/>
    <w:unhideWhenUsed/>
    <w:qFormat/>
    <w:rsid w:val="0029513F"/>
    <w:pPr>
      <w:keepLines/>
      <w:spacing w:after="0" w:line="259" w:lineRule="auto"/>
      <w:outlineLvl w:val="9"/>
    </w:pPr>
    <w:rPr>
      <w:rFonts w:ascii="Calibri Light" w:hAnsi="Calibri Light"/>
      <w:b w:val="0"/>
      <w:bCs w:val="0"/>
      <w:color w:val="2F5496"/>
      <w:kern w:val="0"/>
      <w:lang w:val="ru-RU" w:eastAsia="ru-RU"/>
    </w:rPr>
  </w:style>
  <w:style w:type="paragraph" w:customStyle="1" w:styleId="affffff0">
    <w:name w:val="Знак Знак Знак Знак"/>
    <w:basedOn w:val="a"/>
    <w:rsid w:val="002F7F46"/>
    <w:pPr>
      <w:spacing w:after="160" w:line="240" w:lineRule="exact"/>
    </w:pPr>
    <w:rPr>
      <w:rFonts w:ascii="Verdana" w:hAnsi="Verdana" w:cs="Verdana"/>
      <w:sz w:val="20"/>
      <w:szCs w:val="20"/>
      <w:lang w:val="en-US" w:eastAsia="en-US"/>
    </w:rPr>
  </w:style>
  <w:style w:type="paragraph" w:customStyle="1" w:styleId="ConsPlusNonformat">
    <w:name w:val="ConsPlusNonformat"/>
    <w:rsid w:val="002F7F46"/>
    <w:pPr>
      <w:widowControl w:val="0"/>
      <w:autoSpaceDE w:val="0"/>
      <w:autoSpaceDN w:val="0"/>
      <w:adjustRightInd w:val="0"/>
    </w:pPr>
    <w:rPr>
      <w:rFonts w:ascii="Courier New" w:hAnsi="Courier New" w:cs="Courier New"/>
    </w:rPr>
  </w:style>
  <w:style w:type="paragraph" w:customStyle="1" w:styleId="ConsPlusTitle">
    <w:name w:val="ConsPlusTitle"/>
    <w:rsid w:val="002F7F46"/>
    <w:pPr>
      <w:widowControl w:val="0"/>
      <w:autoSpaceDE w:val="0"/>
      <w:autoSpaceDN w:val="0"/>
      <w:adjustRightInd w:val="0"/>
    </w:pPr>
    <w:rPr>
      <w:rFonts w:cs="Calibri"/>
      <w:b/>
      <w:bCs/>
      <w:sz w:val="28"/>
      <w:szCs w:val="28"/>
    </w:rPr>
  </w:style>
  <w:style w:type="paragraph" w:styleId="affffff1">
    <w:name w:val="Body Text Indent"/>
    <w:aliases w:val="текст,Основной текст 1,Основной текст 1 Знак,Нумерованный список !!,Надин стиль"/>
    <w:basedOn w:val="a3"/>
    <w:link w:val="affffff2"/>
    <w:rsid w:val="002F7F46"/>
    <w:pPr>
      <w:widowControl w:val="0"/>
      <w:suppressAutoHyphens/>
      <w:spacing w:after="120"/>
      <w:ind w:left="283"/>
    </w:pPr>
    <w:rPr>
      <w:rFonts w:ascii="Calibri" w:hAnsi="Calibri"/>
      <w:lang w:eastAsia="ar-SA"/>
    </w:rPr>
  </w:style>
  <w:style w:type="character" w:customStyle="1" w:styleId="affffff2">
    <w:name w:val="Основной текст с отступом Знак"/>
    <w:aliases w:val="текст Знак,Основной текст 1 Знак1,Основной текст 1 Знак Знак,Нумерованный список !! Знак,Надин стиль Знак"/>
    <w:link w:val="affffff1"/>
    <w:rsid w:val="002F7F46"/>
    <w:rPr>
      <w:rFonts w:cs="Calibri"/>
      <w:sz w:val="24"/>
      <w:szCs w:val="24"/>
      <w:lang w:eastAsia="ar-SA"/>
    </w:rPr>
  </w:style>
  <w:style w:type="paragraph" w:customStyle="1" w:styleId="27">
    <w:name w:val="Знак2"/>
    <w:basedOn w:val="a"/>
    <w:rsid w:val="002F7F46"/>
    <w:pPr>
      <w:tabs>
        <w:tab w:val="left" w:pos="708"/>
      </w:tabs>
      <w:spacing w:after="160" w:line="240" w:lineRule="exact"/>
    </w:pPr>
    <w:rPr>
      <w:rFonts w:ascii="Verdana" w:hAnsi="Verdana" w:cs="Verdana"/>
      <w:sz w:val="20"/>
      <w:szCs w:val="20"/>
      <w:lang w:val="en-US" w:eastAsia="en-US"/>
    </w:rPr>
  </w:style>
  <w:style w:type="paragraph" w:customStyle="1" w:styleId="affffff3">
    <w:name w:val="Знак Знак Знак"/>
    <w:basedOn w:val="a"/>
    <w:rsid w:val="002F7F46"/>
    <w:pPr>
      <w:spacing w:after="160" w:line="240" w:lineRule="exact"/>
    </w:pPr>
    <w:rPr>
      <w:rFonts w:ascii="Verdana" w:hAnsi="Verdana" w:cs="Verdana"/>
      <w:sz w:val="20"/>
      <w:szCs w:val="20"/>
    </w:rPr>
  </w:style>
  <w:style w:type="paragraph" w:customStyle="1" w:styleId="15">
    <w:name w:val="Название1"/>
    <w:basedOn w:val="a"/>
    <w:link w:val="affffff4"/>
    <w:qFormat/>
    <w:rsid w:val="002F7F46"/>
    <w:pPr>
      <w:spacing w:after="0" w:line="240" w:lineRule="auto"/>
      <w:jc w:val="center"/>
    </w:pPr>
    <w:rPr>
      <w:sz w:val="24"/>
      <w:szCs w:val="24"/>
      <w:lang w:val="x-none" w:eastAsia="x-none"/>
    </w:rPr>
  </w:style>
  <w:style w:type="character" w:customStyle="1" w:styleId="affffff4">
    <w:name w:val="Название Знак"/>
    <w:link w:val="15"/>
    <w:rsid w:val="002F7F46"/>
    <w:rPr>
      <w:rFonts w:cs="Calibri"/>
      <w:sz w:val="24"/>
      <w:szCs w:val="24"/>
    </w:rPr>
  </w:style>
  <w:style w:type="paragraph" w:styleId="affffff5">
    <w:name w:val="Plain Text"/>
    <w:basedOn w:val="a"/>
    <w:link w:val="affffff6"/>
    <w:rsid w:val="002F7F46"/>
    <w:pPr>
      <w:spacing w:after="0" w:line="240" w:lineRule="auto"/>
    </w:pPr>
    <w:rPr>
      <w:rFonts w:ascii="Courier New" w:hAnsi="Courier New"/>
      <w:sz w:val="20"/>
      <w:szCs w:val="20"/>
      <w:lang w:val="x-none" w:eastAsia="x-none"/>
    </w:rPr>
  </w:style>
  <w:style w:type="character" w:customStyle="1" w:styleId="affffff6">
    <w:name w:val="Текст Знак"/>
    <w:link w:val="affffff5"/>
    <w:rsid w:val="002F7F46"/>
    <w:rPr>
      <w:rFonts w:ascii="Courier New" w:hAnsi="Courier New" w:cs="Courier New"/>
    </w:rPr>
  </w:style>
  <w:style w:type="character" w:customStyle="1" w:styleId="32">
    <w:name w:val="Знак Знак3"/>
    <w:locked/>
    <w:rsid w:val="002F7F46"/>
    <w:rPr>
      <w:rFonts w:ascii="Courier New" w:hAnsi="Courier New" w:cs="Courier New"/>
      <w:lang w:val="ru-RU" w:eastAsia="ru-RU"/>
    </w:rPr>
  </w:style>
  <w:style w:type="paragraph" w:customStyle="1" w:styleId="16">
    <w:name w:val="Знак Знак Знак Знак1"/>
    <w:basedOn w:val="a"/>
    <w:uiPriority w:val="99"/>
    <w:rsid w:val="002F7F46"/>
    <w:pPr>
      <w:spacing w:after="160" w:line="240" w:lineRule="exact"/>
    </w:pPr>
    <w:rPr>
      <w:rFonts w:ascii="Verdana" w:hAnsi="Verdana" w:cs="Verdana"/>
      <w:sz w:val="20"/>
      <w:szCs w:val="20"/>
      <w:lang w:val="en-US" w:eastAsia="en-US"/>
    </w:rPr>
  </w:style>
  <w:style w:type="paragraph" w:customStyle="1" w:styleId="210">
    <w:name w:val="Знак21"/>
    <w:basedOn w:val="a"/>
    <w:uiPriority w:val="99"/>
    <w:rsid w:val="002F7F46"/>
    <w:pPr>
      <w:tabs>
        <w:tab w:val="left" w:pos="708"/>
      </w:tabs>
      <w:spacing w:after="160" w:line="240" w:lineRule="exact"/>
    </w:pPr>
    <w:rPr>
      <w:rFonts w:ascii="Verdana" w:hAnsi="Verdana" w:cs="Verdana"/>
      <w:sz w:val="20"/>
      <w:szCs w:val="20"/>
      <w:lang w:val="en-US" w:eastAsia="en-US"/>
    </w:rPr>
  </w:style>
  <w:style w:type="paragraph" w:customStyle="1" w:styleId="17">
    <w:name w:val="Знак Знак Знак1"/>
    <w:basedOn w:val="a"/>
    <w:uiPriority w:val="99"/>
    <w:rsid w:val="002F7F46"/>
    <w:pPr>
      <w:spacing w:after="160" w:line="240" w:lineRule="exact"/>
    </w:pPr>
    <w:rPr>
      <w:rFonts w:ascii="Verdana" w:hAnsi="Verdana" w:cs="Verdana"/>
      <w:sz w:val="20"/>
      <w:szCs w:val="20"/>
    </w:rPr>
  </w:style>
  <w:style w:type="character" w:customStyle="1" w:styleId="310">
    <w:name w:val="Знак Знак31"/>
    <w:uiPriority w:val="99"/>
    <w:locked/>
    <w:rsid w:val="002F7F46"/>
    <w:rPr>
      <w:rFonts w:ascii="Courier New" w:hAnsi="Courier New" w:cs="Courier New"/>
      <w:lang w:val="ru-RU" w:eastAsia="ru-RU"/>
    </w:rPr>
  </w:style>
  <w:style w:type="paragraph" w:styleId="affffff7">
    <w:name w:val="No Spacing"/>
    <w:basedOn w:val="a"/>
    <w:link w:val="affffff8"/>
    <w:uiPriority w:val="1"/>
    <w:qFormat/>
    <w:rsid w:val="002F7F46"/>
    <w:pPr>
      <w:spacing w:after="0" w:line="240" w:lineRule="auto"/>
      <w:textAlignment w:val="baseline"/>
    </w:pPr>
    <w:rPr>
      <w:rFonts w:ascii="Times New Roman" w:hAnsi="Times New Roman"/>
      <w:sz w:val="24"/>
      <w:szCs w:val="24"/>
      <w:lang w:val="x-none" w:eastAsia="x-none"/>
    </w:rPr>
  </w:style>
  <w:style w:type="character" w:customStyle="1" w:styleId="18">
    <w:name w:val="Текст концевой сноски Знак1"/>
    <w:uiPriority w:val="99"/>
    <w:semiHidden/>
    <w:rsid w:val="002F7F46"/>
    <w:rPr>
      <w:rFonts w:cs="Calibri"/>
    </w:rPr>
  </w:style>
  <w:style w:type="numbering" w:customStyle="1" w:styleId="19">
    <w:name w:val="Нет списка1"/>
    <w:next w:val="a2"/>
    <w:uiPriority w:val="99"/>
    <w:semiHidden/>
    <w:unhideWhenUsed/>
    <w:rsid w:val="002F7F46"/>
  </w:style>
  <w:style w:type="table" w:customStyle="1" w:styleId="1a">
    <w:name w:val="Сетка таблицы1"/>
    <w:basedOn w:val="a1"/>
    <w:next w:val="afffff6"/>
    <w:uiPriority w:val="39"/>
    <w:rsid w:val="002F7F4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
    <w:name w:val="Основной текст 21"/>
    <w:basedOn w:val="a"/>
    <w:rsid w:val="008F4DB6"/>
    <w:pPr>
      <w:suppressAutoHyphens/>
      <w:spacing w:after="120" w:line="480" w:lineRule="auto"/>
    </w:pPr>
    <w:rPr>
      <w:rFonts w:ascii="Times New Roman" w:hAnsi="Times New Roman"/>
      <w:sz w:val="24"/>
      <w:szCs w:val="24"/>
      <w:lang w:eastAsia="ar-SA"/>
    </w:rPr>
  </w:style>
  <w:style w:type="numbering" w:customStyle="1" w:styleId="28">
    <w:name w:val="Нет списка2"/>
    <w:next w:val="a2"/>
    <w:uiPriority w:val="99"/>
    <w:semiHidden/>
    <w:unhideWhenUsed/>
    <w:rsid w:val="00281965"/>
  </w:style>
  <w:style w:type="numbering" w:customStyle="1" w:styleId="112">
    <w:name w:val="Нет списка11"/>
    <w:next w:val="a2"/>
    <w:uiPriority w:val="99"/>
    <w:semiHidden/>
    <w:unhideWhenUsed/>
    <w:rsid w:val="00281965"/>
  </w:style>
  <w:style w:type="table" w:customStyle="1" w:styleId="29">
    <w:name w:val="Сетка таблицы2"/>
    <w:basedOn w:val="a1"/>
    <w:next w:val="afffff6"/>
    <w:uiPriority w:val="39"/>
    <w:rsid w:val="0028196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8196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FontStyle58">
    <w:name w:val="Font Style58"/>
    <w:rsid w:val="00281965"/>
    <w:rPr>
      <w:rFonts w:ascii="Times New Roman" w:hAnsi="Times New Roman" w:cs="Times New Roman"/>
      <w:sz w:val="26"/>
      <w:szCs w:val="26"/>
    </w:rPr>
  </w:style>
  <w:style w:type="paragraph" w:customStyle="1" w:styleId="Style25">
    <w:name w:val="Style25"/>
    <w:basedOn w:val="a"/>
    <w:rsid w:val="00281965"/>
    <w:pPr>
      <w:widowControl w:val="0"/>
      <w:autoSpaceDE w:val="0"/>
      <w:autoSpaceDN w:val="0"/>
      <w:adjustRightInd w:val="0"/>
      <w:spacing w:after="0" w:line="322" w:lineRule="exact"/>
      <w:ind w:firstLine="557"/>
      <w:jc w:val="both"/>
    </w:pPr>
    <w:rPr>
      <w:rFonts w:ascii="Times New Roman" w:hAnsi="Times New Roman"/>
      <w:sz w:val="24"/>
      <w:szCs w:val="24"/>
    </w:rPr>
  </w:style>
  <w:style w:type="character" w:customStyle="1" w:styleId="FontStyle57">
    <w:name w:val="Font Style57"/>
    <w:rsid w:val="00281965"/>
    <w:rPr>
      <w:rFonts w:ascii="Times New Roman" w:hAnsi="Times New Roman" w:cs="Times New Roman"/>
      <w:spacing w:val="10"/>
      <w:sz w:val="16"/>
      <w:szCs w:val="16"/>
    </w:rPr>
  </w:style>
  <w:style w:type="paragraph" w:customStyle="1" w:styleId="FR2">
    <w:name w:val="FR2"/>
    <w:rsid w:val="00281965"/>
    <w:pPr>
      <w:widowControl w:val="0"/>
      <w:autoSpaceDE w:val="0"/>
      <w:autoSpaceDN w:val="0"/>
      <w:adjustRightInd w:val="0"/>
      <w:spacing w:line="380" w:lineRule="auto"/>
      <w:ind w:firstLine="520"/>
    </w:pPr>
    <w:rPr>
      <w:rFonts w:ascii="Times New Roman" w:hAnsi="Times New Roman"/>
    </w:rPr>
  </w:style>
  <w:style w:type="numbering" w:customStyle="1" w:styleId="33">
    <w:name w:val="Нет списка3"/>
    <w:next w:val="a2"/>
    <w:uiPriority w:val="99"/>
    <w:semiHidden/>
    <w:unhideWhenUsed/>
    <w:rsid w:val="00281965"/>
  </w:style>
  <w:style w:type="numbering" w:customStyle="1" w:styleId="120">
    <w:name w:val="Нет списка12"/>
    <w:next w:val="a2"/>
    <w:uiPriority w:val="99"/>
    <w:semiHidden/>
    <w:unhideWhenUsed/>
    <w:rsid w:val="00281965"/>
  </w:style>
  <w:style w:type="table" w:customStyle="1" w:styleId="34">
    <w:name w:val="Сетка таблицы3"/>
    <w:basedOn w:val="a1"/>
    <w:next w:val="afffff6"/>
    <w:uiPriority w:val="39"/>
    <w:rsid w:val="0028196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8196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42">
    <w:name w:val="Нет списка4"/>
    <w:next w:val="a2"/>
    <w:uiPriority w:val="99"/>
    <w:semiHidden/>
    <w:unhideWhenUsed/>
    <w:rsid w:val="00AA12B3"/>
  </w:style>
  <w:style w:type="character" w:customStyle="1" w:styleId="1b">
    <w:name w:val="Текст сноски Знак1"/>
    <w:aliases w:val="Текст сноски Знак Знак, Знак3 Знак Знак,Знак3 Знак Знак,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
    <w:uiPriority w:val="99"/>
    <w:rsid w:val="00AA12B3"/>
    <w:rPr>
      <w:rFonts w:ascii="Calibri" w:eastAsia="Times New Roman" w:hAnsi="Calibri" w:cs="Times New Roman"/>
      <w:sz w:val="20"/>
      <w:szCs w:val="20"/>
      <w:lang w:eastAsia="ru-RU"/>
    </w:rPr>
  </w:style>
  <w:style w:type="character" w:customStyle="1" w:styleId="1c">
    <w:name w:val="Неразрешенное упоминание1"/>
    <w:uiPriority w:val="99"/>
    <w:semiHidden/>
    <w:unhideWhenUsed/>
    <w:rsid w:val="00AA12B3"/>
    <w:rPr>
      <w:color w:val="605E5C"/>
      <w:shd w:val="clear" w:color="auto" w:fill="E1DFDD"/>
    </w:rPr>
  </w:style>
  <w:style w:type="character" w:customStyle="1" w:styleId="UnresolvedMention">
    <w:name w:val="Unresolved Mention"/>
    <w:uiPriority w:val="99"/>
    <w:semiHidden/>
    <w:unhideWhenUsed/>
    <w:rsid w:val="00AA12B3"/>
    <w:rPr>
      <w:color w:val="605E5C"/>
      <w:shd w:val="clear" w:color="auto" w:fill="E1DFDD"/>
    </w:rPr>
  </w:style>
  <w:style w:type="numbering" w:customStyle="1" w:styleId="52">
    <w:name w:val="Нет списка5"/>
    <w:next w:val="a2"/>
    <w:uiPriority w:val="99"/>
    <w:semiHidden/>
    <w:unhideWhenUsed/>
    <w:rsid w:val="00C5312B"/>
  </w:style>
  <w:style w:type="character" w:customStyle="1" w:styleId="dots">
    <w:name w:val="dots"/>
    <w:rsid w:val="00C5312B"/>
  </w:style>
  <w:style w:type="paragraph" w:customStyle="1" w:styleId="c7">
    <w:name w:val="c7"/>
    <w:basedOn w:val="a"/>
    <w:rsid w:val="00C5312B"/>
    <w:pPr>
      <w:spacing w:before="100" w:beforeAutospacing="1" w:after="100" w:afterAutospacing="1" w:line="240" w:lineRule="auto"/>
    </w:pPr>
    <w:rPr>
      <w:rFonts w:ascii="Times New Roman" w:hAnsi="Times New Roman"/>
      <w:sz w:val="24"/>
      <w:szCs w:val="24"/>
    </w:rPr>
  </w:style>
  <w:style w:type="character" w:customStyle="1" w:styleId="c10">
    <w:name w:val="c10"/>
    <w:rsid w:val="00C5312B"/>
  </w:style>
  <w:style w:type="character" w:customStyle="1" w:styleId="c5">
    <w:name w:val="c5"/>
    <w:rsid w:val="00C5312B"/>
  </w:style>
  <w:style w:type="character" w:customStyle="1" w:styleId="affffff8">
    <w:name w:val="Без интервала Знак"/>
    <w:link w:val="affffff7"/>
    <w:uiPriority w:val="99"/>
    <w:locked/>
    <w:rsid w:val="00C5312B"/>
    <w:rPr>
      <w:rFonts w:ascii="Times New Roman" w:hAnsi="Times New Roman"/>
      <w:sz w:val="24"/>
      <w:szCs w:val="24"/>
    </w:rPr>
  </w:style>
  <w:style w:type="numbering" w:customStyle="1" w:styleId="60">
    <w:name w:val="Нет списка6"/>
    <w:next w:val="a2"/>
    <w:uiPriority w:val="99"/>
    <w:semiHidden/>
    <w:unhideWhenUsed/>
    <w:rsid w:val="00A46BB5"/>
  </w:style>
  <w:style w:type="character" w:customStyle="1" w:styleId="extended-textshort">
    <w:name w:val="extended-text__short"/>
    <w:rsid w:val="00A46BB5"/>
  </w:style>
  <w:style w:type="character" w:customStyle="1" w:styleId="highlightedsearchterm">
    <w:name w:val="highlightedsearchterm"/>
    <w:rsid w:val="00A46BB5"/>
  </w:style>
  <w:style w:type="character" w:customStyle="1" w:styleId="googqs-tidbit">
    <w:name w:val="goog_qs-tidbit"/>
    <w:rsid w:val="00A46BB5"/>
  </w:style>
  <w:style w:type="paragraph" w:styleId="affffff9">
    <w:name w:val="List"/>
    <w:basedOn w:val="a"/>
    <w:rsid w:val="00A46BB5"/>
    <w:pPr>
      <w:spacing w:after="0" w:line="240" w:lineRule="auto"/>
      <w:ind w:left="283" w:hanging="283"/>
      <w:contextualSpacing/>
    </w:pPr>
    <w:rPr>
      <w:rFonts w:ascii="Times New Roman" w:hAnsi="Times New Roman"/>
      <w:sz w:val="24"/>
      <w:szCs w:val="24"/>
    </w:rPr>
  </w:style>
  <w:style w:type="paragraph" w:customStyle="1" w:styleId="Style36">
    <w:name w:val="Style36"/>
    <w:basedOn w:val="a"/>
    <w:uiPriority w:val="99"/>
    <w:rsid w:val="00A46BB5"/>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44">
    <w:name w:val="Font Style44"/>
    <w:uiPriority w:val="99"/>
    <w:rsid w:val="00A46BB5"/>
    <w:rPr>
      <w:rFonts w:ascii="Times New Roman" w:hAnsi="Times New Roman" w:cs="Times New Roman"/>
      <w:b/>
      <w:bCs/>
      <w:sz w:val="20"/>
      <w:szCs w:val="20"/>
    </w:rPr>
  </w:style>
  <w:style w:type="character" w:customStyle="1" w:styleId="FontStyle193">
    <w:name w:val="Font Style193"/>
    <w:uiPriority w:val="99"/>
    <w:rsid w:val="00A46BB5"/>
    <w:rPr>
      <w:rFonts w:ascii="Arial" w:hAnsi="Arial"/>
      <w:b/>
      <w:sz w:val="50"/>
    </w:rPr>
  </w:style>
  <w:style w:type="character" w:customStyle="1" w:styleId="FontStyle151">
    <w:name w:val="Font Style151"/>
    <w:uiPriority w:val="99"/>
    <w:rsid w:val="00A46BB5"/>
    <w:rPr>
      <w:rFonts w:ascii="Arial" w:hAnsi="Arial"/>
      <w:b/>
      <w:smallCaps/>
      <w:spacing w:val="30"/>
      <w:sz w:val="44"/>
    </w:rPr>
  </w:style>
  <w:style w:type="character" w:customStyle="1" w:styleId="apple-style-span">
    <w:name w:val="apple-style-span"/>
    <w:rsid w:val="00A46BB5"/>
    <w:rPr>
      <w:rFonts w:cs="Times New Roman"/>
    </w:rPr>
  </w:style>
  <w:style w:type="character" w:customStyle="1" w:styleId="FontStyle153">
    <w:name w:val="Font Style153"/>
    <w:uiPriority w:val="99"/>
    <w:rsid w:val="00A46BB5"/>
    <w:rPr>
      <w:rFonts w:ascii="Bookman Old Style" w:hAnsi="Bookman Old Style"/>
      <w:spacing w:val="10"/>
      <w:sz w:val="44"/>
    </w:rPr>
  </w:style>
  <w:style w:type="paragraph" w:customStyle="1" w:styleId="311">
    <w:name w:val="Основной текст с отступом 31"/>
    <w:basedOn w:val="a"/>
    <w:uiPriority w:val="99"/>
    <w:rsid w:val="00A46BB5"/>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a">
    <w:name w:val="Основной текст + Не полужирный"/>
    <w:aliases w:val="Курсив"/>
    <w:uiPriority w:val="99"/>
    <w:rsid w:val="00A46BB5"/>
    <w:rPr>
      <w:rFonts w:ascii="Times New Roman" w:hAnsi="Times New Roman" w:cs="Times New Roman"/>
      <w:i/>
      <w:iCs/>
      <w:sz w:val="23"/>
      <w:szCs w:val="23"/>
      <w:u w:val="none"/>
    </w:rPr>
  </w:style>
  <w:style w:type="character" w:customStyle="1" w:styleId="1d">
    <w:name w:val="Основной текст Знак1"/>
    <w:aliases w:val="Основной текст Знак Знак, Знак Знак Знак"/>
    <w:rsid w:val="00A46BB5"/>
    <w:rPr>
      <w:rFonts w:ascii="Times New Roman" w:hAnsi="Times New Roman" w:cs="Times New Roman"/>
      <w:b/>
      <w:bCs/>
      <w:sz w:val="23"/>
      <w:szCs w:val="23"/>
      <w:shd w:val="clear" w:color="auto" w:fill="FFFFFF"/>
    </w:rPr>
  </w:style>
  <w:style w:type="character" w:customStyle="1" w:styleId="35">
    <w:name w:val="Основной текст (3)_"/>
    <w:link w:val="36"/>
    <w:rsid w:val="00A46BB5"/>
    <w:rPr>
      <w:rFonts w:ascii="Times New Roman" w:hAnsi="Times New Roman"/>
      <w:i/>
      <w:iCs/>
      <w:sz w:val="23"/>
      <w:szCs w:val="23"/>
      <w:shd w:val="clear" w:color="auto" w:fill="FFFFFF"/>
    </w:rPr>
  </w:style>
  <w:style w:type="paragraph" w:customStyle="1" w:styleId="36">
    <w:name w:val="Основной текст (3)"/>
    <w:basedOn w:val="a"/>
    <w:link w:val="35"/>
    <w:uiPriority w:val="99"/>
    <w:rsid w:val="00A46BB5"/>
    <w:pPr>
      <w:widowControl w:val="0"/>
      <w:shd w:val="clear" w:color="auto" w:fill="FFFFFF"/>
      <w:spacing w:after="480" w:line="312" w:lineRule="exact"/>
      <w:jc w:val="center"/>
    </w:pPr>
    <w:rPr>
      <w:rFonts w:ascii="Times New Roman" w:hAnsi="Times New Roman"/>
      <w:i/>
      <w:iCs/>
      <w:sz w:val="23"/>
      <w:szCs w:val="23"/>
      <w:lang w:val="x-none" w:eastAsia="x-none"/>
    </w:rPr>
  </w:style>
  <w:style w:type="character" w:customStyle="1" w:styleId="3Exact">
    <w:name w:val="Основной текст (3) Exact"/>
    <w:uiPriority w:val="99"/>
    <w:rsid w:val="00A46BB5"/>
    <w:rPr>
      <w:rFonts w:ascii="Times New Roman" w:hAnsi="Times New Roman" w:cs="Times New Roman"/>
      <w:i/>
      <w:iCs/>
      <w:spacing w:val="-2"/>
      <w:sz w:val="21"/>
      <w:szCs w:val="21"/>
      <w:u w:val="none"/>
    </w:rPr>
  </w:style>
  <w:style w:type="character" w:customStyle="1" w:styleId="affffffb">
    <w:name w:val="Основной текст + Курсив"/>
    <w:uiPriority w:val="99"/>
    <w:rsid w:val="00A46BB5"/>
    <w:rPr>
      <w:rFonts w:ascii="Times New Roman" w:hAnsi="Times New Roman" w:cs="Times New Roman"/>
      <w:b/>
      <w:bCs/>
      <w:i/>
      <w:iCs/>
      <w:sz w:val="23"/>
      <w:szCs w:val="23"/>
      <w:u w:val="none"/>
      <w:shd w:val="clear" w:color="auto" w:fill="FFFFFF"/>
    </w:rPr>
  </w:style>
  <w:style w:type="paragraph" w:customStyle="1" w:styleId="affffffc">
    <w:name w:val="Базовый"/>
    <w:rsid w:val="00A46BB5"/>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d">
    <w:name w:val="Основной текст_"/>
    <w:link w:val="43"/>
    <w:rsid w:val="00A46BB5"/>
    <w:rPr>
      <w:rFonts w:eastAsia="Calibri" w:cs="Calibri"/>
      <w:spacing w:val="2"/>
      <w:shd w:val="clear" w:color="auto" w:fill="FFFFFF"/>
    </w:rPr>
  </w:style>
  <w:style w:type="paragraph" w:customStyle="1" w:styleId="43">
    <w:name w:val="Основной текст4"/>
    <w:basedOn w:val="a"/>
    <w:link w:val="affffffd"/>
    <w:uiPriority w:val="99"/>
    <w:rsid w:val="00A46BB5"/>
    <w:pPr>
      <w:widowControl w:val="0"/>
      <w:shd w:val="clear" w:color="auto" w:fill="FFFFFF"/>
      <w:spacing w:before="420" w:after="240" w:line="298" w:lineRule="exact"/>
      <w:ind w:hanging="360"/>
      <w:jc w:val="both"/>
    </w:pPr>
    <w:rPr>
      <w:rFonts w:eastAsia="Calibri"/>
      <w:spacing w:val="2"/>
      <w:sz w:val="20"/>
      <w:szCs w:val="20"/>
      <w:lang w:val="x-none" w:eastAsia="x-none"/>
    </w:rPr>
  </w:style>
  <w:style w:type="character" w:customStyle="1" w:styleId="1e">
    <w:name w:val="Основной текст1"/>
    <w:rsid w:val="00A46BB5"/>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A46BB5"/>
    <w:pPr>
      <w:spacing w:after="0" w:line="240" w:lineRule="auto"/>
    </w:pPr>
    <w:rPr>
      <w:rFonts w:ascii="Arial" w:eastAsia="Calibri" w:hAnsi="Arial"/>
      <w:sz w:val="28"/>
      <w:szCs w:val="28"/>
      <w:lang w:val="en-GB" w:eastAsia="en-US"/>
    </w:rPr>
  </w:style>
  <w:style w:type="character" w:customStyle="1" w:styleId="Docsubtitle2Char">
    <w:name w:val="Doc subtitle2 Char"/>
    <w:link w:val="Docsubtitle2"/>
    <w:rsid w:val="00A46BB5"/>
    <w:rPr>
      <w:rFonts w:ascii="Arial" w:eastAsia="Calibri" w:hAnsi="Arial"/>
      <w:sz w:val="28"/>
      <w:szCs w:val="28"/>
      <w:lang w:val="en-GB" w:eastAsia="en-US"/>
    </w:rPr>
  </w:style>
  <w:style w:type="paragraph" w:customStyle="1" w:styleId="Doctitle">
    <w:name w:val="Doc title"/>
    <w:basedOn w:val="a"/>
    <w:rsid w:val="00A46BB5"/>
    <w:pPr>
      <w:spacing w:after="0" w:line="240" w:lineRule="auto"/>
    </w:pPr>
    <w:rPr>
      <w:rFonts w:ascii="Arial" w:hAnsi="Arial"/>
      <w:b/>
      <w:sz w:val="40"/>
      <w:szCs w:val="24"/>
      <w:lang w:val="en-GB" w:eastAsia="en-US"/>
    </w:rPr>
  </w:style>
  <w:style w:type="character" w:customStyle="1" w:styleId="colorgray">
    <w:name w:val="colorgray"/>
    <w:rsid w:val="00A46BB5"/>
  </w:style>
  <w:style w:type="numbering" w:customStyle="1" w:styleId="70">
    <w:name w:val="Нет списка7"/>
    <w:next w:val="a2"/>
    <w:uiPriority w:val="99"/>
    <w:semiHidden/>
    <w:unhideWhenUsed/>
    <w:rsid w:val="003202A2"/>
  </w:style>
  <w:style w:type="table" w:customStyle="1" w:styleId="44">
    <w:name w:val="Сетка таблицы4"/>
    <w:basedOn w:val="a1"/>
    <w:next w:val="afffff6"/>
    <w:uiPriority w:val="59"/>
    <w:rsid w:val="003202A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Нет списка8"/>
    <w:next w:val="a2"/>
    <w:uiPriority w:val="99"/>
    <w:semiHidden/>
    <w:unhideWhenUsed/>
    <w:rsid w:val="001E1124"/>
  </w:style>
  <w:style w:type="table" w:customStyle="1" w:styleId="53">
    <w:name w:val="Сетка таблицы5"/>
    <w:basedOn w:val="a1"/>
    <w:next w:val="afffff6"/>
    <w:rsid w:val="001E112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Grid 1"/>
    <w:basedOn w:val="a1"/>
    <w:rsid w:val="001E1124"/>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7">
    <w:name w:val="Body Text Indent 3"/>
    <w:basedOn w:val="a"/>
    <w:link w:val="38"/>
    <w:rsid w:val="001E1124"/>
    <w:pPr>
      <w:spacing w:after="120" w:line="240" w:lineRule="auto"/>
      <w:ind w:left="360"/>
    </w:pPr>
    <w:rPr>
      <w:rFonts w:ascii="Times New Roman" w:hAnsi="Times New Roman"/>
      <w:sz w:val="16"/>
      <w:szCs w:val="16"/>
      <w:lang w:val="x-none" w:eastAsia="x-none"/>
    </w:rPr>
  </w:style>
  <w:style w:type="character" w:customStyle="1" w:styleId="38">
    <w:name w:val="Основной текст с отступом 3 Знак"/>
    <w:link w:val="37"/>
    <w:rsid w:val="001E1124"/>
    <w:rPr>
      <w:rFonts w:ascii="Times New Roman" w:hAnsi="Times New Roman"/>
      <w:sz w:val="16"/>
      <w:szCs w:val="16"/>
    </w:rPr>
  </w:style>
  <w:style w:type="numbering" w:customStyle="1" w:styleId="90">
    <w:name w:val="Нет списка9"/>
    <w:next w:val="a2"/>
    <w:uiPriority w:val="99"/>
    <w:semiHidden/>
    <w:unhideWhenUsed/>
    <w:rsid w:val="00E57B05"/>
  </w:style>
  <w:style w:type="paragraph" w:customStyle="1" w:styleId="FR1">
    <w:name w:val="FR1"/>
    <w:rsid w:val="00E57B05"/>
    <w:pPr>
      <w:widowControl w:val="0"/>
      <w:autoSpaceDE w:val="0"/>
      <w:autoSpaceDN w:val="0"/>
      <w:adjustRightInd w:val="0"/>
      <w:spacing w:before="20" w:line="320" w:lineRule="auto"/>
      <w:ind w:left="80" w:firstLine="620"/>
      <w:jc w:val="both"/>
    </w:pPr>
    <w:rPr>
      <w:rFonts w:ascii="Arial" w:hAnsi="Arial"/>
      <w:sz w:val="18"/>
    </w:rPr>
  </w:style>
  <w:style w:type="numbering" w:customStyle="1" w:styleId="100">
    <w:name w:val="Нет списка10"/>
    <w:next w:val="a2"/>
    <w:uiPriority w:val="99"/>
    <w:semiHidden/>
    <w:unhideWhenUsed/>
    <w:rsid w:val="00C84D53"/>
  </w:style>
  <w:style w:type="numbering" w:customStyle="1" w:styleId="130">
    <w:name w:val="Нет списка13"/>
    <w:next w:val="a2"/>
    <w:uiPriority w:val="99"/>
    <w:semiHidden/>
    <w:unhideWhenUsed/>
    <w:rsid w:val="003761F1"/>
  </w:style>
  <w:style w:type="paragraph" w:styleId="HTML">
    <w:name w:val="HTML Preformatted"/>
    <w:basedOn w:val="a"/>
    <w:link w:val="HTML0"/>
    <w:unhideWhenUsed/>
    <w:rsid w:val="003761F1"/>
    <w:pPr>
      <w:spacing w:after="0" w:line="240" w:lineRule="auto"/>
    </w:pPr>
    <w:rPr>
      <w:rFonts w:ascii="Consolas" w:eastAsia="Calibri" w:hAnsi="Consolas"/>
      <w:sz w:val="20"/>
      <w:szCs w:val="20"/>
      <w:lang w:val="x-none" w:eastAsia="en-US"/>
    </w:rPr>
  </w:style>
  <w:style w:type="character" w:customStyle="1" w:styleId="HTML0">
    <w:name w:val="Стандартный HTML Знак"/>
    <w:link w:val="HTML"/>
    <w:rsid w:val="003761F1"/>
    <w:rPr>
      <w:rFonts w:ascii="Consolas" w:eastAsia="Calibri" w:hAnsi="Consolas" w:cs="Consolas"/>
      <w:lang w:eastAsia="en-US"/>
    </w:rPr>
  </w:style>
  <w:style w:type="character" w:customStyle="1" w:styleId="affffffe">
    <w:name w:val="Неразрешенное упоминание"/>
    <w:uiPriority w:val="99"/>
    <w:semiHidden/>
    <w:unhideWhenUsed/>
    <w:rsid w:val="00B85FF1"/>
    <w:rPr>
      <w:color w:val="605E5C"/>
      <w:shd w:val="clear" w:color="auto" w:fill="E1DFDD"/>
    </w:rPr>
  </w:style>
  <w:style w:type="character" w:customStyle="1" w:styleId="50">
    <w:name w:val="Заголовок 5 Знак"/>
    <w:link w:val="5"/>
    <w:rsid w:val="00C547DF"/>
    <w:rPr>
      <w:b/>
      <w:bCs/>
      <w:i/>
      <w:iCs/>
      <w:sz w:val="26"/>
      <w:szCs w:val="26"/>
    </w:rPr>
  </w:style>
  <w:style w:type="character" w:customStyle="1" w:styleId="1f0">
    <w:name w:val="Верхний колонтитул Знак1"/>
    <w:uiPriority w:val="99"/>
    <w:semiHidden/>
    <w:rsid w:val="00C547DF"/>
    <w:rPr>
      <w:sz w:val="24"/>
      <w:szCs w:val="24"/>
    </w:rPr>
  </w:style>
  <w:style w:type="character" w:customStyle="1" w:styleId="1f1">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C547DF"/>
    <w:rPr>
      <w:sz w:val="24"/>
      <w:szCs w:val="24"/>
    </w:rPr>
  </w:style>
  <w:style w:type="character" w:customStyle="1" w:styleId="212">
    <w:name w:val="Основной текст 2 Знак1"/>
    <w:semiHidden/>
    <w:rsid w:val="00C547DF"/>
    <w:rPr>
      <w:sz w:val="24"/>
      <w:szCs w:val="24"/>
    </w:rPr>
  </w:style>
  <w:style w:type="character" w:customStyle="1" w:styleId="213">
    <w:name w:val="Основной текст с отступом 2 Знак1"/>
    <w:semiHidden/>
    <w:rsid w:val="00C547DF"/>
    <w:rPr>
      <w:sz w:val="24"/>
      <w:szCs w:val="24"/>
    </w:rPr>
  </w:style>
  <w:style w:type="character" w:customStyle="1" w:styleId="1f2">
    <w:name w:val="Текст Знак1"/>
    <w:uiPriority w:val="99"/>
    <w:rsid w:val="00C547DF"/>
    <w:rPr>
      <w:rFonts w:ascii="Courier New" w:hAnsi="Courier New" w:cs="Courier New"/>
    </w:rPr>
  </w:style>
  <w:style w:type="character" w:customStyle="1" w:styleId="1f3">
    <w:name w:val="Текст выноски Знак1"/>
    <w:uiPriority w:val="99"/>
    <w:semiHidden/>
    <w:rsid w:val="00C547DF"/>
    <w:rPr>
      <w:rFonts w:ascii="Segoe UI" w:hAnsi="Segoe UI" w:cs="Segoe UI"/>
      <w:sz w:val="18"/>
      <w:szCs w:val="18"/>
    </w:rPr>
  </w:style>
  <w:style w:type="paragraph" w:customStyle="1" w:styleId="39">
    <w:name w:val="Знак3"/>
    <w:basedOn w:val="a"/>
    <w:rsid w:val="00C547DF"/>
    <w:pPr>
      <w:spacing w:after="160" w:line="240" w:lineRule="exact"/>
    </w:pPr>
    <w:rPr>
      <w:rFonts w:ascii="Verdana" w:hAnsi="Verdana"/>
      <w:sz w:val="20"/>
      <w:szCs w:val="20"/>
    </w:rPr>
  </w:style>
  <w:style w:type="paragraph" w:customStyle="1" w:styleId="afffffff">
    <w:name w:val="Знак"/>
    <w:basedOn w:val="a"/>
    <w:rsid w:val="00C547DF"/>
    <w:pPr>
      <w:spacing w:after="160" w:line="240" w:lineRule="exact"/>
    </w:pPr>
    <w:rPr>
      <w:rFonts w:ascii="Verdana" w:hAnsi="Verdana" w:cs="Verdana"/>
      <w:sz w:val="20"/>
      <w:szCs w:val="20"/>
      <w:lang w:val="en-US" w:eastAsia="en-US"/>
    </w:rPr>
  </w:style>
  <w:style w:type="paragraph" w:styleId="3a">
    <w:name w:val="List 3"/>
    <w:basedOn w:val="a"/>
    <w:rsid w:val="00C547DF"/>
    <w:pPr>
      <w:spacing w:after="0" w:line="240" w:lineRule="auto"/>
      <w:ind w:left="849" w:hanging="283"/>
    </w:pPr>
    <w:rPr>
      <w:rFonts w:ascii="Arial" w:hAnsi="Arial" w:cs="Arial"/>
      <w:sz w:val="24"/>
      <w:szCs w:val="28"/>
    </w:rPr>
  </w:style>
  <w:style w:type="paragraph" w:customStyle="1" w:styleId="2a">
    <w:name w:val="Знак2 Знак Знак Знак Знак Знак Знак"/>
    <w:basedOn w:val="a"/>
    <w:rsid w:val="00C547DF"/>
    <w:pPr>
      <w:spacing w:after="160" w:line="240" w:lineRule="exact"/>
    </w:pPr>
    <w:rPr>
      <w:rFonts w:ascii="Verdana" w:hAnsi="Verdana"/>
      <w:sz w:val="20"/>
      <w:szCs w:val="20"/>
      <w:lang w:val="en-US" w:eastAsia="en-US"/>
    </w:rPr>
  </w:style>
  <w:style w:type="character" w:customStyle="1" w:styleId="afffffff0">
    <w:name w:val="номер страницы"/>
    <w:rsid w:val="00C547DF"/>
  </w:style>
  <w:style w:type="paragraph" w:customStyle="1" w:styleId="214">
    <w:name w:val="Основной текст с отступом 21"/>
    <w:basedOn w:val="a"/>
    <w:rsid w:val="00C547DF"/>
    <w:pPr>
      <w:widowControl w:val="0"/>
      <w:spacing w:after="0" w:line="240" w:lineRule="auto"/>
      <w:ind w:firstLine="720"/>
    </w:pPr>
    <w:rPr>
      <w:rFonts w:ascii="Times New Roman" w:hAnsi="Times New Roman"/>
      <w:sz w:val="28"/>
      <w:szCs w:val="20"/>
    </w:rPr>
  </w:style>
  <w:style w:type="paragraph" w:customStyle="1" w:styleId="1f4">
    <w:name w:val="Знак1"/>
    <w:basedOn w:val="a"/>
    <w:rsid w:val="00C547DF"/>
    <w:pPr>
      <w:spacing w:after="160" w:line="240" w:lineRule="exact"/>
    </w:pPr>
    <w:rPr>
      <w:rFonts w:ascii="Verdana" w:hAnsi="Verdana" w:cs="Verdana"/>
      <w:sz w:val="20"/>
      <w:szCs w:val="20"/>
      <w:lang w:val="en-US" w:eastAsia="en-US"/>
    </w:rPr>
  </w:style>
  <w:style w:type="character" w:customStyle="1" w:styleId="FontStyle65">
    <w:name w:val="Font Style65"/>
    <w:rsid w:val="00C547DF"/>
    <w:rPr>
      <w:rFonts w:ascii="Times New Roman" w:hAnsi="Times New Roman" w:cs="Times New Roman"/>
      <w:sz w:val="26"/>
      <w:szCs w:val="26"/>
    </w:rPr>
  </w:style>
  <w:style w:type="paragraph" w:customStyle="1" w:styleId="Style13">
    <w:name w:val="Style13"/>
    <w:basedOn w:val="a"/>
    <w:rsid w:val="00C547DF"/>
    <w:pPr>
      <w:widowControl w:val="0"/>
      <w:autoSpaceDE w:val="0"/>
      <w:autoSpaceDN w:val="0"/>
      <w:adjustRightInd w:val="0"/>
      <w:spacing w:after="0" w:line="322" w:lineRule="exact"/>
      <w:ind w:firstLine="739"/>
      <w:jc w:val="both"/>
    </w:pPr>
    <w:rPr>
      <w:rFonts w:ascii="Times New Roman" w:hAnsi="Times New Roman"/>
      <w:sz w:val="24"/>
      <w:szCs w:val="24"/>
    </w:rPr>
  </w:style>
  <w:style w:type="character" w:customStyle="1" w:styleId="FontStyle53">
    <w:name w:val="Font Style53"/>
    <w:rsid w:val="00C547DF"/>
    <w:rPr>
      <w:rFonts w:ascii="Times New Roman" w:hAnsi="Times New Roman" w:cs="Times New Roman"/>
      <w:sz w:val="26"/>
      <w:szCs w:val="26"/>
    </w:rPr>
  </w:style>
  <w:style w:type="paragraph" w:customStyle="1" w:styleId="Style10">
    <w:name w:val="Style10"/>
    <w:basedOn w:val="a"/>
    <w:rsid w:val="00C547DF"/>
    <w:pPr>
      <w:widowControl w:val="0"/>
      <w:autoSpaceDE w:val="0"/>
      <w:autoSpaceDN w:val="0"/>
      <w:adjustRightInd w:val="0"/>
      <w:spacing w:after="0" w:line="323" w:lineRule="exact"/>
      <w:ind w:firstLine="720"/>
      <w:jc w:val="both"/>
    </w:pPr>
    <w:rPr>
      <w:rFonts w:ascii="Times New Roman" w:hAnsi="Times New Roman"/>
      <w:sz w:val="24"/>
      <w:szCs w:val="24"/>
    </w:rPr>
  </w:style>
  <w:style w:type="character" w:customStyle="1" w:styleId="45">
    <w:name w:val="Знак4"/>
    <w:rsid w:val="00C547DF"/>
    <w:rPr>
      <w:rFonts w:eastAsia="Lucida Sans Unicode"/>
      <w:color w:val="000000"/>
      <w:w w:val="90"/>
      <w:sz w:val="24"/>
      <w:szCs w:val="24"/>
      <w:lang w:val="ru-RU" w:eastAsia="ar-SA" w:bidi="ar-SA"/>
    </w:rPr>
  </w:style>
  <w:style w:type="paragraph" w:customStyle="1" w:styleId="215">
    <w:name w:val="Список 21"/>
    <w:basedOn w:val="a"/>
    <w:rsid w:val="00C547DF"/>
    <w:pPr>
      <w:suppressAutoHyphens/>
      <w:spacing w:after="0" w:line="240" w:lineRule="auto"/>
      <w:ind w:left="566" w:hanging="283"/>
    </w:pPr>
    <w:rPr>
      <w:rFonts w:ascii="Arial" w:hAnsi="Arial" w:cs="Arial"/>
      <w:sz w:val="24"/>
      <w:szCs w:val="24"/>
      <w:lang w:eastAsia="ar-SA"/>
    </w:rPr>
  </w:style>
  <w:style w:type="paragraph" w:customStyle="1" w:styleId="1f5">
    <w:name w:val="Без интервала1"/>
    <w:rsid w:val="00C547DF"/>
    <w:rPr>
      <w:sz w:val="22"/>
      <w:szCs w:val="22"/>
      <w:lang w:eastAsia="en-US"/>
    </w:rPr>
  </w:style>
  <w:style w:type="character" w:customStyle="1" w:styleId="1f6">
    <w:name w:val="Название Знак1"/>
    <w:uiPriority w:val="10"/>
    <w:rsid w:val="00C547DF"/>
    <w:rPr>
      <w:rFonts w:ascii="Calibri Light" w:hAnsi="Calibri Light"/>
      <w:spacing w:val="-10"/>
      <w:kern w:val="28"/>
      <w:sz w:val="56"/>
      <w:szCs w:val="56"/>
    </w:rPr>
  </w:style>
  <w:style w:type="numbering" w:customStyle="1" w:styleId="140">
    <w:name w:val="Нет списка14"/>
    <w:next w:val="a2"/>
    <w:uiPriority w:val="99"/>
    <w:semiHidden/>
    <w:unhideWhenUsed/>
    <w:rsid w:val="00AB5E7E"/>
  </w:style>
  <w:style w:type="table" w:customStyle="1" w:styleId="61">
    <w:name w:val="Сетка таблицы6"/>
    <w:basedOn w:val="a1"/>
    <w:next w:val="afffff6"/>
    <w:uiPriority w:val="59"/>
    <w:rsid w:val="00AB5E7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2B0E1F"/>
  </w:style>
  <w:style w:type="table" w:customStyle="1" w:styleId="71">
    <w:name w:val="Сетка таблицы7"/>
    <w:basedOn w:val="a1"/>
    <w:next w:val="afffff6"/>
    <w:uiPriority w:val="59"/>
    <w:rsid w:val="002B0E1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ed-fragment">
    <w:name w:val="searched-fragment"/>
    <w:rsid w:val="002B0E1F"/>
  </w:style>
  <w:style w:type="character" w:customStyle="1" w:styleId="rub">
    <w:name w:val="rub"/>
    <w:rsid w:val="002B0E1F"/>
  </w:style>
  <w:style w:type="character" w:customStyle="1" w:styleId="2b">
    <w:name w:val="Обычный (веб) Знак2"/>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uiPriority w:val="99"/>
    <w:semiHidden/>
    <w:locked/>
    <w:rsid w:val="00506337"/>
    <w:rPr>
      <w:rFonts w:ascii="Segoe UI" w:hAnsi="Segoe UI"/>
      <w:sz w:val="18"/>
      <w:szCs w:val="18"/>
      <w:lang w:val="x-none" w:eastAsia="x-none"/>
    </w:rPr>
  </w:style>
  <w:style w:type="character" w:customStyle="1" w:styleId="1f7">
    <w:name w:val="Подзаголовок Знак1"/>
    <w:uiPriority w:val="11"/>
    <w:rsid w:val="00506337"/>
    <w:rPr>
      <w:rFonts w:ascii="Cambria" w:eastAsia="Times New Roman" w:hAnsi="Cambria" w:cs="Times New Roman"/>
      <w:i/>
      <w:iCs/>
      <w:color w:val="4F81BD"/>
      <w:spacing w:val="15"/>
      <w:sz w:val="24"/>
      <w:szCs w:val="24"/>
      <w:lang w:eastAsia="en-US"/>
    </w:rPr>
  </w:style>
  <w:style w:type="character" w:customStyle="1" w:styleId="FontStyle86">
    <w:name w:val="Font Style86"/>
    <w:rsid w:val="00506337"/>
    <w:rPr>
      <w:rFonts w:ascii="Times New Roman" w:hAnsi="Times New Roman" w:cs="Times New Roman" w:hint="default"/>
      <w:b/>
      <w:bCs/>
      <w:sz w:val="18"/>
      <w:szCs w:val="18"/>
    </w:rPr>
  </w:style>
  <w:style w:type="paragraph" w:customStyle="1" w:styleId="Style7">
    <w:name w:val="Style7"/>
    <w:basedOn w:val="a"/>
    <w:uiPriority w:val="99"/>
    <w:rsid w:val="00FC1314"/>
    <w:pPr>
      <w:widowControl w:val="0"/>
      <w:autoSpaceDE w:val="0"/>
      <w:autoSpaceDN w:val="0"/>
      <w:adjustRightInd w:val="0"/>
      <w:spacing w:after="0" w:line="226" w:lineRule="exact"/>
    </w:pPr>
    <w:rPr>
      <w:rFonts w:ascii="Times New Roman" w:hAnsi="Times New Roman"/>
      <w:sz w:val="24"/>
      <w:szCs w:val="24"/>
    </w:rPr>
  </w:style>
  <w:style w:type="paragraph" w:customStyle="1" w:styleId="1f8">
    <w:name w:val="Обычный1"/>
    <w:rsid w:val="00465078"/>
    <w:pPr>
      <w:widowControl w:val="0"/>
      <w:ind w:left="280"/>
    </w:pPr>
    <w:rPr>
      <w:rFonts w:ascii="Times New Roman" w:hAnsi="Times New Roman"/>
      <w:snapToGrid w:val="0"/>
      <w:sz w:val="22"/>
    </w:rPr>
  </w:style>
  <w:style w:type="character" w:customStyle="1" w:styleId="biblio-record-text">
    <w:name w:val="biblio-record-text"/>
    <w:basedOn w:val="a0"/>
    <w:rsid w:val="005E15E2"/>
  </w:style>
  <w:style w:type="paragraph" w:styleId="3b">
    <w:name w:val="Body Text 3"/>
    <w:basedOn w:val="a"/>
    <w:link w:val="3c"/>
    <w:rsid w:val="00112DA6"/>
    <w:pPr>
      <w:spacing w:after="120" w:line="240" w:lineRule="auto"/>
    </w:pPr>
    <w:rPr>
      <w:rFonts w:ascii="Times New Roman" w:hAnsi="Times New Roman"/>
      <w:sz w:val="16"/>
      <w:szCs w:val="16"/>
      <w:lang w:val="x-none" w:eastAsia="x-none"/>
    </w:rPr>
  </w:style>
  <w:style w:type="character" w:customStyle="1" w:styleId="3c">
    <w:name w:val="Основной текст 3 Знак"/>
    <w:link w:val="3b"/>
    <w:rsid w:val="00112DA6"/>
    <w:rPr>
      <w:rFonts w:ascii="Times New Roman" w:hAnsi="Times New Roman"/>
      <w:sz w:val="16"/>
      <w:szCs w:val="16"/>
      <w:lang w:val="x-none" w:eastAsia="x-none"/>
    </w:rPr>
  </w:style>
  <w:style w:type="numbering" w:customStyle="1" w:styleId="160">
    <w:name w:val="Нет списка16"/>
    <w:next w:val="a2"/>
    <w:uiPriority w:val="99"/>
    <w:semiHidden/>
    <w:unhideWhenUsed/>
    <w:rsid w:val="003520F5"/>
  </w:style>
  <w:style w:type="character" w:customStyle="1" w:styleId="62">
    <w:name w:val="Основной шрифт абзаца6"/>
    <w:rsid w:val="003520F5"/>
  </w:style>
  <w:style w:type="character" w:customStyle="1" w:styleId="Absatz-Standardschriftart">
    <w:name w:val="Absatz-Standardschriftart"/>
    <w:rsid w:val="003520F5"/>
  </w:style>
  <w:style w:type="character" w:customStyle="1" w:styleId="WW-Absatz-Standardschriftart">
    <w:name w:val="WW-Absatz-Standardschriftart"/>
    <w:rsid w:val="003520F5"/>
  </w:style>
  <w:style w:type="character" w:customStyle="1" w:styleId="54">
    <w:name w:val="Основной шрифт абзаца5"/>
    <w:rsid w:val="003520F5"/>
  </w:style>
  <w:style w:type="character" w:customStyle="1" w:styleId="46">
    <w:name w:val="Основной шрифт абзаца4"/>
    <w:rsid w:val="003520F5"/>
  </w:style>
  <w:style w:type="character" w:customStyle="1" w:styleId="3d">
    <w:name w:val="Основной шрифт абзаца3"/>
    <w:rsid w:val="003520F5"/>
  </w:style>
  <w:style w:type="character" w:customStyle="1" w:styleId="WW-Absatz-Standardschriftart1">
    <w:name w:val="WW-Absatz-Standardschriftart1"/>
    <w:rsid w:val="003520F5"/>
  </w:style>
  <w:style w:type="character" w:customStyle="1" w:styleId="WW-Absatz-Standardschriftart11">
    <w:name w:val="WW-Absatz-Standardschriftart11"/>
    <w:rsid w:val="003520F5"/>
  </w:style>
  <w:style w:type="character" w:customStyle="1" w:styleId="2c">
    <w:name w:val="Основной шрифт абзаца2"/>
    <w:rsid w:val="003520F5"/>
  </w:style>
  <w:style w:type="character" w:customStyle="1" w:styleId="WW-Absatz-Standardschriftart111">
    <w:name w:val="WW-Absatz-Standardschriftart111"/>
    <w:rsid w:val="003520F5"/>
  </w:style>
  <w:style w:type="character" w:customStyle="1" w:styleId="1f9">
    <w:name w:val="Основной шрифт абзаца1"/>
    <w:rsid w:val="003520F5"/>
  </w:style>
  <w:style w:type="character" w:customStyle="1" w:styleId="afffffff1">
    <w:name w:val="Символ сноски"/>
    <w:rsid w:val="003520F5"/>
    <w:rPr>
      <w:rFonts w:cs="Times New Roman"/>
      <w:vertAlign w:val="superscript"/>
    </w:rPr>
  </w:style>
  <w:style w:type="character" w:customStyle="1" w:styleId="1fa">
    <w:name w:val="Знак сноски1"/>
    <w:rsid w:val="003520F5"/>
    <w:rPr>
      <w:vertAlign w:val="superscript"/>
    </w:rPr>
  </w:style>
  <w:style w:type="character" w:customStyle="1" w:styleId="afffffff2">
    <w:name w:val="Символы концевой сноски"/>
    <w:rsid w:val="003520F5"/>
    <w:rPr>
      <w:vertAlign w:val="superscript"/>
    </w:rPr>
  </w:style>
  <w:style w:type="character" w:customStyle="1" w:styleId="WW-">
    <w:name w:val="WW-Символы концевой сноски"/>
    <w:rsid w:val="003520F5"/>
  </w:style>
  <w:style w:type="character" w:customStyle="1" w:styleId="1fb">
    <w:name w:val="Знак концевой сноски1"/>
    <w:rsid w:val="003520F5"/>
    <w:rPr>
      <w:vertAlign w:val="superscript"/>
    </w:rPr>
  </w:style>
  <w:style w:type="character" w:customStyle="1" w:styleId="2d">
    <w:name w:val="Знак сноски2"/>
    <w:rsid w:val="003520F5"/>
    <w:rPr>
      <w:vertAlign w:val="superscript"/>
    </w:rPr>
  </w:style>
  <w:style w:type="character" w:customStyle="1" w:styleId="afffffff3">
    <w:name w:val="Маркеры списка"/>
    <w:rsid w:val="003520F5"/>
    <w:rPr>
      <w:rFonts w:ascii="OpenSymbol" w:eastAsia="OpenSymbol" w:hAnsi="OpenSymbol" w:cs="OpenSymbol"/>
    </w:rPr>
  </w:style>
  <w:style w:type="character" w:customStyle="1" w:styleId="2e">
    <w:name w:val="Знак концевой сноски2"/>
    <w:rsid w:val="003520F5"/>
    <w:rPr>
      <w:vertAlign w:val="superscript"/>
    </w:rPr>
  </w:style>
  <w:style w:type="character" w:customStyle="1" w:styleId="3e">
    <w:name w:val="Знак сноски3"/>
    <w:rsid w:val="003520F5"/>
    <w:rPr>
      <w:vertAlign w:val="superscript"/>
    </w:rPr>
  </w:style>
  <w:style w:type="character" w:customStyle="1" w:styleId="3f">
    <w:name w:val="Знак концевой сноски3"/>
    <w:rsid w:val="003520F5"/>
    <w:rPr>
      <w:vertAlign w:val="superscript"/>
    </w:rPr>
  </w:style>
  <w:style w:type="character" w:customStyle="1" w:styleId="47">
    <w:name w:val="Знак сноски4"/>
    <w:rsid w:val="003520F5"/>
    <w:rPr>
      <w:vertAlign w:val="superscript"/>
    </w:rPr>
  </w:style>
  <w:style w:type="character" w:customStyle="1" w:styleId="48">
    <w:name w:val="Знак концевой сноски4"/>
    <w:rsid w:val="003520F5"/>
    <w:rPr>
      <w:vertAlign w:val="superscript"/>
    </w:rPr>
  </w:style>
  <w:style w:type="character" w:customStyle="1" w:styleId="afffffff4">
    <w:name w:val="Заголовок Знак"/>
    <w:rsid w:val="003520F5"/>
    <w:rPr>
      <w:rFonts w:ascii="Arial" w:eastAsia="MS Mincho" w:hAnsi="Arial" w:cs="Tahoma"/>
      <w:sz w:val="28"/>
      <w:szCs w:val="28"/>
      <w:lang w:eastAsia="ar-SA"/>
    </w:rPr>
  </w:style>
  <w:style w:type="paragraph" w:customStyle="1" w:styleId="63">
    <w:name w:val="Название6"/>
    <w:basedOn w:val="a"/>
    <w:rsid w:val="003520F5"/>
    <w:pPr>
      <w:suppressLineNumbers/>
      <w:suppressAutoHyphens/>
      <w:spacing w:before="120" w:after="120"/>
    </w:pPr>
    <w:rPr>
      <w:rFonts w:eastAsia="Calibri" w:cs="Tahoma"/>
      <w:i/>
      <w:iCs/>
      <w:sz w:val="24"/>
      <w:szCs w:val="24"/>
      <w:lang w:eastAsia="ar-SA"/>
    </w:rPr>
  </w:style>
  <w:style w:type="paragraph" w:customStyle="1" w:styleId="64">
    <w:name w:val="Указатель6"/>
    <w:basedOn w:val="a"/>
    <w:rsid w:val="003520F5"/>
    <w:pPr>
      <w:suppressLineNumbers/>
      <w:suppressAutoHyphens/>
    </w:pPr>
    <w:rPr>
      <w:rFonts w:eastAsia="Calibri" w:cs="Tahoma"/>
      <w:lang w:eastAsia="ar-SA"/>
    </w:rPr>
  </w:style>
  <w:style w:type="paragraph" w:customStyle="1" w:styleId="afffffff5">
    <w:basedOn w:val="15"/>
    <w:next w:val="afffffd"/>
    <w:qFormat/>
    <w:rsid w:val="003520F5"/>
    <w:pPr>
      <w:keepNext/>
      <w:suppressAutoHyphens/>
      <w:spacing w:before="240" w:after="120" w:line="276" w:lineRule="auto"/>
      <w:jc w:val="left"/>
    </w:pPr>
    <w:rPr>
      <w:rFonts w:ascii="Arial" w:eastAsia="MS Mincho" w:hAnsi="Arial" w:cs="Tahoma"/>
      <w:sz w:val="28"/>
      <w:szCs w:val="28"/>
      <w:lang w:val="ru-RU" w:eastAsia="ar-SA"/>
    </w:rPr>
  </w:style>
  <w:style w:type="paragraph" w:customStyle="1" w:styleId="55">
    <w:name w:val="Название5"/>
    <w:basedOn w:val="a"/>
    <w:rsid w:val="003520F5"/>
    <w:pPr>
      <w:suppressLineNumbers/>
      <w:suppressAutoHyphens/>
      <w:spacing w:before="120" w:after="120"/>
    </w:pPr>
    <w:rPr>
      <w:rFonts w:eastAsia="Calibri" w:cs="Tahoma"/>
      <w:i/>
      <w:iCs/>
      <w:sz w:val="24"/>
      <w:szCs w:val="24"/>
      <w:lang w:eastAsia="ar-SA"/>
    </w:rPr>
  </w:style>
  <w:style w:type="paragraph" w:customStyle="1" w:styleId="56">
    <w:name w:val="Указатель5"/>
    <w:basedOn w:val="a"/>
    <w:rsid w:val="003520F5"/>
    <w:pPr>
      <w:suppressLineNumbers/>
      <w:suppressAutoHyphens/>
    </w:pPr>
    <w:rPr>
      <w:rFonts w:eastAsia="Calibri" w:cs="Tahoma"/>
      <w:lang w:eastAsia="ar-SA"/>
    </w:rPr>
  </w:style>
  <w:style w:type="paragraph" w:customStyle="1" w:styleId="49">
    <w:name w:val="Название4"/>
    <w:basedOn w:val="a"/>
    <w:rsid w:val="003520F5"/>
    <w:pPr>
      <w:suppressLineNumbers/>
      <w:suppressAutoHyphens/>
      <w:spacing w:before="120" w:after="120"/>
    </w:pPr>
    <w:rPr>
      <w:rFonts w:eastAsia="Calibri" w:cs="Tahoma"/>
      <w:i/>
      <w:iCs/>
      <w:sz w:val="24"/>
      <w:szCs w:val="24"/>
      <w:lang w:eastAsia="ar-SA"/>
    </w:rPr>
  </w:style>
  <w:style w:type="paragraph" w:customStyle="1" w:styleId="4a">
    <w:name w:val="Указатель4"/>
    <w:basedOn w:val="a"/>
    <w:rsid w:val="003520F5"/>
    <w:pPr>
      <w:suppressLineNumbers/>
      <w:suppressAutoHyphens/>
    </w:pPr>
    <w:rPr>
      <w:rFonts w:eastAsia="Calibri" w:cs="Tahoma"/>
      <w:lang w:eastAsia="ar-SA"/>
    </w:rPr>
  </w:style>
  <w:style w:type="paragraph" w:customStyle="1" w:styleId="3f0">
    <w:name w:val="Название3"/>
    <w:basedOn w:val="a"/>
    <w:rsid w:val="003520F5"/>
    <w:pPr>
      <w:suppressLineNumbers/>
      <w:suppressAutoHyphens/>
      <w:spacing w:before="120" w:after="120"/>
    </w:pPr>
    <w:rPr>
      <w:rFonts w:eastAsia="Calibri" w:cs="Tahoma"/>
      <w:i/>
      <w:iCs/>
      <w:sz w:val="24"/>
      <w:szCs w:val="24"/>
      <w:lang w:eastAsia="ar-SA"/>
    </w:rPr>
  </w:style>
  <w:style w:type="paragraph" w:customStyle="1" w:styleId="3f1">
    <w:name w:val="Указатель3"/>
    <w:basedOn w:val="a"/>
    <w:rsid w:val="003520F5"/>
    <w:pPr>
      <w:suppressLineNumbers/>
      <w:suppressAutoHyphens/>
    </w:pPr>
    <w:rPr>
      <w:rFonts w:eastAsia="Calibri" w:cs="Tahoma"/>
      <w:lang w:eastAsia="ar-SA"/>
    </w:rPr>
  </w:style>
  <w:style w:type="paragraph" w:customStyle="1" w:styleId="2f">
    <w:name w:val="Название2"/>
    <w:basedOn w:val="a"/>
    <w:rsid w:val="003520F5"/>
    <w:pPr>
      <w:suppressLineNumbers/>
      <w:suppressAutoHyphens/>
      <w:spacing w:before="120" w:after="120"/>
    </w:pPr>
    <w:rPr>
      <w:rFonts w:eastAsia="Calibri" w:cs="Tahoma"/>
      <w:i/>
      <w:iCs/>
      <w:sz w:val="24"/>
      <w:szCs w:val="24"/>
      <w:lang w:eastAsia="ar-SA"/>
    </w:rPr>
  </w:style>
  <w:style w:type="paragraph" w:customStyle="1" w:styleId="2f0">
    <w:name w:val="Указатель2"/>
    <w:basedOn w:val="a"/>
    <w:rsid w:val="003520F5"/>
    <w:pPr>
      <w:suppressLineNumbers/>
      <w:suppressAutoHyphens/>
    </w:pPr>
    <w:rPr>
      <w:rFonts w:eastAsia="Calibri" w:cs="Tahoma"/>
      <w:lang w:eastAsia="ar-SA"/>
    </w:rPr>
  </w:style>
  <w:style w:type="paragraph" w:customStyle="1" w:styleId="1fc">
    <w:name w:val="Название1"/>
    <w:basedOn w:val="a"/>
    <w:rsid w:val="003520F5"/>
    <w:pPr>
      <w:suppressLineNumbers/>
      <w:suppressAutoHyphens/>
      <w:spacing w:before="120" w:after="120"/>
    </w:pPr>
    <w:rPr>
      <w:rFonts w:eastAsia="Calibri" w:cs="Tahoma"/>
      <w:i/>
      <w:iCs/>
      <w:sz w:val="24"/>
      <w:szCs w:val="24"/>
      <w:lang w:eastAsia="ar-SA"/>
    </w:rPr>
  </w:style>
  <w:style w:type="paragraph" w:customStyle="1" w:styleId="1fd">
    <w:name w:val="Указатель1"/>
    <w:basedOn w:val="a"/>
    <w:rsid w:val="003520F5"/>
    <w:pPr>
      <w:suppressLineNumbers/>
      <w:suppressAutoHyphens/>
    </w:pPr>
    <w:rPr>
      <w:rFonts w:eastAsia="Calibri" w:cs="Tahoma"/>
      <w:lang w:eastAsia="ar-SA"/>
    </w:rPr>
  </w:style>
  <w:style w:type="paragraph" w:customStyle="1" w:styleId="afffffff6">
    <w:name w:val="Содержимое таблицы"/>
    <w:basedOn w:val="a"/>
    <w:rsid w:val="003520F5"/>
    <w:pPr>
      <w:suppressLineNumbers/>
      <w:suppressAutoHyphens/>
    </w:pPr>
    <w:rPr>
      <w:rFonts w:eastAsia="Calibri"/>
      <w:lang w:eastAsia="ar-SA"/>
    </w:rPr>
  </w:style>
  <w:style w:type="paragraph" w:customStyle="1" w:styleId="afffffff7">
    <w:name w:val="Заголовок таблицы"/>
    <w:basedOn w:val="afffffff6"/>
    <w:rsid w:val="003520F5"/>
    <w:pPr>
      <w:jc w:val="center"/>
    </w:pPr>
    <w:rPr>
      <w:b/>
      <w:bCs/>
    </w:rPr>
  </w:style>
  <w:style w:type="paragraph" w:customStyle="1" w:styleId="afffffff8">
    <w:name w:val="Содержимое врезки"/>
    <w:basedOn w:val="a3"/>
    <w:rsid w:val="003520F5"/>
    <w:pPr>
      <w:suppressAutoHyphens/>
      <w:spacing w:after="120" w:line="276" w:lineRule="auto"/>
    </w:pPr>
    <w:rPr>
      <w:rFonts w:ascii="Calibri" w:eastAsia="Calibri" w:hAnsi="Calibri"/>
      <w:sz w:val="22"/>
      <w:szCs w:val="22"/>
      <w:lang w:val="ru-RU" w:eastAsia="ar-SA"/>
    </w:rPr>
  </w:style>
  <w:style w:type="table" w:customStyle="1" w:styleId="81">
    <w:name w:val="Сетка таблицы8"/>
    <w:basedOn w:val="a1"/>
    <w:next w:val="afffff6"/>
    <w:rsid w:val="003520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semiHidden/>
    <w:rsid w:val="002336E3"/>
  </w:style>
  <w:style w:type="paragraph" w:customStyle="1" w:styleId="1fe">
    <w:name w:val="Стиль1"/>
    <w:basedOn w:val="a"/>
    <w:rsid w:val="002336E3"/>
    <w:pPr>
      <w:widowControl w:val="0"/>
      <w:suppressAutoHyphens/>
      <w:snapToGrid w:val="0"/>
      <w:spacing w:after="0" w:line="240" w:lineRule="auto"/>
    </w:pPr>
    <w:rPr>
      <w:rFonts w:ascii="Times New Roman" w:eastAsia="Calibri" w:hAnsi="Times New Roman"/>
      <w:color w:val="000080"/>
      <w:sz w:val="24"/>
      <w:szCs w:val="24"/>
      <w:lang w:eastAsia="ar-SA"/>
    </w:rPr>
  </w:style>
  <w:style w:type="character" w:customStyle="1" w:styleId="A10">
    <w:name w:val="A1"/>
    <w:uiPriority w:val="99"/>
    <w:rsid w:val="002336E3"/>
    <w:rPr>
      <w:color w:val="000000"/>
    </w:rPr>
  </w:style>
  <w:style w:type="paragraph" w:customStyle="1" w:styleId="Pa3">
    <w:name w:val="Pa3"/>
    <w:basedOn w:val="a"/>
    <w:next w:val="a"/>
    <w:uiPriority w:val="99"/>
    <w:rsid w:val="002336E3"/>
    <w:pPr>
      <w:autoSpaceDE w:val="0"/>
      <w:autoSpaceDN w:val="0"/>
      <w:adjustRightInd w:val="0"/>
      <w:spacing w:after="0" w:line="221" w:lineRule="atLeast"/>
    </w:pPr>
    <w:rPr>
      <w:rFonts w:ascii="Times New Roman" w:hAnsi="Times New Roman"/>
      <w:sz w:val="24"/>
      <w:szCs w:val="24"/>
    </w:rPr>
  </w:style>
  <w:style w:type="paragraph" w:styleId="afffffff9">
    <w:name w:val="Block Text"/>
    <w:basedOn w:val="a"/>
    <w:rsid w:val="002336E3"/>
    <w:pPr>
      <w:tabs>
        <w:tab w:val="left" w:pos="9900"/>
      </w:tabs>
      <w:spacing w:before="140" w:after="0" w:line="240" w:lineRule="auto"/>
      <w:ind w:left="440" w:right="-17" w:firstLine="460"/>
      <w:jc w:val="both"/>
    </w:pPr>
    <w:rPr>
      <w:rFonts w:ascii="Times New Roman" w:hAnsi="Times New Roman"/>
      <w:sz w:val="28"/>
      <w:szCs w:val="28"/>
    </w:rPr>
  </w:style>
  <w:style w:type="numbering" w:customStyle="1" w:styleId="180">
    <w:name w:val="Нет списка18"/>
    <w:next w:val="a2"/>
    <w:semiHidden/>
    <w:rsid w:val="00E35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3074">
      <w:bodyDiv w:val="1"/>
      <w:marLeft w:val="0"/>
      <w:marRight w:val="0"/>
      <w:marTop w:val="0"/>
      <w:marBottom w:val="0"/>
      <w:divBdr>
        <w:top w:val="none" w:sz="0" w:space="0" w:color="auto"/>
        <w:left w:val="none" w:sz="0" w:space="0" w:color="auto"/>
        <w:bottom w:val="none" w:sz="0" w:space="0" w:color="auto"/>
        <w:right w:val="none" w:sz="0" w:space="0" w:color="auto"/>
      </w:divBdr>
    </w:div>
    <w:div w:id="3670155">
      <w:bodyDiv w:val="1"/>
      <w:marLeft w:val="0"/>
      <w:marRight w:val="0"/>
      <w:marTop w:val="0"/>
      <w:marBottom w:val="0"/>
      <w:divBdr>
        <w:top w:val="none" w:sz="0" w:space="0" w:color="auto"/>
        <w:left w:val="none" w:sz="0" w:space="0" w:color="auto"/>
        <w:bottom w:val="none" w:sz="0" w:space="0" w:color="auto"/>
        <w:right w:val="none" w:sz="0" w:space="0" w:color="auto"/>
      </w:divBdr>
    </w:div>
    <w:div w:id="24135601">
      <w:bodyDiv w:val="1"/>
      <w:marLeft w:val="0"/>
      <w:marRight w:val="0"/>
      <w:marTop w:val="0"/>
      <w:marBottom w:val="0"/>
      <w:divBdr>
        <w:top w:val="none" w:sz="0" w:space="0" w:color="auto"/>
        <w:left w:val="none" w:sz="0" w:space="0" w:color="auto"/>
        <w:bottom w:val="none" w:sz="0" w:space="0" w:color="auto"/>
        <w:right w:val="none" w:sz="0" w:space="0" w:color="auto"/>
      </w:divBdr>
    </w:div>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86388093">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47210008">
      <w:bodyDiv w:val="1"/>
      <w:marLeft w:val="0"/>
      <w:marRight w:val="0"/>
      <w:marTop w:val="0"/>
      <w:marBottom w:val="0"/>
      <w:divBdr>
        <w:top w:val="none" w:sz="0" w:space="0" w:color="auto"/>
        <w:left w:val="none" w:sz="0" w:space="0" w:color="auto"/>
        <w:bottom w:val="none" w:sz="0" w:space="0" w:color="auto"/>
        <w:right w:val="none" w:sz="0" w:space="0" w:color="auto"/>
      </w:divBdr>
    </w:div>
    <w:div w:id="152569612">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205456337">
      <w:bodyDiv w:val="1"/>
      <w:marLeft w:val="0"/>
      <w:marRight w:val="0"/>
      <w:marTop w:val="0"/>
      <w:marBottom w:val="0"/>
      <w:divBdr>
        <w:top w:val="none" w:sz="0" w:space="0" w:color="auto"/>
        <w:left w:val="none" w:sz="0" w:space="0" w:color="auto"/>
        <w:bottom w:val="none" w:sz="0" w:space="0" w:color="auto"/>
        <w:right w:val="none" w:sz="0" w:space="0" w:color="auto"/>
      </w:divBdr>
    </w:div>
    <w:div w:id="260843210">
      <w:bodyDiv w:val="1"/>
      <w:marLeft w:val="0"/>
      <w:marRight w:val="0"/>
      <w:marTop w:val="0"/>
      <w:marBottom w:val="0"/>
      <w:divBdr>
        <w:top w:val="none" w:sz="0" w:space="0" w:color="auto"/>
        <w:left w:val="none" w:sz="0" w:space="0" w:color="auto"/>
        <w:bottom w:val="none" w:sz="0" w:space="0" w:color="auto"/>
        <w:right w:val="none" w:sz="0" w:space="0" w:color="auto"/>
      </w:divBdr>
    </w:div>
    <w:div w:id="262765308">
      <w:bodyDiv w:val="1"/>
      <w:marLeft w:val="0"/>
      <w:marRight w:val="0"/>
      <w:marTop w:val="0"/>
      <w:marBottom w:val="0"/>
      <w:divBdr>
        <w:top w:val="none" w:sz="0" w:space="0" w:color="auto"/>
        <w:left w:val="none" w:sz="0" w:space="0" w:color="auto"/>
        <w:bottom w:val="none" w:sz="0" w:space="0" w:color="auto"/>
        <w:right w:val="none" w:sz="0" w:space="0" w:color="auto"/>
      </w:divBdr>
    </w:div>
    <w:div w:id="270355503">
      <w:bodyDiv w:val="1"/>
      <w:marLeft w:val="0"/>
      <w:marRight w:val="0"/>
      <w:marTop w:val="0"/>
      <w:marBottom w:val="0"/>
      <w:divBdr>
        <w:top w:val="none" w:sz="0" w:space="0" w:color="auto"/>
        <w:left w:val="none" w:sz="0" w:space="0" w:color="auto"/>
        <w:bottom w:val="none" w:sz="0" w:space="0" w:color="auto"/>
        <w:right w:val="none" w:sz="0" w:space="0" w:color="auto"/>
      </w:divBdr>
    </w:div>
    <w:div w:id="313073874">
      <w:bodyDiv w:val="1"/>
      <w:marLeft w:val="0"/>
      <w:marRight w:val="0"/>
      <w:marTop w:val="0"/>
      <w:marBottom w:val="0"/>
      <w:divBdr>
        <w:top w:val="none" w:sz="0" w:space="0" w:color="auto"/>
        <w:left w:val="none" w:sz="0" w:space="0" w:color="auto"/>
        <w:bottom w:val="none" w:sz="0" w:space="0" w:color="auto"/>
        <w:right w:val="none" w:sz="0" w:space="0" w:color="auto"/>
      </w:divBdr>
    </w:div>
    <w:div w:id="324288676">
      <w:bodyDiv w:val="1"/>
      <w:marLeft w:val="0"/>
      <w:marRight w:val="0"/>
      <w:marTop w:val="0"/>
      <w:marBottom w:val="0"/>
      <w:divBdr>
        <w:top w:val="none" w:sz="0" w:space="0" w:color="auto"/>
        <w:left w:val="none" w:sz="0" w:space="0" w:color="auto"/>
        <w:bottom w:val="none" w:sz="0" w:space="0" w:color="auto"/>
        <w:right w:val="none" w:sz="0" w:space="0" w:color="auto"/>
      </w:divBdr>
    </w:div>
    <w:div w:id="326709338">
      <w:bodyDiv w:val="1"/>
      <w:marLeft w:val="0"/>
      <w:marRight w:val="0"/>
      <w:marTop w:val="0"/>
      <w:marBottom w:val="0"/>
      <w:divBdr>
        <w:top w:val="none" w:sz="0" w:space="0" w:color="auto"/>
        <w:left w:val="none" w:sz="0" w:space="0" w:color="auto"/>
        <w:bottom w:val="none" w:sz="0" w:space="0" w:color="auto"/>
        <w:right w:val="none" w:sz="0" w:space="0" w:color="auto"/>
      </w:divBdr>
    </w:div>
    <w:div w:id="356320314">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367148441">
      <w:bodyDiv w:val="1"/>
      <w:marLeft w:val="0"/>
      <w:marRight w:val="0"/>
      <w:marTop w:val="0"/>
      <w:marBottom w:val="0"/>
      <w:divBdr>
        <w:top w:val="none" w:sz="0" w:space="0" w:color="auto"/>
        <w:left w:val="none" w:sz="0" w:space="0" w:color="auto"/>
        <w:bottom w:val="none" w:sz="0" w:space="0" w:color="auto"/>
        <w:right w:val="none" w:sz="0" w:space="0" w:color="auto"/>
      </w:divBdr>
    </w:div>
    <w:div w:id="382485343">
      <w:bodyDiv w:val="1"/>
      <w:marLeft w:val="0"/>
      <w:marRight w:val="0"/>
      <w:marTop w:val="0"/>
      <w:marBottom w:val="0"/>
      <w:divBdr>
        <w:top w:val="none" w:sz="0" w:space="0" w:color="auto"/>
        <w:left w:val="none" w:sz="0" w:space="0" w:color="auto"/>
        <w:bottom w:val="none" w:sz="0" w:space="0" w:color="auto"/>
        <w:right w:val="none" w:sz="0" w:space="0" w:color="auto"/>
      </w:divBdr>
    </w:div>
    <w:div w:id="399207348">
      <w:bodyDiv w:val="1"/>
      <w:marLeft w:val="0"/>
      <w:marRight w:val="0"/>
      <w:marTop w:val="0"/>
      <w:marBottom w:val="0"/>
      <w:divBdr>
        <w:top w:val="none" w:sz="0" w:space="0" w:color="auto"/>
        <w:left w:val="none" w:sz="0" w:space="0" w:color="auto"/>
        <w:bottom w:val="none" w:sz="0" w:space="0" w:color="auto"/>
        <w:right w:val="none" w:sz="0" w:space="0" w:color="auto"/>
      </w:divBdr>
    </w:div>
    <w:div w:id="407845010">
      <w:bodyDiv w:val="1"/>
      <w:marLeft w:val="0"/>
      <w:marRight w:val="0"/>
      <w:marTop w:val="0"/>
      <w:marBottom w:val="0"/>
      <w:divBdr>
        <w:top w:val="none" w:sz="0" w:space="0" w:color="auto"/>
        <w:left w:val="none" w:sz="0" w:space="0" w:color="auto"/>
        <w:bottom w:val="none" w:sz="0" w:space="0" w:color="auto"/>
        <w:right w:val="none" w:sz="0" w:space="0" w:color="auto"/>
      </w:divBdr>
    </w:div>
    <w:div w:id="415201945">
      <w:bodyDiv w:val="1"/>
      <w:marLeft w:val="0"/>
      <w:marRight w:val="0"/>
      <w:marTop w:val="0"/>
      <w:marBottom w:val="0"/>
      <w:divBdr>
        <w:top w:val="none" w:sz="0" w:space="0" w:color="auto"/>
        <w:left w:val="none" w:sz="0" w:space="0" w:color="auto"/>
        <w:bottom w:val="none" w:sz="0" w:space="0" w:color="auto"/>
        <w:right w:val="none" w:sz="0" w:space="0" w:color="auto"/>
      </w:divBdr>
    </w:div>
    <w:div w:id="443158366">
      <w:bodyDiv w:val="1"/>
      <w:marLeft w:val="0"/>
      <w:marRight w:val="0"/>
      <w:marTop w:val="0"/>
      <w:marBottom w:val="0"/>
      <w:divBdr>
        <w:top w:val="none" w:sz="0" w:space="0" w:color="auto"/>
        <w:left w:val="none" w:sz="0" w:space="0" w:color="auto"/>
        <w:bottom w:val="none" w:sz="0" w:space="0" w:color="auto"/>
        <w:right w:val="none" w:sz="0" w:space="0" w:color="auto"/>
      </w:divBdr>
      <w:divsChild>
        <w:div w:id="460732540">
          <w:marLeft w:val="0"/>
          <w:marRight w:val="0"/>
          <w:marTop w:val="0"/>
          <w:marBottom w:val="0"/>
          <w:divBdr>
            <w:top w:val="single" w:sz="2" w:space="0" w:color="auto"/>
            <w:left w:val="single" w:sz="2" w:space="0" w:color="auto"/>
            <w:bottom w:val="single" w:sz="6" w:space="0" w:color="auto"/>
            <w:right w:val="single" w:sz="2" w:space="0" w:color="auto"/>
          </w:divBdr>
          <w:divsChild>
            <w:div w:id="648679406">
              <w:marLeft w:val="0"/>
              <w:marRight w:val="0"/>
              <w:marTop w:val="100"/>
              <w:marBottom w:val="100"/>
              <w:divBdr>
                <w:top w:val="single" w:sz="2" w:space="0" w:color="D9D9E3"/>
                <w:left w:val="single" w:sz="2" w:space="0" w:color="D9D9E3"/>
                <w:bottom w:val="single" w:sz="2" w:space="0" w:color="D9D9E3"/>
                <w:right w:val="single" w:sz="2" w:space="0" w:color="D9D9E3"/>
              </w:divBdr>
              <w:divsChild>
                <w:div w:id="1565217338">
                  <w:marLeft w:val="0"/>
                  <w:marRight w:val="0"/>
                  <w:marTop w:val="0"/>
                  <w:marBottom w:val="0"/>
                  <w:divBdr>
                    <w:top w:val="single" w:sz="2" w:space="0" w:color="D9D9E3"/>
                    <w:left w:val="single" w:sz="2" w:space="0" w:color="D9D9E3"/>
                    <w:bottom w:val="single" w:sz="2" w:space="0" w:color="D9D9E3"/>
                    <w:right w:val="single" w:sz="2" w:space="0" w:color="D9D9E3"/>
                  </w:divBdr>
                  <w:divsChild>
                    <w:div w:id="1422800729">
                      <w:marLeft w:val="0"/>
                      <w:marRight w:val="0"/>
                      <w:marTop w:val="0"/>
                      <w:marBottom w:val="0"/>
                      <w:divBdr>
                        <w:top w:val="single" w:sz="2" w:space="0" w:color="D9D9E3"/>
                        <w:left w:val="single" w:sz="2" w:space="0" w:color="D9D9E3"/>
                        <w:bottom w:val="single" w:sz="2" w:space="0" w:color="D9D9E3"/>
                        <w:right w:val="single" w:sz="2" w:space="0" w:color="D9D9E3"/>
                      </w:divBdr>
                      <w:divsChild>
                        <w:div w:id="1829050966">
                          <w:marLeft w:val="0"/>
                          <w:marRight w:val="0"/>
                          <w:marTop w:val="0"/>
                          <w:marBottom w:val="0"/>
                          <w:divBdr>
                            <w:top w:val="single" w:sz="2" w:space="0" w:color="D9D9E3"/>
                            <w:left w:val="single" w:sz="2" w:space="0" w:color="D9D9E3"/>
                            <w:bottom w:val="single" w:sz="2" w:space="0" w:color="D9D9E3"/>
                            <w:right w:val="single" w:sz="2" w:space="0" w:color="D9D9E3"/>
                          </w:divBdr>
                          <w:divsChild>
                            <w:div w:id="562640129">
                              <w:marLeft w:val="0"/>
                              <w:marRight w:val="0"/>
                              <w:marTop w:val="0"/>
                              <w:marBottom w:val="0"/>
                              <w:divBdr>
                                <w:top w:val="single" w:sz="2" w:space="0" w:color="D9D9E3"/>
                                <w:left w:val="single" w:sz="2" w:space="0" w:color="D9D9E3"/>
                                <w:bottom w:val="single" w:sz="2" w:space="0" w:color="D9D9E3"/>
                                <w:right w:val="single" w:sz="2" w:space="0" w:color="D9D9E3"/>
                              </w:divBdr>
                              <w:divsChild>
                                <w:div w:id="1317803551">
                                  <w:marLeft w:val="0"/>
                                  <w:marRight w:val="0"/>
                                  <w:marTop w:val="0"/>
                                  <w:marBottom w:val="0"/>
                                  <w:divBdr>
                                    <w:top w:val="single" w:sz="2" w:space="0" w:color="D9D9E3"/>
                                    <w:left w:val="single" w:sz="2" w:space="0" w:color="D9D9E3"/>
                                    <w:bottom w:val="single" w:sz="2" w:space="0" w:color="D9D9E3"/>
                                    <w:right w:val="single" w:sz="2" w:space="0" w:color="D9D9E3"/>
                                  </w:divBdr>
                                  <w:divsChild>
                                    <w:div w:id="6213489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39726003">
          <w:marLeft w:val="0"/>
          <w:marRight w:val="0"/>
          <w:marTop w:val="0"/>
          <w:marBottom w:val="0"/>
          <w:divBdr>
            <w:top w:val="single" w:sz="2" w:space="0" w:color="auto"/>
            <w:left w:val="single" w:sz="2" w:space="0" w:color="auto"/>
            <w:bottom w:val="single" w:sz="6" w:space="0" w:color="auto"/>
            <w:right w:val="single" w:sz="2" w:space="0" w:color="auto"/>
          </w:divBdr>
          <w:divsChild>
            <w:div w:id="1924143016">
              <w:marLeft w:val="0"/>
              <w:marRight w:val="0"/>
              <w:marTop w:val="100"/>
              <w:marBottom w:val="100"/>
              <w:divBdr>
                <w:top w:val="single" w:sz="2" w:space="0" w:color="D9D9E3"/>
                <w:left w:val="single" w:sz="2" w:space="0" w:color="D9D9E3"/>
                <w:bottom w:val="single" w:sz="2" w:space="0" w:color="D9D9E3"/>
                <w:right w:val="single" w:sz="2" w:space="0" w:color="D9D9E3"/>
              </w:divBdr>
              <w:divsChild>
                <w:div w:id="1578512650">
                  <w:marLeft w:val="0"/>
                  <w:marRight w:val="0"/>
                  <w:marTop w:val="0"/>
                  <w:marBottom w:val="0"/>
                  <w:divBdr>
                    <w:top w:val="single" w:sz="2" w:space="0" w:color="D9D9E3"/>
                    <w:left w:val="single" w:sz="2" w:space="0" w:color="D9D9E3"/>
                    <w:bottom w:val="single" w:sz="2" w:space="0" w:color="D9D9E3"/>
                    <w:right w:val="single" w:sz="2" w:space="0" w:color="D9D9E3"/>
                  </w:divBdr>
                  <w:divsChild>
                    <w:div w:id="1882593102">
                      <w:marLeft w:val="0"/>
                      <w:marRight w:val="0"/>
                      <w:marTop w:val="0"/>
                      <w:marBottom w:val="0"/>
                      <w:divBdr>
                        <w:top w:val="single" w:sz="2" w:space="0" w:color="D9D9E3"/>
                        <w:left w:val="single" w:sz="2" w:space="0" w:color="D9D9E3"/>
                        <w:bottom w:val="single" w:sz="2" w:space="0" w:color="D9D9E3"/>
                        <w:right w:val="single" w:sz="2" w:space="0" w:color="D9D9E3"/>
                      </w:divBdr>
                      <w:divsChild>
                        <w:div w:id="1047029446">
                          <w:marLeft w:val="0"/>
                          <w:marRight w:val="0"/>
                          <w:marTop w:val="0"/>
                          <w:marBottom w:val="0"/>
                          <w:divBdr>
                            <w:top w:val="single" w:sz="2" w:space="0" w:color="D9D9E3"/>
                            <w:left w:val="single" w:sz="2" w:space="0" w:color="D9D9E3"/>
                            <w:bottom w:val="single" w:sz="2" w:space="0" w:color="D9D9E3"/>
                            <w:right w:val="single" w:sz="2" w:space="0" w:color="D9D9E3"/>
                          </w:divBdr>
                          <w:divsChild>
                            <w:div w:id="4060006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98959311">
                      <w:marLeft w:val="0"/>
                      <w:marRight w:val="0"/>
                      <w:marTop w:val="0"/>
                      <w:marBottom w:val="0"/>
                      <w:divBdr>
                        <w:top w:val="single" w:sz="2" w:space="0" w:color="D9D9E3"/>
                        <w:left w:val="single" w:sz="2" w:space="0" w:color="D9D9E3"/>
                        <w:bottom w:val="single" w:sz="2" w:space="0" w:color="D9D9E3"/>
                        <w:right w:val="single" w:sz="2" w:space="0" w:color="D9D9E3"/>
                      </w:divBdr>
                      <w:divsChild>
                        <w:div w:id="198203810">
                          <w:marLeft w:val="0"/>
                          <w:marRight w:val="0"/>
                          <w:marTop w:val="0"/>
                          <w:marBottom w:val="0"/>
                          <w:divBdr>
                            <w:top w:val="single" w:sz="2" w:space="0" w:color="D9D9E3"/>
                            <w:left w:val="single" w:sz="2" w:space="0" w:color="D9D9E3"/>
                            <w:bottom w:val="single" w:sz="2" w:space="0" w:color="D9D9E3"/>
                            <w:right w:val="single" w:sz="2" w:space="0" w:color="D9D9E3"/>
                          </w:divBdr>
                          <w:divsChild>
                            <w:div w:id="1487823189">
                              <w:marLeft w:val="0"/>
                              <w:marRight w:val="0"/>
                              <w:marTop w:val="0"/>
                              <w:marBottom w:val="0"/>
                              <w:divBdr>
                                <w:top w:val="single" w:sz="2" w:space="0" w:color="D9D9E3"/>
                                <w:left w:val="single" w:sz="2" w:space="0" w:color="D9D9E3"/>
                                <w:bottom w:val="single" w:sz="2" w:space="0" w:color="D9D9E3"/>
                                <w:right w:val="single" w:sz="2" w:space="0" w:color="D9D9E3"/>
                              </w:divBdr>
                              <w:divsChild>
                                <w:div w:id="1375697587">
                                  <w:marLeft w:val="0"/>
                                  <w:marRight w:val="0"/>
                                  <w:marTop w:val="0"/>
                                  <w:marBottom w:val="0"/>
                                  <w:divBdr>
                                    <w:top w:val="single" w:sz="2" w:space="0" w:color="D9D9E3"/>
                                    <w:left w:val="single" w:sz="2" w:space="0" w:color="D9D9E3"/>
                                    <w:bottom w:val="single" w:sz="2" w:space="0" w:color="D9D9E3"/>
                                    <w:right w:val="single" w:sz="2" w:space="0" w:color="D9D9E3"/>
                                  </w:divBdr>
                                  <w:divsChild>
                                    <w:div w:id="10704702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66437710">
      <w:bodyDiv w:val="1"/>
      <w:marLeft w:val="0"/>
      <w:marRight w:val="0"/>
      <w:marTop w:val="0"/>
      <w:marBottom w:val="0"/>
      <w:divBdr>
        <w:top w:val="none" w:sz="0" w:space="0" w:color="auto"/>
        <w:left w:val="none" w:sz="0" w:space="0" w:color="auto"/>
        <w:bottom w:val="none" w:sz="0" w:space="0" w:color="auto"/>
        <w:right w:val="none" w:sz="0" w:space="0" w:color="auto"/>
      </w:divBdr>
    </w:div>
    <w:div w:id="489905690">
      <w:bodyDiv w:val="1"/>
      <w:marLeft w:val="0"/>
      <w:marRight w:val="0"/>
      <w:marTop w:val="0"/>
      <w:marBottom w:val="0"/>
      <w:divBdr>
        <w:top w:val="none" w:sz="0" w:space="0" w:color="auto"/>
        <w:left w:val="none" w:sz="0" w:space="0" w:color="auto"/>
        <w:bottom w:val="none" w:sz="0" w:space="0" w:color="auto"/>
        <w:right w:val="none" w:sz="0" w:space="0" w:color="auto"/>
      </w:divBdr>
    </w:div>
    <w:div w:id="515120703">
      <w:bodyDiv w:val="1"/>
      <w:marLeft w:val="0"/>
      <w:marRight w:val="0"/>
      <w:marTop w:val="0"/>
      <w:marBottom w:val="0"/>
      <w:divBdr>
        <w:top w:val="none" w:sz="0" w:space="0" w:color="auto"/>
        <w:left w:val="none" w:sz="0" w:space="0" w:color="auto"/>
        <w:bottom w:val="none" w:sz="0" w:space="0" w:color="auto"/>
        <w:right w:val="none" w:sz="0" w:space="0" w:color="auto"/>
      </w:divBdr>
    </w:div>
    <w:div w:id="560865073">
      <w:bodyDiv w:val="1"/>
      <w:marLeft w:val="0"/>
      <w:marRight w:val="0"/>
      <w:marTop w:val="0"/>
      <w:marBottom w:val="0"/>
      <w:divBdr>
        <w:top w:val="none" w:sz="0" w:space="0" w:color="auto"/>
        <w:left w:val="none" w:sz="0" w:space="0" w:color="auto"/>
        <w:bottom w:val="none" w:sz="0" w:space="0" w:color="auto"/>
        <w:right w:val="none" w:sz="0" w:space="0" w:color="auto"/>
      </w:divBdr>
    </w:div>
    <w:div w:id="583805663">
      <w:bodyDiv w:val="1"/>
      <w:marLeft w:val="0"/>
      <w:marRight w:val="0"/>
      <w:marTop w:val="0"/>
      <w:marBottom w:val="0"/>
      <w:divBdr>
        <w:top w:val="none" w:sz="0" w:space="0" w:color="auto"/>
        <w:left w:val="none" w:sz="0" w:space="0" w:color="auto"/>
        <w:bottom w:val="none" w:sz="0" w:space="0" w:color="auto"/>
        <w:right w:val="none" w:sz="0" w:space="0" w:color="auto"/>
      </w:divBdr>
    </w:div>
    <w:div w:id="611981141">
      <w:bodyDiv w:val="1"/>
      <w:marLeft w:val="0"/>
      <w:marRight w:val="0"/>
      <w:marTop w:val="0"/>
      <w:marBottom w:val="0"/>
      <w:divBdr>
        <w:top w:val="none" w:sz="0" w:space="0" w:color="auto"/>
        <w:left w:val="none" w:sz="0" w:space="0" w:color="auto"/>
        <w:bottom w:val="none" w:sz="0" w:space="0" w:color="auto"/>
        <w:right w:val="none" w:sz="0" w:space="0" w:color="auto"/>
      </w:divBdr>
    </w:div>
    <w:div w:id="619531385">
      <w:bodyDiv w:val="1"/>
      <w:marLeft w:val="0"/>
      <w:marRight w:val="0"/>
      <w:marTop w:val="0"/>
      <w:marBottom w:val="0"/>
      <w:divBdr>
        <w:top w:val="none" w:sz="0" w:space="0" w:color="auto"/>
        <w:left w:val="none" w:sz="0" w:space="0" w:color="auto"/>
        <w:bottom w:val="none" w:sz="0" w:space="0" w:color="auto"/>
        <w:right w:val="none" w:sz="0" w:space="0" w:color="auto"/>
      </w:divBdr>
    </w:div>
    <w:div w:id="627007836">
      <w:bodyDiv w:val="1"/>
      <w:marLeft w:val="0"/>
      <w:marRight w:val="0"/>
      <w:marTop w:val="0"/>
      <w:marBottom w:val="0"/>
      <w:divBdr>
        <w:top w:val="none" w:sz="0" w:space="0" w:color="auto"/>
        <w:left w:val="none" w:sz="0" w:space="0" w:color="auto"/>
        <w:bottom w:val="none" w:sz="0" w:space="0" w:color="auto"/>
        <w:right w:val="none" w:sz="0" w:space="0" w:color="auto"/>
      </w:divBdr>
    </w:div>
    <w:div w:id="635112057">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1680922">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693573391">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25420950">
      <w:bodyDiv w:val="1"/>
      <w:marLeft w:val="0"/>
      <w:marRight w:val="0"/>
      <w:marTop w:val="0"/>
      <w:marBottom w:val="0"/>
      <w:divBdr>
        <w:top w:val="none" w:sz="0" w:space="0" w:color="auto"/>
        <w:left w:val="none" w:sz="0" w:space="0" w:color="auto"/>
        <w:bottom w:val="none" w:sz="0" w:space="0" w:color="auto"/>
        <w:right w:val="none" w:sz="0" w:space="0" w:color="auto"/>
      </w:divBdr>
    </w:div>
    <w:div w:id="746725379">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12139406">
      <w:bodyDiv w:val="1"/>
      <w:marLeft w:val="0"/>
      <w:marRight w:val="0"/>
      <w:marTop w:val="0"/>
      <w:marBottom w:val="0"/>
      <w:divBdr>
        <w:top w:val="none" w:sz="0" w:space="0" w:color="auto"/>
        <w:left w:val="none" w:sz="0" w:space="0" w:color="auto"/>
        <w:bottom w:val="none" w:sz="0" w:space="0" w:color="auto"/>
        <w:right w:val="none" w:sz="0" w:space="0" w:color="auto"/>
      </w:divBdr>
    </w:div>
    <w:div w:id="813717727">
      <w:bodyDiv w:val="1"/>
      <w:marLeft w:val="0"/>
      <w:marRight w:val="0"/>
      <w:marTop w:val="0"/>
      <w:marBottom w:val="0"/>
      <w:divBdr>
        <w:top w:val="none" w:sz="0" w:space="0" w:color="auto"/>
        <w:left w:val="none" w:sz="0" w:space="0" w:color="auto"/>
        <w:bottom w:val="none" w:sz="0" w:space="0" w:color="auto"/>
        <w:right w:val="none" w:sz="0" w:space="0" w:color="auto"/>
      </w:divBdr>
    </w:div>
    <w:div w:id="814447201">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27476375">
      <w:bodyDiv w:val="1"/>
      <w:marLeft w:val="0"/>
      <w:marRight w:val="0"/>
      <w:marTop w:val="0"/>
      <w:marBottom w:val="0"/>
      <w:divBdr>
        <w:top w:val="none" w:sz="0" w:space="0" w:color="auto"/>
        <w:left w:val="none" w:sz="0" w:space="0" w:color="auto"/>
        <w:bottom w:val="none" w:sz="0" w:space="0" w:color="auto"/>
        <w:right w:val="none" w:sz="0" w:space="0" w:color="auto"/>
      </w:divBdr>
    </w:div>
    <w:div w:id="828209676">
      <w:bodyDiv w:val="1"/>
      <w:marLeft w:val="0"/>
      <w:marRight w:val="0"/>
      <w:marTop w:val="0"/>
      <w:marBottom w:val="0"/>
      <w:divBdr>
        <w:top w:val="none" w:sz="0" w:space="0" w:color="auto"/>
        <w:left w:val="none" w:sz="0" w:space="0" w:color="auto"/>
        <w:bottom w:val="none" w:sz="0" w:space="0" w:color="auto"/>
        <w:right w:val="none" w:sz="0" w:space="0" w:color="auto"/>
      </w:divBdr>
    </w:div>
    <w:div w:id="838887447">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51067515">
      <w:bodyDiv w:val="1"/>
      <w:marLeft w:val="0"/>
      <w:marRight w:val="0"/>
      <w:marTop w:val="0"/>
      <w:marBottom w:val="0"/>
      <w:divBdr>
        <w:top w:val="none" w:sz="0" w:space="0" w:color="auto"/>
        <w:left w:val="none" w:sz="0" w:space="0" w:color="auto"/>
        <w:bottom w:val="none" w:sz="0" w:space="0" w:color="auto"/>
        <w:right w:val="none" w:sz="0" w:space="0" w:color="auto"/>
      </w:divBdr>
    </w:div>
    <w:div w:id="858541460">
      <w:bodyDiv w:val="1"/>
      <w:marLeft w:val="0"/>
      <w:marRight w:val="0"/>
      <w:marTop w:val="0"/>
      <w:marBottom w:val="0"/>
      <w:divBdr>
        <w:top w:val="none" w:sz="0" w:space="0" w:color="auto"/>
        <w:left w:val="none" w:sz="0" w:space="0" w:color="auto"/>
        <w:bottom w:val="none" w:sz="0" w:space="0" w:color="auto"/>
        <w:right w:val="none" w:sz="0" w:space="0" w:color="auto"/>
      </w:divBdr>
    </w:div>
    <w:div w:id="880291039">
      <w:bodyDiv w:val="1"/>
      <w:marLeft w:val="0"/>
      <w:marRight w:val="0"/>
      <w:marTop w:val="0"/>
      <w:marBottom w:val="0"/>
      <w:divBdr>
        <w:top w:val="none" w:sz="0" w:space="0" w:color="auto"/>
        <w:left w:val="none" w:sz="0" w:space="0" w:color="auto"/>
        <w:bottom w:val="none" w:sz="0" w:space="0" w:color="auto"/>
        <w:right w:val="none" w:sz="0" w:space="0" w:color="auto"/>
      </w:divBdr>
    </w:div>
    <w:div w:id="881406276">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01253269">
      <w:bodyDiv w:val="1"/>
      <w:marLeft w:val="0"/>
      <w:marRight w:val="0"/>
      <w:marTop w:val="0"/>
      <w:marBottom w:val="0"/>
      <w:divBdr>
        <w:top w:val="none" w:sz="0" w:space="0" w:color="auto"/>
        <w:left w:val="none" w:sz="0" w:space="0" w:color="auto"/>
        <w:bottom w:val="none" w:sz="0" w:space="0" w:color="auto"/>
        <w:right w:val="none" w:sz="0" w:space="0" w:color="auto"/>
      </w:divBdr>
    </w:div>
    <w:div w:id="928075858">
      <w:bodyDiv w:val="1"/>
      <w:marLeft w:val="0"/>
      <w:marRight w:val="0"/>
      <w:marTop w:val="0"/>
      <w:marBottom w:val="0"/>
      <w:divBdr>
        <w:top w:val="none" w:sz="0" w:space="0" w:color="auto"/>
        <w:left w:val="none" w:sz="0" w:space="0" w:color="auto"/>
        <w:bottom w:val="none" w:sz="0" w:space="0" w:color="auto"/>
        <w:right w:val="none" w:sz="0" w:space="0" w:color="auto"/>
      </w:divBdr>
    </w:div>
    <w:div w:id="943609808">
      <w:bodyDiv w:val="1"/>
      <w:marLeft w:val="0"/>
      <w:marRight w:val="0"/>
      <w:marTop w:val="0"/>
      <w:marBottom w:val="0"/>
      <w:divBdr>
        <w:top w:val="none" w:sz="0" w:space="0" w:color="auto"/>
        <w:left w:val="none" w:sz="0" w:space="0" w:color="auto"/>
        <w:bottom w:val="none" w:sz="0" w:space="0" w:color="auto"/>
        <w:right w:val="none" w:sz="0" w:space="0" w:color="auto"/>
      </w:divBdr>
    </w:div>
    <w:div w:id="962005299">
      <w:bodyDiv w:val="1"/>
      <w:marLeft w:val="0"/>
      <w:marRight w:val="0"/>
      <w:marTop w:val="0"/>
      <w:marBottom w:val="0"/>
      <w:divBdr>
        <w:top w:val="none" w:sz="0" w:space="0" w:color="auto"/>
        <w:left w:val="none" w:sz="0" w:space="0" w:color="auto"/>
        <w:bottom w:val="none" w:sz="0" w:space="0" w:color="auto"/>
        <w:right w:val="none" w:sz="0" w:space="0" w:color="auto"/>
      </w:divBdr>
    </w:div>
    <w:div w:id="967466780">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976228150">
      <w:bodyDiv w:val="1"/>
      <w:marLeft w:val="0"/>
      <w:marRight w:val="0"/>
      <w:marTop w:val="0"/>
      <w:marBottom w:val="0"/>
      <w:divBdr>
        <w:top w:val="none" w:sz="0" w:space="0" w:color="auto"/>
        <w:left w:val="none" w:sz="0" w:space="0" w:color="auto"/>
        <w:bottom w:val="none" w:sz="0" w:space="0" w:color="auto"/>
        <w:right w:val="none" w:sz="0" w:space="0" w:color="auto"/>
      </w:divBdr>
    </w:div>
    <w:div w:id="1017536049">
      <w:bodyDiv w:val="1"/>
      <w:marLeft w:val="0"/>
      <w:marRight w:val="0"/>
      <w:marTop w:val="0"/>
      <w:marBottom w:val="0"/>
      <w:divBdr>
        <w:top w:val="none" w:sz="0" w:space="0" w:color="auto"/>
        <w:left w:val="none" w:sz="0" w:space="0" w:color="auto"/>
        <w:bottom w:val="none" w:sz="0" w:space="0" w:color="auto"/>
        <w:right w:val="none" w:sz="0" w:space="0" w:color="auto"/>
      </w:divBdr>
    </w:div>
    <w:div w:id="1024090573">
      <w:bodyDiv w:val="1"/>
      <w:marLeft w:val="0"/>
      <w:marRight w:val="0"/>
      <w:marTop w:val="0"/>
      <w:marBottom w:val="0"/>
      <w:divBdr>
        <w:top w:val="none" w:sz="0" w:space="0" w:color="auto"/>
        <w:left w:val="none" w:sz="0" w:space="0" w:color="auto"/>
        <w:bottom w:val="none" w:sz="0" w:space="0" w:color="auto"/>
        <w:right w:val="none" w:sz="0" w:space="0" w:color="auto"/>
      </w:divBdr>
    </w:div>
    <w:div w:id="1024327923">
      <w:bodyDiv w:val="1"/>
      <w:marLeft w:val="0"/>
      <w:marRight w:val="0"/>
      <w:marTop w:val="0"/>
      <w:marBottom w:val="0"/>
      <w:divBdr>
        <w:top w:val="none" w:sz="0" w:space="0" w:color="auto"/>
        <w:left w:val="none" w:sz="0" w:space="0" w:color="auto"/>
        <w:bottom w:val="none" w:sz="0" w:space="0" w:color="auto"/>
        <w:right w:val="none" w:sz="0" w:space="0" w:color="auto"/>
      </w:divBdr>
    </w:div>
    <w:div w:id="1030763352">
      <w:bodyDiv w:val="1"/>
      <w:marLeft w:val="0"/>
      <w:marRight w:val="0"/>
      <w:marTop w:val="0"/>
      <w:marBottom w:val="0"/>
      <w:divBdr>
        <w:top w:val="none" w:sz="0" w:space="0" w:color="auto"/>
        <w:left w:val="none" w:sz="0" w:space="0" w:color="auto"/>
        <w:bottom w:val="none" w:sz="0" w:space="0" w:color="auto"/>
        <w:right w:val="none" w:sz="0" w:space="0" w:color="auto"/>
      </w:divBdr>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046757927">
      <w:bodyDiv w:val="1"/>
      <w:marLeft w:val="0"/>
      <w:marRight w:val="0"/>
      <w:marTop w:val="0"/>
      <w:marBottom w:val="0"/>
      <w:divBdr>
        <w:top w:val="none" w:sz="0" w:space="0" w:color="auto"/>
        <w:left w:val="none" w:sz="0" w:space="0" w:color="auto"/>
        <w:bottom w:val="none" w:sz="0" w:space="0" w:color="auto"/>
        <w:right w:val="none" w:sz="0" w:space="0" w:color="auto"/>
      </w:divBdr>
    </w:div>
    <w:div w:id="1056591438">
      <w:bodyDiv w:val="1"/>
      <w:marLeft w:val="0"/>
      <w:marRight w:val="0"/>
      <w:marTop w:val="0"/>
      <w:marBottom w:val="0"/>
      <w:divBdr>
        <w:top w:val="none" w:sz="0" w:space="0" w:color="auto"/>
        <w:left w:val="none" w:sz="0" w:space="0" w:color="auto"/>
        <w:bottom w:val="none" w:sz="0" w:space="0" w:color="auto"/>
        <w:right w:val="none" w:sz="0" w:space="0" w:color="auto"/>
      </w:divBdr>
    </w:div>
    <w:div w:id="1102265996">
      <w:bodyDiv w:val="1"/>
      <w:marLeft w:val="0"/>
      <w:marRight w:val="0"/>
      <w:marTop w:val="0"/>
      <w:marBottom w:val="0"/>
      <w:divBdr>
        <w:top w:val="none" w:sz="0" w:space="0" w:color="auto"/>
        <w:left w:val="none" w:sz="0" w:space="0" w:color="auto"/>
        <w:bottom w:val="none" w:sz="0" w:space="0" w:color="auto"/>
        <w:right w:val="none" w:sz="0" w:space="0" w:color="auto"/>
      </w:divBdr>
    </w:div>
    <w:div w:id="1146582126">
      <w:bodyDiv w:val="1"/>
      <w:marLeft w:val="0"/>
      <w:marRight w:val="0"/>
      <w:marTop w:val="0"/>
      <w:marBottom w:val="0"/>
      <w:divBdr>
        <w:top w:val="none" w:sz="0" w:space="0" w:color="auto"/>
        <w:left w:val="none" w:sz="0" w:space="0" w:color="auto"/>
        <w:bottom w:val="none" w:sz="0" w:space="0" w:color="auto"/>
        <w:right w:val="none" w:sz="0" w:space="0" w:color="auto"/>
      </w:divBdr>
    </w:div>
    <w:div w:id="1147937563">
      <w:bodyDiv w:val="1"/>
      <w:marLeft w:val="0"/>
      <w:marRight w:val="0"/>
      <w:marTop w:val="0"/>
      <w:marBottom w:val="0"/>
      <w:divBdr>
        <w:top w:val="none" w:sz="0" w:space="0" w:color="auto"/>
        <w:left w:val="none" w:sz="0" w:space="0" w:color="auto"/>
        <w:bottom w:val="none" w:sz="0" w:space="0" w:color="auto"/>
        <w:right w:val="none" w:sz="0" w:space="0" w:color="auto"/>
      </w:divBdr>
    </w:div>
    <w:div w:id="1170221293">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88833473">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289244565">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74573344">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89572987">
      <w:bodyDiv w:val="1"/>
      <w:marLeft w:val="0"/>
      <w:marRight w:val="0"/>
      <w:marTop w:val="0"/>
      <w:marBottom w:val="0"/>
      <w:divBdr>
        <w:top w:val="none" w:sz="0" w:space="0" w:color="auto"/>
        <w:left w:val="none" w:sz="0" w:space="0" w:color="auto"/>
        <w:bottom w:val="none" w:sz="0" w:space="0" w:color="auto"/>
        <w:right w:val="none" w:sz="0" w:space="0" w:color="auto"/>
      </w:divBdr>
    </w:div>
    <w:div w:id="1390035562">
      <w:bodyDiv w:val="1"/>
      <w:marLeft w:val="0"/>
      <w:marRight w:val="0"/>
      <w:marTop w:val="0"/>
      <w:marBottom w:val="0"/>
      <w:divBdr>
        <w:top w:val="none" w:sz="0" w:space="0" w:color="auto"/>
        <w:left w:val="none" w:sz="0" w:space="0" w:color="auto"/>
        <w:bottom w:val="none" w:sz="0" w:space="0" w:color="auto"/>
        <w:right w:val="none" w:sz="0" w:space="0" w:color="auto"/>
      </w:divBdr>
      <w:divsChild>
        <w:div w:id="2018194717">
          <w:marLeft w:val="0"/>
          <w:marRight w:val="0"/>
          <w:marTop w:val="0"/>
          <w:marBottom w:val="0"/>
          <w:divBdr>
            <w:top w:val="single" w:sz="2" w:space="0" w:color="auto"/>
            <w:left w:val="single" w:sz="2" w:space="0" w:color="auto"/>
            <w:bottom w:val="single" w:sz="6" w:space="0" w:color="auto"/>
            <w:right w:val="single" w:sz="2" w:space="0" w:color="auto"/>
          </w:divBdr>
          <w:divsChild>
            <w:div w:id="1878736617">
              <w:marLeft w:val="0"/>
              <w:marRight w:val="0"/>
              <w:marTop w:val="100"/>
              <w:marBottom w:val="100"/>
              <w:divBdr>
                <w:top w:val="single" w:sz="2" w:space="0" w:color="D9D9E3"/>
                <w:left w:val="single" w:sz="2" w:space="0" w:color="D9D9E3"/>
                <w:bottom w:val="single" w:sz="2" w:space="0" w:color="D9D9E3"/>
                <w:right w:val="single" w:sz="2" w:space="0" w:color="D9D9E3"/>
              </w:divBdr>
              <w:divsChild>
                <w:div w:id="1440949497">
                  <w:marLeft w:val="0"/>
                  <w:marRight w:val="0"/>
                  <w:marTop w:val="0"/>
                  <w:marBottom w:val="0"/>
                  <w:divBdr>
                    <w:top w:val="single" w:sz="2" w:space="0" w:color="D9D9E3"/>
                    <w:left w:val="single" w:sz="2" w:space="0" w:color="D9D9E3"/>
                    <w:bottom w:val="single" w:sz="2" w:space="0" w:color="D9D9E3"/>
                    <w:right w:val="single" w:sz="2" w:space="0" w:color="D9D9E3"/>
                  </w:divBdr>
                  <w:divsChild>
                    <w:div w:id="664237897">
                      <w:marLeft w:val="0"/>
                      <w:marRight w:val="0"/>
                      <w:marTop w:val="0"/>
                      <w:marBottom w:val="0"/>
                      <w:divBdr>
                        <w:top w:val="single" w:sz="2" w:space="0" w:color="D9D9E3"/>
                        <w:left w:val="single" w:sz="2" w:space="0" w:color="D9D9E3"/>
                        <w:bottom w:val="single" w:sz="2" w:space="0" w:color="D9D9E3"/>
                        <w:right w:val="single" w:sz="2" w:space="0" w:color="D9D9E3"/>
                      </w:divBdr>
                      <w:divsChild>
                        <w:div w:id="2119449345">
                          <w:marLeft w:val="0"/>
                          <w:marRight w:val="0"/>
                          <w:marTop w:val="0"/>
                          <w:marBottom w:val="0"/>
                          <w:divBdr>
                            <w:top w:val="single" w:sz="2" w:space="0" w:color="D9D9E3"/>
                            <w:left w:val="single" w:sz="2" w:space="0" w:color="D9D9E3"/>
                            <w:bottom w:val="single" w:sz="2" w:space="0" w:color="D9D9E3"/>
                            <w:right w:val="single" w:sz="2" w:space="0" w:color="D9D9E3"/>
                          </w:divBdr>
                          <w:divsChild>
                            <w:div w:id="1468888269">
                              <w:marLeft w:val="0"/>
                              <w:marRight w:val="0"/>
                              <w:marTop w:val="0"/>
                              <w:marBottom w:val="0"/>
                              <w:divBdr>
                                <w:top w:val="single" w:sz="2" w:space="0" w:color="D9D9E3"/>
                                <w:left w:val="single" w:sz="2" w:space="0" w:color="D9D9E3"/>
                                <w:bottom w:val="single" w:sz="2" w:space="0" w:color="D9D9E3"/>
                                <w:right w:val="single" w:sz="2" w:space="0" w:color="D9D9E3"/>
                              </w:divBdr>
                              <w:divsChild>
                                <w:div w:id="1518614674">
                                  <w:marLeft w:val="0"/>
                                  <w:marRight w:val="0"/>
                                  <w:marTop w:val="0"/>
                                  <w:marBottom w:val="0"/>
                                  <w:divBdr>
                                    <w:top w:val="single" w:sz="2" w:space="0" w:color="D9D9E3"/>
                                    <w:left w:val="single" w:sz="2" w:space="0" w:color="D9D9E3"/>
                                    <w:bottom w:val="single" w:sz="2" w:space="0" w:color="D9D9E3"/>
                                    <w:right w:val="single" w:sz="2" w:space="0" w:color="D9D9E3"/>
                                  </w:divBdr>
                                  <w:divsChild>
                                    <w:div w:id="12766682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25145803">
          <w:marLeft w:val="0"/>
          <w:marRight w:val="0"/>
          <w:marTop w:val="0"/>
          <w:marBottom w:val="0"/>
          <w:divBdr>
            <w:top w:val="single" w:sz="2" w:space="0" w:color="auto"/>
            <w:left w:val="single" w:sz="2" w:space="0" w:color="auto"/>
            <w:bottom w:val="single" w:sz="6" w:space="0" w:color="auto"/>
            <w:right w:val="single" w:sz="2" w:space="0" w:color="auto"/>
          </w:divBdr>
          <w:divsChild>
            <w:div w:id="1948846738">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199358">
                  <w:marLeft w:val="0"/>
                  <w:marRight w:val="0"/>
                  <w:marTop w:val="0"/>
                  <w:marBottom w:val="0"/>
                  <w:divBdr>
                    <w:top w:val="single" w:sz="2" w:space="0" w:color="D9D9E3"/>
                    <w:left w:val="single" w:sz="2" w:space="0" w:color="D9D9E3"/>
                    <w:bottom w:val="single" w:sz="2" w:space="0" w:color="D9D9E3"/>
                    <w:right w:val="single" w:sz="2" w:space="0" w:color="D9D9E3"/>
                  </w:divBdr>
                  <w:divsChild>
                    <w:div w:id="1385249983">
                      <w:marLeft w:val="0"/>
                      <w:marRight w:val="0"/>
                      <w:marTop w:val="0"/>
                      <w:marBottom w:val="0"/>
                      <w:divBdr>
                        <w:top w:val="single" w:sz="2" w:space="0" w:color="D9D9E3"/>
                        <w:left w:val="single" w:sz="2" w:space="0" w:color="D9D9E3"/>
                        <w:bottom w:val="single" w:sz="2" w:space="0" w:color="D9D9E3"/>
                        <w:right w:val="single" w:sz="2" w:space="0" w:color="D9D9E3"/>
                      </w:divBdr>
                      <w:divsChild>
                        <w:div w:id="1326593950">
                          <w:marLeft w:val="0"/>
                          <w:marRight w:val="0"/>
                          <w:marTop w:val="0"/>
                          <w:marBottom w:val="0"/>
                          <w:divBdr>
                            <w:top w:val="single" w:sz="2" w:space="0" w:color="D9D9E3"/>
                            <w:left w:val="single" w:sz="2" w:space="0" w:color="D9D9E3"/>
                            <w:bottom w:val="single" w:sz="2" w:space="0" w:color="D9D9E3"/>
                            <w:right w:val="single" w:sz="2" w:space="0" w:color="D9D9E3"/>
                          </w:divBdr>
                          <w:divsChild>
                            <w:div w:id="5832707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79475483">
                      <w:marLeft w:val="0"/>
                      <w:marRight w:val="0"/>
                      <w:marTop w:val="0"/>
                      <w:marBottom w:val="0"/>
                      <w:divBdr>
                        <w:top w:val="single" w:sz="2" w:space="0" w:color="D9D9E3"/>
                        <w:left w:val="single" w:sz="2" w:space="0" w:color="D9D9E3"/>
                        <w:bottom w:val="single" w:sz="2" w:space="0" w:color="D9D9E3"/>
                        <w:right w:val="single" w:sz="2" w:space="0" w:color="D9D9E3"/>
                      </w:divBdr>
                      <w:divsChild>
                        <w:div w:id="585308764">
                          <w:marLeft w:val="0"/>
                          <w:marRight w:val="0"/>
                          <w:marTop w:val="0"/>
                          <w:marBottom w:val="0"/>
                          <w:divBdr>
                            <w:top w:val="single" w:sz="2" w:space="0" w:color="D9D9E3"/>
                            <w:left w:val="single" w:sz="2" w:space="0" w:color="D9D9E3"/>
                            <w:bottom w:val="single" w:sz="2" w:space="0" w:color="D9D9E3"/>
                            <w:right w:val="single" w:sz="2" w:space="0" w:color="D9D9E3"/>
                          </w:divBdr>
                          <w:divsChild>
                            <w:div w:id="2127389120">
                              <w:marLeft w:val="0"/>
                              <w:marRight w:val="0"/>
                              <w:marTop w:val="0"/>
                              <w:marBottom w:val="0"/>
                              <w:divBdr>
                                <w:top w:val="single" w:sz="2" w:space="0" w:color="D9D9E3"/>
                                <w:left w:val="single" w:sz="2" w:space="0" w:color="D9D9E3"/>
                                <w:bottom w:val="single" w:sz="2" w:space="0" w:color="D9D9E3"/>
                                <w:right w:val="single" w:sz="2" w:space="0" w:color="D9D9E3"/>
                              </w:divBdr>
                              <w:divsChild>
                                <w:div w:id="1911040957">
                                  <w:marLeft w:val="0"/>
                                  <w:marRight w:val="0"/>
                                  <w:marTop w:val="0"/>
                                  <w:marBottom w:val="0"/>
                                  <w:divBdr>
                                    <w:top w:val="single" w:sz="2" w:space="0" w:color="D9D9E3"/>
                                    <w:left w:val="single" w:sz="2" w:space="0" w:color="D9D9E3"/>
                                    <w:bottom w:val="single" w:sz="2" w:space="0" w:color="D9D9E3"/>
                                    <w:right w:val="single" w:sz="2" w:space="0" w:color="D9D9E3"/>
                                  </w:divBdr>
                                  <w:divsChild>
                                    <w:div w:id="635256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425150073">
      <w:bodyDiv w:val="1"/>
      <w:marLeft w:val="0"/>
      <w:marRight w:val="0"/>
      <w:marTop w:val="0"/>
      <w:marBottom w:val="0"/>
      <w:divBdr>
        <w:top w:val="none" w:sz="0" w:space="0" w:color="auto"/>
        <w:left w:val="none" w:sz="0" w:space="0" w:color="auto"/>
        <w:bottom w:val="none" w:sz="0" w:space="0" w:color="auto"/>
        <w:right w:val="none" w:sz="0" w:space="0" w:color="auto"/>
      </w:divBdr>
    </w:div>
    <w:div w:id="1462765225">
      <w:bodyDiv w:val="1"/>
      <w:marLeft w:val="0"/>
      <w:marRight w:val="0"/>
      <w:marTop w:val="0"/>
      <w:marBottom w:val="0"/>
      <w:divBdr>
        <w:top w:val="none" w:sz="0" w:space="0" w:color="auto"/>
        <w:left w:val="none" w:sz="0" w:space="0" w:color="auto"/>
        <w:bottom w:val="none" w:sz="0" w:space="0" w:color="auto"/>
        <w:right w:val="none" w:sz="0" w:space="0" w:color="auto"/>
      </w:divBdr>
    </w:div>
    <w:div w:id="1475215960">
      <w:bodyDiv w:val="1"/>
      <w:marLeft w:val="0"/>
      <w:marRight w:val="0"/>
      <w:marTop w:val="0"/>
      <w:marBottom w:val="0"/>
      <w:divBdr>
        <w:top w:val="none" w:sz="0" w:space="0" w:color="auto"/>
        <w:left w:val="none" w:sz="0" w:space="0" w:color="auto"/>
        <w:bottom w:val="none" w:sz="0" w:space="0" w:color="auto"/>
        <w:right w:val="none" w:sz="0" w:space="0" w:color="auto"/>
      </w:divBdr>
    </w:div>
    <w:div w:id="1476605396">
      <w:bodyDiv w:val="1"/>
      <w:marLeft w:val="0"/>
      <w:marRight w:val="0"/>
      <w:marTop w:val="0"/>
      <w:marBottom w:val="0"/>
      <w:divBdr>
        <w:top w:val="none" w:sz="0" w:space="0" w:color="auto"/>
        <w:left w:val="none" w:sz="0" w:space="0" w:color="auto"/>
        <w:bottom w:val="none" w:sz="0" w:space="0" w:color="auto"/>
        <w:right w:val="none" w:sz="0" w:space="0" w:color="auto"/>
      </w:divBdr>
    </w:div>
    <w:div w:id="1481192494">
      <w:bodyDiv w:val="1"/>
      <w:marLeft w:val="0"/>
      <w:marRight w:val="0"/>
      <w:marTop w:val="0"/>
      <w:marBottom w:val="0"/>
      <w:divBdr>
        <w:top w:val="none" w:sz="0" w:space="0" w:color="auto"/>
        <w:left w:val="none" w:sz="0" w:space="0" w:color="auto"/>
        <w:bottom w:val="none" w:sz="0" w:space="0" w:color="auto"/>
        <w:right w:val="none" w:sz="0" w:space="0" w:color="auto"/>
      </w:divBdr>
    </w:div>
    <w:div w:id="1508246864">
      <w:bodyDiv w:val="1"/>
      <w:marLeft w:val="0"/>
      <w:marRight w:val="0"/>
      <w:marTop w:val="0"/>
      <w:marBottom w:val="0"/>
      <w:divBdr>
        <w:top w:val="none" w:sz="0" w:space="0" w:color="auto"/>
        <w:left w:val="none" w:sz="0" w:space="0" w:color="auto"/>
        <w:bottom w:val="none" w:sz="0" w:space="0" w:color="auto"/>
        <w:right w:val="none" w:sz="0" w:space="0" w:color="auto"/>
      </w:divBdr>
    </w:div>
    <w:div w:id="1510951580">
      <w:bodyDiv w:val="1"/>
      <w:marLeft w:val="0"/>
      <w:marRight w:val="0"/>
      <w:marTop w:val="0"/>
      <w:marBottom w:val="0"/>
      <w:divBdr>
        <w:top w:val="none" w:sz="0" w:space="0" w:color="auto"/>
        <w:left w:val="none" w:sz="0" w:space="0" w:color="auto"/>
        <w:bottom w:val="none" w:sz="0" w:space="0" w:color="auto"/>
        <w:right w:val="none" w:sz="0" w:space="0" w:color="auto"/>
      </w:divBdr>
    </w:div>
    <w:div w:id="1511334329">
      <w:bodyDiv w:val="1"/>
      <w:marLeft w:val="0"/>
      <w:marRight w:val="0"/>
      <w:marTop w:val="0"/>
      <w:marBottom w:val="0"/>
      <w:divBdr>
        <w:top w:val="none" w:sz="0" w:space="0" w:color="auto"/>
        <w:left w:val="none" w:sz="0" w:space="0" w:color="auto"/>
        <w:bottom w:val="none" w:sz="0" w:space="0" w:color="auto"/>
        <w:right w:val="none" w:sz="0" w:space="0" w:color="auto"/>
      </w:divBdr>
    </w:div>
    <w:div w:id="1538204465">
      <w:bodyDiv w:val="1"/>
      <w:marLeft w:val="0"/>
      <w:marRight w:val="0"/>
      <w:marTop w:val="0"/>
      <w:marBottom w:val="0"/>
      <w:divBdr>
        <w:top w:val="none" w:sz="0" w:space="0" w:color="auto"/>
        <w:left w:val="none" w:sz="0" w:space="0" w:color="auto"/>
        <w:bottom w:val="none" w:sz="0" w:space="0" w:color="auto"/>
        <w:right w:val="none" w:sz="0" w:space="0" w:color="auto"/>
      </w:divBdr>
    </w:div>
    <w:div w:id="1546060305">
      <w:bodyDiv w:val="1"/>
      <w:marLeft w:val="0"/>
      <w:marRight w:val="0"/>
      <w:marTop w:val="0"/>
      <w:marBottom w:val="0"/>
      <w:divBdr>
        <w:top w:val="none" w:sz="0" w:space="0" w:color="auto"/>
        <w:left w:val="none" w:sz="0" w:space="0" w:color="auto"/>
        <w:bottom w:val="none" w:sz="0" w:space="0" w:color="auto"/>
        <w:right w:val="none" w:sz="0" w:space="0" w:color="auto"/>
      </w:divBdr>
    </w:div>
    <w:div w:id="1550337799">
      <w:bodyDiv w:val="1"/>
      <w:marLeft w:val="0"/>
      <w:marRight w:val="0"/>
      <w:marTop w:val="0"/>
      <w:marBottom w:val="0"/>
      <w:divBdr>
        <w:top w:val="none" w:sz="0" w:space="0" w:color="auto"/>
        <w:left w:val="none" w:sz="0" w:space="0" w:color="auto"/>
        <w:bottom w:val="none" w:sz="0" w:space="0" w:color="auto"/>
        <w:right w:val="none" w:sz="0" w:space="0" w:color="auto"/>
      </w:divBdr>
    </w:div>
    <w:div w:id="1552032595">
      <w:bodyDiv w:val="1"/>
      <w:marLeft w:val="0"/>
      <w:marRight w:val="0"/>
      <w:marTop w:val="0"/>
      <w:marBottom w:val="0"/>
      <w:divBdr>
        <w:top w:val="none" w:sz="0" w:space="0" w:color="auto"/>
        <w:left w:val="none" w:sz="0" w:space="0" w:color="auto"/>
        <w:bottom w:val="none" w:sz="0" w:space="0" w:color="auto"/>
        <w:right w:val="none" w:sz="0" w:space="0" w:color="auto"/>
      </w:divBdr>
    </w:div>
    <w:div w:id="1553619633">
      <w:bodyDiv w:val="1"/>
      <w:marLeft w:val="0"/>
      <w:marRight w:val="0"/>
      <w:marTop w:val="0"/>
      <w:marBottom w:val="0"/>
      <w:divBdr>
        <w:top w:val="none" w:sz="0" w:space="0" w:color="auto"/>
        <w:left w:val="none" w:sz="0" w:space="0" w:color="auto"/>
        <w:bottom w:val="none" w:sz="0" w:space="0" w:color="auto"/>
        <w:right w:val="none" w:sz="0" w:space="0" w:color="auto"/>
      </w:divBdr>
    </w:div>
    <w:div w:id="1564025674">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19335841">
      <w:bodyDiv w:val="1"/>
      <w:marLeft w:val="0"/>
      <w:marRight w:val="0"/>
      <w:marTop w:val="0"/>
      <w:marBottom w:val="0"/>
      <w:divBdr>
        <w:top w:val="none" w:sz="0" w:space="0" w:color="auto"/>
        <w:left w:val="none" w:sz="0" w:space="0" w:color="auto"/>
        <w:bottom w:val="none" w:sz="0" w:space="0" w:color="auto"/>
        <w:right w:val="none" w:sz="0" w:space="0" w:color="auto"/>
      </w:divBdr>
    </w:div>
    <w:div w:id="1622346008">
      <w:bodyDiv w:val="1"/>
      <w:marLeft w:val="0"/>
      <w:marRight w:val="0"/>
      <w:marTop w:val="0"/>
      <w:marBottom w:val="0"/>
      <w:divBdr>
        <w:top w:val="none" w:sz="0" w:space="0" w:color="auto"/>
        <w:left w:val="none" w:sz="0" w:space="0" w:color="auto"/>
        <w:bottom w:val="none" w:sz="0" w:space="0" w:color="auto"/>
        <w:right w:val="none" w:sz="0" w:space="0" w:color="auto"/>
      </w:divBdr>
    </w:div>
    <w:div w:id="1625229181">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69598731">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93336166">
      <w:bodyDiv w:val="1"/>
      <w:marLeft w:val="0"/>
      <w:marRight w:val="0"/>
      <w:marTop w:val="0"/>
      <w:marBottom w:val="0"/>
      <w:divBdr>
        <w:top w:val="none" w:sz="0" w:space="0" w:color="auto"/>
        <w:left w:val="none" w:sz="0" w:space="0" w:color="auto"/>
        <w:bottom w:val="none" w:sz="0" w:space="0" w:color="auto"/>
        <w:right w:val="none" w:sz="0" w:space="0" w:color="auto"/>
      </w:divBdr>
    </w:div>
    <w:div w:id="1700857582">
      <w:bodyDiv w:val="1"/>
      <w:marLeft w:val="0"/>
      <w:marRight w:val="0"/>
      <w:marTop w:val="0"/>
      <w:marBottom w:val="0"/>
      <w:divBdr>
        <w:top w:val="none" w:sz="0" w:space="0" w:color="auto"/>
        <w:left w:val="none" w:sz="0" w:space="0" w:color="auto"/>
        <w:bottom w:val="none" w:sz="0" w:space="0" w:color="auto"/>
        <w:right w:val="none" w:sz="0" w:space="0" w:color="auto"/>
      </w:divBdr>
    </w:div>
    <w:div w:id="1703088111">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80837522">
      <w:bodyDiv w:val="1"/>
      <w:marLeft w:val="0"/>
      <w:marRight w:val="0"/>
      <w:marTop w:val="0"/>
      <w:marBottom w:val="0"/>
      <w:divBdr>
        <w:top w:val="none" w:sz="0" w:space="0" w:color="auto"/>
        <w:left w:val="none" w:sz="0" w:space="0" w:color="auto"/>
        <w:bottom w:val="none" w:sz="0" w:space="0" w:color="auto"/>
        <w:right w:val="none" w:sz="0" w:space="0" w:color="auto"/>
      </w:divBdr>
    </w:div>
    <w:div w:id="1799181383">
      <w:bodyDiv w:val="1"/>
      <w:marLeft w:val="0"/>
      <w:marRight w:val="0"/>
      <w:marTop w:val="0"/>
      <w:marBottom w:val="0"/>
      <w:divBdr>
        <w:top w:val="none" w:sz="0" w:space="0" w:color="auto"/>
        <w:left w:val="none" w:sz="0" w:space="0" w:color="auto"/>
        <w:bottom w:val="none" w:sz="0" w:space="0" w:color="auto"/>
        <w:right w:val="none" w:sz="0" w:space="0" w:color="auto"/>
      </w:divBdr>
    </w:div>
    <w:div w:id="1800489918">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860310915">
      <w:bodyDiv w:val="1"/>
      <w:marLeft w:val="0"/>
      <w:marRight w:val="0"/>
      <w:marTop w:val="0"/>
      <w:marBottom w:val="0"/>
      <w:divBdr>
        <w:top w:val="none" w:sz="0" w:space="0" w:color="auto"/>
        <w:left w:val="none" w:sz="0" w:space="0" w:color="auto"/>
        <w:bottom w:val="none" w:sz="0" w:space="0" w:color="auto"/>
        <w:right w:val="none" w:sz="0" w:space="0" w:color="auto"/>
      </w:divBdr>
    </w:div>
    <w:div w:id="1861702267">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1951009616">
      <w:bodyDiv w:val="1"/>
      <w:marLeft w:val="0"/>
      <w:marRight w:val="0"/>
      <w:marTop w:val="0"/>
      <w:marBottom w:val="0"/>
      <w:divBdr>
        <w:top w:val="none" w:sz="0" w:space="0" w:color="auto"/>
        <w:left w:val="none" w:sz="0" w:space="0" w:color="auto"/>
        <w:bottom w:val="none" w:sz="0" w:space="0" w:color="auto"/>
        <w:right w:val="none" w:sz="0" w:space="0" w:color="auto"/>
      </w:divBdr>
    </w:div>
    <w:div w:id="2001809445">
      <w:bodyDiv w:val="1"/>
      <w:marLeft w:val="0"/>
      <w:marRight w:val="0"/>
      <w:marTop w:val="0"/>
      <w:marBottom w:val="0"/>
      <w:divBdr>
        <w:top w:val="none" w:sz="0" w:space="0" w:color="auto"/>
        <w:left w:val="none" w:sz="0" w:space="0" w:color="auto"/>
        <w:bottom w:val="none" w:sz="0" w:space="0" w:color="auto"/>
        <w:right w:val="none" w:sz="0" w:space="0" w:color="auto"/>
      </w:divBdr>
    </w:div>
    <w:div w:id="2026706284">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77164299">
      <w:bodyDiv w:val="1"/>
      <w:marLeft w:val="0"/>
      <w:marRight w:val="0"/>
      <w:marTop w:val="0"/>
      <w:marBottom w:val="0"/>
      <w:divBdr>
        <w:top w:val="none" w:sz="0" w:space="0" w:color="auto"/>
        <w:left w:val="none" w:sz="0" w:space="0" w:color="auto"/>
        <w:bottom w:val="none" w:sz="0" w:space="0" w:color="auto"/>
        <w:right w:val="none" w:sz="0" w:space="0" w:color="auto"/>
      </w:divBdr>
    </w:div>
    <w:div w:id="2079354440">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12504365">
      <w:bodyDiv w:val="1"/>
      <w:marLeft w:val="0"/>
      <w:marRight w:val="0"/>
      <w:marTop w:val="0"/>
      <w:marBottom w:val="0"/>
      <w:divBdr>
        <w:top w:val="none" w:sz="0" w:space="0" w:color="auto"/>
        <w:left w:val="none" w:sz="0" w:space="0" w:color="auto"/>
        <w:bottom w:val="none" w:sz="0" w:space="0" w:color="auto"/>
        <w:right w:val="none" w:sz="0" w:space="0" w:color="auto"/>
      </w:divBdr>
    </w:div>
    <w:div w:id="2131899993">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 w:id="213852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lanbook.com/book/124615?category=10757" TargetMode="External"/><Relationship Id="rId26" Type="http://schemas.openxmlformats.org/officeDocument/2006/relationships/hyperlink" Target="https://znanium.com/catalog/document?id=344070" TargetMode="External"/><Relationship Id="rId3" Type="http://schemas.openxmlformats.org/officeDocument/2006/relationships/styles" Target="styles.xml"/><Relationship Id="rId21" Type="http://schemas.openxmlformats.org/officeDocument/2006/relationships/hyperlink" Target="https://e.lanbook.com/book/108651?category=10757"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znanium.com/catalog/publishers/books?ref=4a7c6b39-dcc2-11e3-9728-90b11c31de4c"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e.lanbook.com/book/125439?category=1075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znanium.com/catalog/authors/books?ref=230a952d-f873-11e3-9766-90b11c31de4c"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lanbook.com/book/152593" TargetMode="Externa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yperlink" Target="https://academia-library.ru/catalogu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e.lanbook.com/book/152593" TargetMode="Externa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ADB2D-6718-403C-A649-4F7290563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31</Pages>
  <Words>8440</Words>
  <Characters>48110</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56438</CharactersWithSpaces>
  <SharedDoc>false</SharedDoc>
  <HLinks>
    <vt:vector size="1002" baseType="variant">
      <vt:variant>
        <vt:i4>2359355</vt:i4>
      </vt:variant>
      <vt:variant>
        <vt:i4>705</vt:i4>
      </vt:variant>
      <vt:variant>
        <vt:i4>0</vt:i4>
      </vt:variant>
      <vt:variant>
        <vt:i4>5</vt:i4>
      </vt:variant>
      <vt:variant>
        <vt:lpwstr>https://onf.ru/</vt:lpwstr>
      </vt:variant>
      <vt:variant>
        <vt:lpwstr/>
      </vt:variant>
      <vt:variant>
        <vt:i4>75433052</vt:i4>
      </vt:variant>
      <vt:variant>
        <vt:i4>702</vt:i4>
      </vt:variant>
      <vt:variant>
        <vt:i4>0</vt:i4>
      </vt:variant>
      <vt:variant>
        <vt:i4>5</vt:i4>
      </vt:variant>
      <vt:variant>
        <vt:lpwstr>https://лидерыроссии.рф/</vt:lpwstr>
      </vt:variant>
      <vt:variant>
        <vt:lpwstr/>
      </vt:variant>
      <vt:variant>
        <vt:i4>4915218</vt:i4>
      </vt:variant>
      <vt:variant>
        <vt:i4>699</vt:i4>
      </vt:variant>
      <vt:variant>
        <vt:i4>0</vt:i4>
      </vt:variant>
      <vt:variant>
        <vt:i4>5</vt:i4>
      </vt:variant>
      <vt:variant>
        <vt:lpwstr>https://bolshayaperemena.online/</vt:lpwstr>
      </vt:variant>
      <vt:variant>
        <vt:lpwstr/>
      </vt:variant>
      <vt:variant>
        <vt:i4>3735606</vt:i4>
      </vt:variant>
      <vt:variant>
        <vt:i4>696</vt:i4>
      </vt:variant>
      <vt:variant>
        <vt:i4>0</vt:i4>
      </vt:variant>
      <vt:variant>
        <vt:i4>5</vt:i4>
      </vt:variant>
      <vt:variant>
        <vt:lpwstr>https://rsv.ru/</vt:lpwstr>
      </vt:variant>
      <vt:variant>
        <vt:lpwstr/>
      </vt:variant>
      <vt:variant>
        <vt:i4>1179719</vt:i4>
      </vt:variant>
      <vt:variant>
        <vt:i4>693</vt:i4>
      </vt:variant>
      <vt:variant>
        <vt:i4>0</vt:i4>
      </vt:variant>
      <vt:variant>
        <vt:i4>5</vt:i4>
      </vt:variant>
      <vt:variant>
        <vt:lpwstr>http://www.consultant.ru/</vt:lpwstr>
      </vt:variant>
      <vt:variant>
        <vt:lpwstr/>
      </vt:variant>
      <vt:variant>
        <vt:i4>4587603</vt:i4>
      </vt:variant>
      <vt:variant>
        <vt:i4>690</vt:i4>
      </vt:variant>
      <vt:variant>
        <vt:i4>0</vt:i4>
      </vt:variant>
      <vt:variant>
        <vt:i4>5</vt:i4>
      </vt:variant>
      <vt:variant>
        <vt:lpwstr>http://www.e.lanbook.com/</vt:lpwstr>
      </vt:variant>
      <vt:variant>
        <vt:lpwstr/>
      </vt:variant>
      <vt:variant>
        <vt:i4>6815795</vt:i4>
      </vt:variant>
      <vt:variant>
        <vt:i4>687</vt:i4>
      </vt:variant>
      <vt:variant>
        <vt:i4>0</vt:i4>
      </vt:variant>
      <vt:variant>
        <vt:i4>5</vt:i4>
      </vt:variant>
      <vt:variant>
        <vt:lpwstr>http://www.iprbookshoop.ru/</vt:lpwstr>
      </vt:variant>
      <vt:variant>
        <vt:lpwstr/>
      </vt:variant>
      <vt:variant>
        <vt:i4>4063274</vt:i4>
      </vt:variant>
      <vt:variant>
        <vt:i4>684</vt:i4>
      </vt:variant>
      <vt:variant>
        <vt:i4>0</vt:i4>
      </vt:variant>
      <vt:variant>
        <vt:i4>5</vt:i4>
      </vt:variant>
      <vt:variant>
        <vt:lpwstr>http://info.forest.ru/oil/index.htm</vt:lpwstr>
      </vt:variant>
      <vt:variant>
        <vt:lpwstr/>
      </vt:variant>
      <vt:variant>
        <vt:i4>7929904</vt:i4>
      </vt:variant>
      <vt:variant>
        <vt:i4>681</vt:i4>
      </vt:variant>
      <vt:variant>
        <vt:i4>0</vt:i4>
      </vt:variant>
      <vt:variant>
        <vt:i4>5</vt:i4>
      </vt:variant>
      <vt:variant>
        <vt:lpwstr>http://www.allpravo.ru/</vt:lpwstr>
      </vt:variant>
      <vt:variant>
        <vt:lpwstr/>
      </vt:variant>
      <vt:variant>
        <vt:i4>1179719</vt:i4>
      </vt:variant>
      <vt:variant>
        <vt:i4>678</vt:i4>
      </vt:variant>
      <vt:variant>
        <vt:i4>0</vt:i4>
      </vt:variant>
      <vt:variant>
        <vt:i4>5</vt:i4>
      </vt:variant>
      <vt:variant>
        <vt:lpwstr>http://www.consultant.ru/</vt:lpwstr>
      </vt:variant>
      <vt:variant>
        <vt:lpwstr/>
      </vt:variant>
      <vt:variant>
        <vt:i4>6684794</vt:i4>
      </vt:variant>
      <vt:variant>
        <vt:i4>675</vt:i4>
      </vt:variant>
      <vt:variant>
        <vt:i4>0</vt:i4>
      </vt:variant>
      <vt:variant>
        <vt:i4>5</vt:i4>
      </vt:variant>
      <vt:variant>
        <vt:lpwstr>http://docs.cntd.ru/document/499011004</vt:lpwstr>
      </vt:variant>
      <vt:variant>
        <vt:lpwstr/>
      </vt:variant>
      <vt:variant>
        <vt:i4>1376272</vt:i4>
      </vt:variant>
      <vt:variant>
        <vt:i4>672</vt:i4>
      </vt:variant>
      <vt:variant>
        <vt:i4>0</vt:i4>
      </vt:variant>
      <vt:variant>
        <vt:i4>5</vt:i4>
      </vt:variant>
      <vt:variant>
        <vt:lpwstr>http://znanium.com-/</vt:lpwstr>
      </vt:variant>
      <vt:variant>
        <vt:lpwstr/>
      </vt:variant>
      <vt:variant>
        <vt:i4>1376272</vt:i4>
      </vt:variant>
      <vt:variant>
        <vt:i4>669</vt:i4>
      </vt:variant>
      <vt:variant>
        <vt:i4>0</vt:i4>
      </vt:variant>
      <vt:variant>
        <vt:i4>5</vt:i4>
      </vt:variant>
      <vt:variant>
        <vt:lpwstr>http://znanium.com-/</vt:lpwstr>
      </vt:variant>
      <vt:variant>
        <vt:lpwstr/>
      </vt:variant>
      <vt:variant>
        <vt:i4>1376272</vt:i4>
      </vt:variant>
      <vt:variant>
        <vt:i4>666</vt:i4>
      </vt:variant>
      <vt:variant>
        <vt:i4>0</vt:i4>
      </vt:variant>
      <vt:variant>
        <vt:i4>5</vt:i4>
      </vt:variant>
      <vt:variant>
        <vt:lpwstr>http://znanium.com-/</vt:lpwstr>
      </vt:variant>
      <vt:variant>
        <vt:lpwstr/>
      </vt:variant>
      <vt:variant>
        <vt:i4>5832705</vt:i4>
      </vt:variant>
      <vt:variant>
        <vt:i4>663</vt:i4>
      </vt:variant>
      <vt:variant>
        <vt:i4>0</vt:i4>
      </vt:variant>
      <vt:variant>
        <vt:i4>5</vt:i4>
      </vt:variant>
      <vt:variant>
        <vt:lpwstr>https://znanium.com/catalog/publishers/books?ref=4a7c6b39-dcc2-11e3-9728-90b11c31de4c</vt:lpwstr>
      </vt:variant>
      <vt:variant>
        <vt:lpwstr/>
      </vt:variant>
      <vt:variant>
        <vt:i4>1376272</vt:i4>
      </vt:variant>
      <vt:variant>
        <vt:i4>660</vt:i4>
      </vt:variant>
      <vt:variant>
        <vt:i4>0</vt:i4>
      </vt:variant>
      <vt:variant>
        <vt:i4>5</vt:i4>
      </vt:variant>
      <vt:variant>
        <vt:lpwstr>http://znanium.com-/</vt:lpwstr>
      </vt:variant>
      <vt:variant>
        <vt:lpwstr/>
      </vt:variant>
      <vt:variant>
        <vt:i4>5832705</vt:i4>
      </vt:variant>
      <vt:variant>
        <vt:i4>657</vt:i4>
      </vt:variant>
      <vt:variant>
        <vt:i4>0</vt:i4>
      </vt:variant>
      <vt:variant>
        <vt:i4>5</vt:i4>
      </vt:variant>
      <vt:variant>
        <vt:lpwstr>https://znanium.com/catalog/publishers/books?ref=4a7c6b39-dcc2-11e3-9728-90b11c31de4c</vt:lpwstr>
      </vt:variant>
      <vt:variant>
        <vt:lpwstr/>
      </vt:variant>
      <vt:variant>
        <vt:i4>1376272</vt:i4>
      </vt:variant>
      <vt:variant>
        <vt:i4>654</vt:i4>
      </vt:variant>
      <vt:variant>
        <vt:i4>0</vt:i4>
      </vt:variant>
      <vt:variant>
        <vt:i4>5</vt:i4>
      </vt:variant>
      <vt:variant>
        <vt:lpwstr>http://znanium.com-/</vt:lpwstr>
      </vt:variant>
      <vt:variant>
        <vt:lpwstr/>
      </vt:variant>
      <vt:variant>
        <vt:i4>5832705</vt:i4>
      </vt:variant>
      <vt:variant>
        <vt:i4>651</vt:i4>
      </vt:variant>
      <vt:variant>
        <vt:i4>0</vt:i4>
      </vt:variant>
      <vt:variant>
        <vt:i4>5</vt:i4>
      </vt:variant>
      <vt:variant>
        <vt:lpwstr>https://znanium.com/catalog/publishers/books?ref=4a7c6b39-dcc2-11e3-9728-90b11c31de4c</vt:lpwstr>
      </vt:variant>
      <vt:variant>
        <vt:lpwstr/>
      </vt:variant>
      <vt:variant>
        <vt:i4>1376272</vt:i4>
      </vt:variant>
      <vt:variant>
        <vt:i4>648</vt:i4>
      </vt:variant>
      <vt:variant>
        <vt:i4>0</vt:i4>
      </vt:variant>
      <vt:variant>
        <vt:i4>5</vt:i4>
      </vt:variant>
      <vt:variant>
        <vt:lpwstr>http://znanium.com-/</vt:lpwstr>
      </vt:variant>
      <vt:variant>
        <vt:lpwstr/>
      </vt:variant>
      <vt:variant>
        <vt:i4>983126</vt:i4>
      </vt:variant>
      <vt:variant>
        <vt:i4>645</vt:i4>
      </vt:variant>
      <vt:variant>
        <vt:i4>0</vt:i4>
      </vt:variant>
      <vt:variant>
        <vt:i4>5</vt:i4>
      </vt:variant>
      <vt:variant>
        <vt:lpwstr>https://urait.ru/bcode/472402</vt:lpwstr>
      </vt:variant>
      <vt:variant>
        <vt:lpwstr/>
      </vt:variant>
      <vt:variant>
        <vt:i4>720976</vt:i4>
      </vt:variant>
      <vt:variant>
        <vt:i4>642</vt:i4>
      </vt:variant>
      <vt:variant>
        <vt:i4>0</vt:i4>
      </vt:variant>
      <vt:variant>
        <vt:i4>5</vt:i4>
      </vt:variant>
      <vt:variant>
        <vt:lpwstr>https://urait.ru/bcode/454027</vt:lpwstr>
      </vt:variant>
      <vt:variant>
        <vt:lpwstr/>
      </vt:variant>
      <vt:variant>
        <vt:i4>786522</vt:i4>
      </vt:variant>
      <vt:variant>
        <vt:i4>639</vt:i4>
      </vt:variant>
      <vt:variant>
        <vt:i4>0</vt:i4>
      </vt:variant>
      <vt:variant>
        <vt:i4>5</vt:i4>
      </vt:variant>
      <vt:variant>
        <vt:lpwstr>https://urait.ru/bcode/494650</vt:lpwstr>
      </vt:variant>
      <vt:variant>
        <vt:lpwstr/>
      </vt:variant>
      <vt:variant>
        <vt:i4>720976</vt:i4>
      </vt:variant>
      <vt:variant>
        <vt:i4>636</vt:i4>
      </vt:variant>
      <vt:variant>
        <vt:i4>0</vt:i4>
      </vt:variant>
      <vt:variant>
        <vt:i4>5</vt:i4>
      </vt:variant>
      <vt:variant>
        <vt:lpwstr>https://urait.ru/bcode/454027</vt:lpwstr>
      </vt:variant>
      <vt:variant>
        <vt:lpwstr/>
      </vt:variant>
      <vt:variant>
        <vt:i4>786522</vt:i4>
      </vt:variant>
      <vt:variant>
        <vt:i4>633</vt:i4>
      </vt:variant>
      <vt:variant>
        <vt:i4>0</vt:i4>
      </vt:variant>
      <vt:variant>
        <vt:i4>5</vt:i4>
      </vt:variant>
      <vt:variant>
        <vt:lpwstr>https://urait.ru/bcode/494650</vt:lpwstr>
      </vt:variant>
      <vt:variant>
        <vt:lpwstr/>
      </vt:variant>
      <vt:variant>
        <vt:i4>4456476</vt:i4>
      </vt:variant>
      <vt:variant>
        <vt:i4>630</vt:i4>
      </vt:variant>
      <vt:variant>
        <vt:i4>0</vt:i4>
      </vt:variant>
      <vt:variant>
        <vt:i4>5</vt:i4>
      </vt:variant>
      <vt:variant>
        <vt:lpwstr>https://www.iprbookshop.ru/106615</vt:lpwstr>
      </vt:variant>
      <vt:variant>
        <vt:lpwstr/>
      </vt:variant>
      <vt:variant>
        <vt:i4>4456476</vt:i4>
      </vt:variant>
      <vt:variant>
        <vt:i4>627</vt:i4>
      </vt:variant>
      <vt:variant>
        <vt:i4>0</vt:i4>
      </vt:variant>
      <vt:variant>
        <vt:i4>5</vt:i4>
      </vt:variant>
      <vt:variant>
        <vt:lpwstr>https://www.iprbookshop.ru/106614</vt:lpwstr>
      </vt:variant>
      <vt:variant>
        <vt:lpwstr/>
      </vt:variant>
      <vt:variant>
        <vt:i4>7667762</vt:i4>
      </vt:variant>
      <vt:variant>
        <vt:i4>624</vt:i4>
      </vt:variant>
      <vt:variant>
        <vt:i4>0</vt:i4>
      </vt:variant>
      <vt:variant>
        <vt:i4>5</vt:i4>
      </vt:variant>
      <vt:variant>
        <vt:lpwstr>https://book.ru/book/933534</vt:lpwstr>
      </vt:variant>
      <vt:variant>
        <vt:lpwstr/>
      </vt:variant>
      <vt:variant>
        <vt:i4>7929906</vt:i4>
      </vt:variant>
      <vt:variant>
        <vt:i4>621</vt:i4>
      </vt:variant>
      <vt:variant>
        <vt:i4>0</vt:i4>
      </vt:variant>
      <vt:variant>
        <vt:i4>5</vt:i4>
      </vt:variant>
      <vt:variant>
        <vt:lpwstr>https://book.ru/book/938543</vt:lpwstr>
      </vt:variant>
      <vt:variant>
        <vt:lpwstr/>
      </vt:variant>
      <vt:variant>
        <vt:i4>2359397</vt:i4>
      </vt:variant>
      <vt:variant>
        <vt:i4>618</vt:i4>
      </vt:variant>
      <vt:variant>
        <vt:i4>0</vt:i4>
      </vt:variant>
      <vt:variant>
        <vt:i4>5</vt:i4>
      </vt:variant>
      <vt:variant>
        <vt:lpwstr>https://znanium.com/catalog/product/1172078</vt:lpwstr>
      </vt:variant>
      <vt:variant>
        <vt:lpwstr/>
      </vt:variant>
      <vt:variant>
        <vt:i4>8126519</vt:i4>
      </vt:variant>
      <vt:variant>
        <vt:i4>615</vt:i4>
      </vt:variant>
      <vt:variant>
        <vt:i4>0</vt:i4>
      </vt:variant>
      <vt:variant>
        <vt:i4>5</vt:i4>
      </vt:variant>
      <vt:variant>
        <vt:lpwstr>https://book.ru/book/941787</vt:lpwstr>
      </vt:variant>
      <vt:variant>
        <vt:lpwstr/>
      </vt:variant>
      <vt:variant>
        <vt:i4>7077939</vt:i4>
      </vt:variant>
      <vt:variant>
        <vt:i4>612</vt:i4>
      </vt:variant>
      <vt:variant>
        <vt:i4>0</vt:i4>
      </vt:variant>
      <vt:variant>
        <vt:i4>5</vt:i4>
      </vt:variant>
      <vt:variant>
        <vt:lpwstr>https://profspo.ru/books/104696</vt:lpwstr>
      </vt:variant>
      <vt:variant>
        <vt:lpwstr/>
      </vt:variant>
      <vt:variant>
        <vt:i4>7405623</vt:i4>
      </vt:variant>
      <vt:variant>
        <vt:i4>609</vt:i4>
      </vt:variant>
      <vt:variant>
        <vt:i4>0</vt:i4>
      </vt:variant>
      <vt:variant>
        <vt:i4>5</vt:i4>
      </vt:variant>
      <vt:variant>
        <vt:lpwstr>https://book.ru/book/941754</vt:lpwstr>
      </vt:variant>
      <vt:variant>
        <vt:lpwstr/>
      </vt:variant>
      <vt:variant>
        <vt:i4>786444</vt:i4>
      </vt:variant>
      <vt:variant>
        <vt:i4>606</vt:i4>
      </vt:variant>
      <vt:variant>
        <vt:i4>0</vt:i4>
      </vt:variant>
      <vt:variant>
        <vt:i4>5</vt:i4>
      </vt:variant>
      <vt:variant>
        <vt:lpwstr>https://e.lanbook.com/book/153677</vt:lpwstr>
      </vt:variant>
      <vt:variant>
        <vt:lpwstr/>
      </vt:variant>
      <vt:variant>
        <vt:i4>524297</vt:i4>
      </vt:variant>
      <vt:variant>
        <vt:i4>603</vt:i4>
      </vt:variant>
      <vt:variant>
        <vt:i4>0</vt:i4>
      </vt:variant>
      <vt:variant>
        <vt:i4>5</vt:i4>
      </vt:variant>
      <vt:variant>
        <vt:lpwstr>https://e.lanbook.com/book/148289</vt:lpwstr>
      </vt:variant>
      <vt:variant>
        <vt:lpwstr/>
      </vt:variant>
      <vt:variant>
        <vt:i4>851980</vt:i4>
      </vt:variant>
      <vt:variant>
        <vt:i4>600</vt:i4>
      </vt:variant>
      <vt:variant>
        <vt:i4>0</vt:i4>
      </vt:variant>
      <vt:variant>
        <vt:i4>5</vt:i4>
      </vt:variant>
      <vt:variant>
        <vt:lpwstr>https://e.lanbook.com/book/153668</vt:lpwstr>
      </vt:variant>
      <vt:variant>
        <vt:lpwstr/>
      </vt:variant>
      <vt:variant>
        <vt:i4>786441</vt:i4>
      </vt:variant>
      <vt:variant>
        <vt:i4>597</vt:i4>
      </vt:variant>
      <vt:variant>
        <vt:i4>0</vt:i4>
      </vt:variant>
      <vt:variant>
        <vt:i4>5</vt:i4>
      </vt:variant>
      <vt:variant>
        <vt:lpwstr>https://e.lanbook.com/book/147234</vt:lpwstr>
      </vt:variant>
      <vt:variant>
        <vt:lpwstr/>
      </vt:variant>
      <vt:variant>
        <vt:i4>983043</vt:i4>
      </vt:variant>
      <vt:variant>
        <vt:i4>594</vt:i4>
      </vt:variant>
      <vt:variant>
        <vt:i4>0</vt:i4>
      </vt:variant>
      <vt:variant>
        <vt:i4>5</vt:i4>
      </vt:variant>
      <vt:variant>
        <vt:lpwstr>https://e.lanbook.com/book/153942</vt:lpwstr>
      </vt:variant>
      <vt:variant>
        <vt:lpwstr/>
      </vt:variant>
      <vt:variant>
        <vt:i4>786444</vt:i4>
      </vt:variant>
      <vt:variant>
        <vt:i4>591</vt:i4>
      </vt:variant>
      <vt:variant>
        <vt:i4>0</vt:i4>
      </vt:variant>
      <vt:variant>
        <vt:i4>5</vt:i4>
      </vt:variant>
      <vt:variant>
        <vt:lpwstr>https://e.lanbook.com/book/153677</vt:lpwstr>
      </vt:variant>
      <vt:variant>
        <vt:lpwstr/>
      </vt:variant>
      <vt:variant>
        <vt:i4>131083</vt:i4>
      </vt:variant>
      <vt:variant>
        <vt:i4>588</vt:i4>
      </vt:variant>
      <vt:variant>
        <vt:i4>0</vt:i4>
      </vt:variant>
      <vt:variant>
        <vt:i4>5</vt:i4>
      </vt:variant>
      <vt:variant>
        <vt:lpwstr>https://e.lanbook.com/book/123691</vt:lpwstr>
      </vt:variant>
      <vt:variant>
        <vt:lpwstr/>
      </vt:variant>
      <vt:variant>
        <vt:i4>131085</vt:i4>
      </vt:variant>
      <vt:variant>
        <vt:i4>585</vt:i4>
      </vt:variant>
      <vt:variant>
        <vt:i4>0</vt:i4>
      </vt:variant>
      <vt:variant>
        <vt:i4>5</vt:i4>
      </vt:variant>
      <vt:variant>
        <vt:lpwstr>http://www.exponenta.ru/</vt:lpwstr>
      </vt:variant>
      <vt:variant>
        <vt:lpwstr/>
      </vt:variant>
      <vt:variant>
        <vt:i4>7077937</vt:i4>
      </vt:variant>
      <vt:variant>
        <vt:i4>582</vt:i4>
      </vt:variant>
      <vt:variant>
        <vt:i4>0</vt:i4>
      </vt:variant>
      <vt:variant>
        <vt:i4>5</vt:i4>
      </vt:variant>
      <vt:variant>
        <vt:lpwstr>http://interneturok.ru/ru/uroki-matematiki</vt:lpwstr>
      </vt:variant>
      <vt:variant>
        <vt:lpwstr/>
      </vt:variant>
      <vt:variant>
        <vt:i4>7667774</vt:i4>
      </vt:variant>
      <vt:variant>
        <vt:i4>579</vt:i4>
      </vt:variant>
      <vt:variant>
        <vt:i4>0</vt:i4>
      </vt:variant>
      <vt:variant>
        <vt:i4>5</vt:i4>
      </vt:variant>
      <vt:variant>
        <vt:lpwstr>http://mathnet.ru/</vt:lpwstr>
      </vt:variant>
      <vt:variant>
        <vt:lpwstr/>
      </vt:variant>
      <vt:variant>
        <vt:i4>6881320</vt:i4>
      </vt:variant>
      <vt:variant>
        <vt:i4>576</vt:i4>
      </vt:variant>
      <vt:variant>
        <vt:i4>0</vt:i4>
      </vt:variant>
      <vt:variant>
        <vt:i4>5</vt:i4>
      </vt:variant>
      <vt:variant>
        <vt:lpwstr>https://znanium.com/read?id=385876</vt:lpwstr>
      </vt:variant>
      <vt:variant>
        <vt:lpwstr/>
      </vt:variant>
      <vt:variant>
        <vt:i4>4653058</vt:i4>
      </vt:variant>
      <vt:variant>
        <vt:i4>573</vt:i4>
      </vt:variant>
      <vt:variant>
        <vt:i4>0</vt:i4>
      </vt:variant>
      <vt:variant>
        <vt:i4>5</vt:i4>
      </vt:variant>
      <vt:variant>
        <vt:lpwstr>http://www.bloomberg.com/</vt:lpwstr>
      </vt:variant>
      <vt:variant>
        <vt:lpwstr/>
      </vt:variant>
      <vt:variant>
        <vt:i4>458776</vt:i4>
      </vt:variant>
      <vt:variant>
        <vt:i4>570</vt:i4>
      </vt:variant>
      <vt:variant>
        <vt:i4>0</vt:i4>
      </vt:variant>
      <vt:variant>
        <vt:i4>5</vt:i4>
      </vt:variant>
      <vt:variant>
        <vt:lpwstr>http://www.spark-interfax.ru/</vt:lpwstr>
      </vt:variant>
      <vt:variant>
        <vt:lpwstr/>
      </vt:variant>
      <vt:variant>
        <vt:i4>3670128</vt:i4>
      </vt:variant>
      <vt:variant>
        <vt:i4>567</vt:i4>
      </vt:variant>
      <vt:variant>
        <vt:i4>0</vt:i4>
      </vt:variant>
      <vt:variant>
        <vt:i4>5</vt:i4>
      </vt:variant>
      <vt:variant>
        <vt:lpwstr>https://finuch.ru/</vt:lpwstr>
      </vt:variant>
      <vt:variant>
        <vt:lpwstr/>
      </vt:variant>
      <vt:variant>
        <vt:i4>6357036</vt:i4>
      </vt:variant>
      <vt:variant>
        <vt:i4>564</vt:i4>
      </vt:variant>
      <vt:variant>
        <vt:i4>0</vt:i4>
      </vt:variant>
      <vt:variant>
        <vt:i4>5</vt:i4>
      </vt:variant>
      <vt:variant>
        <vt:lpwstr>https://znanium.com/read?id=375039</vt:lpwstr>
      </vt:variant>
      <vt:variant>
        <vt:lpwstr/>
      </vt:variant>
      <vt:variant>
        <vt:i4>6357038</vt:i4>
      </vt:variant>
      <vt:variant>
        <vt:i4>561</vt:i4>
      </vt:variant>
      <vt:variant>
        <vt:i4>0</vt:i4>
      </vt:variant>
      <vt:variant>
        <vt:i4>5</vt:i4>
      </vt:variant>
      <vt:variant>
        <vt:lpwstr>https://znanium.com/read?id=386026</vt:lpwstr>
      </vt:variant>
      <vt:variant>
        <vt:lpwstr/>
      </vt:variant>
      <vt:variant>
        <vt:i4>3473471</vt:i4>
      </vt:variant>
      <vt:variant>
        <vt:i4>558</vt:i4>
      </vt:variant>
      <vt:variant>
        <vt:i4>0</vt:i4>
      </vt:variant>
      <vt:variant>
        <vt:i4>5</vt:i4>
      </vt:variant>
      <vt:variant>
        <vt:lpwstr>http://www.handoutsonline.com/</vt:lpwstr>
      </vt:variant>
      <vt:variant>
        <vt:lpwstr/>
      </vt:variant>
      <vt:variant>
        <vt:i4>3080224</vt:i4>
      </vt:variant>
      <vt:variant>
        <vt:i4>555</vt:i4>
      </vt:variant>
      <vt:variant>
        <vt:i4>0</vt:i4>
      </vt:variant>
      <vt:variant>
        <vt:i4>5</vt:i4>
      </vt:variant>
      <vt:variant>
        <vt:lpwstr>https://www.britishcouncil.org/english</vt:lpwstr>
      </vt:variant>
      <vt:variant>
        <vt:lpwstr/>
      </vt:variant>
      <vt:variant>
        <vt:i4>5898305</vt:i4>
      </vt:variant>
      <vt:variant>
        <vt:i4>552</vt:i4>
      </vt:variant>
      <vt:variant>
        <vt:i4>0</vt:i4>
      </vt:variant>
      <vt:variant>
        <vt:i4>5</vt:i4>
      </vt:variant>
      <vt:variant>
        <vt:lpwstr>http://www.bbc.co.uk/worldservice/learningenglish</vt:lpwstr>
      </vt:variant>
      <vt:variant>
        <vt:lpwstr/>
      </vt:variant>
      <vt:variant>
        <vt:i4>5308508</vt:i4>
      </vt:variant>
      <vt:variant>
        <vt:i4>549</vt:i4>
      </vt:variant>
      <vt:variant>
        <vt:i4>0</vt:i4>
      </vt:variant>
      <vt:variant>
        <vt:i4>5</vt:i4>
      </vt:variant>
      <vt:variant>
        <vt:lpwstr>http://www.macmillanenglish.com/</vt:lpwstr>
      </vt:variant>
      <vt:variant>
        <vt:lpwstr/>
      </vt:variant>
      <vt:variant>
        <vt:i4>2162811</vt:i4>
      </vt:variant>
      <vt:variant>
        <vt:i4>546</vt:i4>
      </vt:variant>
      <vt:variant>
        <vt:i4>0</vt:i4>
      </vt:variant>
      <vt:variant>
        <vt:i4>5</vt:i4>
      </vt:variant>
      <vt:variant>
        <vt:lpwstr>http://www.ldoceonline.com/</vt:lpwstr>
      </vt:variant>
      <vt:variant>
        <vt:lpwstr/>
      </vt:variant>
      <vt:variant>
        <vt:i4>2228286</vt:i4>
      </vt:variant>
      <vt:variant>
        <vt:i4>543</vt:i4>
      </vt:variant>
      <vt:variant>
        <vt:i4>0</vt:i4>
      </vt:variant>
      <vt:variant>
        <vt:i4>5</vt:i4>
      </vt:variant>
      <vt:variant>
        <vt:lpwstr>http://www.britannica.com/</vt:lpwstr>
      </vt:variant>
      <vt:variant>
        <vt:lpwstr/>
      </vt:variant>
      <vt:variant>
        <vt:i4>2883618</vt:i4>
      </vt:variant>
      <vt:variant>
        <vt:i4>540</vt:i4>
      </vt:variant>
      <vt:variant>
        <vt:i4>0</vt:i4>
      </vt:variant>
      <vt:variant>
        <vt:i4>5</vt:i4>
      </vt:variant>
      <vt:variant>
        <vt:lpwstr>http://www.macmillandictionary.com/dictionary/british/enjoy</vt:lpwstr>
      </vt:variant>
      <vt:variant>
        <vt:lpwstr/>
      </vt:variant>
      <vt:variant>
        <vt:i4>5046279</vt:i4>
      </vt:variant>
      <vt:variant>
        <vt:i4>537</vt:i4>
      </vt:variant>
      <vt:variant>
        <vt:i4>0</vt:i4>
      </vt:variant>
      <vt:variant>
        <vt:i4>5</vt:i4>
      </vt:variant>
      <vt:variant>
        <vt:lpwstr>http://www.lingvo-online.ru/</vt:lpwstr>
      </vt:variant>
      <vt:variant>
        <vt:lpwstr/>
      </vt:variant>
      <vt:variant>
        <vt:i4>851969</vt:i4>
      </vt:variant>
      <vt:variant>
        <vt:i4>534</vt:i4>
      </vt:variant>
      <vt:variant>
        <vt:i4>0</vt:i4>
      </vt:variant>
      <vt:variant>
        <vt:i4>5</vt:i4>
      </vt:variant>
      <vt:variant>
        <vt:lpwstr>https://znanium.com/catalog/publishers/books?ref=b9f8714b-34c1-11e4-b05e-00237dd2fde2</vt:lpwstr>
      </vt:variant>
      <vt:variant>
        <vt:lpwstr/>
      </vt:variant>
      <vt:variant>
        <vt:i4>5570651</vt:i4>
      </vt:variant>
      <vt:variant>
        <vt:i4>531</vt:i4>
      </vt:variant>
      <vt:variant>
        <vt:i4>0</vt:i4>
      </vt:variant>
      <vt:variant>
        <vt:i4>5</vt:i4>
      </vt:variant>
      <vt:variant>
        <vt:lpwstr>https://znanium.com/catalog/publishers/books?ref=af6a169d-64bc-11e4-9374-00237dd2fde2</vt:lpwstr>
      </vt:variant>
      <vt:variant>
        <vt:lpwstr/>
      </vt:variant>
      <vt:variant>
        <vt:i4>6815795</vt:i4>
      </vt:variant>
      <vt:variant>
        <vt:i4>528</vt:i4>
      </vt:variant>
      <vt:variant>
        <vt:i4>0</vt:i4>
      </vt:variant>
      <vt:variant>
        <vt:i4>5</vt:i4>
      </vt:variant>
      <vt:variant>
        <vt:lpwstr>http://www.iprbookshoop.ru/</vt:lpwstr>
      </vt:variant>
      <vt:variant>
        <vt:lpwstr/>
      </vt:variant>
      <vt:variant>
        <vt:i4>917523</vt:i4>
      </vt:variant>
      <vt:variant>
        <vt:i4>525</vt:i4>
      </vt:variant>
      <vt:variant>
        <vt:i4>0</vt:i4>
      </vt:variant>
      <vt:variant>
        <vt:i4>5</vt:i4>
      </vt:variant>
      <vt:variant>
        <vt:lpwstr>http://www.hist.msu.ru/ER/Etext/index.htl</vt:lpwstr>
      </vt:variant>
      <vt:variant>
        <vt:lpwstr/>
      </vt:variant>
      <vt:variant>
        <vt:i4>2883619</vt:i4>
      </vt:variant>
      <vt:variant>
        <vt:i4>522</vt:i4>
      </vt:variant>
      <vt:variant>
        <vt:i4>0</vt:i4>
      </vt:variant>
      <vt:variant>
        <vt:i4>5</vt:i4>
      </vt:variant>
      <vt:variant>
        <vt:lpwstr>http://nlr.ru/lawcenter/econom/</vt:lpwstr>
      </vt:variant>
      <vt:variant>
        <vt:lpwstr/>
      </vt:variant>
      <vt:variant>
        <vt:i4>3276817</vt:i4>
      </vt:variant>
      <vt:variant>
        <vt:i4>519</vt:i4>
      </vt:variant>
      <vt:variant>
        <vt:i4>0</vt:i4>
      </vt:variant>
      <vt:variant>
        <vt:i4>5</vt:i4>
      </vt:variant>
      <vt:variant>
        <vt:lpwstr>http://finsuccess.ru/servisy/finansovye_kalkulyatory/</vt:lpwstr>
      </vt:variant>
      <vt:variant>
        <vt:lpwstr/>
      </vt:variant>
      <vt:variant>
        <vt:i4>6750223</vt:i4>
      </vt:variant>
      <vt:variant>
        <vt:i4>516</vt:i4>
      </vt:variant>
      <vt:variant>
        <vt:i4>0</vt:i4>
      </vt:variant>
      <vt:variant>
        <vt:i4>5</vt:i4>
      </vt:variant>
      <vt:variant>
        <vt:lpwstr>http://finsuccess.ru/servisy/test_na_finansovuyu_gramotnost/</vt:lpwstr>
      </vt:variant>
      <vt:variant>
        <vt:lpwstr/>
      </vt:variant>
      <vt:variant>
        <vt:i4>4456454</vt:i4>
      </vt:variant>
      <vt:variant>
        <vt:i4>513</vt:i4>
      </vt:variant>
      <vt:variant>
        <vt:i4>0</vt:i4>
      </vt:variant>
      <vt:variant>
        <vt:i4>5</vt:i4>
      </vt:variant>
      <vt:variant>
        <vt:lpwstr>http://digital-edu.ru/fcior/139/1284</vt:lpwstr>
      </vt:variant>
      <vt:variant>
        <vt:lpwstr/>
      </vt:variant>
      <vt:variant>
        <vt:i4>5898313</vt:i4>
      </vt:variant>
      <vt:variant>
        <vt:i4>510</vt:i4>
      </vt:variant>
      <vt:variant>
        <vt:i4>0</vt:i4>
      </vt:variant>
      <vt:variant>
        <vt:i4>5</vt:i4>
      </vt:variant>
      <vt:variant>
        <vt:lpwstr>app:exechttp://www.public.ru</vt:lpwstr>
      </vt:variant>
      <vt:variant>
        <vt:lpwstr/>
      </vt:variant>
      <vt:variant>
        <vt:i4>1179719</vt:i4>
      </vt:variant>
      <vt:variant>
        <vt:i4>507</vt:i4>
      </vt:variant>
      <vt:variant>
        <vt:i4>0</vt:i4>
      </vt:variant>
      <vt:variant>
        <vt:i4>5</vt:i4>
      </vt:variant>
      <vt:variant>
        <vt:lpwstr>http://www.consultant.ru/</vt:lpwstr>
      </vt:variant>
      <vt:variant>
        <vt:lpwstr/>
      </vt:variant>
      <vt:variant>
        <vt:i4>1179719</vt:i4>
      </vt:variant>
      <vt:variant>
        <vt:i4>504</vt:i4>
      </vt:variant>
      <vt:variant>
        <vt:i4>0</vt:i4>
      </vt:variant>
      <vt:variant>
        <vt:i4>5</vt:i4>
      </vt:variant>
      <vt:variant>
        <vt:lpwstr>http://www.consultant.ru/</vt:lpwstr>
      </vt:variant>
      <vt:variant>
        <vt:lpwstr/>
      </vt:variant>
      <vt:variant>
        <vt:i4>1179719</vt:i4>
      </vt:variant>
      <vt:variant>
        <vt:i4>501</vt:i4>
      </vt:variant>
      <vt:variant>
        <vt:i4>0</vt:i4>
      </vt:variant>
      <vt:variant>
        <vt:i4>5</vt:i4>
      </vt:variant>
      <vt:variant>
        <vt:lpwstr>http://www.consultant.ru/</vt:lpwstr>
      </vt:variant>
      <vt:variant>
        <vt:lpwstr/>
      </vt:variant>
      <vt:variant>
        <vt:i4>1179719</vt:i4>
      </vt:variant>
      <vt:variant>
        <vt:i4>498</vt:i4>
      </vt:variant>
      <vt:variant>
        <vt:i4>0</vt:i4>
      </vt:variant>
      <vt:variant>
        <vt:i4>5</vt:i4>
      </vt:variant>
      <vt:variant>
        <vt:lpwstr>http://www.consultant.ru/</vt:lpwstr>
      </vt:variant>
      <vt:variant>
        <vt:lpwstr/>
      </vt:variant>
      <vt:variant>
        <vt:i4>1179719</vt:i4>
      </vt:variant>
      <vt:variant>
        <vt:i4>495</vt:i4>
      </vt:variant>
      <vt:variant>
        <vt:i4>0</vt:i4>
      </vt:variant>
      <vt:variant>
        <vt:i4>5</vt:i4>
      </vt:variant>
      <vt:variant>
        <vt:lpwstr>http://www.consultant.ru/</vt:lpwstr>
      </vt:variant>
      <vt:variant>
        <vt:lpwstr/>
      </vt:variant>
      <vt:variant>
        <vt:i4>1835012</vt:i4>
      </vt:variant>
      <vt:variant>
        <vt:i4>492</vt:i4>
      </vt:variant>
      <vt:variant>
        <vt:i4>0</vt:i4>
      </vt:variant>
      <vt:variant>
        <vt:i4>5</vt:i4>
      </vt:variant>
      <vt:variant>
        <vt:lpwstr>app:exechttp://www.gks.ru</vt:lpwstr>
      </vt:variant>
      <vt:variant>
        <vt:lpwstr/>
      </vt:variant>
      <vt:variant>
        <vt:i4>2621492</vt:i4>
      </vt:variant>
      <vt:variant>
        <vt:i4>489</vt:i4>
      </vt:variant>
      <vt:variant>
        <vt:i4>0</vt:i4>
      </vt:variant>
      <vt:variant>
        <vt:i4>5</vt:i4>
      </vt:variant>
      <vt:variant>
        <vt:lpwstr>app:exechttp://www.glossary.ru</vt:lpwstr>
      </vt:variant>
      <vt:variant>
        <vt:lpwstr/>
      </vt:variant>
      <vt:variant>
        <vt:i4>7733285</vt:i4>
      </vt:variant>
      <vt:variant>
        <vt:i4>486</vt:i4>
      </vt:variant>
      <vt:variant>
        <vt:i4>0</vt:i4>
      </vt:variant>
      <vt:variant>
        <vt:i4>5</vt:i4>
      </vt:variant>
      <vt:variant>
        <vt:lpwstr>http://www.nauchenie.narod.ru/</vt:lpwstr>
      </vt:variant>
      <vt:variant>
        <vt:lpwstr/>
      </vt:variant>
      <vt:variant>
        <vt:i4>7012457</vt:i4>
      </vt:variant>
      <vt:variant>
        <vt:i4>483</vt:i4>
      </vt:variant>
      <vt:variant>
        <vt:i4>0</vt:i4>
      </vt:variant>
      <vt:variant>
        <vt:i4>5</vt:i4>
      </vt:variant>
      <vt:variant>
        <vt:lpwstr>http://www.progressman.ru/</vt:lpwstr>
      </vt:variant>
      <vt:variant>
        <vt:lpwstr/>
      </vt:variant>
      <vt:variant>
        <vt:i4>2883706</vt:i4>
      </vt:variant>
      <vt:variant>
        <vt:i4>480</vt:i4>
      </vt:variant>
      <vt:variant>
        <vt:i4>0</vt:i4>
      </vt:variant>
      <vt:variant>
        <vt:i4>5</vt:i4>
      </vt:variant>
      <vt:variant>
        <vt:lpwstr>http://www.nlr.ru/lawcenter/econom/</vt:lpwstr>
      </vt:variant>
      <vt:variant>
        <vt:lpwstr/>
      </vt:variant>
      <vt:variant>
        <vt:i4>4587529</vt:i4>
      </vt:variant>
      <vt:variant>
        <vt:i4>477</vt:i4>
      </vt:variant>
      <vt:variant>
        <vt:i4>0</vt:i4>
      </vt:variant>
      <vt:variant>
        <vt:i4>5</vt:i4>
      </vt:variant>
      <vt:variant>
        <vt:lpwstr>http://znanium.com/catalog/document?id=365297</vt:lpwstr>
      </vt:variant>
      <vt:variant>
        <vt:lpwstr/>
      </vt:variant>
      <vt:variant>
        <vt:i4>5111819</vt:i4>
      </vt:variant>
      <vt:variant>
        <vt:i4>474</vt:i4>
      </vt:variant>
      <vt:variant>
        <vt:i4>0</vt:i4>
      </vt:variant>
      <vt:variant>
        <vt:i4>5</vt:i4>
      </vt:variant>
      <vt:variant>
        <vt:lpwstr>http://znanium.com/catalog/document?id=363079</vt:lpwstr>
      </vt:variant>
      <vt:variant>
        <vt:lpwstr/>
      </vt:variant>
      <vt:variant>
        <vt:i4>2949162</vt:i4>
      </vt:variant>
      <vt:variant>
        <vt:i4>471</vt:i4>
      </vt:variant>
      <vt:variant>
        <vt:i4>0</vt:i4>
      </vt:variant>
      <vt:variant>
        <vt:i4>5</vt:i4>
      </vt:variant>
      <vt:variant>
        <vt:lpwstr>https://znanium.com/catalog/document?id=362896</vt:lpwstr>
      </vt:variant>
      <vt:variant>
        <vt:lpwstr/>
      </vt:variant>
      <vt:variant>
        <vt:i4>4915279</vt:i4>
      </vt:variant>
      <vt:variant>
        <vt:i4>468</vt:i4>
      </vt:variant>
      <vt:variant>
        <vt:i4>0</vt:i4>
      </vt:variant>
      <vt:variant>
        <vt:i4>5</vt:i4>
      </vt:variant>
      <vt:variant>
        <vt:lpwstr>https://academia-library.ru/catalogue</vt:lpwstr>
      </vt:variant>
      <vt:variant>
        <vt:lpwstr/>
      </vt:variant>
      <vt:variant>
        <vt:i4>2162722</vt:i4>
      </vt:variant>
      <vt:variant>
        <vt:i4>465</vt:i4>
      </vt:variant>
      <vt:variant>
        <vt:i4>0</vt:i4>
      </vt:variant>
      <vt:variant>
        <vt:i4>5</vt:i4>
      </vt:variant>
      <vt:variant>
        <vt:lpwstr>https://znanium.com/catalog/document?id=344070</vt:lpwstr>
      </vt:variant>
      <vt:variant>
        <vt:lpwstr/>
      </vt:variant>
      <vt:variant>
        <vt:i4>5832705</vt:i4>
      </vt:variant>
      <vt:variant>
        <vt:i4>462</vt:i4>
      </vt:variant>
      <vt:variant>
        <vt:i4>0</vt:i4>
      </vt:variant>
      <vt:variant>
        <vt:i4>5</vt:i4>
      </vt:variant>
      <vt:variant>
        <vt:lpwstr>https://znanium.com/catalog/publishers/books?ref=4a7c6b39-dcc2-11e3-9728-90b11c31de4c</vt:lpwstr>
      </vt:variant>
      <vt:variant>
        <vt:lpwstr/>
      </vt:variant>
      <vt:variant>
        <vt:i4>6488176</vt:i4>
      </vt:variant>
      <vt:variant>
        <vt:i4>459</vt:i4>
      </vt:variant>
      <vt:variant>
        <vt:i4>0</vt:i4>
      </vt:variant>
      <vt:variant>
        <vt:i4>5</vt:i4>
      </vt:variant>
      <vt:variant>
        <vt:lpwstr>https://znanium.com/catalog/authors/books?ref=230a952d-f873-11e3-9766-90b11c31de4c</vt:lpwstr>
      </vt:variant>
      <vt:variant>
        <vt:lpwstr/>
      </vt:variant>
      <vt:variant>
        <vt:i4>196623</vt:i4>
      </vt:variant>
      <vt:variant>
        <vt:i4>456</vt:i4>
      </vt:variant>
      <vt:variant>
        <vt:i4>0</vt:i4>
      </vt:variant>
      <vt:variant>
        <vt:i4>5</vt:i4>
      </vt:variant>
      <vt:variant>
        <vt:lpwstr>https://e.lanbook.com/book/152593</vt:lpwstr>
      </vt:variant>
      <vt:variant>
        <vt:lpwstr/>
      </vt:variant>
      <vt:variant>
        <vt:i4>196623</vt:i4>
      </vt:variant>
      <vt:variant>
        <vt:i4>453</vt:i4>
      </vt:variant>
      <vt:variant>
        <vt:i4>0</vt:i4>
      </vt:variant>
      <vt:variant>
        <vt:i4>5</vt:i4>
      </vt:variant>
      <vt:variant>
        <vt:lpwstr>https://e.lanbook.com/book/152593</vt:lpwstr>
      </vt:variant>
      <vt:variant>
        <vt:lpwstr/>
      </vt:variant>
      <vt:variant>
        <vt:i4>1638402</vt:i4>
      </vt:variant>
      <vt:variant>
        <vt:i4>450</vt:i4>
      </vt:variant>
      <vt:variant>
        <vt:i4>0</vt:i4>
      </vt:variant>
      <vt:variant>
        <vt:i4>5</vt:i4>
      </vt:variant>
      <vt:variant>
        <vt:lpwstr>https://e.lanbook.com/book/108651?category=10757</vt:lpwstr>
      </vt:variant>
      <vt:variant>
        <vt:lpwstr/>
      </vt:variant>
      <vt:variant>
        <vt:i4>1179658</vt:i4>
      </vt:variant>
      <vt:variant>
        <vt:i4>447</vt:i4>
      </vt:variant>
      <vt:variant>
        <vt:i4>0</vt:i4>
      </vt:variant>
      <vt:variant>
        <vt:i4>5</vt:i4>
      </vt:variant>
      <vt:variant>
        <vt:lpwstr>https://e.lanbook.com/book/125439?category=10757</vt:lpwstr>
      </vt:variant>
      <vt:variant>
        <vt:lpwstr/>
      </vt:variant>
      <vt:variant>
        <vt:i4>4915279</vt:i4>
      </vt:variant>
      <vt:variant>
        <vt:i4>444</vt:i4>
      </vt:variant>
      <vt:variant>
        <vt:i4>0</vt:i4>
      </vt:variant>
      <vt:variant>
        <vt:i4>5</vt:i4>
      </vt:variant>
      <vt:variant>
        <vt:lpwstr>https://academia-library.ru/catalogue</vt:lpwstr>
      </vt:variant>
      <vt:variant>
        <vt:lpwstr/>
      </vt:variant>
      <vt:variant>
        <vt:i4>1114116</vt:i4>
      </vt:variant>
      <vt:variant>
        <vt:i4>441</vt:i4>
      </vt:variant>
      <vt:variant>
        <vt:i4>0</vt:i4>
      </vt:variant>
      <vt:variant>
        <vt:i4>5</vt:i4>
      </vt:variant>
      <vt:variant>
        <vt:lpwstr>https://e.lanbook.com/book/124615?category=10757</vt:lpwstr>
      </vt:variant>
      <vt:variant>
        <vt:lpwstr/>
      </vt:variant>
      <vt:variant>
        <vt:i4>1245290</vt:i4>
      </vt:variant>
      <vt:variant>
        <vt:i4>438</vt:i4>
      </vt:variant>
      <vt:variant>
        <vt:i4>0</vt:i4>
      </vt:variant>
      <vt:variant>
        <vt:i4>5</vt:i4>
      </vt:variant>
      <vt:variant>
        <vt:lpwstr>https://pandia.ru/text/category/vipolnenie_rabot/</vt:lpwstr>
      </vt:variant>
      <vt:variant>
        <vt:lpwstr/>
      </vt:variant>
      <vt:variant>
        <vt:i4>2162722</vt:i4>
      </vt:variant>
      <vt:variant>
        <vt:i4>435</vt:i4>
      </vt:variant>
      <vt:variant>
        <vt:i4>0</vt:i4>
      </vt:variant>
      <vt:variant>
        <vt:i4>5</vt:i4>
      </vt:variant>
      <vt:variant>
        <vt:lpwstr>https://znanium.com/catalog/document?id=344070</vt:lpwstr>
      </vt:variant>
      <vt:variant>
        <vt:lpwstr/>
      </vt:variant>
      <vt:variant>
        <vt:i4>5832705</vt:i4>
      </vt:variant>
      <vt:variant>
        <vt:i4>432</vt:i4>
      </vt:variant>
      <vt:variant>
        <vt:i4>0</vt:i4>
      </vt:variant>
      <vt:variant>
        <vt:i4>5</vt:i4>
      </vt:variant>
      <vt:variant>
        <vt:lpwstr>https://znanium.com/catalog/publishers/books?ref=4a7c6b39-dcc2-11e3-9728-90b11c31de4c</vt:lpwstr>
      </vt:variant>
      <vt:variant>
        <vt:lpwstr/>
      </vt:variant>
      <vt:variant>
        <vt:i4>6488176</vt:i4>
      </vt:variant>
      <vt:variant>
        <vt:i4>429</vt:i4>
      </vt:variant>
      <vt:variant>
        <vt:i4>0</vt:i4>
      </vt:variant>
      <vt:variant>
        <vt:i4>5</vt:i4>
      </vt:variant>
      <vt:variant>
        <vt:lpwstr>https://znanium.com/catalog/authors/books?ref=230a952d-f873-11e3-9766-90b11c31de4c</vt:lpwstr>
      </vt:variant>
      <vt:variant>
        <vt:lpwstr/>
      </vt:variant>
      <vt:variant>
        <vt:i4>196623</vt:i4>
      </vt:variant>
      <vt:variant>
        <vt:i4>426</vt:i4>
      </vt:variant>
      <vt:variant>
        <vt:i4>0</vt:i4>
      </vt:variant>
      <vt:variant>
        <vt:i4>5</vt:i4>
      </vt:variant>
      <vt:variant>
        <vt:lpwstr>https://e.lanbook.com/book/152593</vt:lpwstr>
      </vt:variant>
      <vt:variant>
        <vt:lpwstr/>
      </vt:variant>
      <vt:variant>
        <vt:i4>196623</vt:i4>
      </vt:variant>
      <vt:variant>
        <vt:i4>423</vt:i4>
      </vt:variant>
      <vt:variant>
        <vt:i4>0</vt:i4>
      </vt:variant>
      <vt:variant>
        <vt:i4>5</vt:i4>
      </vt:variant>
      <vt:variant>
        <vt:lpwstr>https://e.lanbook.com/book/152593</vt:lpwstr>
      </vt:variant>
      <vt:variant>
        <vt:lpwstr/>
      </vt:variant>
      <vt:variant>
        <vt:i4>1638402</vt:i4>
      </vt:variant>
      <vt:variant>
        <vt:i4>420</vt:i4>
      </vt:variant>
      <vt:variant>
        <vt:i4>0</vt:i4>
      </vt:variant>
      <vt:variant>
        <vt:i4>5</vt:i4>
      </vt:variant>
      <vt:variant>
        <vt:lpwstr>https://e.lanbook.com/book/108651?category=10757</vt:lpwstr>
      </vt:variant>
      <vt:variant>
        <vt:lpwstr/>
      </vt:variant>
      <vt:variant>
        <vt:i4>1179658</vt:i4>
      </vt:variant>
      <vt:variant>
        <vt:i4>417</vt:i4>
      </vt:variant>
      <vt:variant>
        <vt:i4>0</vt:i4>
      </vt:variant>
      <vt:variant>
        <vt:i4>5</vt:i4>
      </vt:variant>
      <vt:variant>
        <vt:lpwstr>https://e.lanbook.com/book/125439?category=10757</vt:lpwstr>
      </vt:variant>
      <vt:variant>
        <vt:lpwstr/>
      </vt:variant>
      <vt:variant>
        <vt:i4>4915279</vt:i4>
      </vt:variant>
      <vt:variant>
        <vt:i4>414</vt:i4>
      </vt:variant>
      <vt:variant>
        <vt:i4>0</vt:i4>
      </vt:variant>
      <vt:variant>
        <vt:i4>5</vt:i4>
      </vt:variant>
      <vt:variant>
        <vt:lpwstr>https://academia-library.ru/catalogue</vt:lpwstr>
      </vt:variant>
      <vt:variant>
        <vt:lpwstr/>
      </vt:variant>
      <vt:variant>
        <vt:i4>1114116</vt:i4>
      </vt:variant>
      <vt:variant>
        <vt:i4>411</vt:i4>
      </vt:variant>
      <vt:variant>
        <vt:i4>0</vt:i4>
      </vt:variant>
      <vt:variant>
        <vt:i4>5</vt:i4>
      </vt:variant>
      <vt:variant>
        <vt:lpwstr>https://e.lanbook.com/book/124615?category=10757</vt:lpwstr>
      </vt:variant>
      <vt:variant>
        <vt:lpwstr/>
      </vt:variant>
      <vt:variant>
        <vt:i4>1376304</vt:i4>
      </vt:variant>
      <vt:variant>
        <vt:i4>404</vt:i4>
      </vt:variant>
      <vt:variant>
        <vt:i4>0</vt:i4>
      </vt:variant>
      <vt:variant>
        <vt:i4>5</vt:i4>
      </vt:variant>
      <vt:variant>
        <vt:lpwstr/>
      </vt:variant>
      <vt:variant>
        <vt:lpwstr>_Toc101483858</vt:lpwstr>
      </vt:variant>
      <vt:variant>
        <vt:i4>1310768</vt:i4>
      </vt:variant>
      <vt:variant>
        <vt:i4>398</vt:i4>
      </vt:variant>
      <vt:variant>
        <vt:i4>0</vt:i4>
      </vt:variant>
      <vt:variant>
        <vt:i4>5</vt:i4>
      </vt:variant>
      <vt:variant>
        <vt:lpwstr/>
      </vt:variant>
      <vt:variant>
        <vt:lpwstr>_Toc101483847</vt:lpwstr>
      </vt:variant>
      <vt:variant>
        <vt:i4>1310768</vt:i4>
      </vt:variant>
      <vt:variant>
        <vt:i4>392</vt:i4>
      </vt:variant>
      <vt:variant>
        <vt:i4>0</vt:i4>
      </vt:variant>
      <vt:variant>
        <vt:i4>5</vt:i4>
      </vt:variant>
      <vt:variant>
        <vt:lpwstr/>
      </vt:variant>
      <vt:variant>
        <vt:lpwstr>_Toc101483844</vt:lpwstr>
      </vt:variant>
      <vt:variant>
        <vt:i4>1310768</vt:i4>
      </vt:variant>
      <vt:variant>
        <vt:i4>386</vt:i4>
      </vt:variant>
      <vt:variant>
        <vt:i4>0</vt:i4>
      </vt:variant>
      <vt:variant>
        <vt:i4>5</vt:i4>
      </vt:variant>
      <vt:variant>
        <vt:lpwstr/>
      </vt:variant>
      <vt:variant>
        <vt:lpwstr>_Toc101483842</vt:lpwstr>
      </vt:variant>
      <vt:variant>
        <vt:i4>1310768</vt:i4>
      </vt:variant>
      <vt:variant>
        <vt:i4>380</vt:i4>
      </vt:variant>
      <vt:variant>
        <vt:i4>0</vt:i4>
      </vt:variant>
      <vt:variant>
        <vt:i4>5</vt:i4>
      </vt:variant>
      <vt:variant>
        <vt:lpwstr/>
      </vt:variant>
      <vt:variant>
        <vt:lpwstr>_Toc101483840</vt:lpwstr>
      </vt:variant>
      <vt:variant>
        <vt:i4>1245232</vt:i4>
      </vt:variant>
      <vt:variant>
        <vt:i4>374</vt:i4>
      </vt:variant>
      <vt:variant>
        <vt:i4>0</vt:i4>
      </vt:variant>
      <vt:variant>
        <vt:i4>5</vt:i4>
      </vt:variant>
      <vt:variant>
        <vt:lpwstr/>
      </vt:variant>
      <vt:variant>
        <vt:lpwstr>_Toc101483838</vt:lpwstr>
      </vt:variant>
      <vt:variant>
        <vt:i4>1179696</vt:i4>
      </vt:variant>
      <vt:variant>
        <vt:i4>368</vt:i4>
      </vt:variant>
      <vt:variant>
        <vt:i4>0</vt:i4>
      </vt:variant>
      <vt:variant>
        <vt:i4>5</vt:i4>
      </vt:variant>
      <vt:variant>
        <vt:lpwstr/>
      </vt:variant>
      <vt:variant>
        <vt:lpwstr>_Toc101483826</vt:lpwstr>
      </vt:variant>
      <vt:variant>
        <vt:i4>1179696</vt:i4>
      </vt:variant>
      <vt:variant>
        <vt:i4>362</vt:i4>
      </vt:variant>
      <vt:variant>
        <vt:i4>0</vt:i4>
      </vt:variant>
      <vt:variant>
        <vt:i4>5</vt:i4>
      </vt:variant>
      <vt:variant>
        <vt:lpwstr/>
      </vt:variant>
      <vt:variant>
        <vt:lpwstr>_Toc101483824</vt:lpwstr>
      </vt:variant>
      <vt:variant>
        <vt:i4>1179696</vt:i4>
      </vt:variant>
      <vt:variant>
        <vt:i4>356</vt:i4>
      </vt:variant>
      <vt:variant>
        <vt:i4>0</vt:i4>
      </vt:variant>
      <vt:variant>
        <vt:i4>5</vt:i4>
      </vt:variant>
      <vt:variant>
        <vt:lpwstr/>
      </vt:variant>
      <vt:variant>
        <vt:lpwstr>_Toc101483823</vt:lpwstr>
      </vt:variant>
      <vt:variant>
        <vt:i4>1179696</vt:i4>
      </vt:variant>
      <vt:variant>
        <vt:i4>350</vt:i4>
      </vt:variant>
      <vt:variant>
        <vt:i4>0</vt:i4>
      </vt:variant>
      <vt:variant>
        <vt:i4>5</vt:i4>
      </vt:variant>
      <vt:variant>
        <vt:lpwstr/>
      </vt:variant>
      <vt:variant>
        <vt:lpwstr>_Toc101483822</vt:lpwstr>
      </vt:variant>
      <vt:variant>
        <vt:i4>1179696</vt:i4>
      </vt:variant>
      <vt:variant>
        <vt:i4>344</vt:i4>
      </vt:variant>
      <vt:variant>
        <vt:i4>0</vt:i4>
      </vt:variant>
      <vt:variant>
        <vt:i4>5</vt:i4>
      </vt:variant>
      <vt:variant>
        <vt:lpwstr/>
      </vt:variant>
      <vt:variant>
        <vt:lpwstr>_Toc101483821</vt:lpwstr>
      </vt:variant>
      <vt:variant>
        <vt:i4>1179696</vt:i4>
      </vt:variant>
      <vt:variant>
        <vt:i4>338</vt:i4>
      </vt:variant>
      <vt:variant>
        <vt:i4>0</vt:i4>
      </vt:variant>
      <vt:variant>
        <vt:i4>5</vt:i4>
      </vt:variant>
      <vt:variant>
        <vt:lpwstr/>
      </vt:variant>
      <vt:variant>
        <vt:lpwstr>_Toc101483820</vt:lpwstr>
      </vt:variant>
      <vt:variant>
        <vt:i4>1114160</vt:i4>
      </vt:variant>
      <vt:variant>
        <vt:i4>332</vt:i4>
      </vt:variant>
      <vt:variant>
        <vt:i4>0</vt:i4>
      </vt:variant>
      <vt:variant>
        <vt:i4>5</vt:i4>
      </vt:variant>
      <vt:variant>
        <vt:lpwstr/>
      </vt:variant>
      <vt:variant>
        <vt:lpwstr>_Toc101483819</vt:lpwstr>
      </vt:variant>
      <vt:variant>
        <vt:i4>1114160</vt:i4>
      </vt:variant>
      <vt:variant>
        <vt:i4>326</vt:i4>
      </vt:variant>
      <vt:variant>
        <vt:i4>0</vt:i4>
      </vt:variant>
      <vt:variant>
        <vt:i4>5</vt:i4>
      </vt:variant>
      <vt:variant>
        <vt:lpwstr/>
      </vt:variant>
      <vt:variant>
        <vt:lpwstr>_Toc101483818</vt:lpwstr>
      </vt:variant>
      <vt:variant>
        <vt:i4>1114160</vt:i4>
      </vt:variant>
      <vt:variant>
        <vt:i4>320</vt:i4>
      </vt:variant>
      <vt:variant>
        <vt:i4>0</vt:i4>
      </vt:variant>
      <vt:variant>
        <vt:i4>5</vt:i4>
      </vt:variant>
      <vt:variant>
        <vt:lpwstr/>
      </vt:variant>
      <vt:variant>
        <vt:lpwstr>_Toc101483817</vt:lpwstr>
      </vt:variant>
      <vt:variant>
        <vt:i4>1114160</vt:i4>
      </vt:variant>
      <vt:variant>
        <vt:i4>314</vt:i4>
      </vt:variant>
      <vt:variant>
        <vt:i4>0</vt:i4>
      </vt:variant>
      <vt:variant>
        <vt:i4>5</vt:i4>
      </vt:variant>
      <vt:variant>
        <vt:lpwstr/>
      </vt:variant>
      <vt:variant>
        <vt:lpwstr>_Toc101483816</vt:lpwstr>
      </vt:variant>
      <vt:variant>
        <vt:i4>1114160</vt:i4>
      </vt:variant>
      <vt:variant>
        <vt:i4>308</vt:i4>
      </vt:variant>
      <vt:variant>
        <vt:i4>0</vt:i4>
      </vt:variant>
      <vt:variant>
        <vt:i4>5</vt:i4>
      </vt:variant>
      <vt:variant>
        <vt:lpwstr/>
      </vt:variant>
      <vt:variant>
        <vt:lpwstr>_Toc101483815</vt:lpwstr>
      </vt:variant>
      <vt:variant>
        <vt:i4>1114160</vt:i4>
      </vt:variant>
      <vt:variant>
        <vt:i4>302</vt:i4>
      </vt:variant>
      <vt:variant>
        <vt:i4>0</vt:i4>
      </vt:variant>
      <vt:variant>
        <vt:i4>5</vt:i4>
      </vt:variant>
      <vt:variant>
        <vt:lpwstr/>
      </vt:variant>
      <vt:variant>
        <vt:lpwstr>_Toc101483814</vt:lpwstr>
      </vt:variant>
      <vt:variant>
        <vt:i4>1114160</vt:i4>
      </vt:variant>
      <vt:variant>
        <vt:i4>296</vt:i4>
      </vt:variant>
      <vt:variant>
        <vt:i4>0</vt:i4>
      </vt:variant>
      <vt:variant>
        <vt:i4>5</vt:i4>
      </vt:variant>
      <vt:variant>
        <vt:lpwstr/>
      </vt:variant>
      <vt:variant>
        <vt:lpwstr>_Toc101483813</vt:lpwstr>
      </vt:variant>
      <vt:variant>
        <vt:i4>1114160</vt:i4>
      </vt:variant>
      <vt:variant>
        <vt:i4>290</vt:i4>
      </vt:variant>
      <vt:variant>
        <vt:i4>0</vt:i4>
      </vt:variant>
      <vt:variant>
        <vt:i4>5</vt:i4>
      </vt:variant>
      <vt:variant>
        <vt:lpwstr/>
      </vt:variant>
      <vt:variant>
        <vt:lpwstr>_Toc101483812</vt:lpwstr>
      </vt:variant>
      <vt:variant>
        <vt:i4>1114160</vt:i4>
      </vt:variant>
      <vt:variant>
        <vt:i4>284</vt:i4>
      </vt:variant>
      <vt:variant>
        <vt:i4>0</vt:i4>
      </vt:variant>
      <vt:variant>
        <vt:i4>5</vt:i4>
      </vt:variant>
      <vt:variant>
        <vt:lpwstr/>
      </vt:variant>
      <vt:variant>
        <vt:lpwstr>_Toc101483811</vt:lpwstr>
      </vt:variant>
      <vt:variant>
        <vt:i4>1114160</vt:i4>
      </vt:variant>
      <vt:variant>
        <vt:i4>278</vt:i4>
      </vt:variant>
      <vt:variant>
        <vt:i4>0</vt:i4>
      </vt:variant>
      <vt:variant>
        <vt:i4>5</vt:i4>
      </vt:variant>
      <vt:variant>
        <vt:lpwstr/>
      </vt:variant>
      <vt:variant>
        <vt:lpwstr>_Toc101483810</vt:lpwstr>
      </vt:variant>
      <vt:variant>
        <vt:i4>1048624</vt:i4>
      </vt:variant>
      <vt:variant>
        <vt:i4>272</vt:i4>
      </vt:variant>
      <vt:variant>
        <vt:i4>0</vt:i4>
      </vt:variant>
      <vt:variant>
        <vt:i4>5</vt:i4>
      </vt:variant>
      <vt:variant>
        <vt:lpwstr/>
      </vt:variant>
      <vt:variant>
        <vt:lpwstr>_Toc101483809</vt:lpwstr>
      </vt:variant>
      <vt:variant>
        <vt:i4>1048624</vt:i4>
      </vt:variant>
      <vt:variant>
        <vt:i4>266</vt:i4>
      </vt:variant>
      <vt:variant>
        <vt:i4>0</vt:i4>
      </vt:variant>
      <vt:variant>
        <vt:i4>5</vt:i4>
      </vt:variant>
      <vt:variant>
        <vt:lpwstr/>
      </vt:variant>
      <vt:variant>
        <vt:lpwstr>_Toc101483808</vt:lpwstr>
      </vt:variant>
      <vt:variant>
        <vt:i4>1048624</vt:i4>
      </vt:variant>
      <vt:variant>
        <vt:i4>260</vt:i4>
      </vt:variant>
      <vt:variant>
        <vt:i4>0</vt:i4>
      </vt:variant>
      <vt:variant>
        <vt:i4>5</vt:i4>
      </vt:variant>
      <vt:variant>
        <vt:lpwstr/>
      </vt:variant>
      <vt:variant>
        <vt:lpwstr>_Toc101483807</vt:lpwstr>
      </vt:variant>
      <vt:variant>
        <vt:i4>1048624</vt:i4>
      </vt:variant>
      <vt:variant>
        <vt:i4>254</vt:i4>
      </vt:variant>
      <vt:variant>
        <vt:i4>0</vt:i4>
      </vt:variant>
      <vt:variant>
        <vt:i4>5</vt:i4>
      </vt:variant>
      <vt:variant>
        <vt:lpwstr/>
      </vt:variant>
      <vt:variant>
        <vt:lpwstr>_Toc101483805</vt:lpwstr>
      </vt:variant>
      <vt:variant>
        <vt:i4>1048624</vt:i4>
      </vt:variant>
      <vt:variant>
        <vt:i4>248</vt:i4>
      </vt:variant>
      <vt:variant>
        <vt:i4>0</vt:i4>
      </vt:variant>
      <vt:variant>
        <vt:i4>5</vt:i4>
      </vt:variant>
      <vt:variant>
        <vt:lpwstr/>
      </vt:variant>
      <vt:variant>
        <vt:lpwstr>_Toc101483804</vt:lpwstr>
      </vt:variant>
      <vt:variant>
        <vt:i4>1048624</vt:i4>
      </vt:variant>
      <vt:variant>
        <vt:i4>242</vt:i4>
      </vt:variant>
      <vt:variant>
        <vt:i4>0</vt:i4>
      </vt:variant>
      <vt:variant>
        <vt:i4>5</vt:i4>
      </vt:variant>
      <vt:variant>
        <vt:lpwstr/>
      </vt:variant>
      <vt:variant>
        <vt:lpwstr>_Toc101483803</vt:lpwstr>
      </vt:variant>
      <vt:variant>
        <vt:i4>1048624</vt:i4>
      </vt:variant>
      <vt:variant>
        <vt:i4>236</vt:i4>
      </vt:variant>
      <vt:variant>
        <vt:i4>0</vt:i4>
      </vt:variant>
      <vt:variant>
        <vt:i4>5</vt:i4>
      </vt:variant>
      <vt:variant>
        <vt:lpwstr/>
      </vt:variant>
      <vt:variant>
        <vt:lpwstr>_Toc101483802</vt:lpwstr>
      </vt:variant>
      <vt:variant>
        <vt:i4>1048624</vt:i4>
      </vt:variant>
      <vt:variant>
        <vt:i4>230</vt:i4>
      </vt:variant>
      <vt:variant>
        <vt:i4>0</vt:i4>
      </vt:variant>
      <vt:variant>
        <vt:i4>5</vt:i4>
      </vt:variant>
      <vt:variant>
        <vt:lpwstr/>
      </vt:variant>
      <vt:variant>
        <vt:lpwstr>_Toc101483801</vt:lpwstr>
      </vt:variant>
      <vt:variant>
        <vt:i4>1048624</vt:i4>
      </vt:variant>
      <vt:variant>
        <vt:i4>224</vt:i4>
      </vt:variant>
      <vt:variant>
        <vt:i4>0</vt:i4>
      </vt:variant>
      <vt:variant>
        <vt:i4>5</vt:i4>
      </vt:variant>
      <vt:variant>
        <vt:lpwstr/>
      </vt:variant>
      <vt:variant>
        <vt:lpwstr>_Toc101483800</vt:lpwstr>
      </vt:variant>
      <vt:variant>
        <vt:i4>1638463</vt:i4>
      </vt:variant>
      <vt:variant>
        <vt:i4>218</vt:i4>
      </vt:variant>
      <vt:variant>
        <vt:i4>0</vt:i4>
      </vt:variant>
      <vt:variant>
        <vt:i4>5</vt:i4>
      </vt:variant>
      <vt:variant>
        <vt:lpwstr/>
      </vt:variant>
      <vt:variant>
        <vt:lpwstr>_Toc101483799</vt:lpwstr>
      </vt:variant>
      <vt:variant>
        <vt:i4>1638463</vt:i4>
      </vt:variant>
      <vt:variant>
        <vt:i4>212</vt:i4>
      </vt:variant>
      <vt:variant>
        <vt:i4>0</vt:i4>
      </vt:variant>
      <vt:variant>
        <vt:i4>5</vt:i4>
      </vt:variant>
      <vt:variant>
        <vt:lpwstr/>
      </vt:variant>
      <vt:variant>
        <vt:lpwstr>_Toc101483798</vt:lpwstr>
      </vt:variant>
      <vt:variant>
        <vt:i4>1638463</vt:i4>
      </vt:variant>
      <vt:variant>
        <vt:i4>206</vt:i4>
      </vt:variant>
      <vt:variant>
        <vt:i4>0</vt:i4>
      </vt:variant>
      <vt:variant>
        <vt:i4>5</vt:i4>
      </vt:variant>
      <vt:variant>
        <vt:lpwstr/>
      </vt:variant>
      <vt:variant>
        <vt:lpwstr>_Toc101483797</vt:lpwstr>
      </vt:variant>
      <vt:variant>
        <vt:i4>1638463</vt:i4>
      </vt:variant>
      <vt:variant>
        <vt:i4>200</vt:i4>
      </vt:variant>
      <vt:variant>
        <vt:i4>0</vt:i4>
      </vt:variant>
      <vt:variant>
        <vt:i4>5</vt:i4>
      </vt:variant>
      <vt:variant>
        <vt:lpwstr/>
      </vt:variant>
      <vt:variant>
        <vt:lpwstr>_Toc101483796</vt:lpwstr>
      </vt:variant>
      <vt:variant>
        <vt:i4>1638463</vt:i4>
      </vt:variant>
      <vt:variant>
        <vt:i4>194</vt:i4>
      </vt:variant>
      <vt:variant>
        <vt:i4>0</vt:i4>
      </vt:variant>
      <vt:variant>
        <vt:i4>5</vt:i4>
      </vt:variant>
      <vt:variant>
        <vt:lpwstr/>
      </vt:variant>
      <vt:variant>
        <vt:lpwstr>_Toc101483795</vt:lpwstr>
      </vt:variant>
      <vt:variant>
        <vt:i4>1638463</vt:i4>
      </vt:variant>
      <vt:variant>
        <vt:i4>188</vt:i4>
      </vt:variant>
      <vt:variant>
        <vt:i4>0</vt:i4>
      </vt:variant>
      <vt:variant>
        <vt:i4>5</vt:i4>
      </vt:variant>
      <vt:variant>
        <vt:lpwstr/>
      </vt:variant>
      <vt:variant>
        <vt:lpwstr>_Toc101483794</vt:lpwstr>
      </vt:variant>
      <vt:variant>
        <vt:i4>1638463</vt:i4>
      </vt:variant>
      <vt:variant>
        <vt:i4>182</vt:i4>
      </vt:variant>
      <vt:variant>
        <vt:i4>0</vt:i4>
      </vt:variant>
      <vt:variant>
        <vt:i4>5</vt:i4>
      </vt:variant>
      <vt:variant>
        <vt:lpwstr/>
      </vt:variant>
      <vt:variant>
        <vt:lpwstr>_Toc101483793</vt:lpwstr>
      </vt:variant>
      <vt:variant>
        <vt:i4>1638463</vt:i4>
      </vt:variant>
      <vt:variant>
        <vt:i4>176</vt:i4>
      </vt:variant>
      <vt:variant>
        <vt:i4>0</vt:i4>
      </vt:variant>
      <vt:variant>
        <vt:i4>5</vt:i4>
      </vt:variant>
      <vt:variant>
        <vt:lpwstr/>
      </vt:variant>
      <vt:variant>
        <vt:lpwstr>_Toc101483792</vt:lpwstr>
      </vt:variant>
      <vt:variant>
        <vt:i4>1638463</vt:i4>
      </vt:variant>
      <vt:variant>
        <vt:i4>170</vt:i4>
      </vt:variant>
      <vt:variant>
        <vt:i4>0</vt:i4>
      </vt:variant>
      <vt:variant>
        <vt:i4>5</vt:i4>
      </vt:variant>
      <vt:variant>
        <vt:lpwstr/>
      </vt:variant>
      <vt:variant>
        <vt:lpwstr>_Toc101483791</vt:lpwstr>
      </vt:variant>
      <vt:variant>
        <vt:i4>1638463</vt:i4>
      </vt:variant>
      <vt:variant>
        <vt:i4>164</vt:i4>
      </vt:variant>
      <vt:variant>
        <vt:i4>0</vt:i4>
      </vt:variant>
      <vt:variant>
        <vt:i4>5</vt:i4>
      </vt:variant>
      <vt:variant>
        <vt:lpwstr/>
      </vt:variant>
      <vt:variant>
        <vt:lpwstr>_Toc101483790</vt:lpwstr>
      </vt:variant>
      <vt:variant>
        <vt:i4>1572927</vt:i4>
      </vt:variant>
      <vt:variant>
        <vt:i4>158</vt:i4>
      </vt:variant>
      <vt:variant>
        <vt:i4>0</vt:i4>
      </vt:variant>
      <vt:variant>
        <vt:i4>5</vt:i4>
      </vt:variant>
      <vt:variant>
        <vt:lpwstr/>
      </vt:variant>
      <vt:variant>
        <vt:lpwstr>_Toc101483789</vt:lpwstr>
      </vt:variant>
      <vt:variant>
        <vt:i4>1572927</vt:i4>
      </vt:variant>
      <vt:variant>
        <vt:i4>152</vt:i4>
      </vt:variant>
      <vt:variant>
        <vt:i4>0</vt:i4>
      </vt:variant>
      <vt:variant>
        <vt:i4>5</vt:i4>
      </vt:variant>
      <vt:variant>
        <vt:lpwstr/>
      </vt:variant>
      <vt:variant>
        <vt:lpwstr>_Toc101483788</vt:lpwstr>
      </vt:variant>
      <vt:variant>
        <vt:i4>1572927</vt:i4>
      </vt:variant>
      <vt:variant>
        <vt:i4>146</vt:i4>
      </vt:variant>
      <vt:variant>
        <vt:i4>0</vt:i4>
      </vt:variant>
      <vt:variant>
        <vt:i4>5</vt:i4>
      </vt:variant>
      <vt:variant>
        <vt:lpwstr/>
      </vt:variant>
      <vt:variant>
        <vt:lpwstr>_Toc101483787</vt:lpwstr>
      </vt:variant>
      <vt:variant>
        <vt:i4>1572927</vt:i4>
      </vt:variant>
      <vt:variant>
        <vt:i4>140</vt:i4>
      </vt:variant>
      <vt:variant>
        <vt:i4>0</vt:i4>
      </vt:variant>
      <vt:variant>
        <vt:i4>5</vt:i4>
      </vt:variant>
      <vt:variant>
        <vt:lpwstr/>
      </vt:variant>
      <vt:variant>
        <vt:lpwstr>_Toc101483786</vt:lpwstr>
      </vt:variant>
      <vt:variant>
        <vt:i4>1572927</vt:i4>
      </vt:variant>
      <vt:variant>
        <vt:i4>134</vt:i4>
      </vt:variant>
      <vt:variant>
        <vt:i4>0</vt:i4>
      </vt:variant>
      <vt:variant>
        <vt:i4>5</vt:i4>
      </vt:variant>
      <vt:variant>
        <vt:lpwstr/>
      </vt:variant>
      <vt:variant>
        <vt:lpwstr>_Toc101483785</vt:lpwstr>
      </vt:variant>
      <vt:variant>
        <vt:i4>1572927</vt:i4>
      </vt:variant>
      <vt:variant>
        <vt:i4>128</vt:i4>
      </vt:variant>
      <vt:variant>
        <vt:i4>0</vt:i4>
      </vt:variant>
      <vt:variant>
        <vt:i4>5</vt:i4>
      </vt:variant>
      <vt:variant>
        <vt:lpwstr/>
      </vt:variant>
      <vt:variant>
        <vt:lpwstr>_Toc101483784</vt:lpwstr>
      </vt:variant>
      <vt:variant>
        <vt:i4>1572927</vt:i4>
      </vt:variant>
      <vt:variant>
        <vt:i4>122</vt:i4>
      </vt:variant>
      <vt:variant>
        <vt:i4>0</vt:i4>
      </vt:variant>
      <vt:variant>
        <vt:i4>5</vt:i4>
      </vt:variant>
      <vt:variant>
        <vt:lpwstr/>
      </vt:variant>
      <vt:variant>
        <vt:lpwstr>_Toc101483783</vt:lpwstr>
      </vt:variant>
      <vt:variant>
        <vt:i4>1572927</vt:i4>
      </vt:variant>
      <vt:variant>
        <vt:i4>116</vt:i4>
      </vt:variant>
      <vt:variant>
        <vt:i4>0</vt:i4>
      </vt:variant>
      <vt:variant>
        <vt:i4>5</vt:i4>
      </vt:variant>
      <vt:variant>
        <vt:lpwstr/>
      </vt:variant>
      <vt:variant>
        <vt:lpwstr>_Toc101483782</vt:lpwstr>
      </vt:variant>
      <vt:variant>
        <vt:i4>1572927</vt:i4>
      </vt:variant>
      <vt:variant>
        <vt:i4>110</vt:i4>
      </vt:variant>
      <vt:variant>
        <vt:i4>0</vt:i4>
      </vt:variant>
      <vt:variant>
        <vt:i4>5</vt:i4>
      </vt:variant>
      <vt:variant>
        <vt:lpwstr/>
      </vt:variant>
      <vt:variant>
        <vt:lpwstr>_Toc101483781</vt:lpwstr>
      </vt:variant>
      <vt:variant>
        <vt:i4>1572927</vt:i4>
      </vt:variant>
      <vt:variant>
        <vt:i4>104</vt:i4>
      </vt:variant>
      <vt:variant>
        <vt:i4>0</vt:i4>
      </vt:variant>
      <vt:variant>
        <vt:i4>5</vt:i4>
      </vt:variant>
      <vt:variant>
        <vt:lpwstr/>
      </vt:variant>
      <vt:variant>
        <vt:lpwstr>_Toc101483780</vt:lpwstr>
      </vt:variant>
      <vt:variant>
        <vt:i4>1507391</vt:i4>
      </vt:variant>
      <vt:variant>
        <vt:i4>98</vt:i4>
      </vt:variant>
      <vt:variant>
        <vt:i4>0</vt:i4>
      </vt:variant>
      <vt:variant>
        <vt:i4>5</vt:i4>
      </vt:variant>
      <vt:variant>
        <vt:lpwstr/>
      </vt:variant>
      <vt:variant>
        <vt:lpwstr>_Toc101483779</vt:lpwstr>
      </vt:variant>
      <vt:variant>
        <vt:i4>1507391</vt:i4>
      </vt:variant>
      <vt:variant>
        <vt:i4>92</vt:i4>
      </vt:variant>
      <vt:variant>
        <vt:i4>0</vt:i4>
      </vt:variant>
      <vt:variant>
        <vt:i4>5</vt:i4>
      </vt:variant>
      <vt:variant>
        <vt:lpwstr/>
      </vt:variant>
      <vt:variant>
        <vt:lpwstr>_Toc101483778</vt:lpwstr>
      </vt:variant>
      <vt:variant>
        <vt:i4>1507391</vt:i4>
      </vt:variant>
      <vt:variant>
        <vt:i4>86</vt:i4>
      </vt:variant>
      <vt:variant>
        <vt:i4>0</vt:i4>
      </vt:variant>
      <vt:variant>
        <vt:i4>5</vt:i4>
      </vt:variant>
      <vt:variant>
        <vt:lpwstr/>
      </vt:variant>
      <vt:variant>
        <vt:lpwstr>_Toc101483777</vt:lpwstr>
      </vt:variant>
      <vt:variant>
        <vt:i4>1507391</vt:i4>
      </vt:variant>
      <vt:variant>
        <vt:i4>80</vt:i4>
      </vt:variant>
      <vt:variant>
        <vt:i4>0</vt:i4>
      </vt:variant>
      <vt:variant>
        <vt:i4>5</vt:i4>
      </vt:variant>
      <vt:variant>
        <vt:lpwstr/>
      </vt:variant>
      <vt:variant>
        <vt:lpwstr>_Toc101483776</vt:lpwstr>
      </vt:variant>
      <vt:variant>
        <vt:i4>1507391</vt:i4>
      </vt:variant>
      <vt:variant>
        <vt:i4>74</vt:i4>
      </vt:variant>
      <vt:variant>
        <vt:i4>0</vt:i4>
      </vt:variant>
      <vt:variant>
        <vt:i4>5</vt:i4>
      </vt:variant>
      <vt:variant>
        <vt:lpwstr/>
      </vt:variant>
      <vt:variant>
        <vt:lpwstr>_Toc101483775</vt:lpwstr>
      </vt:variant>
      <vt:variant>
        <vt:i4>1507391</vt:i4>
      </vt:variant>
      <vt:variant>
        <vt:i4>68</vt:i4>
      </vt:variant>
      <vt:variant>
        <vt:i4>0</vt:i4>
      </vt:variant>
      <vt:variant>
        <vt:i4>5</vt:i4>
      </vt:variant>
      <vt:variant>
        <vt:lpwstr/>
      </vt:variant>
      <vt:variant>
        <vt:lpwstr>_Toc101483774</vt:lpwstr>
      </vt:variant>
      <vt:variant>
        <vt:i4>1507391</vt:i4>
      </vt:variant>
      <vt:variant>
        <vt:i4>62</vt:i4>
      </vt:variant>
      <vt:variant>
        <vt:i4>0</vt:i4>
      </vt:variant>
      <vt:variant>
        <vt:i4>5</vt:i4>
      </vt:variant>
      <vt:variant>
        <vt:lpwstr/>
      </vt:variant>
      <vt:variant>
        <vt:lpwstr>_Toc101483773</vt:lpwstr>
      </vt:variant>
      <vt:variant>
        <vt:i4>1507391</vt:i4>
      </vt:variant>
      <vt:variant>
        <vt:i4>56</vt:i4>
      </vt:variant>
      <vt:variant>
        <vt:i4>0</vt:i4>
      </vt:variant>
      <vt:variant>
        <vt:i4>5</vt:i4>
      </vt:variant>
      <vt:variant>
        <vt:lpwstr/>
      </vt:variant>
      <vt:variant>
        <vt:lpwstr>_Toc101483772</vt:lpwstr>
      </vt:variant>
      <vt:variant>
        <vt:i4>1507391</vt:i4>
      </vt:variant>
      <vt:variant>
        <vt:i4>50</vt:i4>
      </vt:variant>
      <vt:variant>
        <vt:i4>0</vt:i4>
      </vt:variant>
      <vt:variant>
        <vt:i4>5</vt:i4>
      </vt:variant>
      <vt:variant>
        <vt:lpwstr/>
      </vt:variant>
      <vt:variant>
        <vt:lpwstr>_Toc101483771</vt:lpwstr>
      </vt:variant>
      <vt:variant>
        <vt:i4>1835057</vt:i4>
      </vt:variant>
      <vt:variant>
        <vt:i4>44</vt:i4>
      </vt:variant>
      <vt:variant>
        <vt:i4>0</vt:i4>
      </vt:variant>
      <vt:variant>
        <vt:i4>5</vt:i4>
      </vt:variant>
      <vt:variant>
        <vt:lpwstr/>
      </vt:variant>
      <vt:variant>
        <vt:lpwstr>_Toc84499244</vt:lpwstr>
      </vt:variant>
      <vt:variant>
        <vt:i4>1507391</vt:i4>
      </vt:variant>
      <vt:variant>
        <vt:i4>38</vt:i4>
      </vt:variant>
      <vt:variant>
        <vt:i4>0</vt:i4>
      </vt:variant>
      <vt:variant>
        <vt:i4>5</vt:i4>
      </vt:variant>
      <vt:variant>
        <vt:lpwstr/>
      </vt:variant>
      <vt:variant>
        <vt:lpwstr>_Toc101483770</vt:lpwstr>
      </vt:variant>
      <vt:variant>
        <vt:i4>1441855</vt:i4>
      </vt:variant>
      <vt:variant>
        <vt:i4>32</vt:i4>
      </vt:variant>
      <vt:variant>
        <vt:i4>0</vt:i4>
      </vt:variant>
      <vt:variant>
        <vt:i4>5</vt:i4>
      </vt:variant>
      <vt:variant>
        <vt:lpwstr/>
      </vt:variant>
      <vt:variant>
        <vt:lpwstr>_Toc101483769</vt:lpwstr>
      </vt:variant>
      <vt:variant>
        <vt:i4>1638449</vt:i4>
      </vt:variant>
      <vt:variant>
        <vt:i4>26</vt:i4>
      </vt:variant>
      <vt:variant>
        <vt:i4>0</vt:i4>
      </vt:variant>
      <vt:variant>
        <vt:i4>5</vt:i4>
      </vt:variant>
      <vt:variant>
        <vt:lpwstr/>
      </vt:variant>
      <vt:variant>
        <vt:lpwstr>_Toc84499241</vt:lpwstr>
      </vt:variant>
      <vt:variant>
        <vt:i4>1441855</vt:i4>
      </vt:variant>
      <vt:variant>
        <vt:i4>20</vt:i4>
      </vt:variant>
      <vt:variant>
        <vt:i4>0</vt:i4>
      </vt:variant>
      <vt:variant>
        <vt:i4>5</vt:i4>
      </vt:variant>
      <vt:variant>
        <vt:lpwstr/>
      </vt:variant>
      <vt:variant>
        <vt:lpwstr>_Toc101483768</vt:lpwstr>
      </vt:variant>
      <vt:variant>
        <vt:i4>1441855</vt:i4>
      </vt:variant>
      <vt:variant>
        <vt:i4>14</vt:i4>
      </vt:variant>
      <vt:variant>
        <vt:i4>0</vt:i4>
      </vt:variant>
      <vt:variant>
        <vt:i4>5</vt:i4>
      </vt:variant>
      <vt:variant>
        <vt:lpwstr/>
      </vt:variant>
      <vt:variant>
        <vt:lpwstr>_Toc101483767</vt:lpwstr>
      </vt:variant>
      <vt:variant>
        <vt:i4>1441855</vt:i4>
      </vt:variant>
      <vt:variant>
        <vt:i4>8</vt:i4>
      </vt:variant>
      <vt:variant>
        <vt:i4>0</vt:i4>
      </vt:variant>
      <vt:variant>
        <vt:i4>5</vt:i4>
      </vt:variant>
      <vt:variant>
        <vt:lpwstr/>
      </vt:variant>
      <vt:variant>
        <vt:lpwstr>_Toc101483766</vt:lpwstr>
      </vt:variant>
      <vt:variant>
        <vt:i4>1441855</vt:i4>
      </vt:variant>
      <vt:variant>
        <vt:i4>2</vt:i4>
      </vt:variant>
      <vt:variant>
        <vt:i4>0</vt:i4>
      </vt:variant>
      <vt:variant>
        <vt:i4>5</vt:i4>
      </vt:variant>
      <vt:variant>
        <vt:lpwstr/>
      </vt:variant>
      <vt:variant>
        <vt:lpwstr>_Toc101483765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ЦРПО Мосполитех</dc:creator>
  <cp:keywords/>
  <cp:lastModifiedBy>User</cp:lastModifiedBy>
  <cp:revision>38</cp:revision>
  <cp:lastPrinted>2023-10-30T13:09:00Z</cp:lastPrinted>
  <dcterms:created xsi:type="dcterms:W3CDTF">2023-10-23T10:43:00Z</dcterms:created>
  <dcterms:modified xsi:type="dcterms:W3CDTF">2025-10-17T08:38:00Z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