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DE5BA" w14:textId="6698C738" w:rsidR="003566A8" w:rsidRDefault="00700D11" w:rsidP="003566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14:paraId="6A98C95A" w14:textId="77777777" w:rsidR="003566A8" w:rsidRDefault="003566A8" w:rsidP="00EE3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86ABCB" w14:textId="7EF9D352" w:rsidR="00787C00" w:rsidRDefault="00F32215" w:rsidP="00EE3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4EE">
        <w:rPr>
          <w:rFonts w:ascii="Times New Roman" w:hAnsi="Times New Roman" w:cs="Times New Roman"/>
          <w:sz w:val="28"/>
          <w:szCs w:val="28"/>
        </w:rPr>
        <w:t xml:space="preserve">В </w:t>
      </w:r>
      <w:r w:rsidR="00AC24EE" w:rsidRPr="00AC24EE">
        <w:rPr>
          <w:rFonts w:ascii="Times New Roman" w:hAnsi="Times New Roman" w:cs="Times New Roman"/>
          <w:sz w:val="28"/>
          <w:szCs w:val="28"/>
        </w:rPr>
        <w:t>соответствии</w:t>
      </w:r>
      <w:r w:rsidRPr="00AC24EE">
        <w:rPr>
          <w:rFonts w:ascii="Times New Roman" w:hAnsi="Times New Roman" w:cs="Times New Roman"/>
          <w:sz w:val="28"/>
          <w:szCs w:val="28"/>
        </w:rPr>
        <w:t xml:space="preserve"> с приказом</w:t>
      </w:r>
      <w:r w:rsidR="00AC24EE" w:rsidRPr="00AC24EE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Республики Дагестан №10-</w:t>
      </w:r>
      <w:r w:rsidR="001C4E10">
        <w:rPr>
          <w:rFonts w:ascii="Times New Roman" w:hAnsi="Times New Roman" w:cs="Times New Roman"/>
          <w:sz w:val="28"/>
          <w:szCs w:val="28"/>
        </w:rPr>
        <w:t>341</w:t>
      </w:r>
      <w:r w:rsidR="00AC24EE" w:rsidRPr="00AC24EE">
        <w:rPr>
          <w:rFonts w:ascii="Times New Roman" w:hAnsi="Times New Roman" w:cs="Times New Roman"/>
          <w:sz w:val="28"/>
          <w:szCs w:val="28"/>
        </w:rPr>
        <w:t>/2</w:t>
      </w:r>
      <w:r w:rsidR="001C4E10">
        <w:rPr>
          <w:rFonts w:ascii="Times New Roman" w:hAnsi="Times New Roman" w:cs="Times New Roman"/>
          <w:sz w:val="28"/>
          <w:szCs w:val="28"/>
        </w:rPr>
        <w:t>6</w:t>
      </w:r>
      <w:r w:rsidR="00AC24EE" w:rsidRPr="00AC24EE">
        <w:rPr>
          <w:rFonts w:ascii="Times New Roman" w:hAnsi="Times New Roman" w:cs="Times New Roman"/>
          <w:sz w:val="28"/>
          <w:szCs w:val="28"/>
        </w:rPr>
        <w:t xml:space="preserve"> от 2</w:t>
      </w:r>
      <w:r w:rsidR="001C4E10">
        <w:rPr>
          <w:rFonts w:ascii="Times New Roman" w:hAnsi="Times New Roman" w:cs="Times New Roman"/>
          <w:sz w:val="28"/>
          <w:szCs w:val="28"/>
        </w:rPr>
        <w:t>6</w:t>
      </w:r>
      <w:r w:rsidR="00AC24EE" w:rsidRPr="00AC24EE">
        <w:rPr>
          <w:rFonts w:ascii="Times New Roman" w:hAnsi="Times New Roman" w:cs="Times New Roman"/>
          <w:sz w:val="28"/>
          <w:szCs w:val="28"/>
        </w:rPr>
        <w:t>.</w:t>
      </w:r>
      <w:r w:rsidR="001C4E10">
        <w:rPr>
          <w:rFonts w:ascii="Times New Roman" w:hAnsi="Times New Roman" w:cs="Times New Roman"/>
          <w:sz w:val="28"/>
          <w:szCs w:val="28"/>
        </w:rPr>
        <w:t>03</w:t>
      </w:r>
      <w:r w:rsidR="00AC24EE" w:rsidRPr="00AC24EE">
        <w:rPr>
          <w:rFonts w:ascii="Times New Roman" w:hAnsi="Times New Roman" w:cs="Times New Roman"/>
          <w:sz w:val="28"/>
          <w:szCs w:val="28"/>
        </w:rPr>
        <w:t>.202</w:t>
      </w:r>
      <w:r w:rsidR="001C4E10">
        <w:rPr>
          <w:rFonts w:ascii="Times New Roman" w:hAnsi="Times New Roman" w:cs="Times New Roman"/>
          <w:sz w:val="28"/>
          <w:szCs w:val="28"/>
        </w:rPr>
        <w:t>6</w:t>
      </w:r>
      <w:r w:rsidR="00AC24EE" w:rsidRPr="00AC24EE">
        <w:rPr>
          <w:rFonts w:ascii="Times New Roman" w:hAnsi="Times New Roman" w:cs="Times New Roman"/>
          <w:sz w:val="28"/>
          <w:szCs w:val="28"/>
        </w:rPr>
        <w:t>г. проводится ежегодная республиканская олимпиада «Основы правовых знаний» среди обучающихся старших классов общеобразовательных организаций и студентов первых курсов профессиональных образовательных организаций, поступивших на базе основного общего образования</w:t>
      </w:r>
      <w:r w:rsidR="00EE364F">
        <w:rPr>
          <w:rFonts w:ascii="Times New Roman" w:hAnsi="Times New Roman" w:cs="Times New Roman"/>
          <w:sz w:val="28"/>
          <w:szCs w:val="28"/>
        </w:rPr>
        <w:t xml:space="preserve"> (далее - Олимпиада).</w:t>
      </w:r>
      <w:r w:rsidR="00C04147">
        <w:rPr>
          <w:rFonts w:ascii="Times New Roman" w:hAnsi="Times New Roman" w:cs="Times New Roman"/>
          <w:sz w:val="28"/>
          <w:szCs w:val="28"/>
        </w:rPr>
        <w:t xml:space="preserve"> </w:t>
      </w:r>
      <w:r w:rsidR="00C04147">
        <w:rPr>
          <w:rFonts w:ascii="Times New Roman" w:hAnsi="Times New Roman" w:cs="Times New Roman"/>
          <w:sz w:val="28"/>
          <w:szCs w:val="28"/>
        </w:rPr>
        <w:t xml:space="preserve">Положение об Олимпиаде </w:t>
      </w:r>
      <w:r w:rsidR="00C04147" w:rsidRPr="00B33929">
        <w:rPr>
          <w:rFonts w:ascii="Times New Roman" w:hAnsi="Times New Roman" w:cs="Times New Roman"/>
          <w:sz w:val="28"/>
          <w:szCs w:val="28"/>
          <w:highlight w:val="yellow"/>
        </w:rPr>
        <w:t>(СДЕЛАТЬ ССЫЛКУ</w:t>
      </w:r>
      <w:r w:rsidR="00E00D46" w:rsidRPr="00B33929">
        <w:rPr>
          <w:rFonts w:ascii="Times New Roman" w:hAnsi="Times New Roman" w:cs="Times New Roman"/>
          <w:sz w:val="28"/>
          <w:szCs w:val="28"/>
          <w:highlight w:val="yellow"/>
        </w:rPr>
        <w:t xml:space="preserve"> чтобы можно было скачать</w:t>
      </w:r>
      <w:r w:rsidR="00C04147" w:rsidRPr="00B3392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E00D46">
        <w:rPr>
          <w:rFonts w:ascii="Times New Roman" w:hAnsi="Times New Roman" w:cs="Times New Roman"/>
          <w:sz w:val="28"/>
          <w:szCs w:val="28"/>
        </w:rPr>
        <w:t>.</w:t>
      </w:r>
    </w:p>
    <w:p w14:paraId="6D2F30ED" w14:textId="0C12AAA9" w:rsidR="00700D11" w:rsidRDefault="00700D11" w:rsidP="00EE3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Оператор проведения Олимпиады – Государственное бюджетное профессиональное образовательное учреждение Республики Дагестан «Технический колледж имени Р.Н. </w:t>
      </w:r>
      <w:proofErr w:type="spellStart"/>
      <w:r>
        <w:rPr>
          <w:rFonts w:ascii="Times New Roman" w:hAnsi="Times New Roman"/>
          <w:sz w:val="28"/>
          <w:szCs w:val="28"/>
        </w:rPr>
        <w:t>Ашуралиева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14:paraId="369256C1" w14:textId="77777777" w:rsidR="00EE364F" w:rsidRDefault="00EE364F" w:rsidP="00EE364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Олимпиада проводится в два этапа:</w:t>
      </w:r>
    </w:p>
    <w:p w14:paraId="0964BBD2" w14:textId="77777777" w:rsidR="00E00D46" w:rsidRDefault="00E00D46" w:rsidP="00E00D4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отборочный этап (дистанционно в форме онлайн-тестирования) – 10 ноября 2026г.;</w:t>
      </w:r>
    </w:p>
    <w:p w14:paraId="78861178" w14:textId="77777777" w:rsidR="00E00D46" w:rsidRDefault="00E00D46" w:rsidP="00E00D4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заключительный этап (очно) – 17 ноября 2026г.</w:t>
      </w:r>
    </w:p>
    <w:p w14:paraId="4993C3E2" w14:textId="76EAE48F" w:rsidR="00EE364F" w:rsidRDefault="003566A8" w:rsidP="00EE364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Для участия в Олимпиаде необходимо пройти регистрацию по ссылк</w:t>
      </w:r>
      <w:r w:rsidR="00F12909">
        <w:rPr>
          <w:rFonts w:ascii="Times New Roman" w:hAnsi="Times New Roman"/>
          <w:bCs/>
          <w:sz w:val="28"/>
          <w:szCs w:val="28"/>
          <w:lang w:bidi="ru-RU"/>
        </w:rPr>
        <w:t>е:</w:t>
      </w:r>
    </w:p>
    <w:p w14:paraId="622824D9" w14:textId="0E4CE290" w:rsidR="001C4E10" w:rsidRDefault="001C4E10" w:rsidP="00EE364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hyperlink r:id="rId5" w:history="1">
        <w:r w:rsidRPr="00102277">
          <w:rPr>
            <w:rStyle w:val="a5"/>
            <w:rFonts w:ascii="Times New Roman" w:hAnsi="Times New Roman"/>
            <w:bCs/>
            <w:sz w:val="28"/>
            <w:szCs w:val="28"/>
            <w:lang w:bidi="ru-RU"/>
          </w:rPr>
          <w:t>https</w:t>
        </w:r>
        <w:r w:rsidRPr="00102277">
          <w:rPr>
            <w:rStyle w:val="a5"/>
            <w:rFonts w:ascii="Times New Roman" w:hAnsi="Times New Roman"/>
            <w:bCs/>
            <w:sz w:val="28"/>
            <w:szCs w:val="28"/>
            <w:lang w:bidi="ru-RU"/>
          </w:rPr>
          <w:t>:</w:t>
        </w:r>
        <w:r w:rsidRPr="00102277">
          <w:rPr>
            <w:rStyle w:val="a5"/>
            <w:rFonts w:ascii="Times New Roman" w:hAnsi="Times New Roman"/>
            <w:bCs/>
            <w:sz w:val="28"/>
            <w:szCs w:val="28"/>
            <w:lang w:bidi="ru-RU"/>
          </w:rPr>
          <w:t>//forms.yandex.ru/u/6ade70044a052d213b5cf609</w:t>
        </w:r>
      </w:hyperlink>
    </w:p>
    <w:p w14:paraId="65ACF21C" w14:textId="03DA0C5C" w:rsidR="00B33929" w:rsidRDefault="00B33929" w:rsidP="00B3392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Регистрацию необходимо пройти до 18.00 8 ноября. После регистрации на электронные почты участников придет ссылка на онлайн-тестирование. Тестирование необходимо пройти 10 ноября до 21.00. Прошедшие отборочный этап участники будут приглашены к участию в заключительном этапе в очном формате.</w:t>
      </w:r>
    </w:p>
    <w:p w14:paraId="36D0FBB5" w14:textId="77777777" w:rsidR="00B33929" w:rsidRDefault="00B33929" w:rsidP="00B3392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Победитель и призеры Олимпиады получат ценные призы.</w:t>
      </w:r>
    </w:p>
    <w:p w14:paraId="35718061" w14:textId="77777777" w:rsidR="008D1999" w:rsidRDefault="008D1999" w:rsidP="003566A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bidi="ru-RU"/>
        </w:rPr>
      </w:pPr>
    </w:p>
    <w:p w14:paraId="5AC47986" w14:textId="39B6D0B5" w:rsidR="003566A8" w:rsidRPr="003566A8" w:rsidRDefault="003566A8" w:rsidP="003566A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bidi="ru-RU"/>
        </w:rPr>
      </w:pPr>
      <w:r w:rsidRPr="003566A8">
        <w:rPr>
          <w:rFonts w:ascii="Times New Roman" w:hAnsi="Times New Roman"/>
          <w:b/>
          <w:sz w:val="28"/>
          <w:szCs w:val="28"/>
          <w:lang w:bidi="ru-RU"/>
        </w:rPr>
        <w:t>Отрасли права и примерные темы для подготовки к Олимпиаде:</w:t>
      </w:r>
    </w:p>
    <w:p w14:paraId="3E76F859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Конституционное право (Основы конституционного строя РФ; Права и свободы человека и гражданина; Высшие органы государственной власти в РФ; Россия — федеративное государство; Гражданин Российской Федерации);</w:t>
      </w:r>
    </w:p>
    <w:p w14:paraId="75225308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Теория государства и права (Право в системе социальных норм; Источники права; Форма государственного устройства; Форма правления; Правоотношения; Правомерное поведение;);</w:t>
      </w:r>
    </w:p>
    <w:p w14:paraId="40D85EE7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Избирательное право (Подготовка выборов в Российской Федерации; Голосование. Подведение его итогов и определение результатов выборов; Защита избирательных прав граждан; </w:t>
      </w:r>
    </w:p>
    <w:p w14:paraId="47BDADA4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Гражданское право (Правоспособность и дееспособность; Ограничение и лишение дееспособности; Гражданские правоотношения; Сроки. Исковая давность; Сделки и договора в гражданском праве; Наследственное право);</w:t>
      </w:r>
    </w:p>
    <w:p w14:paraId="52BB51BB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Семейное право (Семейные правоотношения; Брак: условия заключения и расторжения; Супружеские правоотношения; Родительские правоотношения; Лишение и ограничение родительских прав; Правоотношения по устройству детей, оставшихся без попечения родителей; Алиментные правоотношения);</w:t>
      </w:r>
    </w:p>
    <w:p w14:paraId="773B5503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lastRenderedPageBreak/>
        <w:t>Трудовое право (Правовые отношения в сфере труда. Субъекты трудового правоотношения; Трудовой договор: понятие, содержание, порядок заключения, изменения и расторжения; Рабочее время и время отдыха; Правовое регулирование занятости и трудоустройства; Трудовые споры; Трудовые права несовершеннолетних);</w:t>
      </w:r>
    </w:p>
    <w:p w14:paraId="3A394B60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Уголовное право (Понятие преступления; Основания для уголовной ответственности; Уголовная ответственность и состав преступления; Стадии совершения преступления; Соучастие в преступлении; Понятие и цели наказания. Виды наказаний; Особенности уголовной ответственности и наказания несовершеннолетних);</w:t>
      </w:r>
    </w:p>
    <w:p w14:paraId="430D824F" w14:textId="77777777" w:rsidR="003566A8" w:rsidRDefault="003566A8" w:rsidP="008D1999">
      <w:pPr>
        <w:pStyle w:val="a4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>Административное право (Понятие административного права и административной ответственности; Административные правоотношения; Виды административных правонарушений и административного наказания;).</w:t>
      </w:r>
    </w:p>
    <w:p w14:paraId="784CE1C5" w14:textId="77777777" w:rsidR="003566A8" w:rsidRDefault="003566A8" w:rsidP="003566A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</w:p>
    <w:p w14:paraId="387E30F0" w14:textId="182AF524" w:rsidR="003566A8" w:rsidRPr="003566A8" w:rsidRDefault="003566A8" w:rsidP="003566A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bidi="ru-RU"/>
        </w:rPr>
      </w:pPr>
      <w:r w:rsidRPr="003566A8">
        <w:rPr>
          <w:rFonts w:ascii="Times New Roman" w:hAnsi="Times New Roman"/>
          <w:b/>
          <w:sz w:val="28"/>
          <w:szCs w:val="28"/>
          <w:lang w:bidi="ru-RU"/>
        </w:rPr>
        <w:t>Источники, литература и ресурсы для подготовки к Олимпиаде:</w:t>
      </w:r>
    </w:p>
    <w:p w14:paraId="5C283017" w14:textId="77777777" w:rsidR="003566A8" w:rsidRDefault="003566A8" w:rsidP="008D1999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Боголюбов Л. Н.,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Лазебникова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 xml:space="preserve"> А. Ю., Лобанов И. А. и другие / Обществознание: 9-й класс: учебник — Москва: Просвещение, 2025г.; </w:t>
      </w:r>
    </w:p>
    <w:p w14:paraId="0CC9D872" w14:textId="77777777" w:rsidR="003566A8" w:rsidRDefault="003566A8" w:rsidP="008D1999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Боголюбов Л.Н.,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Лазебникова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 xml:space="preserve"> А.Ю., Матвеев А.И. и другие; под редакцией – Боголюбова Л.Н.,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Лазебниковой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 xml:space="preserve"> А.Ю. / Обществознание: 10 класс — Москва: Просвещение, 2025г.;</w:t>
      </w:r>
    </w:p>
    <w:p w14:paraId="36814B15" w14:textId="77777777" w:rsidR="003566A8" w:rsidRDefault="003566A8" w:rsidP="008D1999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Боголюбов Л.Н., Городецкая Н.И.,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Лазебниковой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 xml:space="preserve"> А.Ю. и другие; под редакцией Боголюбова Л.Н.,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Лазебниковой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 xml:space="preserve"> А.Ю. / Обществознание: 11 класс — Москва: Просвещение, 2025г. </w:t>
      </w:r>
    </w:p>
    <w:p w14:paraId="192A2AEA" w14:textId="77777777" w:rsidR="003566A8" w:rsidRDefault="003566A8" w:rsidP="008D1999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Лютягина, Е. А.  Основы права: учебник / Е. А. Лютягина, А. М. Волков; под общей редакцией Е. А. Лютягиной. — 4-е изд.,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перераб</w:t>
      </w:r>
      <w:proofErr w:type="spellEnd"/>
      <w:proofErr w:type="gramStart"/>
      <w:r>
        <w:rPr>
          <w:rFonts w:ascii="Times New Roman" w:hAnsi="Times New Roman"/>
          <w:bCs/>
          <w:sz w:val="28"/>
          <w:szCs w:val="28"/>
          <w:lang w:bidi="ru-RU"/>
        </w:rPr>
        <w:t>.</w:t>
      </w:r>
      <w:proofErr w:type="gramEnd"/>
      <w:r>
        <w:rPr>
          <w:rFonts w:ascii="Times New Roman" w:hAnsi="Times New Roman"/>
          <w:bCs/>
          <w:sz w:val="28"/>
          <w:szCs w:val="28"/>
          <w:lang w:bidi="ru-RU"/>
        </w:rPr>
        <w:t xml:space="preserve"> и доп. — Москва: Издательство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Юрайт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>, 2025;</w:t>
      </w:r>
    </w:p>
    <w:p w14:paraId="01BD1506" w14:textId="77777777" w:rsidR="003566A8" w:rsidRDefault="003566A8" w:rsidP="008D1999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Обществознание. Базовый и углубленный уровни: 10—11 классы: учебник для среднего общего образования / под редакцией Б. И. Федорова. — 3-е изд.,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перераб</w:t>
      </w:r>
      <w:proofErr w:type="spellEnd"/>
      <w:proofErr w:type="gramStart"/>
      <w:r>
        <w:rPr>
          <w:rFonts w:ascii="Times New Roman" w:hAnsi="Times New Roman"/>
          <w:bCs/>
          <w:sz w:val="28"/>
          <w:szCs w:val="28"/>
          <w:lang w:bidi="ru-RU"/>
        </w:rPr>
        <w:t>.</w:t>
      </w:r>
      <w:proofErr w:type="gramEnd"/>
      <w:r>
        <w:rPr>
          <w:rFonts w:ascii="Times New Roman" w:hAnsi="Times New Roman"/>
          <w:bCs/>
          <w:sz w:val="28"/>
          <w:szCs w:val="28"/>
          <w:lang w:bidi="ru-RU"/>
        </w:rPr>
        <w:t xml:space="preserve"> и доп. — Москва: Издательство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Юрайт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>, 2025;</w:t>
      </w:r>
    </w:p>
    <w:p w14:paraId="4DDC3BA1" w14:textId="77777777" w:rsidR="003566A8" w:rsidRDefault="003566A8" w:rsidP="008D1999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Лютягина, Е. А.  Обществознание. Основы государства и права: учебник для среднего профессионального образования / Е. А. Лютягина, А. М. Волков; под общей редакцией Е. А. Лютягиной. — 4-е изд.,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перераб</w:t>
      </w:r>
      <w:proofErr w:type="spellEnd"/>
      <w:proofErr w:type="gramStart"/>
      <w:r>
        <w:rPr>
          <w:rFonts w:ascii="Times New Roman" w:hAnsi="Times New Roman"/>
          <w:bCs/>
          <w:sz w:val="28"/>
          <w:szCs w:val="28"/>
          <w:lang w:bidi="ru-RU"/>
        </w:rPr>
        <w:t>.</w:t>
      </w:r>
      <w:proofErr w:type="gramEnd"/>
      <w:r>
        <w:rPr>
          <w:rFonts w:ascii="Times New Roman" w:hAnsi="Times New Roman"/>
          <w:bCs/>
          <w:sz w:val="28"/>
          <w:szCs w:val="28"/>
          <w:lang w:bidi="ru-RU"/>
        </w:rPr>
        <w:t xml:space="preserve"> и доп. — Москва: Издательство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Юрайт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>, 2025;</w:t>
      </w:r>
    </w:p>
    <w:p w14:paraId="14E86F07" w14:textId="77777777" w:rsidR="003566A8" w:rsidRDefault="003566A8" w:rsidP="008D1999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>
        <w:rPr>
          <w:rFonts w:ascii="Times New Roman" w:hAnsi="Times New Roman"/>
          <w:bCs/>
          <w:sz w:val="28"/>
          <w:szCs w:val="28"/>
          <w:lang w:bidi="ru-RU"/>
        </w:rPr>
        <w:t xml:space="preserve">Ресурсы: КонсультантПлюс; Гарант; </w:t>
      </w:r>
      <w:proofErr w:type="spellStart"/>
      <w:r>
        <w:rPr>
          <w:rFonts w:ascii="Times New Roman" w:hAnsi="Times New Roman"/>
          <w:bCs/>
          <w:sz w:val="28"/>
          <w:szCs w:val="28"/>
          <w:lang w:bidi="ru-RU"/>
        </w:rPr>
        <w:t>ПостНаука</w:t>
      </w:r>
      <w:proofErr w:type="spellEnd"/>
      <w:r>
        <w:rPr>
          <w:rFonts w:ascii="Times New Roman" w:hAnsi="Times New Roman"/>
          <w:bCs/>
          <w:sz w:val="28"/>
          <w:szCs w:val="28"/>
          <w:lang w:bidi="ru-RU"/>
        </w:rPr>
        <w:t>.</w:t>
      </w:r>
    </w:p>
    <w:sectPr w:rsidR="00356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F57"/>
    <w:multiLevelType w:val="hybridMultilevel"/>
    <w:tmpl w:val="4538CE1E"/>
    <w:lvl w:ilvl="0" w:tplc="278CAC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24E40E6"/>
    <w:multiLevelType w:val="hybridMultilevel"/>
    <w:tmpl w:val="FD82181E"/>
    <w:lvl w:ilvl="0" w:tplc="278CAC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32498430">
    <w:abstractNumId w:val="1"/>
  </w:num>
  <w:num w:numId="2" w16cid:durableId="90010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00"/>
    <w:rsid w:val="001C4E10"/>
    <w:rsid w:val="003566A8"/>
    <w:rsid w:val="00700D11"/>
    <w:rsid w:val="00787C00"/>
    <w:rsid w:val="00874C81"/>
    <w:rsid w:val="008D1999"/>
    <w:rsid w:val="00962914"/>
    <w:rsid w:val="00AC24EE"/>
    <w:rsid w:val="00B33929"/>
    <w:rsid w:val="00C04147"/>
    <w:rsid w:val="00E00D46"/>
    <w:rsid w:val="00EE364F"/>
    <w:rsid w:val="00F12909"/>
    <w:rsid w:val="00F3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2611"/>
  <w15:chartTrackingRefBased/>
  <w15:docId w15:val="{F0E51E1F-1858-41D3-9CEC-AE886A22C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566A8"/>
  </w:style>
  <w:style w:type="paragraph" w:styleId="a4">
    <w:name w:val="List Paragraph"/>
    <w:basedOn w:val="a"/>
    <w:link w:val="a3"/>
    <w:uiPriority w:val="34"/>
    <w:qFormat/>
    <w:rsid w:val="003566A8"/>
    <w:pPr>
      <w:spacing w:line="25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F1290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12909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B339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2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u/6ade70044a052d213b5cf6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РиА Рахманова</dc:creator>
  <cp:keywords/>
  <dc:description/>
  <cp:lastModifiedBy>Дженнет Раджабова</cp:lastModifiedBy>
  <cp:revision>8</cp:revision>
  <dcterms:created xsi:type="dcterms:W3CDTF">2025-10-30T12:46:00Z</dcterms:created>
  <dcterms:modified xsi:type="dcterms:W3CDTF">2026-10-27T12:41:00Z</dcterms:modified>
</cp:coreProperties>
</file>